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731" w:rsidRPr="00406260" w:rsidRDefault="00D87731" w:rsidP="001E5B89">
      <w:pPr>
        <w:jc w:val="center"/>
        <w:rPr>
          <w:rFonts w:ascii="Arial" w:hAnsi="Arial" w:cs="Arial"/>
          <w:color w:val="000000"/>
        </w:rPr>
      </w:pPr>
    </w:p>
    <w:p w:rsidR="00D87731" w:rsidRPr="00406260" w:rsidRDefault="00D87731" w:rsidP="00D87731">
      <w:pPr>
        <w:jc w:val="center"/>
        <w:rPr>
          <w:b/>
          <w:bCs/>
          <w:color w:val="000000"/>
          <w:sz w:val="24"/>
          <w:szCs w:val="24"/>
        </w:rPr>
      </w:pPr>
      <w:r w:rsidRPr="00406260">
        <w:rPr>
          <w:b/>
          <w:bCs/>
          <w:color w:val="000000"/>
          <w:sz w:val="24"/>
          <w:szCs w:val="24"/>
        </w:rPr>
        <w:t>МИНИСТЕРСТВО РЕГИОНАЛЬНОГО РАЗВИТИЯ</w:t>
      </w:r>
    </w:p>
    <w:p w:rsidR="00D87731" w:rsidRPr="00406260" w:rsidRDefault="00D87731" w:rsidP="00D87731">
      <w:pPr>
        <w:jc w:val="center"/>
        <w:rPr>
          <w:b/>
          <w:bCs/>
          <w:color w:val="000000"/>
          <w:szCs w:val="28"/>
        </w:rPr>
      </w:pPr>
      <w:r w:rsidRPr="00406260">
        <w:rPr>
          <w:b/>
          <w:bCs/>
          <w:color w:val="000000"/>
          <w:sz w:val="24"/>
          <w:szCs w:val="24"/>
        </w:rPr>
        <w:t>РОССИЙСКОЙ ФЕДЕРАЦИИ</w:t>
      </w:r>
    </w:p>
    <w:p w:rsidR="00D87731" w:rsidRPr="00406260" w:rsidRDefault="00D87731" w:rsidP="00D87731">
      <w:pPr>
        <w:spacing w:before="240" w:after="240"/>
        <w:jc w:val="center"/>
        <w:rPr>
          <w:b/>
          <w:color w:val="000000"/>
          <w:sz w:val="24"/>
        </w:rPr>
      </w:pPr>
    </w:p>
    <w:p w:rsidR="00D87731" w:rsidRPr="00406260" w:rsidRDefault="00D87731" w:rsidP="00D87731">
      <w:pPr>
        <w:spacing w:before="240" w:after="240"/>
        <w:rPr>
          <w:b/>
          <w:color w:val="000000"/>
          <w:sz w:val="24"/>
        </w:rPr>
      </w:pPr>
    </w:p>
    <w:p w:rsidR="00D87731" w:rsidRPr="00406260" w:rsidRDefault="00D87731" w:rsidP="00D87731">
      <w:pPr>
        <w:spacing w:before="240" w:after="240"/>
        <w:rPr>
          <w:rFonts w:ascii="Arial" w:eastAsia="Calibri" w:hAnsi="Arial" w:cs="Arial"/>
          <w:bCs/>
          <w:color w:val="000000"/>
          <w:kern w:val="36"/>
          <w:sz w:val="32"/>
          <w:szCs w:val="32"/>
        </w:rPr>
      </w:pPr>
      <w:r w:rsidRPr="00406260">
        <w:rPr>
          <w:rFonts w:ascii="Arial" w:eastAsia="Calibri" w:hAnsi="Arial" w:cs="Arial"/>
          <w:bCs/>
          <w:color w:val="000000"/>
          <w:kern w:val="36"/>
          <w:sz w:val="32"/>
          <w:szCs w:val="32"/>
        </w:rPr>
        <w:t xml:space="preserve">С В О Д   П Р А В И Л    </w:t>
      </w:r>
      <w:r w:rsidRPr="00406260">
        <w:rPr>
          <w:rFonts w:ascii="Arial" w:eastAsia="Calibri" w:hAnsi="Arial" w:cs="Arial"/>
          <w:bCs/>
          <w:color w:val="000000"/>
          <w:kern w:val="36"/>
          <w:sz w:val="32"/>
          <w:szCs w:val="32"/>
        </w:rPr>
        <w:tab/>
      </w:r>
      <w:r w:rsidRPr="00406260">
        <w:rPr>
          <w:rFonts w:ascii="Arial" w:eastAsia="Calibri" w:hAnsi="Arial" w:cs="Arial"/>
          <w:bCs/>
          <w:color w:val="000000"/>
          <w:kern w:val="36"/>
          <w:sz w:val="32"/>
          <w:szCs w:val="32"/>
        </w:rPr>
        <w:tab/>
      </w:r>
      <w:r w:rsidRPr="00406260">
        <w:rPr>
          <w:rFonts w:ascii="Arial" w:eastAsia="Calibri" w:hAnsi="Arial" w:cs="Arial"/>
          <w:bCs/>
          <w:color w:val="000000"/>
          <w:kern w:val="36"/>
          <w:sz w:val="32"/>
          <w:szCs w:val="32"/>
        </w:rPr>
        <w:tab/>
        <w:t xml:space="preserve">СП 34.13330.2012 </w:t>
      </w:r>
    </w:p>
    <w:p w:rsidR="00D87731" w:rsidRPr="00406260" w:rsidRDefault="00D87731" w:rsidP="00D87731">
      <w:pPr>
        <w:spacing w:before="240" w:after="240"/>
        <w:jc w:val="center"/>
        <w:rPr>
          <w:color w:val="000000"/>
          <w:sz w:val="24"/>
        </w:rPr>
      </w:pPr>
    </w:p>
    <w:p w:rsidR="00D87731" w:rsidRPr="00406260" w:rsidRDefault="00D87731" w:rsidP="00D87731">
      <w:pPr>
        <w:spacing w:before="240" w:after="240"/>
        <w:jc w:val="center"/>
        <w:rPr>
          <w:color w:val="000000"/>
          <w:sz w:val="24"/>
        </w:rPr>
      </w:pPr>
    </w:p>
    <w:p w:rsidR="00D87731" w:rsidRPr="00406260" w:rsidRDefault="00D87731" w:rsidP="00D87731">
      <w:pPr>
        <w:spacing w:before="240" w:after="240"/>
        <w:jc w:val="center"/>
        <w:rPr>
          <w:color w:val="000000"/>
          <w:sz w:val="24"/>
        </w:rPr>
      </w:pPr>
    </w:p>
    <w:p w:rsidR="00D87731" w:rsidRPr="00406260" w:rsidRDefault="00D87731" w:rsidP="00D87731">
      <w:pPr>
        <w:jc w:val="center"/>
        <w:rPr>
          <w:rFonts w:ascii="Arial" w:eastAsia="Calibri" w:hAnsi="Arial" w:cs="Arial"/>
          <w:b/>
          <w:bCs/>
          <w:color w:val="000000"/>
          <w:kern w:val="36"/>
          <w:sz w:val="44"/>
          <w:szCs w:val="44"/>
        </w:rPr>
      </w:pPr>
      <w:r w:rsidRPr="00406260">
        <w:rPr>
          <w:rFonts w:ascii="Arial" w:eastAsia="Calibri" w:hAnsi="Arial" w:cs="Arial"/>
          <w:b/>
          <w:bCs/>
          <w:color w:val="000000"/>
          <w:kern w:val="36"/>
          <w:sz w:val="44"/>
          <w:szCs w:val="44"/>
        </w:rPr>
        <w:t>АВТОМОБИЛЬНЫЕ ДОРОГИ</w:t>
      </w:r>
    </w:p>
    <w:p w:rsidR="00D87731" w:rsidRPr="00406260" w:rsidRDefault="00D87731" w:rsidP="00D87731">
      <w:pPr>
        <w:spacing w:before="240" w:after="240"/>
        <w:jc w:val="center"/>
        <w:rPr>
          <w:b/>
          <w:color w:val="000000"/>
          <w:sz w:val="24"/>
          <w:szCs w:val="24"/>
        </w:rPr>
      </w:pPr>
    </w:p>
    <w:p w:rsidR="00D87731" w:rsidRPr="00406260" w:rsidRDefault="00D87731" w:rsidP="00D87731">
      <w:pPr>
        <w:spacing w:before="240" w:after="240"/>
        <w:jc w:val="center"/>
        <w:rPr>
          <w:b/>
          <w:color w:val="000000"/>
          <w:sz w:val="32"/>
          <w:szCs w:val="32"/>
        </w:rPr>
      </w:pPr>
      <w:r w:rsidRPr="00406260">
        <w:rPr>
          <w:b/>
          <w:color w:val="000000"/>
          <w:sz w:val="32"/>
          <w:szCs w:val="32"/>
        </w:rPr>
        <w:t>Актуализированная редакция</w:t>
      </w:r>
    </w:p>
    <w:p w:rsidR="00D87731" w:rsidRPr="00406260" w:rsidRDefault="00D87731" w:rsidP="00D87731">
      <w:pPr>
        <w:pStyle w:val="1"/>
        <w:keepNext w:val="0"/>
        <w:spacing w:before="100" w:beforeAutospacing="1" w:after="100" w:afterAutospacing="1"/>
        <w:jc w:val="center"/>
        <w:rPr>
          <w:rFonts w:eastAsia="Calibri"/>
          <w:color w:val="000000"/>
          <w:kern w:val="36"/>
          <w:sz w:val="52"/>
          <w:szCs w:val="52"/>
        </w:rPr>
      </w:pPr>
      <w:r w:rsidRPr="00406260">
        <w:rPr>
          <w:rFonts w:eastAsia="Calibri"/>
          <w:color w:val="000000"/>
          <w:kern w:val="36"/>
          <w:sz w:val="52"/>
          <w:szCs w:val="52"/>
        </w:rPr>
        <w:t>СНиП 2.05.02</w:t>
      </w:r>
      <w:r w:rsidRPr="00406260">
        <w:rPr>
          <w:rFonts w:eastAsia="Calibri"/>
          <w:color w:val="000000"/>
          <w:kern w:val="36"/>
          <w:sz w:val="48"/>
          <w:szCs w:val="48"/>
        </w:rPr>
        <w:t>-</w:t>
      </w:r>
      <w:r w:rsidRPr="00406260">
        <w:rPr>
          <w:rFonts w:eastAsia="Calibri"/>
          <w:color w:val="000000"/>
          <w:kern w:val="36"/>
          <w:sz w:val="52"/>
          <w:szCs w:val="52"/>
        </w:rPr>
        <w:t>85*</w:t>
      </w:r>
    </w:p>
    <w:p w:rsidR="00D87731" w:rsidRPr="00406260" w:rsidRDefault="00D87731" w:rsidP="00D87731">
      <w:pPr>
        <w:pStyle w:val="1"/>
        <w:keepNext w:val="0"/>
        <w:spacing w:before="100" w:beforeAutospacing="1" w:after="100" w:afterAutospacing="1"/>
        <w:jc w:val="center"/>
        <w:rPr>
          <w:b w:val="0"/>
          <w:color w:val="000000"/>
        </w:rPr>
      </w:pPr>
    </w:p>
    <w:p w:rsidR="00D87731" w:rsidRPr="00406260" w:rsidRDefault="00D87731" w:rsidP="00D87731">
      <w:pPr>
        <w:spacing w:before="240" w:after="240"/>
        <w:jc w:val="center"/>
        <w:rPr>
          <w:b/>
          <w:color w:val="000000"/>
          <w:sz w:val="32"/>
          <w:szCs w:val="32"/>
        </w:rPr>
      </w:pPr>
    </w:p>
    <w:p w:rsidR="00D87731" w:rsidRPr="00406260" w:rsidRDefault="00D87731" w:rsidP="00D87731">
      <w:pPr>
        <w:spacing w:before="240" w:after="240"/>
        <w:jc w:val="center"/>
        <w:rPr>
          <w:b/>
          <w:color w:val="000000"/>
          <w:sz w:val="24"/>
          <w:szCs w:val="24"/>
        </w:rPr>
      </w:pPr>
    </w:p>
    <w:p w:rsidR="00D87731" w:rsidRPr="00406260" w:rsidRDefault="00D87731" w:rsidP="00D87731">
      <w:pPr>
        <w:spacing w:before="240" w:after="240"/>
        <w:jc w:val="center"/>
        <w:rPr>
          <w:b/>
          <w:color w:val="000000"/>
          <w:sz w:val="32"/>
          <w:szCs w:val="32"/>
        </w:rPr>
      </w:pPr>
      <w:r w:rsidRPr="00406260">
        <w:rPr>
          <w:b/>
          <w:color w:val="000000"/>
          <w:sz w:val="32"/>
          <w:szCs w:val="32"/>
        </w:rPr>
        <w:t>Издание официальное</w:t>
      </w:r>
    </w:p>
    <w:p w:rsidR="00D87731" w:rsidRPr="00406260" w:rsidRDefault="00D87731" w:rsidP="00D87731">
      <w:pPr>
        <w:spacing w:before="240" w:after="240"/>
        <w:jc w:val="center"/>
        <w:rPr>
          <w:b/>
          <w:color w:val="000000"/>
          <w:sz w:val="24"/>
        </w:rPr>
      </w:pPr>
    </w:p>
    <w:p w:rsidR="00D87731" w:rsidRPr="00406260" w:rsidRDefault="00D87731" w:rsidP="00D87731">
      <w:pPr>
        <w:spacing w:before="240" w:after="240"/>
        <w:jc w:val="center"/>
        <w:rPr>
          <w:b/>
          <w:color w:val="000000"/>
          <w:sz w:val="24"/>
        </w:rPr>
      </w:pPr>
    </w:p>
    <w:p w:rsidR="00D87731" w:rsidRPr="00406260" w:rsidRDefault="00D87731" w:rsidP="00D87731">
      <w:pPr>
        <w:spacing w:before="240" w:after="240"/>
        <w:jc w:val="center"/>
        <w:rPr>
          <w:b/>
          <w:color w:val="000000"/>
          <w:sz w:val="24"/>
        </w:rPr>
      </w:pPr>
    </w:p>
    <w:p w:rsidR="00D87731" w:rsidRPr="00406260" w:rsidRDefault="00D87731" w:rsidP="00D87731">
      <w:pPr>
        <w:spacing w:before="240" w:after="240"/>
        <w:jc w:val="center"/>
        <w:rPr>
          <w:b/>
          <w:color w:val="000000"/>
          <w:sz w:val="24"/>
        </w:rPr>
      </w:pPr>
    </w:p>
    <w:p w:rsidR="00D87731" w:rsidRPr="00406260" w:rsidRDefault="00D87731" w:rsidP="00D87731">
      <w:pPr>
        <w:spacing w:before="240" w:after="240"/>
        <w:jc w:val="center"/>
        <w:rPr>
          <w:rFonts w:ascii="Arial" w:eastAsia="Calibri" w:hAnsi="Arial" w:cs="Arial"/>
          <w:b/>
          <w:bCs/>
          <w:color w:val="000000"/>
          <w:kern w:val="36"/>
          <w:sz w:val="44"/>
          <w:szCs w:val="44"/>
        </w:rPr>
      </w:pPr>
    </w:p>
    <w:p w:rsidR="00D87731" w:rsidRPr="00406260" w:rsidRDefault="00D87731" w:rsidP="00D87731">
      <w:pPr>
        <w:spacing w:before="240" w:after="240"/>
        <w:rPr>
          <w:rFonts w:ascii="Arial" w:eastAsia="Calibri" w:hAnsi="Arial" w:cs="Arial"/>
          <w:b/>
          <w:bCs/>
          <w:color w:val="000000"/>
          <w:kern w:val="36"/>
          <w:sz w:val="44"/>
          <w:szCs w:val="44"/>
        </w:rPr>
      </w:pPr>
    </w:p>
    <w:p w:rsidR="00D87731" w:rsidRPr="00406260" w:rsidRDefault="00D87731" w:rsidP="00D87731">
      <w:pPr>
        <w:spacing w:before="240" w:after="240"/>
        <w:jc w:val="center"/>
        <w:rPr>
          <w:rFonts w:ascii="Arial" w:eastAsia="Calibri" w:hAnsi="Arial" w:cs="Arial"/>
          <w:b/>
          <w:bCs/>
          <w:color w:val="000000"/>
          <w:kern w:val="36"/>
          <w:sz w:val="32"/>
          <w:szCs w:val="32"/>
        </w:rPr>
      </w:pPr>
      <w:r w:rsidRPr="00406260">
        <w:rPr>
          <w:rFonts w:ascii="Arial" w:eastAsia="Calibri" w:hAnsi="Arial" w:cs="Arial"/>
          <w:b/>
          <w:bCs/>
          <w:color w:val="000000"/>
          <w:kern w:val="36"/>
          <w:sz w:val="32"/>
          <w:szCs w:val="32"/>
        </w:rPr>
        <w:t>Москва 2012</w:t>
      </w:r>
    </w:p>
    <w:p w:rsidR="00D87731" w:rsidRPr="00406260" w:rsidRDefault="00D87731" w:rsidP="00D87731">
      <w:pPr>
        <w:pStyle w:val="1"/>
        <w:jc w:val="center"/>
        <w:rPr>
          <w:rFonts w:eastAsia="Calibri"/>
          <w:color w:val="000000"/>
          <w:kern w:val="36"/>
          <w:sz w:val="24"/>
          <w:szCs w:val="24"/>
          <w:lang w:val="ru-RU"/>
        </w:rPr>
      </w:pPr>
    </w:p>
    <w:p w:rsidR="00D87731" w:rsidRPr="00406260" w:rsidRDefault="00D87731" w:rsidP="00D87731">
      <w:pPr>
        <w:pStyle w:val="1"/>
        <w:jc w:val="center"/>
        <w:rPr>
          <w:color w:val="000000"/>
          <w:sz w:val="24"/>
          <w:szCs w:val="24"/>
        </w:rPr>
      </w:pPr>
      <w:r w:rsidRPr="00406260">
        <w:rPr>
          <w:rFonts w:eastAsia="Calibri"/>
          <w:color w:val="000000"/>
          <w:kern w:val="36"/>
          <w:sz w:val="24"/>
          <w:szCs w:val="24"/>
        </w:rPr>
        <w:t>ПРЕДИСЛОВИЕ</w:t>
      </w:r>
    </w:p>
    <w:p w:rsidR="00D87731" w:rsidRPr="00406260" w:rsidRDefault="00D87731" w:rsidP="00D87731">
      <w:pPr>
        <w:pStyle w:val="1"/>
        <w:ind w:firstLine="567"/>
        <w:jc w:val="both"/>
        <w:rPr>
          <w:i/>
          <w:color w:val="000000"/>
          <w:sz w:val="40"/>
          <w:szCs w:val="40"/>
        </w:rPr>
      </w:pPr>
      <w:r w:rsidRPr="00406260">
        <w:rPr>
          <w:b w:val="0"/>
          <w:color w:val="000000"/>
          <w:sz w:val="24"/>
          <w:szCs w:val="24"/>
        </w:rPr>
        <w:t xml:space="preserve">Цели и принципы стандартизации в Российской Федерации установлены Федеральным законом от 27 декабря 2002 г. № 184-ФЗ «О техническом регулировании», а правила разработки </w:t>
      </w:r>
      <w:r w:rsidRPr="00406260">
        <w:rPr>
          <w:color w:val="000000"/>
          <w:sz w:val="24"/>
          <w:szCs w:val="24"/>
        </w:rPr>
        <w:t>—</w:t>
      </w:r>
      <w:r w:rsidRPr="00406260">
        <w:rPr>
          <w:b w:val="0"/>
          <w:color w:val="000000"/>
          <w:sz w:val="24"/>
          <w:szCs w:val="24"/>
        </w:rPr>
        <w:t xml:space="preserve"> постановлением Правительства Российской Федер</w:t>
      </w:r>
      <w:r w:rsidRPr="00406260">
        <w:rPr>
          <w:b w:val="0"/>
          <w:color w:val="000000"/>
          <w:sz w:val="24"/>
          <w:szCs w:val="24"/>
        </w:rPr>
        <w:t>а</w:t>
      </w:r>
      <w:r w:rsidRPr="00406260">
        <w:rPr>
          <w:b w:val="0"/>
          <w:color w:val="000000"/>
          <w:sz w:val="24"/>
          <w:szCs w:val="24"/>
        </w:rPr>
        <w:t>ции от 19 ноября 2008 г. № 858 «О порядке разработки и утверждения сводов пр</w:t>
      </w:r>
      <w:r w:rsidRPr="00406260">
        <w:rPr>
          <w:b w:val="0"/>
          <w:color w:val="000000"/>
          <w:sz w:val="24"/>
          <w:szCs w:val="24"/>
        </w:rPr>
        <w:t>а</w:t>
      </w:r>
      <w:r w:rsidRPr="00406260">
        <w:rPr>
          <w:b w:val="0"/>
          <w:color w:val="000000"/>
          <w:sz w:val="24"/>
          <w:szCs w:val="24"/>
        </w:rPr>
        <w:t>вил»</w:t>
      </w:r>
    </w:p>
    <w:p w:rsidR="00D87731" w:rsidRPr="00406260" w:rsidRDefault="00D87731" w:rsidP="00D87731">
      <w:pPr>
        <w:pStyle w:val="1"/>
        <w:jc w:val="both"/>
        <w:rPr>
          <w:b w:val="0"/>
          <w:i/>
          <w:color w:val="000000"/>
          <w:sz w:val="24"/>
          <w:szCs w:val="24"/>
        </w:rPr>
      </w:pPr>
    </w:p>
    <w:p w:rsidR="00D87731" w:rsidRPr="00406260" w:rsidRDefault="00D87731" w:rsidP="00D87731">
      <w:pPr>
        <w:pStyle w:val="1"/>
        <w:spacing w:before="0" w:after="0"/>
        <w:ind w:firstLine="709"/>
        <w:jc w:val="both"/>
        <w:rPr>
          <w:color w:val="000000"/>
          <w:sz w:val="24"/>
          <w:szCs w:val="24"/>
        </w:rPr>
      </w:pPr>
      <w:r w:rsidRPr="00406260">
        <w:rPr>
          <w:color w:val="000000"/>
          <w:sz w:val="24"/>
          <w:szCs w:val="24"/>
        </w:rPr>
        <w:t>Сведения о своде правил</w:t>
      </w:r>
    </w:p>
    <w:p w:rsidR="00D87731" w:rsidRPr="00406260" w:rsidRDefault="00D87731" w:rsidP="00D87731">
      <w:pPr>
        <w:rPr>
          <w:color w:val="000000"/>
        </w:rPr>
      </w:pPr>
    </w:p>
    <w:p w:rsidR="00D87731" w:rsidRPr="00406260" w:rsidRDefault="00D87731" w:rsidP="00D87731">
      <w:pPr>
        <w:pStyle w:val="1"/>
        <w:spacing w:before="0" w:after="0"/>
        <w:ind w:firstLine="709"/>
        <w:jc w:val="both"/>
        <w:rPr>
          <w:b w:val="0"/>
          <w:color w:val="000000"/>
          <w:sz w:val="24"/>
          <w:szCs w:val="24"/>
        </w:rPr>
      </w:pPr>
      <w:r w:rsidRPr="00406260">
        <w:rPr>
          <w:b w:val="0"/>
          <w:color w:val="000000"/>
          <w:sz w:val="24"/>
          <w:szCs w:val="24"/>
        </w:rPr>
        <w:t xml:space="preserve">1 ИСПОЛНИТЕЛЬ </w:t>
      </w:r>
      <w:r w:rsidRPr="00406260">
        <w:rPr>
          <w:color w:val="000000"/>
          <w:sz w:val="24"/>
          <w:szCs w:val="24"/>
        </w:rPr>
        <w:t>—</w:t>
      </w:r>
      <w:r w:rsidRPr="00406260">
        <w:rPr>
          <w:b w:val="0"/>
          <w:color w:val="000000"/>
          <w:sz w:val="24"/>
          <w:szCs w:val="24"/>
        </w:rPr>
        <w:t xml:space="preserve"> </w:t>
      </w:r>
      <w:r w:rsidRPr="00406260">
        <w:rPr>
          <w:rFonts w:ascii="Times New Roman" w:hAnsi="Times New Roman"/>
          <w:b w:val="0"/>
          <w:bCs w:val="0"/>
          <w:color w:val="000000"/>
          <w:kern w:val="0"/>
          <w:sz w:val="24"/>
          <w:szCs w:val="24"/>
        </w:rPr>
        <w:t>ЗАО</w:t>
      </w:r>
      <w:r w:rsidRPr="00406260">
        <w:rPr>
          <w:b w:val="0"/>
          <w:color w:val="000000"/>
          <w:sz w:val="24"/>
          <w:szCs w:val="24"/>
        </w:rPr>
        <w:t xml:space="preserve"> «СоюздорНИИ»</w:t>
      </w:r>
    </w:p>
    <w:p w:rsidR="00D87731" w:rsidRPr="00406260" w:rsidRDefault="00D87731" w:rsidP="00D87731">
      <w:pPr>
        <w:rPr>
          <w:color w:val="000000"/>
        </w:rPr>
      </w:pPr>
    </w:p>
    <w:p w:rsidR="00D87731" w:rsidRPr="00406260" w:rsidRDefault="00D87731" w:rsidP="00D87731">
      <w:pPr>
        <w:pStyle w:val="1"/>
        <w:spacing w:before="0" w:after="0"/>
        <w:ind w:firstLine="709"/>
        <w:jc w:val="both"/>
        <w:rPr>
          <w:b w:val="0"/>
          <w:color w:val="000000"/>
          <w:sz w:val="24"/>
          <w:szCs w:val="24"/>
        </w:rPr>
      </w:pPr>
      <w:r w:rsidRPr="00406260">
        <w:rPr>
          <w:b w:val="0"/>
          <w:color w:val="000000"/>
          <w:sz w:val="24"/>
          <w:szCs w:val="24"/>
        </w:rPr>
        <w:t>2 ВНЕСЕН Техническим комитетом по стандартизации ТК 465 «Строительс</w:t>
      </w:r>
      <w:r w:rsidRPr="00406260">
        <w:rPr>
          <w:b w:val="0"/>
          <w:color w:val="000000"/>
          <w:sz w:val="24"/>
          <w:szCs w:val="24"/>
        </w:rPr>
        <w:t>т</w:t>
      </w:r>
      <w:r w:rsidRPr="00406260">
        <w:rPr>
          <w:b w:val="0"/>
          <w:color w:val="000000"/>
          <w:sz w:val="24"/>
          <w:szCs w:val="24"/>
        </w:rPr>
        <w:t xml:space="preserve">во» </w:t>
      </w:r>
    </w:p>
    <w:p w:rsidR="00D87731" w:rsidRPr="00406260" w:rsidRDefault="00D87731" w:rsidP="00D87731">
      <w:pPr>
        <w:rPr>
          <w:color w:val="000000"/>
        </w:rPr>
      </w:pPr>
    </w:p>
    <w:p w:rsidR="00D87731" w:rsidRPr="00406260" w:rsidRDefault="00D87731" w:rsidP="00D87731">
      <w:pPr>
        <w:pStyle w:val="1"/>
        <w:spacing w:before="0" w:after="0"/>
        <w:ind w:firstLine="709"/>
        <w:jc w:val="both"/>
        <w:rPr>
          <w:b w:val="0"/>
          <w:color w:val="000000"/>
          <w:sz w:val="24"/>
          <w:szCs w:val="24"/>
        </w:rPr>
      </w:pPr>
      <w:r w:rsidRPr="00406260">
        <w:rPr>
          <w:b w:val="0"/>
          <w:color w:val="000000"/>
          <w:sz w:val="24"/>
          <w:szCs w:val="24"/>
        </w:rPr>
        <w:t>3 Подготовлен к утверждению Департаментом архитектуры, строительства и градостро</w:t>
      </w:r>
      <w:r w:rsidRPr="00406260">
        <w:rPr>
          <w:b w:val="0"/>
          <w:color w:val="000000"/>
          <w:sz w:val="24"/>
          <w:szCs w:val="24"/>
        </w:rPr>
        <w:t>и</w:t>
      </w:r>
      <w:r w:rsidRPr="00406260">
        <w:rPr>
          <w:b w:val="0"/>
          <w:color w:val="000000"/>
          <w:sz w:val="24"/>
          <w:szCs w:val="24"/>
        </w:rPr>
        <w:t>тельной политики</w:t>
      </w:r>
    </w:p>
    <w:p w:rsidR="00D87731" w:rsidRPr="00406260" w:rsidRDefault="00D87731" w:rsidP="00D87731">
      <w:pPr>
        <w:rPr>
          <w:color w:val="000000"/>
        </w:rPr>
      </w:pPr>
    </w:p>
    <w:p w:rsidR="00D87731" w:rsidRPr="00406260" w:rsidRDefault="00D87731" w:rsidP="00D87731">
      <w:pPr>
        <w:pStyle w:val="1"/>
        <w:spacing w:before="0" w:after="0"/>
        <w:ind w:firstLine="709"/>
        <w:jc w:val="both"/>
        <w:rPr>
          <w:b w:val="0"/>
          <w:color w:val="000000"/>
          <w:sz w:val="24"/>
          <w:szCs w:val="24"/>
        </w:rPr>
      </w:pPr>
      <w:r w:rsidRPr="00406260">
        <w:rPr>
          <w:b w:val="0"/>
          <w:color w:val="000000"/>
          <w:sz w:val="24"/>
          <w:szCs w:val="24"/>
        </w:rPr>
        <w:t>4 УТВЕРЖДЕН приказом Министерства регионального развития Российской Фед</w:t>
      </w:r>
      <w:r w:rsidRPr="00406260">
        <w:rPr>
          <w:b w:val="0"/>
          <w:color w:val="000000"/>
          <w:sz w:val="24"/>
          <w:szCs w:val="24"/>
        </w:rPr>
        <w:t>е</w:t>
      </w:r>
      <w:r w:rsidRPr="00406260">
        <w:rPr>
          <w:b w:val="0"/>
          <w:color w:val="000000"/>
          <w:sz w:val="24"/>
          <w:szCs w:val="24"/>
        </w:rPr>
        <w:t>рации (Минрегион России) от</w:t>
      </w:r>
      <w:r w:rsidRPr="00406260">
        <w:rPr>
          <w:b w:val="0"/>
          <w:color w:val="000000"/>
          <w:sz w:val="24"/>
          <w:szCs w:val="24"/>
          <w:lang w:val="ru-RU"/>
        </w:rPr>
        <w:t xml:space="preserve"> 30 июня</w:t>
      </w:r>
      <w:r w:rsidRPr="00406260">
        <w:rPr>
          <w:b w:val="0"/>
          <w:color w:val="000000"/>
          <w:sz w:val="24"/>
          <w:szCs w:val="24"/>
        </w:rPr>
        <w:t xml:space="preserve">  2012 г. № </w:t>
      </w:r>
      <w:r w:rsidRPr="00406260">
        <w:rPr>
          <w:b w:val="0"/>
          <w:color w:val="000000"/>
          <w:sz w:val="24"/>
          <w:szCs w:val="24"/>
          <w:lang w:val="ru-RU"/>
        </w:rPr>
        <w:t>266</w:t>
      </w:r>
      <w:r w:rsidRPr="00406260">
        <w:rPr>
          <w:b w:val="0"/>
          <w:color w:val="000000"/>
          <w:sz w:val="24"/>
          <w:szCs w:val="24"/>
        </w:rPr>
        <w:t xml:space="preserve"> и введен в действие с </w:t>
      </w:r>
      <w:r w:rsidRPr="00406260">
        <w:rPr>
          <w:b w:val="0"/>
          <w:color w:val="000000"/>
          <w:sz w:val="24"/>
          <w:szCs w:val="24"/>
          <w:lang w:val="ru-RU"/>
        </w:rPr>
        <w:t>01</w:t>
      </w:r>
      <w:r w:rsidRPr="00406260">
        <w:rPr>
          <w:b w:val="0"/>
          <w:color w:val="000000"/>
          <w:sz w:val="24"/>
          <w:szCs w:val="24"/>
        </w:rPr>
        <w:t xml:space="preserve"> </w:t>
      </w:r>
      <w:r w:rsidRPr="00406260">
        <w:rPr>
          <w:b w:val="0"/>
          <w:color w:val="000000"/>
          <w:sz w:val="24"/>
          <w:szCs w:val="24"/>
          <w:lang w:val="ru-RU"/>
        </w:rPr>
        <w:t>июля</w:t>
      </w:r>
      <w:r w:rsidRPr="00406260">
        <w:rPr>
          <w:b w:val="0"/>
          <w:color w:val="000000"/>
          <w:sz w:val="24"/>
          <w:szCs w:val="24"/>
        </w:rPr>
        <w:t xml:space="preserve"> 2013 г.</w:t>
      </w:r>
    </w:p>
    <w:p w:rsidR="00D87731" w:rsidRPr="00406260" w:rsidRDefault="00D87731" w:rsidP="00D87731">
      <w:pPr>
        <w:pStyle w:val="1"/>
        <w:spacing w:before="0" w:after="0"/>
        <w:ind w:firstLine="709"/>
        <w:jc w:val="both"/>
        <w:rPr>
          <w:i/>
          <w:color w:val="000000"/>
          <w:sz w:val="24"/>
          <w:szCs w:val="24"/>
        </w:rPr>
      </w:pPr>
      <w:r w:rsidRPr="00406260">
        <w:rPr>
          <w:b w:val="0"/>
          <w:color w:val="000000"/>
          <w:sz w:val="24"/>
          <w:szCs w:val="24"/>
        </w:rPr>
        <w:t>5 ЗАРЕГИСТРИРОВАН Федеральным агентством по техническому регулированию и метрологии (Росстандарт). Пересмотр СП 34.13330.2011 «СНиП 2.05.02-85* Автомобильные дороги»</w:t>
      </w:r>
    </w:p>
    <w:p w:rsidR="00D87731" w:rsidRPr="00406260" w:rsidRDefault="00D87731" w:rsidP="00D87731">
      <w:pPr>
        <w:pStyle w:val="1"/>
        <w:spacing w:before="0" w:after="0"/>
        <w:ind w:firstLine="709"/>
        <w:jc w:val="both"/>
        <w:rPr>
          <w:i/>
          <w:color w:val="000000"/>
          <w:sz w:val="24"/>
          <w:szCs w:val="24"/>
        </w:rPr>
      </w:pPr>
    </w:p>
    <w:p w:rsidR="00D87731" w:rsidRPr="00406260" w:rsidRDefault="00D87731" w:rsidP="00D87731">
      <w:pPr>
        <w:rPr>
          <w:color w:val="000000"/>
        </w:rPr>
      </w:pPr>
    </w:p>
    <w:p w:rsidR="00D87731" w:rsidRPr="00406260" w:rsidRDefault="00D87731" w:rsidP="00D87731">
      <w:pPr>
        <w:rPr>
          <w:color w:val="000000"/>
        </w:rPr>
      </w:pPr>
    </w:p>
    <w:p w:rsidR="00D87731" w:rsidRPr="00406260" w:rsidRDefault="00D87731" w:rsidP="00D87731">
      <w:pPr>
        <w:rPr>
          <w:color w:val="000000"/>
        </w:rPr>
      </w:pPr>
    </w:p>
    <w:p w:rsidR="00D87731" w:rsidRPr="00406260" w:rsidRDefault="00D87731" w:rsidP="00D87731">
      <w:pPr>
        <w:rPr>
          <w:color w:val="000000"/>
        </w:rPr>
      </w:pPr>
    </w:p>
    <w:p w:rsidR="00D87731" w:rsidRPr="00406260" w:rsidRDefault="00D87731" w:rsidP="00D87731">
      <w:pPr>
        <w:rPr>
          <w:color w:val="000000"/>
        </w:rPr>
      </w:pPr>
    </w:p>
    <w:p w:rsidR="00D87731" w:rsidRPr="00406260" w:rsidRDefault="00D87731" w:rsidP="00D87731">
      <w:pPr>
        <w:pStyle w:val="1"/>
        <w:ind w:firstLine="567"/>
        <w:jc w:val="both"/>
        <w:rPr>
          <w:b w:val="0"/>
          <w:i/>
          <w:color w:val="000000"/>
          <w:sz w:val="22"/>
          <w:szCs w:val="22"/>
        </w:rPr>
      </w:pPr>
      <w:r w:rsidRPr="00406260">
        <w:rPr>
          <w:b w:val="0"/>
          <w:i/>
          <w:color w:val="000000"/>
          <w:sz w:val="24"/>
          <w:szCs w:val="24"/>
        </w:rPr>
        <w:tab/>
      </w:r>
      <w:r w:rsidRPr="00406260">
        <w:rPr>
          <w:b w:val="0"/>
          <w:i/>
          <w:color w:val="000000"/>
          <w:sz w:val="22"/>
          <w:szCs w:val="22"/>
        </w:rPr>
        <w:t>Информация об изменениях к настоящему своду правил публикуется в еж</w:t>
      </w:r>
      <w:r w:rsidRPr="00406260">
        <w:rPr>
          <w:b w:val="0"/>
          <w:i/>
          <w:color w:val="000000"/>
          <w:sz w:val="22"/>
          <w:szCs w:val="22"/>
        </w:rPr>
        <w:t>е</w:t>
      </w:r>
      <w:r w:rsidRPr="00406260">
        <w:rPr>
          <w:b w:val="0"/>
          <w:i/>
          <w:color w:val="000000"/>
          <w:sz w:val="22"/>
          <w:szCs w:val="22"/>
        </w:rPr>
        <w:t>годно издаваемом информационном указателе «Национальные стандарты», а текст изменений и поправок –</w:t>
      </w:r>
      <w:r w:rsidRPr="00406260">
        <w:rPr>
          <w:color w:val="000000"/>
          <w:sz w:val="22"/>
          <w:szCs w:val="22"/>
        </w:rPr>
        <w:t xml:space="preserve"> </w:t>
      </w:r>
      <w:r w:rsidRPr="00406260">
        <w:rPr>
          <w:b w:val="0"/>
          <w:i/>
          <w:color w:val="000000"/>
          <w:sz w:val="22"/>
          <w:szCs w:val="22"/>
        </w:rPr>
        <w:t>в ежемесячно издаваемых информационных указ</w:t>
      </w:r>
      <w:r w:rsidRPr="00406260">
        <w:rPr>
          <w:b w:val="0"/>
          <w:i/>
          <w:color w:val="000000"/>
          <w:sz w:val="22"/>
          <w:szCs w:val="22"/>
        </w:rPr>
        <w:t>а</w:t>
      </w:r>
      <w:r w:rsidRPr="00406260">
        <w:rPr>
          <w:b w:val="0"/>
          <w:i/>
          <w:color w:val="000000"/>
          <w:sz w:val="22"/>
          <w:szCs w:val="22"/>
        </w:rPr>
        <w:t>телях «Национальные стандарты». В случае пересмотра (зам</w:t>
      </w:r>
      <w:r w:rsidRPr="00406260">
        <w:rPr>
          <w:b w:val="0"/>
          <w:i/>
          <w:color w:val="000000"/>
          <w:sz w:val="22"/>
          <w:szCs w:val="22"/>
        </w:rPr>
        <w:t>е</w:t>
      </w:r>
      <w:r w:rsidRPr="00406260">
        <w:rPr>
          <w:b w:val="0"/>
          <w:i/>
          <w:color w:val="000000"/>
          <w:sz w:val="22"/>
          <w:szCs w:val="22"/>
        </w:rPr>
        <w:t>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w:t>
      </w:r>
      <w:r w:rsidRPr="00406260">
        <w:rPr>
          <w:b w:val="0"/>
          <w:i/>
          <w:color w:val="000000"/>
          <w:sz w:val="22"/>
          <w:szCs w:val="22"/>
        </w:rPr>
        <w:t>р</w:t>
      </w:r>
      <w:r w:rsidRPr="00406260">
        <w:rPr>
          <w:b w:val="0"/>
          <w:i/>
          <w:color w:val="000000"/>
          <w:sz w:val="22"/>
          <w:szCs w:val="22"/>
        </w:rPr>
        <w:t>ты». Соответствующая информация, уведомление и тексты размещаются также в информационной системе общ</w:t>
      </w:r>
      <w:r w:rsidRPr="00406260">
        <w:rPr>
          <w:b w:val="0"/>
          <w:i/>
          <w:color w:val="000000"/>
          <w:sz w:val="22"/>
          <w:szCs w:val="22"/>
        </w:rPr>
        <w:t>е</w:t>
      </w:r>
      <w:r w:rsidRPr="00406260">
        <w:rPr>
          <w:b w:val="0"/>
          <w:i/>
          <w:color w:val="000000"/>
          <w:sz w:val="22"/>
          <w:szCs w:val="22"/>
        </w:rPr>
        <w:t>го пользования – на официальном сайте разработчика (Минрегион России) в сети И</w:t>
      </w:r>
      <w:r w:rsidRPr="00406260">
        <w:rPr>
          <w:b w:val="0"/>
          <w:i/>
          <w:color w:val="000000"/>
          <w:sz w:val="22"/>
          <w:szCs w:val="22"/>
        </w:rPr>
        <w:t>н</w:t>
      </w:r>
      <w:r w:rsidRPr="00406260">
        <w:rPr>
          <w:b w:val="0"/>
          <w:i/>
          <w:color w:val="000000"/>
          <w:sz w:val="22"/>
          <w:szCs w:val="22"/>
        </w:rPr>
        <w:t>тернет.</w:t>
      </w:r>
    </w:p>
    <w:p w:rsidR="00D87731" w:rsidRPr="00406260" w:rsidRDefault="00D87731" w:rsidP="00D87731">
      <w:pPr>
        <w:pStyle w:val="1"/>
        <w:jc w:val="right"/>
        <w:rPr>
          <w:b w:val="0"/>
          <w:color w:val="000000"/>
          <w:sz w:val="20"/>
          <w:szCs w:val="20"/>
        </w:rPr>
      </w:pPr>
      <w:r w:rsidRPr="00406260">
        <w:rPr>
          <w:b w:val="0"/>
          <w:i/>
          <w:color w:val="000000"/>
          <w:sz w:val="20"/>
          <w:szCs w:val="20"/>
        </w:rPr>
        <w:t xml:space="preserve">© </w:t>
      </w:r>
      <w:r w:rsidRPr="00406260">
        <w:rPr>
          <w:b w:val="0"/>
          <w:color w:val="000000"/>
          <w:sz w:val="20"/>
          <w:szCs w:val="20"/>
        </w:rPr>
        <w:t>Минрегион России, 2012</w:t>
      </w:r>
    </w:p>
    <w:p w:rsidR="00D87731" w:rsidRPr="00406260" w:rsidRDefault="00D87731" w:rsidP="00D87731">
      <w:pPr>
        <w:pStyle w:val="1"/>
        <w:ind w:firstLine="567"/>
        <w:jc w:val="both"/>
        <w:rPr>
          <w:b w:val="0"/>
          <w:color w:val="000000"/>
          <w:sz w:val="20"/>
          <w:szCs w:val="20"/>
        </w:rPr>
      </w:pPr>
      <w:r w:rsidRPr="00406260">
        <w:rPr>
          <w:b w:val="0"/>
          <w:color w:val="000000"/>
          <w:sz w:val="20"/>
          <w:szCs w:val="20"/>
        </w:rPr>
        <w:t>Настоящий нормативный документ не может быть полностью или частично во</w:t>
      </w:r>
      <w:r w:rsidRPr="00406260">
        <w:rPr>
          <w:b w:val="0"/>
          <w:color w:val="000000"/>
          <w:sz w:val="20"/>
          <w:szCs w:val="20"/>
        </w:rPr>
        <w:t>с</w:t>
      </w:r>
      <w:r w:rsidRPr="00406260">
        <w:rPr>
          <w:b w:val="0"/>
          <w:color w:val="000000"/>
          <w:sz w:val="20"/>
          <w:szCs w:val="20"/>
        </w:rPr>
        <w:t>произведен, тиражирован и распространен в качестве официального издания на территории Российской Федерации без разрешения Минрегиона Ро</w:t>
      </w:r>
      <w:r w:rsidRPr="00406260">
        <w:rPr>
          <w:b w:val="0"/>
          <w:color w:val="000000"/>
          <w:sz w:val="20"/>
          <w:szCs w:val="20"/>
        </w:rPr>
        <w:t>с</w:t>
      </w:r>
      <w:r w:rsidRPr="00406260">
        <w:rPr>
          <w:b w:val="0"/>
          <w:color w:val="000000"/>
          <w:sz w:val="20"/>
          <w:szCs w:val="20"/>
        </w:rPr>
        <w:t>сии.</w:t>
      </w:r>
    </w:p>
    <w:p w:rsidR="00D87731" w:rsidRPr="00406260" w:rsidRDefault="00D87731" w:rsidP="00D87731">
      <w:pPr>
        <w:spacing w:line="360" w:lineRule="auto"/>
        <w:ind w:firstLine="284"/>
        <w:jc w:val="both"/>
        <w:rPr>
          <w:color w:val="000000"/>
          <w:szCs w:val="28"/>
        </w:rPr>
      </w:pPr>
    </w:p>
    <w:p w:rsidR="00D87731" w:rsidRPr="00406260" w:rsidRDefault="00D87731" w:rsidP="00D87731">
      <w:pPr>
        <w:spacing w:line="360" w:lineRule="auto"/>
        <w:jc w:val="both"/>
        <w:rPr>
          <w:color w:val="000000"/>
          <w:szCs w:val="28"/>
        </w:rPr>
      </w:pPr>
    </w:p>
    <w:p w:rsidR="00D87731" w:rsidRPr="00406260" w:rsidRDefault="00D87731" w:rsidP="00D87731">
      <w:pPr>
        <w:overflowPunct w:val="0"/>
        <w:autoSpaceDE w:val="0"/>
        <w:autoSpaceDN w:val="0"/>
        <w:adjustRightInd w:val="0"/>
        <w:spacing w:before="120" w:after="120"/>
        <w:ind w:firstLine="284"/>
        <w:jc w:val="center"/>
        <w:rPr>
          <w:rFonts w:cs="Arial"/>
          <w:b/>
          <w:caps/>
          <w:color w:val="000000"/>
          <w:sz w:val="24"/>
          <w:szCs w:val="24"/>
        </w:rPr>
      </w:pPr>
    </w:p>
    <w:p w:rsidR="00D87731" w:rsidRPr="00406260" w:rsidRDefault="00D87731" w:rsidP="00D87731">
      <w:pPr>
        <w:overflowPunct w:val="0"/>
        <w:autoSpaceDE w:val="0"/>
        <w:autoSpaceDN w:val="0"/>
        <w:adjustRightInd w:val="0"/>
        <w:spacing w:before="120" w:after="120"/>
        <w:ind w:firstLine="284"/>
        <w:jc w:val="center"/>
        <w:rPr>
          <w:rFonts w:cs="Arial"/>
          <w:b/>
          <w:caps/>
          <w:color w:val="000000"/>
          <w:sz w:val="24"/>
          <w:szCs w:val="24"/>
        </w:rPr>
      </w:pPr>
      <w:r w:rsidRPr="00406260">
        <w:rPr>
          <w:rFonts w:cs="Arial"/>
          <w:b/>
          <w:caps/>
          <w:color w:val="000000"/>
          <w:sz w:val="24"/>
          <w:szCs w:val="24"/>
        </w:rPr>
        <w:lastRenderedPageBreak/>
        <w:t>С о д е р ж а н и е</w:t>
      </w:r>
    </w:p>
    <w:p w:rsidR="00D87731" w:rsidRPr="00406260" w:rsidRDefault="00D87731" w:rsidP="00D87731">
      <w:pPr>
        <w:overflowPunct w:val="0"/>
        <w:autoSpaceDE w:val="0"/>
        <w:autoSpaceDN w:val="0"/>
        <w:adjustRightInd w:val="0"/>
        <w:spacing w:before="120" w:after="120"/>
        <w:ind w:firstLine="284"/>
        <w:jc w:val="center"/>
        <w:rPr>
          <w:rFonts w:cs="Arial"/>
          <w:b/>
          <w:caps/>
          <w:color w:val="000000"/>
          <w:sz w:val="24"/>
          <w:szCs w:val="24"/>
        </w:rPr>
      </w:pPr>
    </w:p>
    <w:tbl>
      <w:tblPr>
        <w:tblW w:w="0" w:type="auto"/>
        <w:tblLook w:val="04A0"/>
      </w:tblPr>
      <w:tblGrid>
        <w:gridCol w:w="523"/>
        <w:gridCol w:w="8834"/>
        <w:gridCol w:w="780"/>
      </w:tblGrid>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p>
        </w:tc>
        <w:tc>
          <w:tcPr>
            <w:tcW w:w="8834" w:type="dxa"/>
          </w:tcPr>
          <w:p w:rsidR="00D87731" w:rsidRPr="00406260" w:rsidRDefault="00D87731" w:rsidP="00AD5D95">
            <w:pPr>
              <w:overflowPunct w:val="0"/>
              <w:autoSpaceDE w:val="0"/>
              <w:autoSpaceDN w:val="0"/>
              <w:adjustRightInd w:val="0"/>
              <w:jc w:val="both"/>
              <w:rPr>
                <w:color w:val="000000"/>
                <w:sz w:val="24"/>
                <w:szCs w:val="24"/>
              </w:rPr>
            </w:pP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p>
        </w:tc>
        <w:tc>
          <w:tcPr>
            <w:tcW w:w="8834" w:type="dxa"/>
          </w:tcPr>
          <w:p w:rsidR="00D87731" w:rsidRPr="00406260" w:rsidRDefault="00D87731" w:rsidP="00AD5D95">
            <w:pPr>
              <w:overflowPunct w:val="0"/>
              <w:autoSpaceDE w:val="0"/>
              <w:autoSpaceDN w:val="0"/>
              <w:adjustRightInd w:val="0"/>
              <w:jc w:val="both"/>
              <w:rPr>
                <w:color w:val="000000"/>
                <w:sz w:val="24"/>
                <w:szCs w:val="24"/>
              </w:rPr>
            </w:pP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1</w:t>
            </w:r>
          </w:p>
        </w:tc>
        <w:tc>
          <w:tcPr>
            <w:tcW w:w="8834"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Область применения……………………………………………………………………..</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2</w:t>
            </w:r>
          </w:p>
        </w:tc>
        <w:tc>
          <w:tcPr>
            <w:tcW w:w="8834"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Нормативные ссылки…………………………………………………………………….</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3</w:t>
            </w:r>
          </w:p>
        </w:tc>
        <w:tc>
          <w:tcPr>
            <w:tcW w:w="8834"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Термины и определения………………………………………………………………….</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4</w:t>
            </w:r>
          </w:p>
        </w:tc>
        <w:tc>
          <w:tcPr>
            <w:tcW w:w="8834"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Общие положения………………………………………………………………………...</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5</w:t>
            </w:r>
          </w:p>
        </w:tc>
        <w:tc>
          <w:tcPr>
            <w:tcW w:w="8834"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Основные технические нормы…………………………………………………………..</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r w:rsidRPr="00406260">
              <w:rPr>
                <w:caps/>
                <w:color w:val="000000"/>
                <w:sz w:val="24"/>
                <w:szCs w:val="24"/>
              </w:rPr>
              <w:t>6</w:t>
            </w:r>
          </w:p>
        </w:tc>
        <w:tc>
          <w:tcPr>
            <w:tcW w:w="8834"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Пересечения и примыкания……………………………………………………………..</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7</w:t>
            </w:r>
          </w:p>
        </w:tc>
        <w:tc>
          <w:tcPr>
            <w:tcW w:w="8834"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Земляное полотно………………………………………………………………………...</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8</w:t>
            </w:r>
          </w:p>
        </w:tc>
        <w:tc>
          <w:tcPr>
            <w:tcW w:w="8834"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Дорожные одежды………………………………………………………………………..</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9</w:t>
            </w:r>
          </w:p>
        </w:tc>
        <w:tc>
          <w:tcPr>
            <w:tcW w:w="8834"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Мосты, трубы и тоннели…………………………………………………………………</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10</w:t>
            </w:r>
          </w:p>
        </w:tc>
        <w:tc>
          <w:tcPr>
            <w:tcW w:w="8834"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Обустройство дорог и защитные дорожные сооружения …………………………….</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11</w:t>
            </w:r>
          </w:p>
        </w:tc>
        <w:tc>
          <w:tcPr>
            <w:tcW w:w="8834" w:type="dxa"/>
          </w:tcPr>
          <w:p w:rsidR="00D87731" w:rsidRPr="00406260" w:rsidRDefault="00D87731" w:rsidP="00AD5D95">
            <w:pPr>
              <w:jc w:val="both"/>
              <w:rPr>
                <w:color w:val="000000"/>
                <w:sz w:val="24"/>
                <w:szCs w:val="24"/>
              </w:rPr>
            </w:pPr>
            <w:r w:rsidRPr="00406260">
              <w:rPr>
                <w:color w:val="000000"/>
                <w:sz w:val="24"/>
                <w:szCs w:val="24"/>
              </w:rPr>
              <w:t>Здания, строения и сооружения, входящие в инфраструктуру автомобильной дороги ……………………………………………………………………………………..</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r w:rsidRPr="00406260">
              <w:rPr>
                <w:color w:val="000000"/>
                <w:sz w:val="24"/>
                <w:szCs w:val="24"/>
              </w:rPr>
              <w:t>12</w:t>
            </w:r>
          </w:p>
        </w:tc>
        <w:tc>
          <w:tcPr>
            <w:tcW w:w="8834" w:type="dxa"/>
          </w:tcPr>
          <w:p w:rsidR="00D87731" w:rsidRPr="00406260" w:rsidRDefault="00D87731" w:rsidP="00AD5D95">
            <w:pPr>
              <w:jc w:val="both"/>
              <w:rPr>
                <w:color w:val="000000"/>
                <w:sz w:val="24"/>
                <w:szCs w:val="24"/>
              </w:rPr>
            </w:pPr>
            <w:r w:rsidRPr="00406260">
              <w:rPr>
                <w:color w:val="000000"/>
                <w:sz w:val="24"/>
                <w:szCs w:val="24"/>
              </w:rPr>
              <w:t>Охрана окружающей среды……………………………………………………………..</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p>
        </w:tc>
        <w:tc>
          <w:tcPr>
            <w:tcW w:w="8834" w:type="dxa"/>
          </w:tcPr>
          <w:p w:rsidR="00D87731" w:rsidRPr="00406260" w:rsidRDefault="00D87731" w:rsidP="00AD5D95">
            <w:pPr>
              <w:jc w:val="both"/>
              <w:rPr>
                <w:color w:val="000000"/>
                <w:sz w:val="24"/>
                <w:szCs w:val="24"/>
              </w:rPr>
            </w:pPr>
            <w:r w:rsidRPr="00406260">
              <w:rPr>
                <w:color w:val="000000"/>
                <w:sz w:val="24"/>
                <w:szCs w:val="24"/>
              </w:rPr>
              <w:t xml:space="preserve">Приложение А </w:t>
            </w:r>
            <w:r w:rsidRPr="00406260">
              <w:rPr>
                <w:caps/>
                <w:color w:val="000000"/>
                <w:sz w:val="24"/>
                <w:szCs w:val="24"/>
              </w:rPr>
              <w:t>(</w:t>
            </w:r>
            <w:r w:rsidRPr="00406260">
              <w:rPr>
                <w:color w:val="000000"/>
                <w:sz w:val="24"/>
                <w:szCs w:val="24"/>
              </w:rPr>
              <w:t>справочное</w:t>
            </w:r>
            <w:r w:rsidRPr="00406260">
              <w:rPr>
                <w:caps/>
                <w:color w:val="000000"/>
                <w:sz w:val="24"/>
                <w:szCs w:val="24"/>
              </w:rPr>
              <w:t xml:space="preserve">) </w:t>
            </w:r>
            <w:r w:rsidRPr="00406260">
              <w:rPr>
                <w:color w:val="000000"/>
                <w:sz w:val="24"/>
                <w:szCs w:val="24"/>
              </w:rPr>
              <w:t>Характеристика уровней удобств движения………</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p>
        </w:tc>
        <w:tc>
          <w:tcPr>
            <w:tcW w:w="8834" w:type="dxa"/>
          </w:tcPr>
          <w:p w:rsidR="00D87731" w:rsidRPr="00406260" w:rsidRDefault="00D87731" w:rsidP="00AD5D95">
            <w:pPr>
              <w:jc w:val="both"/>
              <w:rPr>
                <w:color w:val="000000"/>
                <w:sz w:val="24"/>
                <w:szCs w:val="24"/>
              </w:rPr>
            </w:pPr>
            <w:r w:rsidRPr="00406260">
              <w:rPr>
                <w:color w:val="000000"/>
                <w:sz w:val="24"/>
                <w:szCs w:val="24"/>
              </w:rPr>
              <w:t>Приложение Б (обязательное) Дорожно-климатическое районирование…………….</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p>
        </w:tc>
        <w:tc>
          <w:tcPr>
            <w:tcW w:w="8834" w:type="dxa"/>
          </w:tcPr>
          <w:p w:rsidR="00D87731" w:rsidRPr="00406260" w:rsidRDefault="00D87731" w:rsidP="00AD5D95">
            <w:pPr>
              <w:jc w:val="both"/>
              <w:rPr>
                <w:color w:val="000000"/>
                <w:sz w:val="24"/>
                <w:szCs w:val="24"/>
              </w:rPr>
            </w:pPr>
            <w:r w:rsidRPr="00406260">
              <w:rPr>
                <w:color w:val="000000"/>
                <w:sz w:val="24"/>
                <w:szCs w:val="24"/>
              </w:rPr>
              <w:t>Приложение В (обязательное) Классификация типов местности и грунтов…………</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p>
        </w:tc>
        <w:tc>
          <w:tcPr>
            <w:tcW w:w="8834" w:type="dxa"/>
          </w:tcPr>
          <w:p w:rsidR="00D87731" w:rsidRPr="00406260" w:rsidRDefault="00D87731" w:rsidP="00AD5D95">
            <w:pPr>
              <w:jc w:val="both"/>
              <w:rPr>
                <w:color w:val="000000"/>
                <w:sz w:val="24"/>
                <w:szCs w:val="24"/>
              </w:rPr>
            </w:pPr>
            <w:r w:rsidRPr="00406260">
              <w:rPr>
                <w:color w:val="000000"/>
                <w:sz w:val="24"/>
                <w:szCs w:val="24"/>
              </w:rPr>
              <w:t>Приложение</w:t>
            </w:r>
            <w:r w:rsidRPr="00406260">
              <w:rPr>
                <w:caps/>
                <w:color w:val="000000"/>
                <w:sz w:val="24"/>
                <w:szCs w:val="24"/>
              </w:rPr>
              <w:t xml:space="preserve"> Г (</w:t>
            </w:r>
            <w:r w:rsidRPr="00406260">
              <w:rPr>
                <w:color w:val="000000"/>
                <w:sz w:val="24"/>
                <w:szCs w:val="24"/>
              </w:rPr>
              <w:t>рекомендуемое</w:t>
            </w:r>
            <w:r w:rsidRPr="00406260">
              <w:rPr>
                <w:caps/>
                <w:color w:val="000000"/>
                <w:sz w:val="24"/>
                <w:szCs w:val="24"/>
              </w:rPr>
              <w:t xml:space="preserve">) </w:t>
            </w:r>
            <w:r w:rsidRPr="00406260">
              <w:rPr>
                <w:color w:val="000000"/>
                <w:sz w:val="24"/>
                <w:szCs w:val="24"/>
              </w:rPr>
              <w:t>Методика измерений с помощью дорожного профилометра……………………………………………………………………………..</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p w:rsidR="00D87731" w:rsidRPr="00406260" w:rsidRDefault="00D87731" w:rsidP="00AD5D95">
            <w:pPr>
              <w:overflowPunct w:val="0"/>
              <w:autoSpaceDE w:val="0"/>
              <w:autoSpaceDN w:val="0"/>
              <w:adjustRightInd w:val="0"/>
              <w:jc w:val="both"/>
              <w:rPr>
                <w:color w:val="000000"/>
                <w:sz w:val="24"/>
                <w:szCs w:val="24"/>
              </w:rPr>
            </w:pPr>
          </w:p>
        </w:tc>
      </w:tr>
      <w:tr w:rsidR="00D87731" w:rsidRPr="00406260" w:rsidTr="00AD5D95">
        <w:tc>
          <w:tcPr>
            <w:tcW w:w="523" w:type="dxa"/>
          </w:tcPr>
          <w:p w:rsidR="00D87731" w:rsidRPr="00406260" w:rsidRDefault="00D87731" w:rsidP="00AD5D95">
            <w:pPr>
              <w:overflowPunct w:val="0"/>
              <w:autoSpaceDE w:val="0"/>
              <w:autoSpaceDN w:val="0"/>
              <w:adjustRightInd w:val="0"/>
              <w:jc w:val="both"/>
              <w:rPr>
                <w:color w:val="000000"/>
                <w:sz w:val="24"/>
                <w:szCs w:val="24"/>
              </w:rPr>
            </w:pPr>
          </w:p>
        </w:tc>
        <w:tc>
          <w:tcPr>
            <w:tcW w:w="8834" w:type="dxa"/>
          </w:tcPr>
          <w:p w:rsidR="00D87731" w:rsidRPr="00406260" w:rsidRDefault="00D87731" w:rsidP="00AD5D95">
            <w:pPr>
              <w:shd w:val="clear" w:color="auto" w:fill="FFFFFF"/>
              <w:jc w:val="both"/>
              <w:rPr>
                <w:color w:val="000000"/>
                <w:sz w:val="24"/>
                <w:szCs w:val="24"/>
              </w:rPr>
            </w:pPr>
            <w:r w:rsidRPr="00406260">
              <w:rPr>
                <w:color w:val="000000"/>
                <w:sz w:val="24"/>
                <w:szCs w:val="24"/>
              </w:rPr>
              <w:t>Приложение</w:t>
            </w:r>
            <w:r w:rsidRPr="00406260">
              <w:rPr>
                <w:bCs/>
                <w:caps/>
                <w:color w:val="000000"/>
                <w:sz w:val="24"/>
                <w:szCs w:val="24"/>
              </w:rPr>
              <w:t xml:space="preserve"> Д </w:t>
            </w:r>
            <w:r w:rsidRPr="00406260">
              <w:rPr>
                <w:bCs/>
                <w:color w:val="000000"/>
                <w:sz w:val="24"/>
                <w:szCs w:val="24"/>
              </w:rPr>
              <w:t>(рекомендуемое) Рекомендации по выбору геосинтетических материалов…………………………………………………………………………………</w:t>
            </w:r>
          </w:p>
        </w:tc>
        <w:tc>
          <w:tcPr>
            <w:tcW w:w="780" w:type="dxa"/>
          </w:tcPr>
          <w:p w:rsidR="00D87731" w:rsidRPr="00406260" w:rsidRDefault="00D87731" w:rsidP="00AD5D95">
            <w:pPr>
              <w:overflowPunct w:val="0"/>
              <w:autoSpaceDE w:val="0"/>
              <w:autoSpaceDN w:val="0"/>
              <w:adjustRightInd w:val="0"/>
              <w:jc w:val="both"/>
              <w:rPr>
                <w:color w:val="000000"/>
                <w:sz w:val="24"/>
                <w:szCs w:val="24"/>
              </w:rPr>
            </w:pPr>
          </w:p>
        </w:tc>
      </w:tr>
    </w:tbl>
    <w:p w:rsidR="00D87731" w:rsidRPr="00406260" w:rsidRDefault="00D87731" w:rsidP="00D87731">
      <w:pPr>
        <w:overflowPunct w:val="0"/>
        <w:autoSpaceDE w:val="0"/>
        <w:autoSpaceDN w:val="0"/>
        <w:adjustRightInd w:val="0"/>
        <w:spacing w:before="120" w:after="120"/>
        <w:ind w:firstLine="284"/>
        <w:rPr>
          <w:rFonts w:cs="Arial"/>
          <w:color w:val="000000"/>
          <w:sz w:val="24"/>
          <w:szCs w:val="24"/>
        </w:rPr>
      </w:pPr>
    </w:p>
    <w:p w:rsidR="00D87731" w:rsidRPr="00406260" w:rsidRDefault="00D87731" w:rsidP="00D87731">
      <w:pPr>
        <w:overflowPunct w:val="0"/>
        <w:autoSpaceDE w:val="0"/>
        <w:autoSpaceDN w:val="0"/>
        <w:adjustRightInd w:val="0"/>
        <w:spacing w:before="120" w:after="120"/>
        <w:ind w:firstLine="284"/>
        <w:rPr>
          <w:rFonts w:cs="Arial"/>
          <w:color w:val="000000"/>
          <w:sz w:val="24"/>
          <w:szCs w:val="24"/>
        </w:rPr>
      </w:pPr>
    </w:p>
    <w:p w:rsidR="00D87731" w:rsidRPr="00406260" w:rsidRDefault="00D87731" w:rsidP="00D87731">
      <w:pPr>
        <w:pStyle w:val="1"/>
        <w:keepNext w:val="0"/>
        <w:spacing w:before="100" w:beforeAutospacing="1" w:after="100" w:afterAutospacing="1"/>
        <w:ind w:firstLine="600"/>
        <w:jc w:val="center"/>
        <w:rPr>
          <w:rFonts w:ascii="Times New Roman" w:eastAsia="Calibri" w:hAnsi="Times New Roman"/>
          <w:color w:val="000000"/>
          <w:kern w:val="36"/>
          <w:sz w:val="28"/>
          <w:szCs w:val="28"/>
        </w:rPr>
      </w:pPr>
    </w:p>
    <w:p w:rsidR="00D87731" w:rsidRPr="00406260" w:rsidRDefault="00D87731" w:rsidP="00D87731">
      <w:pPr>
        <w:pStyle w:val="1"/>
        <w:keepNext w:val="0"/>
        <w:spacing w:before="100" w:beforeAutospacing="1" w:after="100" w:afterAutospacing="1"/>
        <w:ind w:firstLine="600"/>
        <w:jc w:val="center"/>
        <w:rPr>
          <w:rFonts w:ascii="Times New Roman" w:eastAsia="Calibri" w:hAnsi="Times New Roman"/>
          <w:color w:val="000000"/>
          <w:kern w:val="36"/>
          <w:sz w:val="28"/>
          <w:szCs w:val="28"/>
        </w:rPr>
      </w:pPr>
    </w:p>
    <w:p w:rsidR="00D87731" w:rsidRPr="00406260" w:rsidRDefault="00D87731" w:rsidP="00D87731">
      <w:pPr>
        <w:pStyle w:val="1"/>
        <w:keepNext w:val="0"/>
        <w:spacing w:before="100" w:beforeAutospacing="1" w:after="100" w:afterAutospacing="1"/>
        <w:ind w:firstLine="600"/>
        <w:jc w:val="center"/>
        <w:rPr>
          <w:rFonts w:ascii="Times New Roman" w:eastAsia="Calibri" w:hAnsi="Times New Roman"/>
          <w:color w:val="000000"/>
          <w:kern w:val="36"/>
          <w:sz w:val="28"/>
          <w:szCs w:val="28"/>
        </w:rPr>
      </w:pPr>
    </w:p>
    <w:p w:rsidR="00D87731" w:rsidRPr="00406260" w:rsidRDefault="00D87731" w:rsidP="00D87731">
      <w:pPr>
        <w:rPr>
          <w:rFonts w:eastAsia="Calibri"/>
          <w:color w:val="000000"/>
        </w:rPr>
      </w:pPr>
    </w:p>
    <w:p w:rsidR="00D87731" w:rsidRPr="00406260" w:rsidRDefault="00D87731" w:rsidP="00D87731">
      <w:pPr>
        <w:rPr>
          <w:rFonts w:eastAsia="Calibri"/>
          <w:color w:val="000000"/>
        </w:rPr>
      </w:pPr>
    </w:p>
    <w:p w:rsidR="00D87731" w:rsidRPr="00406260" w:rsidRDefault="00D87731" w:rsidP="00D87731">
      <w:pPr>
        <w:rPr>
          <w:rFonts w:eastAsia="Calibri"/>
          <w:color w:val="000000"/>
        </w:rPr>
      </w:pPr>
    </w:p>
    <w:p w:rsidR="00D87731" w:rsidRPr="00406260" w:rsidRDefault="00D87731" w:rsidP="00D87731">
      <w:pPr>
        <w:rPr>
          <w:rFonts w:eastAsia="Calibri"/>
          <w:color w:val="000000"/>
        </w:rPr>
      </w:pPr>
    </w:p>
    <w:p w:rsidR="00D87731" w:rsidRPr="00406260" w:rsidRDefault="00D87731" w:rsidP="00D87731">
      <w:pPr>
        <w:rPr>
          <w:rFonts w:eastAsia="Calibri"/>
          <w:color w:val="000000"/>
        </w:rPr>
      </w:pPr>
    </w:p>
    <w:p w:rsidR="00D87731" w:rsidRPr="00406260" w:rsidRDefault="00D87731" w:rsidP="00D87731">
      <w:pPr>
        <w:rPr>
          <w:rFonts w:eastAsia="Calibri"/>
          <w:color w:val="000000"/>
        </w:rPr>
      </w:pPr>
    </w:p>
    <w:p w:rsidR="00D87731" w:rsidRPr="00406260" w:rsidRDefault="00D87731" w:rsidP="00D87731">
      <w:pPr>
        <w:rPr>
          <w:rFonts w:eastAsia="Calibri"/>
          <w:color w:val="000000"/>
        </w:rPr>
      </w:pPr>
    </w:p>
    <w:p w:rsidR="00D87731" w:rsidRPr="00406260" w:rsidRDefault="00D87731" w:rsidP="00D87731">
      <w:pPr>
        <w:pStyle w:val="1"/>
        <w:keepNext w:val="0"/>
        <w:spacing w:before="100" w:beforeAutospacing="1" w:after="100" w:afterAutospacing="1"/>
        <w:ind w:firstLine="600"/>
        <w:jc w:val="center"/>
        <w:rPr>
          <w:rFonts w:ascii="Times New Roman" w:eastAsia="Calibri" w:hAnsi="Times New Roman"/>
          <w:color w:val="000000"/>
          <w:kern w:val="36"/>
          <w:sz w:val="28"/>
          <w:szCs w:val="28"/>
        </w:rPr>
      </w:pPr>
    </w:p>
    <w:p w:rsidR="00D87731" w:rsidRPr="00406260" w:rsidRDefault="00D87731" w:rsidP="00D87731">
      <w:pPr>
        <w:pStyle w:val="1"/>
        <w:keepNext w:val="0"/>
        <w:spacing w:before="100" w:beforeAutospacing="1" w:after="100" w:afterAutospacing="1"/>
        <w:ind w:firstLine="600"/>
        <w:jc w:val="center"/>
        <w:rPr>
          <w:rFonts w:ascii="Times New Roman" w:eastAsia="Calibri" w:hAnsi="Times New Roman"/>
          <w:color w:val="000000"/>
          <w:kern w:val="36"/>
          <w:sz w:val="28"/>
          <w:szCs w:val="28"/>
        </w:rPr>
      </w:pPr>
    </w:p>
    <w:p w:rsidR="00D87731" w:rsidRPr="00406260" w:rsidRDefault="00D87731" w:rsidP="00D87731">
      <w:pPr>
        <w:pStyle w:val="1"/>
        <w:keepNext w:val="0"/>
        <w:spacing w:before="100" w:beforeAutospacing="1" w:after="100" w:afterAutospacing="1"/>
        <w:ind w:firstLine="600"/>
        <w:jc w:val="center"/>
        <w:rPr>
          <w:rFonts w:ascii="Times New Roman" w:eastAsia="Calibri" w:hAnsi="Times New Roman"/>
          <w:color w:val="000000"/>
          <w:kern w:val="36"/>
          <w:sz w:val="28"/>
          <w:szCs w:val="28"/>
          <w:lang w:val="ru-RU"/>
        </w:rPr>
      </w:pPr>
    </w:p>
    <w:p w:rsidR="00D87731" w:rsidRPr="00406260" w:rsidRDefault="00D87731" w:rsidP="00D87731">
      <w:pPr>
        <w:pStyle w:val="1"/>
        <w:keepNext w:val="0"/>
        <w:spacing w:before="100" w:beforeAutospacing="1" w:after="100" w:afterAutospacing="1"/>
        <w:ind w:firstLine="600"/>
        <w:jc w:val="center"/>
        <w:rPr>
          <w:rFonts w:ascii="Times New Roman" w:eastAsia="Calibri" w:hAnsi="Times New Roman"/>
          <w:color w:val="000000"/>
          <w:kern w:val="36"/>
          <w:sz w:val="28"/>
          <w:szCs w:val="28"/>
        </w:rPr>
      </w:pPr>
      <w:r w:rsidRPr="00406260">
        <w:rPr>
          <w:rFonts w:ascii="Times New Roman" w:eastAsia="Calibri" w:hAnsi="Times New Roman"/>
          <w:color w:val="000000"/>
          <w:kern w:val="36"/>
          <w:sz w:val="28"/>
          <w:szCs w:val="28"/>
        </w:rPr>
        <w:lastRenderedPageBreak/>
        <w:t xml:space="preserve">ВВЕДЕНИЕ </w:t>
      </w:r>
    </w:p>
    <w:p w:rsidR="00D87731" w:rsidRPr="00406260" w:rsidRDefault="00D87731" w:rsidP="00D87731">
      <w:pPr>
        <w:rPr>
          <w:color w:val="000000"/>
        </w:rPr>
      </w:pPr>
    </w:p>
    <w:p w:rsidR="00D87731" w:rsidRPr="00406260" w:rsidRDefault="00D87731" w:rsidP="00D87731">
      <w:pPr>
        <w:rPr>
          <w:color w:val="000000"/>
        </w:rPr>
      </w:pPr>
    </w:p>
    <w:p w:rsidR="00D87731" w:rsidRPr="00406260" w:rsidRDefault="00D87731" w:rsidP="00D87731">
      <w:pPr>
        <w:ind w:left="601" w:right="573" w:firstLine="567"/>
        <w:jc w:val="both"/>
        <w:rPr>
          <w:color w:val="000000"/>
          <w:sz w:val="24"/>
          <w:szCs w:val="24"/>
        </w:rPr>
      </w:pPr>
      <w:r w:rsidRPr="00406260">
        <w:rPr>
          <w:color w:val="000000"/>
          <w:sz w:val="24"/>
          <w:szCs w:val="24"/>
        </w:rPr>
        <w:t>Настоящий свод правил составлен с учетом требований федеральных законов от 27 декабря 2002 г. № 184-ФЗ «О техническом регулировании», от 22 июня 2008 г. № 123-ФЗ «Технический регламент о требованиях пожарной безопасности», от декабря 2009 г. № 384-ФЗ «Технический регламент о безопасности зданий и сооружений», от 08.11.2007 г. № 257-ФЗ «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 Правительства Российской Федерации от 28.09.2009 г. № 767 « О классификации автомобильных дорог в Российской Федерации».</w:t>
      </w:r>
    </w:p>
    <w:p w:rsidR="00D87731" w:rsidRPr="00406260" w:rsidRDefault="00D87731" w:rsidP="00D87731">
      <w:pPr>
        <w:ind w:left="601" w:right="573" w:firstLine="567"/>
        <w:jc w:val="both"/>
        <w:rPr>
          <w:color w:val="000000"/>
          <w:sz w:val="24"/>
          <w:szCs w:val="24"/>
        </w:rPr>
      </w:pPr>
      <w:r w:rsidRPr="00406260">
        <w:rPr>
          <w:color w:val="000000"/>
          <w:sz w:val="24"/>
          <w:szCs w:val="24"/>
        </w:rPr>
        <w:t>Актуализация выполнена авторским коллективом: ЗАО «Союздорнии» (канд. техн. наук.  В.М. Юмашев,  докт. техн. наук., проф. В.Д. Казарновский, инж. В.С. Скирута, инж. Л.Т. Чертков, канд. техн. наук. И.В. Лейтланд, канд. техн. наук. Е.С. Пшеничникова,  инж. В.А. Зельманович, инж. М.Л. Попов, канд. техн .наук. Ю.А. Аливер, канд. техн. наук. Г.Н. Кирюхин, канд. техн. наук. А.М. Шейнин, канд. техн. наук.     С.В.Эккель,  канд. техн. наук. А.И. Коршунов,  канд.  техн. наук. А.А. Матросов, инж. Ф.В. Панфилов, канд. техн. наук. Л.М. Гохман, канд. техн. наук Р.А.Коган,  канд. хим.н аук.  Н.З. Костова,  инж.  О.Б. Гопин,         канд. техн. наук. А.А. Пахомов, инж. А.М. Шпак, инж. И.В. Басурманова).</w:t>
      </w:r>
    </w:p>
    <w:p w:rsidR="00D87731" w:rsidRPr="00406260" w:rsidRDefault="00D87731" w:rsidP="00D87731">
      <w:pPr>
        <w:ind w:left="601" w:right="573" w:firstLine="567"/>
        <w:jc w:val="both"/>
        <w:rPr>
          <w:color w:val="000000"/>
          <w:sz w:val="24"/>
          <w:szCs w:val="24"/>
        </w:rPr>
      </w:pPr>
      <w:r w:rsidRPr="00406260">
        <w:rPr>
          <w:color w:val="000000"/>
          <w:sz w:val="24"/>
          <w:szCs w:val="24"/>
        </w:rPr>
        <w:t>При актуализации норм использованы предложения докторов наук Е.М.Лобанова, П.И.Поспелов, В.В.Филиппова, Т.В.Величко, рекомендованные для совершенствования положений СНиП.</w:t>
      </w:r>
    </w:p>
    <w:p w:rsidR="00D87731" w:rsidRPr="00406260" w:rsidRDefault="00D87731" w:rsidP="00D87731">
      <w:pPr>
        <w:spacing w:line="360" w:lineRule="auto"/>
        <w:ind w:firstLine="284"/>
        <w:jc w:val="both"/>
        <w:rPr>
          <w:color w:val="000000"/>
          <w:sz w:val="24"/>
          <w:szCs w:val="24"/>
        </w:rPr>
      </w:pPr>
    </w:p>
    <w:p w:rsidR="00D87731" w:rsidRPr="00406260" w:rsidRDefault="00D87731" w:rsidP="00D87731">
      <w:pPr>
        <w:spacing w:line="360" w:lineRule="auto"/>
        <w:ind w:firstLine="284"/>
        <w:jc w:val="center"/>
        <w:rPr>
          <w:b/>
          <w:color w:val="000000"/>
          <w:szCs w:val="28"/>
        </w:rPr>
      </w:pPr>
    </w:p>
    <w:p w:rsidR="00D87731" w:rsidRPr="00406260" w:rsidRDefault="00D87731" w:rsidP="00D87731">
      <w:pPr>
        <w:spacing w:line="360" w:lineRule="auto"/>
        <w:jc w:val="both"/>
        <w:rPr>
          <w:b/>
          <w:bCs/>
          <w:caps/>
          <w:color w:val="000000"/>
          <w:szCs w:val="28"/>
        </w:rPr>
      </w:pPr>
    </w:p>
    <w:p w:rsidR="00D87731" w:rsidRPr="00406260" w:rsidRDefault="00D87731" w:rsidP="00D87731">
      <w:pPr>
        <w:spacing w:line="360" w:lineRule="auto"/>
        <w:jc w:val="both"/>
        <w:rPr>
          <w:b/>
          <w:bCs/>
          <w:caps/>
          <w:color w:val="000000"/>
          <w:szCs w:val="28"/>
        </w:rPr>
      </w:pPr>
    </w:p>
    <w:p w:rsidR="00D87731" w:rsidRPr="00406260" w:rsidRDefault="00D87731" w:rsidP="00D87731">
      <w:pPr>
        <w:spacing w:line="360" w:lineRule="auto"/>
        <w:jc w:val="both"/>
        <w:rPr>
          <w:b/>
          <w:bCs/>
          <w:caps/>
          <w:color w:val="000000"/>
          <w:szCs w:val="28"/>
        </w:rPr>
      </w:pPr>
    </w:p>
    <w:p w:rsidR="00D87731" w:rsidRPr="00406260" w:rsidRDefault="00D87731" w:rsidP="00D87731">
      <w:pPr>
        <w:spacing w:line="360" w:lineRule="auto"/>
        <w:jc w:val="both"/>
        <w:rPr>
          <w:b/>
          <w:bCs/>
          <w:caps/>
          <w:color w:val="000000"/>
          <w:szCs w:val="28"/>
        </w:rPr>
      </w:pPr>
    </w:p>
    <w:p w:rsidR="00D87731" w:rsidRPr="00406260" w:rsidRDefault="00D87731" w:rsidP="00D87731">
      <w:pPr>
        <w:spacing w:line="360" w:lineRule="auto"/>
        <w:jc w:val="both"/>
        <w:rPr>
          <w:b/>
          <w:bCs/>
          <w:caps/>
          <w:color w:val="000000"/>
          <w:szCs w:val="28"/>
        </w:rPr>
      </w:pPr>
    </w:p>
    <w:p w:rsidR="00D87731" w:rsidRPr="00406260" w:rsidRDefault="00D87731" w:rsidP="00D87731">
      <w:pPr>
        <w:spacing w:line="360" w:lineRule="auto"/>
        <w:jc w:val="both"/>
        <w:rPr>
          <w:b/>
          <w:bCs/>
          <w:caps/>
          <w:color w:val="000000"/>
          <w:szCs w:val="28"/>
        </w:rPr>
      </w:pPr>
    </w:p>
    <w:p w:rsidR="00D87731" w:rsidRPr="00406260" w:rsidRDefault="00D87731" w:rsidP="00D87731">
      <w:pPr>
        <w:spacing w:line="360" w:lineRule="auto"/>
        <w:jc w:val="both"/>
        <w:rPr>
          <w:b/>
          <w:bCs/>
          <w:caps/>
          <w:color w:val="000000"/>
          <w:szCs w:val="28"/>
        </w:rPr>
      </w:pPr>
    </w:p>
    <w:p w:rsidR="00D87731" w:rsidRPr="00406260" w:rsidRDefault="00D87731" w:rsidP="00D87731">
      <w:pPr>
        <w:spacing w:line="360" w:lineRule="auto"/>
        <w:jc w:val="both"/>
        <w:rPr>
          <w:b/>
          <w:bCs/>
          <w:caps/>
          <w:color w:val="000000"/>
          <w:szCs w:val="28"/>
        </w:rPr>
      </w:pPr>
    </w:p>
    <w:p w:rsidR="00D87731" w:rsidRPr="00406260" w:rsidRDefault="00D87731" w:rsidP="00D87731">
      <w:pPr>
        <w:spacing w:line="360" w:lineRule="auto"/>
        <w:jc w:val="both"/>
        <w:rPr>
          <w:b/>
          <w:bCs/>
          <w:caps/>
          <w:color w:val="000000"/>
          <w:szCs w:val="28"/>
        </w:rPr>
      </w:pPr>
    </w:p>
    <w:p w:rsidR="00D87731" w:rsidRPr="00406260" w:rsidRDefault="00D87731" w:rsidP="00D87731">
      <w:pPr>
        <w:spacing w:line="360" w:lineRule="auto"/>
        <w:jc w:val="both"/>
        <w:rPr>
          <w:b/>
          <w:bCs/>
          <w:caps/>
          <w:color w:val="000000"/>
          <w:szCs w:val="28"/>
        </w:rPr>
      </w:pPr>
    </w:p>
    <w:p w:rsidR="00D87731" w:rsidRPr="00406260" w:rsidRDefault="00D87731" w:rsidP="00D87731">
      <w:pPr>
        <w:spacing w:line="360" w:lineRule="auto"/>
        <w:jc w:val="both"/>
        <w:rPr>
          <w:b/>
          <w:bCs/>
          <w:caps/>
          <w:color w:val="000000"/>
          <w:szCs w:val="28"/>
        </w:rPr>
      </w:pPr>
    </w:p>
    <w:p w:rsidR="00D87731" w:rsidRPr="00406260" w:rsidRDefault="00D87731" w:rsidP="00D87731">
      <w:pPr>
        <w:rPr>
          <w:color w:val="000000"/>
        </w:rPr>
      </w:pPr>
    </w:p>
    <w:p w:rsidR="001E5B89" w:rsidRPr="00406260" w:rsidRDefault="00D87731" w:rsidP="001E5B89">
      <w:pPr>
        <w:jc w:val="center"/>
        <w:rPr>
          <w:rFonts w:ascii="Arial" w:hAnsi="Arial" w:cs="Arial"/>
          <w:color w:val="000000"/>
        </w:rPr>
      </w:pPr>
      <w:r w:rsidRPr="00406260">
        <w:rPr>
          <w:rFonts w:ascii="Arial" w:hAnsi="Arial" w:cs="Arial"/>
          <w:color w:val="000000"/>
        </w:rPr>
        <w:br w:type="page"/>
      </w:r>
    </w:p>
    <w:p w:rsidR="001E5B89" w:rsidRPr="00406260" w:rsidRDefault="001E5B89" w:rsidP="001E5B89">
      <w:pPr>
        <w:jc w:val="center"/>
        <w:rPr>
          <w:rFonts w:ascii="Arial" w:hAnsi="Arial" w:cs="Arial"/>
          <w:color w:val="000000"/>
          <w:szCs w:val="28"/>
        </w:rPr>
      </w:pPr>
      <w:r w:rsidRPr="00406260">
        <w:rPr>
          <w:rFonts w:ascii="Arial" w:hAnsi="Arial" w:cs="Arial"/>
          <w:color w:val="000000"/>
          <w:szCs w:val="28"/>
        </w:rPr>
        <w:t>СВОД ПРАВИЛ</w:t>
      </w:r>
    </w:p>
    <w:p w:rsidR="00F35141" w:rsidRPr="00406260" w:rsidRDefault="001E5B89" w:rsidP="001E5B89">
      <w:pPr>
        <w:jc w:val="center"/>
        <w:rPr>
          <w:rFonts w:ascii="Arial" w:hAnsi="Arial" w:cs="Arial"/>
          <w:color w:val="000000"/>
        </w:rPr>
      </w:pPr>
      <w:r w:rsidRPr="00406260">
        <w:rPr>
          <w:rFonts w:ascii="Arial" w:hAnsi="Arial" w:cs="Arial"/>
          <w:noProof/>
          <w:color w:val="000000"/>
        </w:rPr>
        <w:pict>
          <v:shapetype id="_x0000_t32" coordsize="21600,21600" o:spt="32" o:oned="t" path="m,l21600,21600e" filled="f">
            <v:path arrowok="t" fillok="f" o:connecttype="none"/>
            <o:lock v:ext="edit" shapetype="t"/>
          </v:shapetype>
          <v:shape id="_x0000_s1029" type="#_x0000_t32" style="position:absolute;left:0;text-align:left;margin-left:-1.5pt;margin-top:12.9pt;width:490.05pt;height:0;z-index:251658240" o:connectortype="straight"/>
        </w:pict>
      </w:r>
    </w:p>
    <w:p w:rsidR="00F35141" w:rsidRPr="00406260" w:rsidRDefault="00F35141" w:rsidP="001E5B89">
      <w:pPr>
        <w:jc w:val="center"/>
        <w:rPr>
          <w:rFonts w:ascii="Arial" w:hAnsi="Arial" w:cs="Arial"/>
          <w:b/>
          <w:color w:val="000000"/>
        </w:rPr>
      </w:pPr>
    </w:p>
    <w:p w:rsidR="00F35141" w:rsidRPr="00406260" w:rsidRDefault="00F35141" w:rsidP="001E5B89">
      <w:pPr>
        <w:spacing w:after="240"/>
        <w:jc w:val="center"/>
        <w:rPr>
          <w:rFonts w:ascii="Arial" w:hAnsi="Arial" w:cs="Arial"/>
          <w:b/>
          <w:color w:val="000000"/>
        </w:rPr>
      </w:pPr>
      <w:r w:rsidRPr="00406260">
        <w:rPr>
          <w:rFonts w:ascii="Arial" w:hAnsi="Arial" w:cs="Arial"/>
          <w:b/>
          <w:color w:val="000000"/>
        </w:rPr>
        <w:t xml:space="preserve">АВТОМОБИЛЬНЫЕ ДОРОГИ </w:t>
      </w:r>
    </w:p>
    <w:p w:rsidR="00965AEF" w:rsidRPr="00406260" w:rsidRDefault="00965AEF" w:rsidP="001E5B89">
      <w:pPr>
        <w:spacing w:after="240" w:line="360" w:lineRule="auto"/>
        <w:jc w:val="center"/>
        <w:rPr>
          <w:color w:val="000000"/>
          <w:szCs w:val="28"/>
        </w:rPr>
      </w:pPr>
      <w:r w:rsidRPr="00406260">
        <w:rPr>
          <w:color w:val="000000"/>
          <w:szCs w:val="28"/>
          <w:lang w:val="en-US"/>
        </w:rPr>
        <w:t>Automobile</w:t>
      </w:r>
      <w:r w:rsidRPr="00406260">
        <w:rPr>
          <w:color w:val="000000"/>
          <w:szCs w:val="28"/>
        </w:rPr>
        <w:t xml:space="preserve">  </w:t>
      </w:r>
      <w:r w:rsidRPr="00406260">
        <w:rPr>
          <w:color w:val="000000"/>
          <w:szCs w:val="28"/>
          <w:lang w:val="en-US"/>
        </w:rPr>
        <w:t>roads</w:t>
      </w:r>
      <w:r w:rsidRPr="00406260">
        <w:rPr>
          <w:color w:val="000000"/>
          <w:szCs w:val="28"/>
        </w:rPr>
        <w:t xml:space="preserve"> </w:t>
      </w:r>
    </w:p>
    <w:p w:rsidR="00F35141" w:rsidRPr="00406260" w:rsidRDefault="00F35141" w:rsidP="00F35141">
      <w:pPr>
        <w:jc w:val="center"/>
        <w:rPr>
          <w:rFonts w:ascii="Arial" w:hAnsi="Arial" w:cs="Arial"/>
          <w:color w:val="000000"/>
        </w:rPr>
      </w:pPr>
      <w:r w:rsidRPr="00406260">
        <w:rPr>
          <w:rFonts w:ascii="Arial" w:hAnsi="Arial" w:cs="Arial"/>
          <w:noProof/>
          <w:color w:val="000000"/>
        </w:rPr>
        <w:pict>
          <v:shape id="_x0000_s1026" type="#_x0000_t32" style="position:absolute;left:0;text-align:left;margin-left:-1.5pt;margin-top:12.9pt;width:490.05pt;height:0;z-index:251656192" o:connectortype="straight"/>
        </w:pict>
      </w:r>
    </w:p>
    <w:p w:rsidR="00F35141" w:rsidRPr="00406260" w:rsidRDefault="00F35141" w:rsidP="00AE6A42">
      <w:pPr>
        <w:jc w:val="right"/>
        <w:rPr>
          <w:b/>
          <w:color w:val="000000"/>
          <w:sz w:val="20"/>
        </w:rPr>
      </w:pPr>
      <w:r w:rsidRPr="00406260">
        <w:rPr>
          <w:b/>
          <w:color w:val="000000"/>
          <w:sz w:val="20"/>
        </w:rPr>
        <w:t>Дата введения</w:t>
      </w:r>
      <w:r w:rsidR="00A87D7C" w:rsidRPr="00406260">
        <w:rPr>
          <w:b/>
          <w:color w:val="000000"/>
          <w:sz w:val="20"/>
        </w:rPr>
        <w:t xml:space="preserve"> 2013</w:t>
      </w:r>
      <w:r w:rsidRPr="00406260">
        <w:rPr>
          <w:b/>
          <w:color w:val="000000"/>
          <w:sz w:val="20"/>
        </w:rPr>
        <w:t xml:space="preserve"> </w:t>
      </w:r>
      <w:r w:rsidR="00F10788" w:rsidRPr="00406260">
        <w:rPr>
          <w:b/>
          <w:color w:val="000000"/>
          <w:sz w:val="20"/>
        </w:rPr>
        <w:t>-07</w:t>
      </w:r>
      <w:r w:rsidR="00A87D7C" w:rsidRPr="00406260">
        <w:rPr>
          <w:b/>
          <w:color w:val="000000"/>
          <w:sz w:val="20"/>
        </w:rPr>
        <w:t>-01</w:t>
      </w:r>
    </w:p>
    <w:p w:rsidR="00F35141" w:rsidRPr="00406260" w:rsidRDefault="00F35141" w:rsidP="00AE6A42">
      <w:pPr>
        <w:jc w:val="both"/>
        <w:rPr>
          <w:color w:val="000000"/>
        </w:rPr>
      </w:pPr>
    </w:p>
    <w:p w:rsidR="00AE6A42" w:rsidRPr="00406260" w:rsidRDefault="00AE6A42" w:rsidP="00AE6A42">
      <w:pPr>
        <w:jc w:val="both"/>
        <w:rPr>
          <w:color w:val="000000"/>
        </w:rPr>
      </w:pPr>
    </w:p>
    <w:p w:rsidR="00AE6A42" w:rsidRPr="00406260" w:rsidRDefault="005B6B19" w:rsidP="005B6B19">
      <w:pPr>
        <w:rPr>
          <w:b/>
          <w:color w:val="000000"/>
          <w:szCs w:val="28"/>
        </w:rPr>
      </w:pPr>
      <w:r w:rsidRPr="00406260">
        <w:rPr>
          <w:b/>
          <w:color w:val="000000"/>
          <w:sz w:val="24"/>
          <w:szCs w:val="24"/>
        </w:rPr>
        <w:t xml:space="preserve">          </w:t>
      </w:r>
      <w:r w:rsidRPr="00406260">
        <w:rPr>
          <w:b/>
          <w:color w:val="000000"/>
          <w:szCs w:val="28"/>
        </w:rPr>
        <w:t xml:space="preserve">  </w:t>
      </w:r>
      <w:r w:rsidR="00AE6A42" w:rsidRPr="00406260">
        <w:rPr>
          <w:b/>
          <w:color w:val="000000"/>
          <w:szCs w:val="28"/>
        </w:rPr>
        <w:t xml:space="preserve">1 </w:t>
      </w:r>
      <w:r w:rsidRPr="00406260">
        <w:rPr>
          <w:b/>
          <w:color w:val="000000"/>
          <w:szCs w:val="28"/>
        </w:rPr>
        <w:t>Область применения</w:t>
      </w:r>
    </w:p>
    <w:p w:rsidR="001D59EE" w:rsidRPr="00406260" w:rsidRDefault="001D59EE" w:rsidP="00AE6A42">
      <w:pPr>
        <w:jc w:val="center"/>
        <w:rPr>
          <w:b/>
          <w:color w:val="000000"/>
          <w:sz w:val="24"/>
          <w:szCs w:val="24"/>
        </w:rPr>
      </w:pPr>
    </w:p>
    <w:p w:rsidR="001D59EE" w:rsidRPr="00406260" w:rsidRDefault="001D59EE" w:rsidP="00AE6A42">
      <w:pPr>
        <w:jc w:val="center"/>
        <w:rPr>
          <w:color w:val="000000"/>
          <w:sz w:val="24"/>
          <w:szCs w:val="24"/>
        </w:rPr>
      </w:pPr>
    </w:p>
    <w:p w:rsidR="001D59EE" w:rsidRPr="00406260" w:rsidRDefault="001D59EE" w:rsidP="001D59EE">
      <w:pPr>
        <w:overflowPunct w:val="0"/>
        <w:autoSpaceDE w:val="0"/>
        <w:autoSpaceDN w:val="0"/>
        <w:adjustRightInd w:val="0"/>
        <w:spacing w:line="360" w:lineRule="auto"/>
        <w:ind w:firstLine="709"/>
        <w:jc w:val="both"/>
        <w:rPr>
          <w:color w:val="000000"/>
          <w:sz w:val="24"/>
          <w:szCs w:val="24"/>
        </w:rPr>
      </w:pPr>
      <w:r w:rsidRPr="00406260">
        <w:rPr>
          <w:color w:val="000000"/>
          <w:sz w:val="24"/>
          <w:szCs w:val="24"/>
        </w:rPr>
        <w:t>Настоящий свод правил устанавливает нормы проектирования на вновь строящиеся, реконструируемые и капитально ремонтируемые автомобильные дороги общего пользования и ведомственные автомобильные дороги.</w:t>
      </w:r>
    </w:p>
    <w:p w:rsidR="00AE6A42" w:rsidRPr="00406260" w:rsidRDefault="001D59EE" w:rsidP="001D59EE">
      <w:pPr>
        <w:overflowPunct w:val="0"/>
        <w:autoSpaceDE w:val="0"/>
        <w:autoSpaceDN w:val="0"/>
        <w:adjustRightInd w:val="0"/>
        <w:spacing w:line="360" w:lineRule="auto"/>
        <w:ind w:firstLine="709"/>
        <w:jc w:val="both"/>
        <w:rPr>
          <w:color w:val="000000"/>
          <w:sz w:val="24"/>
          <w:szCs w:val="24"/>
        </w:rPr>
      </w:pPr>
      <w:r w:rsidRPr="00406260">
        <w:rPr>
          <w:color w:val="000000"/>
          <w:sz w:val="24"/>
          <w:szCs w:val="24"/>
        </w:rPr>
        <w:t>Требования настоящего свода правил не распространяются на временные дороги, испытательные дороги промышленных предприятий и автозимники</w:t>
      </w:r>
      <w:r w:rsidR="005B7314" w:rsidRPr="00406260">
        <w:rPr>
          <w:color w:val="000000"/>
          <w:sz w:val="24"/>
          <w:szCs w:val="24"/>
        </w:rPr>
        <w:t>.</w:t>
      </w:r>
    </w:p>
    <w:p w:rsidR="00AE6A42" w:rsidRPr="00406260" w:rsidRDefault="00AE6A42" w:rsidP="00AE6A42">
      <w:pPr>
        <w:ind w:firstLine="709"/>
        <w:jc w:val="both"/>
        <w:rPr>
          <w:color w:val="000000"/>
          <w:sz w:val="24"/>
          <w:szCs w:val="24"/>
        </w:rPr>
      </w:pPr>
    </w:p>
    <w:p w:rsidR="00F35141" w:rsidRPr="00406260" w:rsidRDefault="00AE6A42" w:rsidP="005B7314">
      <w:pPr>
        <w:ind w:firstLine="709"/>
        <w:rPr>
          <w:b/>
          <w:color w:val="000000"/>
          <w:szCs w:val="28"/>
        </w:rPr>
      </w:pPr>
      <w:r w:rsidRPr="00406260">
        <w:rPr>
          <w:b/>
          <w:color w:val="000000"/>
          <w:szCs w:val="28"/>
        </w:rPr>
        <w:t xml:space="preserve">2 </w:t>
      </w:r>
      <w:r w:rsidR="005B7314" w:rsidRPr="00406260">
        <w:rPr>
          <w:b/>
          <w:color w:val="000000"/>
          <w:szCs w:val="28"/>
        </w:rPr>
        <w:t>Нормативные ссылки</w:t>
      </w:r>
    </w:p>
    <w:p w:rsidR="00F35141" w:rsidRPr="00406260" w:rsidRDefault="00F35141" w:rsidP="00AE6A42">
      <w:pPr>
        <w:jc w:val="both"/>
        <w:rPr>
          <w:b/>
          <w:color w:val="000000"/>
        </w:rPr>
      </w:pPr>
    </w:p>
    <w:p w:rsidR="005B7314" w:rsidRPr="00406260" w:rsidRDefault="005B7314" w:rsidP="005B7314">
      <w:pPr>
        <w:ind w:firstLine="567"/>
        <w:jc w:val="both"/>
        <w:rPr>
          <w:color w:val="000000"/>
          <w:sz w:val="24"/>
          <w:szCs w:val="24"/>
        </w:rPr>
      </w:pPr>
      <w:r w:rsidRPr="00406260">
        <w:rPr>
          <w:color w:val="000000"/>
          <w:sz w:val="24"/>
          <w:szCs w:val="24"/>
        </w:rPr>
        <w:t>2.1 В настоящем своде правил использованы  ссылки на следующие нормативные документы:</w:t>
      </w:r>
    </w:p>
    <w:p w:rsidR="00AD2EC1" w:rsidRPr="00406260" w:rsidRDefault="009F3D78" w:rsidP="009F3D78">
      <w:pPr>
        <w:ind w:firstLine="567"/>
        <w:jc w:val="both"/>
        <w:rPr>
          <w:color w:val="000000"/>
          <w:sz w:val="24"/>
          <w:szCs w:val="24"/>
        </w:rPr>
      </w:pPr>
      <w:r w:rsidRPr="00406260">
        <w:rPr>
          <w:color w:val="000000"/>
          <w:sz w:val="24"/>
          <w:szCs w:val="24"/>
        </w:rPr>
        <w:t xml:space="preserve">  СП 14.13330.2011 «СНиП </w:t>
      </w:r>
      <w:r w:rsidRPr="00406260">
        <w:rPr>
          <w:color w:val="000000"/>
          <w:sz w:val="24"/>
          <w:szCs w:val="24"/>
          <w:lang w:val="en-US"/>
        </w:rPr>
        <w:t>II</w:t>
      </w:r>
      <w:r w:rsidRPr="00406260">
        <w:rPr>
          <w:color w:val="000000"/>
          <w:sz w:val="24"/>
          <w:szCs w:val="24"/>
        </w:rPr>
        <w:t xml:space="preserve">-7-81* </w:t>
      </w:r>
      <w:r w:rsidR="00AD2EC1" w:rsidRPr="00406260">
        <w:rPr>
          <w:color w:val="000000"/>
          <w:sz w:val="24"/>
          <w:szCs w:val="24"/>
        </w:rPr>
        <w:t>Строительство в сейсмических районах</w:t>
      </w:r>
      <w:r w:rsidRPr="00406260">
        <w:rPr>
          <w:color w:val="000000"/>
          <w:sz w:val="24"/>
          <w:szCs w:val="24"/>
        </w:rPr>
        <w:t>»</w:t>
      </w:r>
    </w:p>
    <w:p w:rsidR="00AD2EC1" w:rsidRPr="00406260" w:rsidRDefault="009F3D78" w:rsidP="00AD2EC1">
      <w:pPr>
        <w:spacing w:line="360" w:lineRule="auto"/>
        <w:ind w:firstLine="709"/>
        <w:jc w:val="both"/>
        <w:rPr>
          <w:color w:val="000000"/>
          <w:sz w:val="24"/>
          <w:szCs w:val="24"/>
        </w:rPr>
      </w:pPr>
      <w:r w:rsidRPr="00406260">
        <w:rPr>
          <w:color w:val="000000"/>
          <w:sz w:val="24"/>
          <w:szCs w:val="24"/>
        </w:rPr>
        <w:t>СП 35.13330.2011 «СНи</w:t>
      </w:r>
      <w:r w:rsidR="00AD2EC1" w:rsidRPr="00406260">
        <w:rPr>
          <w:color w:val="000000"/>
          <w:sz w:val="24"/>
          <w:szCs w:val="24"/>
        </w:rPr>
        <w:t>П 2.05.03-84* Мосты и трубы</w:t>
      </w:r>
      <w:r w:rsidRPr="00406260">
        <w:rPr>
          <w:color w:val="000000"/>
          <w:sz w:val="24"/>
          <w:szCs w:val="24"/>
        </w:rPr>
        <w:t>»</w:t>
      </w:r>
    </w:p>
    <w:p w:rsidR="00AD2EC1" w:rsidRPr="00406260" w:rsidRDefault="009F3D78" w:rsidP="00AD2EC1">
      <w:pPr>
        <w:spacing w:line="360" w:lineRule="auto"/>
        <w:ind w:firstLine="709"/>
        <w:jc w:val="both"/>
        <w:rPr>
          <w:color w:val="000000"/>
          <w:sz w:val="24"/>
          <w:szCs w:val="24"/>
        </w:rPr>
      </w:pPr>
      <w:r w:rsidRPr="00406260">
        <w:rPr>
          <w:color w:val="000000"/>
          <w:sz w:val="24"/>
          <w:szCs w:val="24"/>
        </w:rPr>
        <w:t>СП 39.13330.2012 «</w:t>
      </w:r>
      <w:r w:rsidR="00AD2EC1" w:rsidRPr="00406260">
        <w:rPr>
          <w:color w:val="000000"/>
          <w:sz w:val="24"/>
          <w:szCs w:val="24"/>
        </w:rPr>
        <w:t>СНиП 2.06.05-84</w:t>
      </w:r>
      <w:r w:rsidRPr="00406260">
        <w:rPr>
          <w:color w:val="000000"/>
          <w:sz w:val="24"/>
          <w:szCs w:val="24"/>
        </w:rPr>
        <w:t>* «</w:t>
      </w:r>
      <w:r w:rsidR="00AD2EC1" w:rsidRPr="00406260">
        <w:rPr>
          <w:color w:val="000000"/>
          <w:sz w:val="24"/>
          <w:szCs w:val="24"/>
        </w:rPr>
        <w:t xml:space="preserve"> Плотины из грунтовых материалов</w:t>
      </w:r>
      <w:r w:rsidRPr="00406260">
        <w:rPr>
          <w:color w:val="000000"/>
          <w:sz w:val="24"/>
          <w:szCs w:val="24"/>
        </w:rPr>
        <w:t>»</w:t>
      </w:r>
    </w:p>
    <w:p w:rsidR="00EB7711" w:rsidRPr="00406260" w:rsidRDefault="00EB7711" w:rsidP="00EB7711">
      <w:pPr>
        <w:spacing w:line="360" w:lineRule="auto"/>
        <w:ind w:firstLine="708"/>
        <w:jc w:val="both"/>
        <w:rPr>
          <w:color w:val="000000"/>
          <w:sz w:val="24"/>
          <w:szCs w:val="24"/>
        </w:rPr>
      </w:pPr>
      <w:r w:rsidRPr="00406260">
        <w:rPr>
          <w:bCs/>
          <w:color w:val="000000"/>
          <w:sz w:val="24"/>
          <w:szCs w:val="24"/>
        </w:rPr>
        <w:t>СП 42.13330.2011 «СНиП 2.07.01-89* «</w:t>
      </w:r>
      <w:r w:rsidRPr="00406260">
        <w:rPr>
          <w:color w:val="000000"/>
          <w:sz w:val="24"/>
          <w:szCs w:val="24"/>
        </w:rPr>
        <w:t>Градостроительство. Планировка и застройка городских и сельских поселений»</w:t>
      </w:r>
    </w:p>
    <w:p w:rsidR="00EB7711" w:rsidRPr="00406260" w:rsidRDefault="00EB7711" w:rsidP="00EB7711">
      <w:pPr>
        <w:spacing w:line="360" w:lineRule="auto"/>
        <w:ind w:right="528" w:firstLine="709"/>
        <w:jc w:val="both"/>
        <w:rPr>
          <w:color w:val="000000"/>
          <w:sz w:val="24"/>
          <w:szCs w:val="24"/>
        </w:rPr>
      </w:pPr>
      <w:r w:rsidRPr="00406260">
        <w:rPr>
          <w:color w:val="000000"/>
          <w:sz w:val="24"/>
          <w:szCs w:val="24"/>
        </w:rPr>
        <w:t>СП 52.13330-2011 «СНиП  23-05-95* Естественное и искусственное освещение»</w:t>
      </w:r>
    </w:p>
    <w:p w:rsidR="00AD2EC1" w:rsidRPr="00406260" w:rsidRDefault="009F3D78" w:rsidP="00AD2EC1">
      <w:pPr>
        <w:spacing w:line="360" w:lineRule="auto"/>
        <w:ind w:firstLine="709"/>
        <w:jc w:val="both"/>
        <w:rPr>
          <w:color w:val="000000"/>
          <w:sz w:val="24"/>
          <w:szCs w:val="24"/>
        </w:rPr>
      </w:pPr>
      <w:r w:rsidRPr="00406260">
        <w:rPr>
          <w:color w:val="000000"/>
          <w:sz w:val="24"/>
          <w:szCs w:val="24"/>
        </w:rPr>
        <w:t>СП 104.13330-2011 «</w:t>
      </w:r>
      <w:r w:rsidR="00AD2EC1" w:rsidRPr="00406260">
        <w:rPr>
          <w:color w:val="000000"/>
          <w:sz w:val="24"/>
          <w:szCs w:val="24"/>
        </w:rPr>
        <w:t>СНиП 2.06.15-85 Инженерная защита территорий от затопления и подтопления</w:t>
      </w:r>
      <w:r w:rsidRPr="00406260">
        <w:rPr>
          <w:color w:val="000000"/>
          <w:sz w:val="24"/>
          <w:szCs w:val="24"/>
        </w:rPr>
        <w:t>»</w:t>
      </w:r>
    </w:p>
    <w:p w:rsidR="00AD2EC1" w:rsidRPr="00406260" w:rsidRDefault="009F3D78" w:rsidP="00AD2EC1">
      <w:pPr>
        <w:spacing w:line="360" w:lineRule="auto"/>
        <w:ind w:firstLine="709"/>
        <w:jc w:val="both"/>
        <w:rPr>
          <w:bCs/>
          <w:color w:val="000000"/>
          <w:sz w:val="24"/>
          <w:szCs w:val="24"/>
        </w:rPr>
      </w:pPr>
      <w:r w:rsidRPr="00406260">
        <w:rPr>
          <w:bCs/>
          <w:color w:val="000000"/>
          <w:sz w:val="24"/>
          <w:szCs w:val="24"/>
        </w:rPr>
        <w:t>СП 116.13330.2012 «</w:t>
      </w:r>
      <w:r w:rsidR="00AD2EC1" w:rsidRPr="00406260">
        <w:rPr>
          <w:bCs/>
          <w:color w:val="000000"/>
          <w:sz w:val="24"/>
          <w:szCs w:val="24"/>
        </w:rPr>
        <w:t>СНиП 22-02-2003 Инженерная защита территорий, зданий и сооружений от опасных геологических процессов. Основные положения</w:t>
      </w:r>
      <w:r w:rsidRPr="00406260">
        <w:rPr>
          <w:bCs/>
          <w:color w:val="000000"/>
          <w:sz w:val="24"/>
          <w:szCs w:val="24"/>
        </w:rPr>
        <w:t>»</w:t>
      </w:r>
    </w:p>
    <w:p w:rsidR="00EB7711" w:rsidRPr="00406260" w:rsidRDefault="00EB7711" w:rsidP="00EB7711">
      <w:pPr>
        <w:spacing w:line="360" w:lineRule="auto"/>
        <w:ind w:right="528" w:firstLine="709"/>
        <w:jc w:val="both"/>
        <w:rPr>
          <w:color w:val="000000"/>
          <w:sz w:val="24"/>
          <w:szCs w:val="24"/>
        </w:rPr>
      </w:pPr>
      <w:r w:rsidRPr="00406260">
        <w:rPr>
          <w:color w:val="000000"/>
          <w:sz w:val="24"/>
          <w:szCs w:val="24"/>
        </w:rPr>
        <w:t>СП 122.13330.2012 «СНиП 32-04-97 Тоннели железнодорожные и автодорожные»</w:t>
      </w:r>
    </w:p>
    <w:p w:rsidR="00AD2EC1" w:rsidRPr="00406260" w:rsidRDefault="009F3D78" w:rsidP="00AD2EC1">
      <w:pPr>
        <w:spacing w:line="360" w:lineRule="auto"/>
        <w:ind w:right="528" w:firstLine="709"/>
        <w:jc w:val="both"/>
        <w:rPr>
          <w:bCs/>
          <w:color w:val="000000"/>
          <w:sz w:val="24"/>
          <w:szCs w:val="24"/>
        </w:rPr>
      </w:pPr>
      <w:r w:rsidRPr="00406260">
        <w:rPr>
          <w:bCs/>
          <w:color w:val="000000"/>
          <w:sz w:val="24"/>
          <w:szCs w:val="24"/>
        </w:rPr>
        <w:t>СП 131.13330.2012 «</w:t>
      </w:r>
      <w:r w:rsidR="00AD2EC1" w:rsidRPr="00406260">
        <w:rPr>
          <w:bCs/>
          <w:color w:val="000000"/>
          <w:sz w:val="24"/>
          <w:szCs w:val="24"/>
        </w:rPr>
        <w:t>СНиП 23-01-99 Строительная климатология</w:t>
      </w:r>
      <w:r w:rsidRPr="00406260">
        <w:rPr>
          <w:bCs/>
          <w:color w:val="000000"/>
          <w:sz w:val="24"/>
          <w:szCs w:val="24"/>
        </w:rPr>
        <w:t>»</w:t>
      </w:r>
    </w:p>
    <w:p w:rsidR="00AD2EC1" w:rsidRPr="00406260" w:rsidRDefault="00AD2EC1" w:rsidP="00AD2EC1">
      <w:pPr>
        <w:spacing w:line="360" w:lineRule="auto"/>
        <w:ind w:right="528" w:firstLine="709"/>
        <w:jc w:val="both"/>
        <w:rPr>
          <w:bCs/>
          <w:color w:val="000000"/>
          <w:sz w:val="24"/>
          <w:szCs w:val="24"/>
        </w:rPr>
      </w:pPr>
      <w:r w:rsidRPr="00406260">
        <w:rPr>
          <w:bCs/>
          <w:color w:val="000000"/>
          <w:sz w:val="24"/>
          <w:szCs w:val="24"/>
        </w:rPr>
        <w:t>ГОСТ  17.5.1.03-86 Охрана природы. Земли. Классификация вскрышных и вмещающих пород для биологической рекультивации земель</w:t>
      </w:r>
    </w:p>
    <w:p w:rsidR="001E5B89" w:rsidRPr="00406260" w:rsidRDefault="001E5B89" w:rsidP="001E5B89">
      <w:pPr>
        <w:jc w:val="center"/>
        <w:rPr>
          <w:rFonts w:ascii="Arial" w:hAnsi="Arial" w:cs="Arial"/>
          <w:color w:val="000000"/>
        </w:rPr>
      </w:pPr>
      <w:r w:rsidRPr="00406260">
        <w:rPr>
          <w:rFonts w:ascii="Arial" w:hAnsi="Arial" w:cs="Arial"/>
          <w:noProof/>
          <w:color w:val="000000"/>
        </w:rPr>
        <w:lastRenderedPageBreak/>
        <w:pict>
          <v:shape id="_x0000_s1031" type="#_x0000_t32" style="position:absolute;left:0;text-align:left;margin-left:-1.5pt;margin-top:12.9pt;width:490.05pt;height:0;z-index:251659264" o:connectortype="straight"/>
        </w:pict>
      </w:r>
    </w:p>
    <w:p w:rsidR="001E5B89" w:rsidRPr="00406260" w:rsidRDefault="001E5B89" w:rsidP="00AD2EC1">
      <w:pPr>
        <w:spacing w:line="360" w:lineRule="auto"/>
        <w:ind w:right="528" w:firstLine="709"/>
        <w:jc w:val="both"/>
        <w:rPr>
          <w:b/>
          <w:bCs/>
          <w:color w:val="000000"/>
          <w:sz w:val="22"/>
          <w:szCs w:val="22"/>
        </w:rPr>
      </w:pPr>
      <w:r w:rsidRPr="00406260">
        <w:rPr>
          <w:b/>
          <w:bCs/>
          <w:color w:val="000000"/>
          <w:sz w:val="22"/>
          <w:szCs w:val="22"/>
        </w:rPr>
        <w:t>Издание официальное</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3344-83 Щебень и песок шлаковые для дорожного стро</w:t>
      </w:r>
      <w:r w:rsidRPr="00406260">
        <w:rPr>
          <w:color w:val="000000"/>
          <w:sz w:val="24"/>
          <w:szCs w:val="24"/>
        </w:rPr>
        <w:softHyphen/>
        <w:t>ительства. Технические условия</w:t>
      </w:r>
    </w:p>
    <w:p w:rsidR="00AD2EC1" w:rsidRPr="00406260" w:rsidRDefault="00AD2EC1" w:rsidP="001974B7">
      <w:pPr>
        <w:ind w:right="527" w:firstLine="709"/>
        <w:rPr>
          <w:color w:val="000000"/>
          <w:sz w:val="24"/>
          <w:szCs w:val="24"/>
        </w:rPr>
      </w:pPr>
      <w:r w:rsidRPr="00406260">
        <w:rPr>
          <w:color w:val="000000"/>
          <w:sz w:val="24"/>
          <w:szCs w:val="24"/>
        </w:rPr>
        <w:t>ГОСТ 7392-85</w:t>
      </w:r>
      <w:r w:rsidRPr="00406260">
        <w:rPr>
          <w:color w:val="000000"/>
          <w:sz w:val="24"/>
          <w:szCs w:val="24"/>
          <w:vertAlign w:val="superscript"/>
        </w:rPr>
        <w:t xml:space="preserve"> </w:t>
      </w:r>
      <w:r w:rsidRPr="00406260">
        <w:rPr>
          <w:color w:val="000000"/>
          <w:sz w:val="24"/>
          <w:szCs w:val="24"/>
        </w:rPr>
        <w:t>Щебень из природного камня для балластного слоя железнодорожного пути. Технические условия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7473-94 Смеси бетонные. Технические условия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8267-93 Щебень и гравий из плотных горных пород  для строительных работ. Технические условия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8269.0-97 Щебень и гравий из плотных горных пород и отходов промышленного производства для строительных работ. Методы физико-механических испытаний</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8736-93 Песок для строительных работ. Технические условия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9128-97 Смеси асфальтобетонные дорожные, аэродромные и асфальтобетон. Технические условия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10060.0-95 Бетоны. Методы определения морозостойкости. Общие положения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 xml:space="preserve">ГОСТ 10060.1-95 </w:t>
      </w:r>
      <w:r w:rsidR="00955007" w:rsidRPr="00406260">
        <w:rPr>
          <w:color w:val="000000"/>
          <w:sz w:val="24"/>
          <w:szCs w:val="24"/>
        </w:rPr>
        <w:t xml:space="preserve"> Бетоны. </w:t>
      </w:r>
      <w:r w:rsidRPr="00406260">
        <w:rPr>
          <w:color w:val="000000"/>
          <w:sz w:val="24"/>
          <w:szCs w:val="24"/>
        </w:rPr>
        <w:t>Базовый метод определения морозостойкости</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 xml:space="preserve">ГОСТ 10060.2-95 Бетоны. Ускоренные методы определения морозостойкости при многократном </w:t>
      </w:r>
      <w:r w:rsidR="00955007" w:rsidRPr="00406260">
        <w:rPr>
          <w:color w:val="000000"/>
          <w:sz w:val="24"/>
          <w:szCs w:val="24"/>
        </w:rPr>
        <w:t xml:space="preserve">замораживании и </w:t>
      </w:r>
      <w:r w:rsidRPr="00406260">
        <w:rPr>
          <w:color w:val="000000"/>
          <w:sz w:val="24"/>
          <w:szCs w:val="24"/>
        </w:rPr>
        <w:t>оттаивании</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10180-90 Бетоны. Методы определения прочности по контрольным образцам</w:t>
      </w:r>
    </w:p>
    <w:p w:rsidR="00AD2EC1" w:rsidRPr="00406260" w:rsidRDefault="00AD2EC1" w:rsidP="00AD2EC1">
      <w:pPr>
        <w:pStyle w:val="a3"/>
        <w:spacing w:line="360" w:lineRule="auto"/>
        <w:ind w:firstLine="709"/>
        <w:rPr>
          <w:rFonts w:ascii="Times New Roman" w:hAnsi="Times New Roman" w:cs="Times New Roman"/>
          <w:color w:val="000000"/>
          <w:sz w:val="24"/>
          <w:szCs w:val="24"/>
        </w:rPr>
      </w:pPr>
      <w:r w:rsidRPr="00406260">
        <w:rPr>
          <w:rFonts w:ascii="Times New Roman" w:hAnsi="Times New Roman" w:cs="Times New Roman"/>
          <w:color w:val="000000"/>
          <w:sz w:val="24"/>
          <w:szCs w:val="24"/>
        </w:rPr>
        <w:t>ГОСТ 18105-86 Бетоны. Правила контроля прочности</w:t>
      </w:r>
    </w:p>
    <w:p w:rsidR="00AD2EC1" w:rsidRPr="00406260" w:rsidRDefault="00AD2EC1" w:rsidP="00AD2EC1">
      <w:pPr>
        <w:pStyle w:val="a3"/>
        <w:spacing w:line="360" w:lineRule="auto"/>
        <w:ind w:firstLine="709"/>
        <w:rPr>
          <w:rFonts w:ascii="Times New Roman" w:hAnsi="Times New Roman" w:cs="Times New Roman"/>
          <w:color w:val="000000"/>
          <w:sz w:val="24"/>
          <w:szCs w:val="24"/>
        </w:rPr>
      </w:pPr>
      <w:r w:rsidRPr="00406260">
        <w:rPr>
          <w:rFonts w:ascii="Times New Roman" w:hAnsi="Times New Roman" w:cs="Times New Roman"/>
          <w:color w:val="000000"/>
          <w:sz w:val="24"/>
          <w:szCs w:val="24"/>
        </w:rPr>
        <w:t xml:space="preserve">ГОСТ 22733-2002 Грунты. Метод лабораторного определения максимальной плотности </w:t>
      </w:r>
    </w:p>
    <w:p w:rsidR="00AD2EC1" w:rsidRPr="00406260" w:rsidRDefault="00AD2EC1" w:rsidP="00AD2EC1">
      <w:pPr>
        <w:pStyle w:val="a3"/>
        <w:spacing w:line="360" w:lineRule="auto"/>
        <w:ind w:firstLine="709"/>
        <w:rPr>
          <w:rFonts w:ascii="Times New Roman" w:hAnsi="Times New Roman" w:cs="Times New Roman"/>
          <w:color w:val="000000"/>
          <w:sz w:val="24"/>
          <w:szCs w:val="24"/>
        </w:rPr>
      </w:pPr>
      <w:r w:rsidRPr="00406260">
        <w:rPr>
          <w:rFonts w:ascii="Times New Roman" w:hAnsi="Times New Roman" w:cs="Times New Roman"/>
          <w:color w:val="000000"/>
          <w:sz w:val="24"/>
          <w:szCs w:val="24"/>
        </w:rPr>
        <w:t>ГОСТ 23558-94 Смеси щебеночно-гравийно-песчаные и грунты, обработанные неорганическими вяжущими материалами</w:t>
      </w:r>
      <w:r w:rsidR="00955007" w:rsidRPr="00406260">
        <w:rPr>
          <w:rFonts w:ascii="Times New Roman" w:hAnsi="Times New Roman" w:cs="Times New Roman"/>
          <w:color w:val="000000"/>
          <w:sz w:val="24"/>
          <w:szCs w:val="24"/>
        </w:rPr>
        <w:t>,</w:t>
      </w:r>
      <w:r w:rsidRPr="00406260">
        <w:rPr>
          <w:rFonts w:ascii="Times New Roman" w:hAnsi="Times New Roman" w:cs="Times New Roman"/>
          <w:color w:val="000000"/>
          <w:sz w:val="24"/>
          <w:szCs w:val="24"/>
        </w:rPr>
        <w:t xml:space="preserve"> для дорожно</w:t>
      </w:r>
      <w:r w:rsidRPr="00406260">
        <w:rPr>
          <w:rFonts w:ascii="Times New Roman" w:hAnsi="Times New Roman" w:cs="Times New Roman"/>
          <w:color w:val="000000"/>
          <w:sz w:val="24"/>
          <w:szCs w:val="24"/>
        </w:rPr>
        <w:softHyphen/>
        <w:t>го и аэродромного строительства. Технические условия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24451-80 Тоннели автодорожные.  Габариты приближения строений и оборудования</w:t>
      </w:r>
    </w:p>
    <w:p w:rsidR="00AD2EC1" w:rsidRPr="00406260" w:rsidRDefault="00955007" w:rsidP="00AD2EC1">
      <w:pPr>
        <w:spacing w:line="360" w:lineRule="auto"/>
        <w:ind w:right="528" w:firstLine="709"/>
        <w:jc w:val="both"/>
        <w:rPr>
          <w:color w:val="000000"/>
          <w:sz w:val="24"/>
          <w:szCs w:val="24"/>
        </w:rPr>
      </w:pPr>
      <w:r w:rsidRPr="00406260">
        <w:rPr>
          <w:color w:val="000000"/>
          <w:sz w:val="24"/>
          <w:szCs w:val="24"/>
        </w:rPr>
        <w:t xml:space="preserve">ГОСТ  25100 -95 </w:t>
      </w:r>
      <w:r w:rsidR="00AD2EC1" w:rsidRPr="00406260">
        <w:rPr>
          <w:color w:val="000000"/>
          <w:sz w:val="24"/>
          <w:szCs w:val="24"/>
        </w:rPr>
        <w:t xml:space="preserve"> Грунты. Классификация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25192-82 Бетоны. Классификация и общие технические требования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25458-82  Опоры деревянные дорожных знаков. Технические условия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25459-82 Опоры железобетонные дорожных знаков. Технические условия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25607-2009 Смеси щебеночно-гравийные-песчаные для покрытий и оснований автомобильных дорог и аэродромов. Технические условия</w:t>
      </w:r>
    </w:p>
    <w:p w:rsidR="00AD2EC1" w:rsidRPr="00406260" w:rsidRDefault="00AD2EC1" w:rsidP="00AD2EC1">
      <w:pPr>
        <w:spacing w:line="360" w:lineRule="auto"/>
        <w:ind w:right="528" w:firstLine="708"/>
        <w:jc w:val="both"/>
        <w:rPr>
          <w:color w:val="000000"/>
          <w:sz w:val="24"/>
          <w:szCs w:val="24"/>
        </w:rPr>
      </w:pPr>
      <w:r w:rsidRPr="00406260">
        <w:rPr>
          <w:color w:val="000000"/>
          <w:sz w:val="24"/>
          <w:szCs w:val="24"/>
        </w:rPr>
        <w:t>ГОСТ 26633-91 Бетоны тяжелые и мелкозернистые. Технические условия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lastRenderedPageBreak/>
        <w:t>ГОСТ 26804-86 Ограждения дорожные металлические барьерно</w:t>
      </w:r>
      <w:r w:rsidRPr="00406260">
        <w:rPr>
          <w:color w:val="000000"/>
          <w:sz w:val="24"/>
          <w:szCs w:val="24"/>
        </w:rPr>
        <w:softHyphen/>
        <w:t>го типа. Технические условия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 xml:space="preserve">ГОСТ  27006-86 Бетоны. Правила подбора состава </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27751-88 Надежность строительных конструкций и оснований. Основные положения по расчету</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30412-96 Дороги автомобильные и аэродромы. Методы измерений неровностей оснований и покрытий</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30413-96 Дороги автомобильные. Метод определения коэффициента сцепления колеса автомобиля с дорожным покрытием</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30491-97 Смеси органоминеральные и грунты, укрепленные органическими вяжущими</w:t>
      </w:r>
      <w:r w:rsidR="00955007" w:rsidRPr="00406260">
        <w:rPr>
          <w:color w:val="000000"/>
          <w:sz w:val="24"/>
          <w:szCs w:val="24"/>
        </w:rPr>
        <w:t>,</w:t>
      </w:r>
      <w:r w:rsidRPr="00406260">
        <w:rPr>
          <w:color w:val="000000"/>
          <w:sz w:val="24"/>
          <w:szCs w:val="24"/>
        </w:rPr>
        <w:t xml:space="preserve">  для дорожного и аэродромного строительства. Технические условия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31015-2002 Смеси асфальтобетонные и асфальтобетон щебеночно-мастичный. Технические условия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Р 50970-96 Технические средства организации дорожного движения. Столбики сигнальные дорожные. Общие технические требования. Правила применения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Р 50971-96 Технические средства организации дорожного движения. Световозвращатели дорожные. Общие технические требования. Правила применения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Р 51256-99 Технические средства организации дорожного движения. Разметка дорожная. Тип</w:t>
      </w:r>
      <w:r w:rsidR="00955007" w:rsidRPr="00406260">
        <w:rPr>
          <w:color w:val="000000"/>
          <w:sz w:val="24"/>
          <w:szCs w:val="24"/>
        </w:rPr>
        <w:t xml:space="preserve">ы и основные параметры. Общие </w:t>
      </w:r>
      <w:r w:rsidRPr="00406260">
        <w:rPr>
          <w:color w:val="000000"/>
          <w:sz w:val="24"/>
          <w:szCs w:val="24"/>
        </w:rPr>
        <w:t xml:space="preserve"> технические требования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52056-2003  Вяжущие полимерно-битумные дорожные на основе блоксополимеров типа стирол-бутадиен-стирол</w:t>
      </w:r>
      <w:r w:rsidR="00955007" w:rsidRPr="00406260">
        <w:rPr>
          <w:color w:val="000000"/>
          <w:sz w:val="24"/>
          <w:szCs w:val="24"/>
        </w:rPr>
        <w:t>. Технические условия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Р 52289-2004 Технические средства организации дорожного движении. Правила применения дорожных знаков, разметки, светофоров, дорожных ограждений и направляющих устройств</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Р 52290-2004 Технические средства организации дорожного движения. Знаки дорожные. Общие технические требования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Р 52575-2006 Дороги автомобильные общего пользования. Материалы для дорожной разметки. Технические требования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 xml:space="preserve">ГОСТ  Р 52576-2006 </w:t>
      </w:r>
      <w:r w:rsidR="00955007" w:rsidRPr="00406260">
        <w:rPr>
          <w:color w:val="000000"/>
          <w:sz w:val="24"/>
          <w:szCs w:val="24"/>
        </w:rPr>
        <w:t xml:space="preserve"> Дороги автомобильные общего пользования. </w:t>
      </w:r>
      <w:r w:rsidRPr="00406260">
        <w:rPr>
          <w:color w:val="000000"/>
          <w:sz w:val="24"/>
          <w:szCs w:val="24"/>
        </w:rPr>
        <w:t xml:space="preserve">Материалы для дорожной разметки. Методы испытаний  </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Р 52606-2006 Технические средства организации дорожного движения. Классификация дорожных ограждений</w:t>
      </w:r>
    </w:p>
    <w:p w:rsidR="00AD2EC1" w:rsidRPr="00406260" w:rsidRDefault="00955007" w:rsidP="00AD2EC1">
      <w:pPr>
        <w:spacing w:line="360" w:lineRule="auto"/>
        <w:ind w:right="528" w:firstLine="709"/>
        <w:jc w:val="both"/>
        <w:rPr>
          <w:color w:val="000000"/>
          <w:sz w:val="24"/>
          <w:szCs w:val="24"/>
        </w:rPr>
      </w:pPr>
      <w:r w:rsidRPr="00406260">
        <w:rPr>
          <w:color w:val="000000"/>
          <w:sz w:val="24"/>
          <w:szCs w:val="24"/>
        </w:rPr>
        <w:lastRenderedPageBreak/>
        <w:t xml:space="preserve">ГОСТ Р 52607-2006 Технические средства организации дорожного движения. </w:t>
      </w:r>
      <w:r w:rsidR="00AD2EC1" w:rsidRPr="00406260">
        <w:rPr>
          <w:color w:val="000000"/>
          <w:sz w:val="24"/>
          <w:szCs w:val="24"/>
        </w:rPr>
        <w:t>Ограждения дорожные удерживающие боковые для автомобилей. Общие технические требования</w:t>
      </w:r>
    </w:p>
    <w:p w:rsidR="00AD2EC1" w:rsidRPr="00406260" w:rsidRDefault="00AD2EC1" w:rsidP="00AD2EC1">
      <w:pPr>
        <w:spacing w:line="360" w:lineRule="auto"/>
        <w:ind w:right="528" w:firstLine="709"/>
        <w:jc w:val="both"/>
        <w:rPr>
          <w:color w:val="000000"/>
          <w:sz w:val="24"/>
          <w:szCs w:val="24"/>
        </w:rPr>
      </w:pPr>
      <w:r w:rsidRPr="00406260">
        <w:rPr>
          <w:color w:val="000000"/>
          <w:sz w:val="24"/>
          <w:szCs w:val="24"/>
        </w:rPr>
        <w:t>ГОСТ Р 53225-2008 Материалы геотекстильные. Термины и определения</w:t>
      </w:r>
    </w:p>
    <w:p w:rsidR="009F3D78" w:rsidRPr="00406260" w:rsidRDefault="009F3D78" w:rsidP="009F3D78">
      <w:pPr>
        <w:spacing w:line="360" w:lineRule="auto"/>
        <w:ind w:right="528" w:firstLine="709"/>
        <w:jc w:val="both"/>
        <w:rPr>
          <w:color w:val="000000"/>
          <w:sz w:val="24"/>
          <w:szCs w:val="24"/>
        </w:rPr>
      </w:pPr>
      <w:r w:rsidRPr="00406260">
        <w:rPr>
          <w:color w:val="000000"/>
          <w:sz w:val="24"/>
          <w:szCs w:val="24"/>
        </w:rPr>
        <w:t>СанПиН 2.2.1/2.1.1.1200-03</w:t>
      </w:r>
      <w:r w:rsidRPr="00406260">
        <w:rPr>
          <w:color w:val="000000"/>
        </w:rPr>
        <w:t xml:space="preserve"> </w:t>
      </w:r>
      <w:r w:rsidRPr="00406260">
        <w:rPr>
          <w:color w:val="000000"/>
          <w:sz w:val="24"/>
          <w:szCs w:val="24"/>
        </w:rPr>
        <w:t>Санитарно-защитные зоны и санита</w:t>
      </w:r>
      <w:r w:rsidRPr="00406260">
        <w:rPr>
          <w:color w:val="000000"/>
          <w:sz w:val="24"/>
          <w:szCs w:val="24"/>
        </w:rPr>
        <w:t>р</w:t>
      </w:r>
      <w:r w:rsidRPr="00406260">
        <w:rPr>
          <w:color w:val="000000"/>
          <w:sz w:val="24"/>
          <w:szCs w:val="24"/>
        </w:rPr>
        <w:t>ная классификация предприятий, сооружений и иных объектов</w:t>
      </w:r>
    </w:p>
    <w:p w:rsidR="009F3D78" w:rsidRPr="00406260" w:rsidRDefault="009F3D78" w:rsidP="009F3D78">
      <w:pPr>
        <w:spacing w:line="360" w:lineRule="auto"/>
        <w:ind w:right="528" w:firstLine="709"/>
        <w:jc w:val="both"/>
        <w:rPr>
          <w:color w:val="000000"/>
          <w:sz w:val="24"/>
          <w:szCs w:val="24"/>
        </w:rPr>
      </w:pPr>
      <w:r w:rsidRPr="00406260">
        <w:rPr>
          <w:color w:val="000000"/>
          <w:sz w:val="24"/>
          <w:szCs w:val="24"/>
        </w:rPr>
        <w:t>СанПиН 2.1.6.1032-01 Гигиенические требования к обеспечению качества атмосферного воздуха населенных мест</w:t>
      </w:r>
    </w:p>
    <w:p w:rsidR="009F3D78" w:rsidRPr="00406260" w:rsidRDefault="009F3D78" w:rsidP="009F3D78">
      <w:pPr>
        <w:spacing w:line="360" w:lineRule="auto"/>
        <w:ind w:right="528" w:firstLine="709"/>
        <w:jc w:val="both"/>
        <w:rPr>
          <w:color w:val="000000"/>
          <w:sz w:val="24"/>
          <w:szCs w:val="24"/>
        </w:rPr>
      </w:pPr>
      <w:r w:rsidRPr="00406260">
        <w:rPr>
          <w:color w:val="000000"/>
          <w:sz w:val="24"/>
          <w:szCs w:val="24"/>
        </w:rPr>
        <w:t>СанПиН 2.1.7.1287-03 Санитарно-эпидемиологические требов</w:t>
      </w:r>
      <w:r w:rsidRPr="00406260">
        <w:rPr>
          <w:color w:val="000000"/>
          <w:sz w:val="24"/>
          <w:szCs w:val="24"/>
        </w:rPr>
        <w:t>а</w:t>
      </w:r>
      <w:r w:rsidRPr="00406260">
        <w:rPr>
          <w:color w:val="000000"/>
          <w:sz w:val="24"/>
          <w:szCs w:val="24"/>
        </w:rPr>
        <w:t>ния к качеству почвы</w:t>
      </w:r>
    </w:p>
    <w:p w:rsidR="009F3D78" w:rsidRPr="00406260" w:rsidRDefault="009F3D78" w:rsidP="009F3D78">
      <w:pPr>
        <w:spacing w:line="360" w:lineRule="auto"/>
        <w:ind w:right="528" w:firstLine="709"/>
        <w:jc w:val="both"/>
        <w:rPr>
          <w:color w:val="000000"/>
          <w:sz w:val="24"/>
          <w:szCs w:val="24"/>
        </w:rPr>
      </w:pPr>
      <w:r w:rsidRPr="00406260">
        <w:rPr>
          <w:color w:val="000000"/>
          <w:sz w:val="24"/>
          <w:szCs w:val="24"/>
        </w:rPr>
        <w:t>СанПиН 2.2.3.1384-03 Гигиенические требования к организации стро</w:t>
      </w:r>
      <w:r w:rsidRPr="00406260">
        <w:rPr>
          <w:color w:val="000000"/>
          <w:sz w:val="24"/>
          <w:szCs w:val="24"/>
        </w:rPr>
        <w:t>и</w:t>
      </w:r>
      <w:r w:rsidRPr="00406260">
        <w:rPr>
          <w:color w:val="000000"/>
          <w:sz w:val="24"/>
          <w:szCs w:val="24"/>
        </w:rPr>
        <w:t>тельного производства и строительных работ</w:t>
      </w:r>
    </w:p>
    <w:p w:rsidR="009F3D78" w:rsidRPr="00406260" w:rsidRDefault="009F3D78" w:rsidP="00955007">
      <w:pPr>
        <w:spacing w:line="360" w:lineRule="auto"/>
        <w:ind w:right="528" w:firstLine="709"/>
        <w:jc w:val="both"/>
        <w:rPr>
          <w:color w:val="000000"/>
          <w:sz w:val="24"/>
          <w:szCs w:val="24"/>
        </w:rPr>
      </w:pPr>
      <w:r w:rsidRPr="00406260">
        <w:rPr>
          <w:color w:val="000000"/>
          <w:sz w:val="24"/>
          <w:szCs w:val="24"/>
        </w:rPr>
        <w:t>СН 2.2.4/2.1.8.562-96 Шум на рабочих местах, в помещениях ж</w:t>
      </w:r>
      <w:r w:rsidRPr="00406260">
        <w:rPr>
          <w:color w:val="000000"/>
          <w:sz w:val="24"/>
          <w:szCs w:val="24"/>
        </w:rPr>
        <w:t>и</w:t>
      </w:r>
      <w:r w:rsidRPr="00406260">
        <w:rPr>
          <w:color w:val="000000"/>
          <w:sz w:val="24"/>
          <w:szCs w:val="24"/>
        </w:rPr>
        <w:t>лых, общественных зданий и на территории жилой застройки</w:t>
      </w:r>
      <w:r w:rsidR="00955007" w:rsidRPr="00406260">
        <w:rPr>
          <w:color w:val="000000"/>
          <w:sz w:val="24"/>
          <w:szCs w:val="24"/>
        </w:rPr>
        <w:t>.</w:t>
      </w:r>
    </w:p>
    <w:p w:rsidR="00F10788" w:rsidRPr="00406260" w:rsidRDefault="00F10788" w:rsidP="00F10788">
      <w:pPr>
        <w:ind w:firstLine="540"/>
        <w:jc w:val="both"/>
        <w:rPr>
          <w:color w:val="000000"/>
          <w:sz w:val="20"/>
        </w:rPr>
      </w:pPr>
      <w:r w:rsidRPr="00406260">
        <w:rPr>
          <w:color w:val="000000"/>
          <w:spacing w:val="26"/>
          <w:sz w:val="20"/>
        </w:rPr>
        <w:t xml:space="preserve">Примечание – </w:t>
      </w:r>
      <w:r w:rsidRPr="00406260">
        <w:rPr>
          <w:color w:val="000000"/>
          <w:sz w:val="20"/>
        </w:rPr>
        <w:t>При пользовании настоящим сводом правил  целесообразно проверить действие сс</w:t>
      </w:r>
      <w:r w:rsidRPr="00406260">
        <w:rPr>
          <w:color w:val="000000"/>
          <w:sz w:val="20"/>
        </w:rPr>
        <w:t>ы</w:t>
      </w:r>
      <w:r w:rsidRPr="00406260">
        <w:rPr>
          <w:color w:val="000000"/>
          <w:sz w:val="20"/>
        </w:rPr>
        <w:t>лочных стандартов и классификаторов в информационной системе общего пользования – на официальном сайте н</w:t>
      </w:r>
      <w:r w:rsidRPr="00406260">
        <w:rPr>
          <w:color w:val="000000"/>
          <w:sz w:val="20"/>
        </w:rPr>
        <w:t>а</w:t>
      </w:r>
      <w:r w:rsidRPr="00406260">
        <w:rPr>
          <w:color w:val="000000"/>
          <w:sz w:val="20"/>
        </w:rPr>
        <w:t>циональных органов Российской Федерации по стандартизации в сети Интерне или по ежегодно издаваемому информационному указателю «Национальные стандарты», который опубликован по состоянию на 1 января т</w:t>
      </w:r>
      <w:r w:rsidRPr="00406260">
        <w:rPr>
          <w:color w:val="000000"/>
          <w:sz w:val="20"/>
        </w:rPr>
        <w:t>е</w:t>
      </w:r>
      <w:r w:rsidRPr="00406260">
        <w:rPr>
          <w:color w:val="000000"/>
          <w:sz w:val="20"/>
        </w:rPr>
        <w:t>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w:t>
      </w:r>
      <w:r w:rsidRPr="00406260">
        <w:rPr>
          <w:color w:val="000000"/>
          <w:sz w:val="20"/>
        </w:rPr>
        <w:t>о</w:t>
      </w:r>
      <w:r w:rsidRPr="00406260">
        <w:rPr>
          <w:color w:val="000000"/>
          <w:sz w:val="20"/>
        </w:rPr>
        <w:t>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F35141" w:rsidRPr="00406260" w:rsidRDefault="00F35141" w:rsidP="00AD2EC1">
      <w:pPr>
        <w:jc w:val="both"/>
        <w:rPr>
          <w:color w:val="000000"/>
          <w:sz w:val="24"/>
          <w:szCs w:val="24"/>
        </w:rPr>
      </w:pPr>
    </w:p>
    <w:p w:rsidR="00F35141" w:rsidRPr="00406260" w:rsidRDefault="00AD2EC1" w:rsidP="00452EA2">
      <w:pPr>
        <w:ind w:firstLine="709"/>
        <w:rPr>
          <w:b/>
          <w:color w:val="000000"/>
          <w:szCs w:val="28"/>
        </w:rPr>
      </w:pPr>
      <w:r w:rsidRPr="00406260">
        <w:rPr>
          <w:b/>
          <w:color w:val="000000"/>
          <w:szCs w:val="28"/>
        </w:rPr>
        <w:t>3  Термины и определения</w:t>
      </w:r>
    </w:p>
    <w:p w:rsidR="00955007" w:rsidRPr="00406260" w:rsidRDefault="00955007" w:rsidP="00AD2EC1">
      <w:pPr>
        <w:autoSpaceDE w:val="0"/>
        <w:autoSpaceDN w:val="0"/>
        <w:adjustRightInd w:val="0"/>
        <w:ind w:firstLine="550"/>
        <w:rPr>
          <w:b/>
          <w:color w:val="000000"/>
          <w:sz w:val="24"/>
          <w:szCs w:val="24"/>
        </w:rPr>
      </w:pPr>
    </w:p>
    <w:p w:rsidR="00817B4C" w:rsidRPr="00406260" w:rsidRDefault="00955007" w:rsidP="00F918B5">
      <w:pPr>
        <w:autoSpaceDE w:val="0"/>
        <w:autoSpaceDN w:val="0"/>
        <w:adjustRightInd w:val="0"/>
        <w:ind w:firstLine="550"/>
        <w:jc w:val="both"/>
        <w:rPr>
          <w:color w:val="000000"/>
          <w:sz w:val="24"/>
          <w:szCs w:val="24"/>
        </w:rPr>
      </w:pPr>
      <w:r w:rsidRPr="00406260">
        <w:rPr>
          <w:color w:val="000000"/>
          <w:sz w:val="24"/>
          <w:szCs w:val="24"/>
        </w:rPr>
        <w:t>В настоящем своде правил использованы следующие термины  с соответствующими определениями:</w:t>
      </w:r>
    </w:p>
    <w:p w:rsidR="00F10788" w:rsidRPr="00406260" w:rsidRDefault="00F10788" w:rsidP="00955007">
      <w:pPr>
        <w:autoSpaceDE w:val="0"/>
        <w:autoSpaceDN w:val="0"/>
        <w:adjustRightInd w:val="0"/>
        <w:ind w:firstLine="550"/>
        <w:jc w:val="both"/>
        <w:rPr>
          <w:b/>
          <w:color w:val="000000"/>
          <w:sz w:val="24"/>
          <w:szCs w:val="24"/>
        </w:rPr>
      </w:pPr>
    </w:p>
    <w:p w:rsidR="00AD2EC1" w:rsidRPr="00406260" w:rsidRDefault="00F918B5" w:rsidP="001316C8">
      <w:pPr>
        <w:ind w:firstLine="550"/>
        <w:jc w:val="both"/>
        <w:rPr>
          <w:color w:val="000000"/>
          <w:sz w:val="24"/>
          <w:szCs w:val="24"/>
        </w:rPr>
      </w:pPr>
      <w:r w:rsidRPr="00406260">
        <w:rPr>
          <w:color w:val="000000"/>
          <w:sz w:val="24"/>
          <w:szCs w:val="24"/>
        </w:rPr>
        <w:t>3.1</w:t>
      </w:r>
      <w:r w:rsidR="001316C8" w:rsidRPr="00406260">
        <w:rPr>
          <w:b/>
          <w:color w:val="000000"/>
          <w:sz w:val="24"/>
          <w:szCs w:val="24"/>
        </w:rPr>
        <w:t xml:space="preserve"> </w:t>
      </w:r>
      <w:r w:rsidR="00F1151D" w:rsidRPr="00406260">
        <w:rPr>
          <w:b/>
          <w:color w:val="000000"/>
          <w:sz w:val="24"/>
          <w:szCs w:val="24"/>
        </w:rPr>
        <w:t>а</w:t>
      </w:r>
      <w:r w:rsidR="00AD2EC1" w:rsidRPr="00406260">
        <w:rPr>
          <w:b/>
          <w:color w:val="000000"/>
          <w:sz w:val="24"/>
          <w:szCs w:val="24"/>
        </w:rPr>
        <w:t>втомагистрал</w:t>
      </w:r>
      <w:r w:rsidR="00F1151D" w:rsidRPr="00406260">
        <w:rPr>
          <w:b/>
          <w:color w:val="000000"/>
          <w:sz w:val="24"/>
          <w:szCs w:val="24"/>
        </w:rPr>
        <w:t>ь:</w:t>
      </w:r>
      <w:r w:rsidR="00F1151D" w:rsidRPr="00406260">
        <w:rPr>
          <w:color w:val="000000"/>
          <w:sz w:val="24"/>
          <w:szCs w:val="24"/>
        </w:rPr>
        <w:t xml:space="preserve"> А</w:t>
      </w:r>
      <w:r w:rsidR="00AD2EC1" w:rsidRPr="00406260">
        <w:rPr>
          <w:color w:val="000000"/>
          <w:sz w:val="24"/>
          <w:szCs w:val="24"/>
        </w:rPr>
        <w:t>втомобильная дорога, предназначенная только для скоростного автомобильного движения, имеющая раздельные проезжие части в обоих направлениях, пересекающая другие транспортные пути исключительно в разных уровнях: съезд-въезд на прилегающие земельные участки запрещен.</w:t>
      </w:r>
    </w:p>
    <w:p w:rsidR="00AD2EC1" w:rsidRPr="00406260" w:rsidRDefault="00F918B5" w:rsidP="001316C8">
      <w:pPr>
        <w:ind w:firstLine="550"/>
        <w:jc w:val="both"/>
        <w:rPr>
          <w:color w:val="000000"/>
          <w:sz w:val="24"/>
          <w:szCs w:val="24"/>
        </w:rPr>
      </w:pPr>
      <w:r w:rsidRPr="00406260">
        <w:rPr>
          <w:color w:val="000000"/>
          <w:sz w:val="24"/>
          <w:szCs w:val="24"/>
        </w:rPr>
        <w:t>3.</w:t>
      </w:r>
      <w:r w:rsidR="001316C8" w:rsidRPr="00406260">
        <w:rPr>
          <w:color w:val="000000"/>
          <w:sz w:val="24"/>
          <w:szCs w:val="24"/>
        </w:rPr>
        <w:t>2</w:t>
      </w:r>
      <w:r w:rsidR="001316C8" w:rsidRPr="00406260">
        <w:rPr>
          <w:b/>
          <w:color w:val="000000"/>
          <w:sz w:val="24"/>
          <w:szCs w:val="24"/>
        </w:rPr>
        <w:t xml:space="preserve"> </w:t>
      </w:r>
      <w:r w:rsidR="00817B4C" w:rsidRPr="00406260">
        <w:rPr>
          <w:b/>
          <w:color w:val="000000"/>
          <w:sz w:val="24"/>
          <w:szCs w:val="24"/>
        </w:rPr>
        <w:t>а</w:t>
      </w:r>
      <w:r w:rsidR="00AD2EC1" w:rsidRPr="00406260">
        <w:rPr>
          <w:b/>
          <w:color w:val="000000"/>
          <w:sz w:val="24"/>
          <w:szCs w:val="24"/>
        </w:rPr>
        <w:t>втомобиль легковой, приведенный</w:t>
      </w:r>
      <w:r w:rsidR="00F1151D" w:rsidRPr="00406260">
        <w:rPr>
          <w:b/>
          <w:color w:val="000000"/>
          <w:sz w:val="24"/>
          <w:szCs w:val="24"/>
        </w:rPr>
        <w:t>:</w:t>
      </w:r>
      <w:r w:rsidR="00F1151D" w:rsidRPr="00406260">
        <w:rPr>
          <w:color w:val="000000"/>
          <w:sz w:val="24"/>
          <w:szCs w:val="24"/>
        </w:rPr>
        <w:t xml:space="preserve"> Р</w:t>
      </w:r>
      <w:r w:rsidR="00AD2EC1" w:rsidRPr="00406260">
        <w:rPr>
          <w:color w:val="000000"/>
          <w:sz w:val="24"/>
          <w:szCs w:val="24"/>
        </w:rPr>
        <w:t>авная легковому автомобилю расчетная единица, с помощью которой учитываются все другие виды транспортных средств на автомобильной дороге, с учетом их динамических свойств и размеров, с целью их усреднения для расчета характеристик движения (интенсивность, расчетная скорость и т.п.).</w:t>
      </w:r>
    </w:p>
    <w:p w:rsidR="00AD2EC1" w:rsidRPr="00406260" w:rsidRDefault="00F918B5" w:rsidP="001316C8">
      <w:pPr>
        <w:ind w:firstLine="550"/>
        <w:jc w:val="both"/>
        <w:rPr>
          <w:color w:val="000000"/>
          <w:sz w:val="24"/>
          <w:szCs w:val="24"/>
        </w:rPr>
      </w:pPr>
      <w:r w:rsidRPr="00406260">
        <w:rPr>
          <w:color w:val="000000"/>
          <w:sz w:val="24"/>
          <w:szCs w:val="24"/>
        </w:rPr>
        <w:t>3.</w:t>
      </w:r>
      <w:r w:rsidR="001316C8" w:rsidRPr="00406260">
        <w:rPr>
          <w:color w:val="000000"/>
          <w:sz w:val="24"/>
          <w:szCs w:val="24"/>
        </w:rPr>
        <w:t>3</w:t>
      </w:r>
      <w:r w:rsidR="001316C8" w:rsidRPr="00406260">
        <w:rPr>
          <w:b/>
          <w:color w:val="000000"/>
          <w:sz w:val="24"/>
          <w:szCs w:val="24"/>
        </w:rPr>
        <w:t xml:space="preserve"> </w:t>
      </w:r>
      <w:r w:rsidR="00817B4C" w:rsidRPr="00406260">
        <w:rPr>
          <w:b/>
          <w:color w:val="000000"/>
          <w:sz w:val="24"/>
          <w:szCs w:val="24"/>
        </w:rPr>
        <w:t>д</w:t>
      </w:r>
      <w:r w:rsidR="00AD2EC1" w:rsidRPr="00406260">
        <w:rPr>
          <w:b/>
          <w:color w:val="000000"/>
          <w:sz w:val="24"/>
          <w:szCs w:val="24"/>
        </w:rPr>
        <w:t xml:space="preserve">орога автомобильная </w:t>
      </w:r>
      <w:r w:rsidR="00AD2EC1" w:rsidRPr="00406260">
        <w:rPr>
          <w:color w:val="000000"/>
          <w:sz w:val="24"/>
          <w:szCs w:val="24"/>
        </w:rPr>
        <w:t>(для целей данного документа)</w:t>
      </w:r>
      <w:r w:rsidR="00F1151D" w:rsidRPr="00406260">
        <w:rPr>
          <w:b/>
          <w:color w:val="000000"/>
          <w:sz w:val="24"/>
          <w:szCs w:val="24"/>
        </w:rPr>
        <w:t>:</w:t>
      </w:r>
      <w:r w:rsidR="00F1151D" w:rsidRPr="00406260">
        <w:rPr>
          <w:color w:val="000000"/>
          <w:sz w:val="24"/>
          <w:szCs w:val="24"/>
        </w:rPr>
        <w:t xml:space="preserve"> И</w:t>
      </w:r>
      <w:r w:rsidR="00AD2EC1" w:rsidRPr="00406260">
        <w:rPr>
          <w:color w:val="000000"/>
          <w:sz w:val="24"/>
          <w:szCs w:val="24"/>
        </w:rPr>
        <w:t xml:space="preserve">нженерное сооружение, предназначенное для движения автомобилей и других транспортных средств; имеет: земляное полотно, дорожную одежду, проезжую часть, обочины, искусственные и линейные сооружения и обустройство дороги. </w:t>
      </w:r>
    </w:p>
    <w:p w:rsidR="00AD2EC1" w:rsidRPr="00406260" w:rsidRDefault="00F918B5" w:rsidP="001316C8">
      <w:pPr>
        <w:ind w:firstLine="550"/>
        <w:jc w:val="both"/>
        <w:rPr>
          <w:color w:val="000000"/>
          <w:sz w:val="24"/>
          <w:szCs w:val="24"/>
        </w:rPr>
      </w:pPr>
      <w:r w:rsidRPr="00406260">
        <w:rPr>
          <w:color w:val="000000"/>
          <w:sz w:val="24"/>
          <w:szCs w:val="24"/>
        </w:rPr>
        <w:t>3</w:t>
      </w:r>
      <w:r w:rsidR="001316C8" w:rsidRPr="00406260">
        <w:rPr>
          <w:color w:val="000000"/>
          <w:sz w:val="24"/>
          <w:szCs w:val="24"/>
        </w:rPr>
        <w:t>.4</w:t>
      </w:r>
      <w:r w:rsidR="001316C8" w:rsidRPr="00406260">
        <w:rPr>
          <w:b/>
          <w:color w:val="000000"/>
          <w:sz w:val="24"/>
          <w:szCs w:val="24"/>
        </w:rPr>
        <w:t xml:space="preserve"> </w:t>
      </w:r>
      <w:r w:rsidR="00817B4C" w:rsidRPr="00406260">
        <w:rPr>
          <w:b/>
          <w:color w:val="000000"/>
          <w:sz w:val="24"/>
          <w:szCs w:val="24"/>
        </w:rPr>
        <w:t>д</w:t>
      </w:r>
      <w:r w:rsidR="00AD2EC1" w:rsidRPr="00406260">
        <w:rPr>
          <w:b/>
          <w:color w:val="000000"/>
          <w:sz w:val="24"/>
          <w:szCs w:val="24"/>
        </w:rPr>
        <w:t>орога скоростная</w:t>
      </w:r>
      <w:r w:rsidR="00F1151D" w:rsidRPr="00406260">
        <w:rPr>
          <w:b/>
          <w:color w:val="000000"/>
          <w:sz w:val="24"/>
          <w:szCs w:val="24"/>
        </w:rPr>
        <w:t xml:space="preserve">: </w:t>
      </w:r>
      <w:r w:rsidR="00F1151D" w:rsidRPr="00406260">
        <w:rPr>
          <w:color w:val="000000"/>
          <w:sz w:val="24"/>
          <w:szCs w:val="24"/>
        </w:rPr>
        <w:t>Д</w:t>
      </w:r>
      <w:r w:rsidR="00AD2EC1" w:rsidRPr="00406260">
        <w:rPr>
          <w:color w:val="000000"/>
          <w:sz w:val="24"/>
          <w:szCs w:val="24"/>
        </w:rPr>
        <w:t>орога для скоростного движения, имеющая разделительную полосу и пересечения, как правило, в одном уровне.</w:t>
      </w:r>
    </w:p>
    <w:p w:rsidR="00AD2EC1" w:rsidRPr="00406260" w:rsidRDefault="00F918B5" w:rsidP="001316C8">
      <w:pPr>
        <w:ind w:firstLine="550"/>
        <w:jc w:val="both"/>
        <w:rPr>
          <w:color w:val="000000"/>
          <w:sz w:val="24"/>
          <w:szCs w:val="24"/>
        </w:rPr>
      </w:pPr>
      <w:r w:rsidRPr="00406260">
        <w:rPr>
          <w:iCs/>
          <w:color w:val="000000"/>
          <w:sz w:val="24"/>
          <w:szCs w:val="24"/>
        </w:rPr>
        <w:t>3</w:t>
      </w:r>
      <w:r w:rsidR="001316C8" w:rsidRPr="00406260">
        <w:rPr>
          <w:iCs/>
          <w:color w:val="000000"/>
          <w:sz w:val="24"/>
          <w:szCs w:val="24"/>
        </w:rPr>
        <w:t>.5</w:t>
      </w:r>
      <w:r w:rsidR="001316C8" w:rsidRPr="00406260">
        <w:rPr>
          <w:b/>
          <w:iCs/>
          <w:color w:val="000000"/>
          <w:sz w:val="24"/>
          <w:szCs w:val="24"/>
        </w:rPr>
        <w:t xml:space="preserve"> </w:t>
      </w:r>
      <w:r w:rsidR="00817B4C" w:rsidRPr="00406260">
        <w:rPr>
          <w:b/>
          <w:iCs/>
          <w:color w:val="000000"/>
          <w:sz w:val="24"/>
          <w:szCs w:val="24"/>
        </w:rPr>
        <w:t>д</w:t>
      </w:r>
      <w:r w:rsidR="00AD2EC1" w:rsidRPr="00406260">
        <w:rPr>
          <w:b/>
          <w:iCs/>
          <w:color w:val="000000"/>
          <w:sz w:val="24"/>
          <w:szCs w:val="24"/>
        </w:rPr>
        <w:t>орожная сеть</w:t>
      </w:r>
      <w:r w:rsidR="003E1BB7" w:rsidRPr="00406260">
        <w:rPr>
          <w:b/>
          <w:color w:val="000000"/>
          <w:sz w:val="24"/>
          <w:szCs w:val="24"/>
        </w:rPr>
        <w:t xml:space="preserve">: </w:t>
      </w:r>
      <w:r w:rsidR="003E1BB7" w:rsidRPr="00406260">
        <w:rPr>
          <w:color w:val="000000"/>
          <w:sz w:val="24"/>
          <w:szCs w:val="24"/>
        </w:rPr>
        <w:t>С</w:t>
      </w:r>
      <w:r w:rsidR="00AD2EC1" w:rsidRPr="00406260">
        <w:rPr>
          <w:color w:val="000000"/>
          <w:sz w:val="24"/>
          <w:szCs w:val="24"/>
        </w:rPr>
        <w:t>овокупность всех общественных дорог на определенной территории.</w:t>
      </w:r>
    </w:p>
    <w:p w:rsidR="00AD2EC1" w:rsidRPr="00406260" w:rsidRDefault="00F918B5" w:rsidP="001316C8">
      <w:pPr>
        <w:ind w:firstLine="550"/>
        <w:jc w:val="both"/>
        <w:rPr>
          <w:color w:val="000000"/>
          <w:sz w:val="24"/>
          <w:szCs w:val="24"/>
        </w:rPr>
      </w:pPr>
      <w:r w:rsidRPr="00406260">
        <w:rPr>
          <w:color w:val="000000"/>
          <w:sz w:val="24"/>
          <w:szCs w:val="24"/>
        </w:rPr>
        <w:t>3</w:t>
      </w:r>
      <w:r w:rsidR="001316C8" w:rsidRPr="00406260">
        <w:rPr>
          <w:color w:val="000000"/>
          <w:sz w:val="24"/>
          <w:szCs w:val="24"/>
        </w:rPr>
        <w:t>.6</w:t>
      </w:r>
      <w:r w:rsidR="001316C8" w:rsidRPr="00406260">
        <w:rPr>
          <w:b/>
          <w:color w:val="000000"/>
          <w:sz w:val="24"/>
          <w:szCs w:val="24"/>
        </w:rPr>
        <w:t xml:space="preserve"> </w:t>
      </w:r>
      <w:r w:rsidR="00817B4C" w:rsidRPr="00406260">
        <w:rPr>
          <w:b/>
          <w:color w:val="000000"/>
          <w:sz w:val="24"/>
          <w:szCs w:val="24"/>
        </w:rPr>
        <w:t>п</w:t>
      </w:r>
      <w:r w:rsidR="00AD2EC1" w:rsidRPr="00406260">
        <w:rPr>
          <w:b/>
          <w:color w:val="000000"/>
          <w:sz w:val="24"/>
          <w:szCs w:val="24"/>
        </w:rPr>
        <w:t>одъездные дороги промышленных предприятий</w:t>
      </w:r>
      <w:r w:rsidR="003E1BB7" w:rsidRPr="00406260">
        <w:rPr>
          <w:b/>
          <w:color w:val="000000"/>
          <w:sz w:val="24"/>
          <w:szCs w:val="24"/>
        </w:rPr>
        <w:t>:</w:t>
      </w:r>
      <w:r w:rsidR="003E1BB7" w:rsidRPr="00406260">
        <w:rPr>
          <w:color w:val="000000"/>
          <w:sz w:val="24"/>
          <w:szCs w:val="24"/>
        </w:rPr>
        <w:t xml:space="preserve"> А</w:t>
      </w:r>
      <w:r w:rsidR="00AD2EC1" w:rsidRPr="00406260">
        <w:rPr>
          <w:color w:val="000000"/>
          <w:sz w:val="24"/>
          <w:szCs w:val="24"/>
        </w:rPr>
        <w:t xml:space="preserve">втомобильные дороги, соединяющие эти предприятия с дорогами общего пользования, с другими предприятиями, </w:t>
      </w:r>
      <w:r w:rsidR="00AD2EC1" w:rsidRPr="00406260">
        <w:rPr>
          <w:color w:val="000000"/>
          <w:sz w:val="24"/>
          <w:szCs w:val="24"/>
        </w:rPr>
        <w:lastRenderedPageBreak/>
        <w:t xml:space="preserve">железнодорожными станциями, портами, рассчитываемые на пропуск автотранспортных средств, допускаемых для обращения на дорогах общего пользования. </w:t>
      </w:r>
    </w:p>
    <w:p w:rsidR="00AD2EC1" w:rsidRPr="00406260" w:rsidRDefault="00F918B5" w:rsidP="001316C8">
      <w:pPr>
        <w:ind w:firstLine="550"/>
        <w:jc w:val="both"/>
        <w:rPr>
          <w:color w:val="000000"/>
          <w:sz w:val="24"/>
          <w:szCs w:val="24"/>
        </w:rPr>
      </w:pPr>
      <w:r w:rsidRPr="00406260">
        <w:rPr>
          <w:color w:val="000000"/>
          <w:sz w:val="24"/>
          <w:szCs w:val="24"/>
        </w:rPr>
        <w:t>3</w:t>
      </w:r>
      <w:r w:rsidR="001316C8" w:rsidRPr="00406260">
        <w:rPr>
          <w:color w:val="000000"/>
          <w:sz w:val="24"/>
          <w:szCs w:val="24"/>
        </w:rPr>
        <w:t>.7</w:t>
      </w:r>
      <w:r w:rsidR="001316C8" w:rsidRPr="00406260">
        <w:rPr>
          <w:b/>
          <w:color w:val="000000"/>
          <w:sz w:val="24"/>
          <w:szCs w:val="24"/>
        </w:rPr>
        <w:t xml:space="preserve"> </w:t>
      </w:r>
      <w:r w:rsidR="00817B4C" w:rsidRPr="00406260">
        <w:rPr>
          <w:b/>
          <w:color w:val="000000"/>
          <w:sz w:val="24"/>
          <w:szCs w:val="24"/>
        </w:rPr>
        <w:t>с</w:t>
      </w:r>
      <w:r w:rsidR="00AD2EC1" w:rsidRPr="00406260">
        <w:rPr>
          <w:b/>
          <w:color w:val="000000"/>
          <w:sz w:val="24"/>
          <w:szCs w:val="24"/>
        </w:rPr>
        <w:t>троительство дорожное</w:t>
      </w:r>
      <w:r w:rsidR="008942FF" w:rsidRPr="00406260">
        <w:rPr>
          <w:b/>
          <w:color w:val="000000"/>
          <w:sz w:val="24"/>
          <w:szCs w:val="24"/>
        </w:rPr>
        <w:t xml:space="preserve">: </w:t>
      </w:r>
      <w:r w:rsidR="00AD2EC1" w:rsidRPr="00406260">
        <w:rPr>
          <w:color w:val="000000"/>
          <w:sz w:val="24"/>
          <w:szCs w:val="24"/>
        </w:rPr>
        <w:t xml:space="preserve"> </w:t>
      </w:r>
      <w:r w:rsidR="008942FF" w:rsidRPr="00406260">
        <w:rPr>
          <w:color w:val="000000"/>
          <w:sz w:val="24"/>
          <w:szCs w:val="24"/>
        </w:rPr>
        <w:t>К</w:t>
      </w:r>
      <w:r w:rsidR="00AD2EC1" w:rsidRPr="00406260">
        <w:rPr>
          <w:color w:val="000000"/>
          <w:sz w:val="24"/>
          <w:szCs w:val="24"/>
        </w:rPr>
        <w:t>омплекс всех видов работ, выполняемых при строительстве автомобильных дорог, мостовых и других инженерных сооружений и дорожных линейных зданий.</w:t>
      </w:r>
    </w:p>
    <w:p w:rsidR="00AD2EC1" w:rsidRPr="00406260" w:rsidRDefault="00F918B5" w:rsidP="001316C8">
      <w:pPr>
        <w:ind w:firstLine="550"/>
        <w:jc w:val="both"/>
        <w:rPr>
          <w:color w:val="000000"/>
          <w:sz w:val="24"/>
          <w:szCs w:val="24"/>
        </w:rPr>
      </w:pPr>
      <w:r w:rsidRPr="00406260">
        <w:rPr>
          <w:color w:val="000000"/>
          <w:sz w:val="24"/>
          <w:szCs w:val="24"/>
        </w:rPr>
        <w:t>3</w:t>
      </w:r>
      <w:r w:rsidR="001316C8" w:rsidRPr="00406260">
        <w:rPr>
          <w:color w:val="000000"/>
          <w:sz w:val="24"/>
          <w:szCs w:val="24"/>
        </w:rPr>
        <w:t>.8</w:t>
      </w:r>
      <w:r w:rsidR="001316C8" w:rsidRPr="00406260">
        <w:rPr>
          <w:b/>
          <w:color w:val="000000"/>
          <w:sz w:val="24"/>
          <w:szCs w:val="24"/>
        </w:rPr>
        <w:t xml:space="preserve"> </w:t>
      </w:r>
      <w:r w:rsidR="00817B4C" w:rsidRPr="00406260">
        <w:rPr>
          <w:b/>
          <w:color w:val="000000"/>
          <w:sz w:val="24"/>
          <w:szCs w:val="24"/>
        </w:rPr>
        <w:t>р</w:t>
      </w:r>
      <w:r w:rsidR="00AD2EC1" w:rsidRPr="00406260">
        <w:rPr>
          <w:b/>
          <w:color w:val="000000"/>
          <w:sz w:val="24"/>
          <w:szCs w:val="24"/>
        </w:rPr>
        <w:t>еконструкция дороги</w:t>
      </w:r>
      <w:r w:rsidR="008942FF" w:rsidRPr="00406260">
        <w:rPr>
          <w:b/>
          <w:color w:val="000000"/>
          <w:sz w:val="24"/>
          <w:szCs w:val="24"/>
        </w:rPr>
        <w:t>:</w:t>
      </w:r>
      <w:r w:rsidR="00AD2EC1" w:rsidRPr="00406260">
        <w:rPr>
          <w:color w:val="000000"/>
          <w:sz w:val="24"/>
          <w:szCs w:val="24"/>
        </w:rPr>
        <w:t xml:space="preserve"> </w:t>
      </w:r>
      <w:r w:rsidR="008942FF" w:rsidRPr="00406260">
        <w:rPr>
          <w:color w:val="000000"/>
          <w:sz w:val="24"/>
          <w:szCs w:val="24"/>
        </w:rPr>
        <w:t>К</w:t>
      </w:r>
      <w:r w:rsidR="00AD2EC1" w:rsidRPr="00406260">
        <w:rPr>
          <w:color w:val="000000"/>
          <w:sz w:val="24"/>
          <w:szCs w:val="24"/>
        </w:rPr>
        <w:t>омплекс строительных работ на существующей дороге с целью повышения ее транспортно-эксплуатационных показателей с переводом дороги в целом или отдельных участков в более высокую категорию. Включает: спрямление отдельных участков, смягчение продольных уклонов, устройство обходов населенных пунктов, уширение земляного полотна и проезжей части, усиление конструкции дорожных одежд, уширение или замену мостовых и инженерных сооружений, переустройство пересечений и примыканий и т.д. Технология производства работ аналогична технологии строительства дороги.</w:t>
      </w:r>
    </w:p>
    <w:p w:rsidR="00AD2EC1" w:rsidRPr="00406260" w:rsidRDefault="00F918B5" w:rsidP="00AD2EC1">
      <w:pPr>
        <w:ind w:firstLine="709"/>
        <w:jc w:val="both"/>
        <w:rPr>
          <w:color w:val="000000"/>
          <w:sz w:val="24"/>
          <w:szCs w:val="24"/>
        </w:rPr>
      </w:pPr>
      <w:r w:rsidRPr="00406260">
        <w:rPr>
          <w:iCs/>
          <w:color w:val="000000"/>
          <w:sz w:val="24"/>
          <w:szCs w:val="24"/>
        </w:rPr>
        <w:t>3</w:t>
      </w:r>
      <w:r w:rsidR="001316C8" w:rsidRPr="00406260">
        <w:rPr>
          <w:iCs/>
          <w:color w:val="000000"/>
          <w:sz w:val="24"/>
          <w:szCs w:val="24"/>
        </w:rPr>
        <w:t>.9</w:t>
      </w:r>
      <w:r w:rsidR="001316C8" w:rsidRPr="00406260">
        <w:rPr>
          <w:b/>
          <w:iCs/>
          <w:color w:val="000000"/>
          <w:sz w:val="24"/>
          <w:szCs w:val="24"/>
        </w:rPr>
        <w:t xml:space="preserve"> </w:t>
      </w:r>
      <w:r w:rsidR="00817B4C" w:rsidRPr="00406260">
        <w:rPr>
          <w:b/>
          <w:iCs/>
          <w:color w:val="000000"/>
          <w:sz w:val="24"/>
          <w:szCs w:val="24"/>
        </w:rPr>
        <w:t>т</w:t>
      </w:r>
      <w:r w:rsidR="00AD2EC1" w:rsidRPr="00406260">
        <w:rPr>
          <w:b/>
          <w:iCs/>
          <w:color w:val="000000"/>
          <w:sz w:val="24"/>
          <w:szCs w:val="24"/>
        </w:rPr>
        <w:t>ранспортная сеть</w:t>
      </w:r>
      <w:r w:rsidR="008942FF" w:rsidRPr="00406260">
        <w:rPr>
          <w:b/>
          <w:color w:val="000000"/>
          <w:sz w:val="24"/>
          <w:szCs w:val="24"/>
        </w:rPr>
        <w:t>:</w:t>
      </w:r>
      <w:r w:rsidR="008942FF" w:rsidRPr="00406260">
        <w:rPr>
          <w:color w:val="000000"/>
          <w:sz w:val="24"/>
          <w:szCs w:val="24"/>
        </w:rPr>
        <w:t xml:space="preserve"> С</w:t>
      </w:r>
      <w:r w:rsidR="00AD2EC1" w:rsidRPr="00406260">
        <w:rPr>
          <w:color w:val="000000"/>
          <w:sz w:val="24"/>
          <w:szCs w:val="24"/>
        </w:rPr>
        <w:t xml:space="preserve">овокупность всех транспортных путей на определенной территории </w:t>
      </w:r>
    </w:p>
    <w:p w:rsidR="008942FF" w:rsidRPr="00406260" w:rsidRDefault="00F918B5" w:rsidP="00F918B5">
      <w:pPr>
        <w:ind w:firstLine="709"/>
        <w:jc w:val="both"/>
        <w:rPr>
          <w:color w:val="000000"/>
          <w:sz w:val="24"/>
          <w:szCs w:val="24"/>
        </w:rPr>
      </w:pPr>
      <w:r w:rsidRPr="00406260">
        <w:rPr>
          <w:color w:val="000000"/>
          <w:sz w:val="24"/>
          <w:szCs w:val="24"/>
        </w:rPr>
        <w:t>3</w:t>
      </w:r>
      <w:r w:rsidR="001316C8" w:rsidRPr="00406260">
        <w:rPr>
          <w:color w:val="000000"/>
          <w:sz w:val="24"/>
          <w:szCs w:val="24"/>
        </w:rPr>
        <w:t>.10</w:t>
      </w:r>
      <w:r w:rsidR="001316C8" w:rsidRPr="00406260">
        <w:rPr>
          <w:b/>
          <w:color w:val="000000"/>
          <w:sz w:val="24"/>
          <w:szCs w:val="24"/>
        </w:rPr>
        <w:t xml:space="preserve"> </w:t>
      </w:r>
      <w:r w:rsidR="00817B4C" w:rsidRPr="00406260">
        <w:rPr>
          <w:b/>
          <w:color w:val="000000"/>
          <w:sz w:val="24"/>
          <w:szCs w:val="24"/>
        </w:rPr>
        <w:t>ц</w:t>
      </w:r>
      <w:r w:rsidR="00AD2EC1" w:rsidRPr="00406260">
        <w:rPr>
          <w:b/>
          <w:color w:val="000000"/>
          <w:sz w:val="24"/>
          <w:szCs w:val="24"/>
        </w:rPr>
        <w:t>енные сельскохозяйственные угодья</w:t>
      </w:r>
      <w:r w:rsidR="008942FF" w:rsidRPr="00406260">
        <w:rPr>
          <w:color w:val="000000"/>
          <w:sz w:val="24"/>
          <w:szCs w:val="24"/>
        </w:rPr>
        <w:t>: О</w:t>
      </w:r>
      <w:r w:rsidR="00AD2EC1" w:rsidRPr="00406260">
        <w:rPr>
          <w:color w:val="000000"/>
          <w:sz w:val="24"/>
          <w:szCs w:val="24"/>
        </w:rPr>
        <w:t>рошаемые, осушенные и другие мелиорированные земли,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AD2EC1" w:rsidRPr="00406260" w:rsidRDefault="00F918B5" w:rsidP="00AD2EC1">
      <w:pPr>
        <w:ind w:firstLine="709"/>
        <w:jc w:val="both"/>
        <w:rPr>
          <w:color w:val="000000"/>
          <w:sz w:val="24"/>
          <w:szCs w:val="24"/>
        </w:rPr>
      </w:pPr>
      <w:r w:rsidRPr="00406260">
        <w:rPr>
          <w:color w:val="000000"/>
          <w:sz w:val="24"/>
          <w:szCs w:val="24"/>
        </w:rPr>
        <w:t>3.1</w:t>
      </w:r>
      <w:r w:rsidR="001316C8" w:rsidRPr="00406260">
        <w:rPr>
          <w:color w:val="000000"/>
          <w:sz w:val="24"/>
          <w:szCs w:val="24"/>
        </w:rPr>
        <w:t>1</w:t>
      </w:r>
      <w:r w:rsidR="001316C8" w:rsidRPr="00406260">
        <w:rPr>
          <w:b/>
          <w:color w:val="000000"/>
          <w:sz w:val="24"/>
          <w:szCs w:val="24"/>
        </w:rPr>
        <w:t xml:space="preserve"> </w:t>
      </w:r>
      <w:r w:rsidR="008942FF" w:rsidRPr="00406260">
        <w:rPr>
          <w:b/>
          <w:color w:val="000000"/>
          <w:sz w:val="24"/>
          <w:szCs w:val="24"/>
        </w:rPr>
        <w:t>б</w:t>
      </w:r>
      <w:r w:rsidR="00AD2EC1" w:rsidRPr="00406260">
        <w:rPr>
          <w:b/>
          <w:color w:val="000000"/>
          <w:sz w:val="24"/>
          <w:szCs w:val="24"/>
        </w:rPr>
        <w:t>иклотоида</w:t>
      </w:r>
      <w:r w:rsidR="008942FF" w:rsidRPr="00406260">
        <w:rPr>
          <w:b/>
          <w:color w:val="000000"/>
          <w:sz w:val="24"/>
          <w:szCs w:val="24"/>
        </w:rPr>
        <w:t>:</w:t>
      </w:r>
      <w:r w:rsidR="008942FF" w:rsidRPr="00406260">
        <w:rPr>
          <w:color w:val="000000"/>
          <w:sz w:val="24"/>
          <w:szCs w:val="24"/>
        </w:rPr>
        <w:t xml:space="preserve"> К</w:t>
      </w:r>
      <w:r w:rsidR="00AD2EC1" w:rsidRPr="00406260">
        <w:rPr>
          <w:color w:val="000000"/>
          <w:sz w:val="24"/>
          <w:szCs w:val="24"/>
        </w:rPr>
        <w:t>ривая, состоящая из двух одинаково направленных клотоид с одинаковыми параметрами без включения круговой кривизны, в точке соприкосновения которых обе имеют одинаковые радиусы и общую касательную.</w:t>
      </w:r>
    </w:p>
    <w:p w:rsidR="00AD2EC1" w:rsidRPr="00406260" w:rsidRDefault="00F918B5" w:rsidP="00AD2EC1">
      <w:pPr>
        <w:ind w:firstLine="709"/>
        <w:jc w:val="both"/>
        <w:rPr>
          <w:color w:val="000000"/>
          <w:sz w:val="24"/>
          <w:szCs w:val="24"/>
        </w:rPr>
      </w:pPr>
      <w:r w:rsidRPr="00406260">
        <w:rPr>
          <w:color w:val="000000"/>
          <w:sz w:val="24"/>
          <w:szCs w:val="24"/>
        </w:rPr>
        <w:t>3.1</w:t>
      </w:r>
      <w:r w:rsidR="001316C8" w:rsidRPr="00406260">
        <w:rPr>
          <w:color w:val="000000"/>
          <w:sz w:val="24"/>
          <w:szCs w:val="24"/>
        </w:rPr>
        <w:t>2</w:t>
      </w:r>
      <w:r w:rsidR="001316C8" w:rsidRPr="00406260">
        <w:rPr>
          <w:b/>
          <w:color w:val="000000"/>
          <w:sz w:val="24"/>
          <w:szCs w:val="24"/>
        </w:rPr>
        <w:t xml:space="preserve"> </w:t>
      </w:r>
      <w:r w:rsidR="008942FF" w:rsidRPr="00406260">
        <w:rPr>
          <w:b/>
          <w:color w:val="000000"/>
          <w:sz w:val="24"/>
          <w:szCs w:val="24"/>
        </w:rPr>
        <w:t>в</w:t>
      </w:r>
      <w:r w:rsidR="00AD2EC1" w:rsidRPr="00406260">
        <w:rPr>
          <w:b/>
          <w:color w:val="000000"/>
          <w:sz w:val="24"/>
          <w:szCs w:val="24"/>
        </w:rPr>
        <w:t>идимость при обгон</w:t>
      </w:r>
      <w:r w:rsidR="008942FF" w:rsidRPr="00406260">
        <w:rPr>
          <w:b/>
          <w:color w:val="000000"/>
          <w:sz w:val="24"/>
          <w:szCs w:val="24"/>
        </w:rPr>
        <w:t>е:</w:t>
      </w:r>
      <w:r w:rsidR="008942FF" w:rsidRPr="00406260">
        <w:rPr>
          <w:color w:val="000000"/>
          <w:sz w:val="24"/>
          <w:szCs w:val="24"/>
        </w:rPr>
        <w:t xml:space="preserve"> Р</w:t>
      </w:r>
      <w:r w:rsidR="00AD2EC1" w:rsidRPr="00406260">
        <w:rPr>
          <w:color w:val="000000"/>
          <w:sz w:val="24"/>
          <w:szCs w:val="24"/>
        </w:rPr>
        <w:t>асстояние видимости, которое необходимо водителю, чтобы обеспечить обгон другого транспортного средства, не мешая при этом встречному транспортному средству двигаться с расчетной скоростью и не вынуждая его снижать скорость.</w:t>
      </w:r>
    </w:p>
    <w:p w:rsidR="00AD2EC1" w:rsidRPr="00406260" w:rsidRDefault="00F918B5" w:rsidP="00AD2EC1">
      <w:pPr>
        <w:ind w:firstLine="709"/>
        <w:jc w:val="both"/>
        <w:rPr>
          <w:color w:val="000000"/>
          <w:sz w:val="24"/>
          <w:szCs w:val="24"/>
        </w:rPr>
      </w:pPr>
      <w:r w:rsidRPr="00406260">
        <w:rPr>
          <w:color w:val="000000"/>
          <w:sz w:val="24"/>
          <w:szCs w:val="24"/>
        </w:rPr>
        <w:t>3.1</w:t>
      </w:r>
      <w:r w:rsidR="001316C8" w:rsidRPr="00406260">
        <w:rPr>
          <w:color w:val="000000"/>
          <w:sz w:val="24"/>
          <w:szCs w:val="24"/>
        </w:rPr>
        <w:t>3</w:t>
      </w:r>
      <w:r w:rsidR="001316C8" w:rsidRPr="00406260">
        <w:rPr>
          <w:b/>
          <w:color w:val="000000"/>
          <w:sz w:val="24"/>
          <w:szCs w:val="24"/>
        </w:rPr>
        <w:t xml:space="preserve"> </w:t>
      </w:r>
      <w:r w:rsidR="008942FF" w:rsidRPr="00406260">
        <w:rPr>
          <w:b/>
          <w:color w:val="000000"/>
          <w:sz w:val="24"/>
          <w:szCs w:val="24"/>
        </w:rPr>
        <w:t>к</w:t>
      </w:r>
      <w:r w:rsidR="00AD2EC1" w:rsidRPr="00406260">
        <w:rPr>
          <w:b/>
          <w:color w:val="000000"/>
          <w:sz w:val="24"/>
          <w:szCs w:val="24"/>
        </w:rPr>
        <w:t>атегория дороги (проектная)</w:t>
      </w:r>
      <w:r w:rsidR="008942FF" w:rsidRPr="00406260">
        <w:rPr>
          <w:b/>
          <w:color w:val="000000"/>
          <w:sz w:val="24"/>
          <w:szCs w:val="24"/>
        </w:rPr>
        <w:t xml:space="preserve"> :</w:t>
      </w:r>
      <w:r w:rsidR="008942FF" w:rsidRPr="00406260">
        <w:rPr>
          <w:color w:val="000000"/>
          <w:sz w:val="24"/>
          <w:szCs w:val="24"/>
        </w:rPr>
        <w:t xml:space="preserve"> К</w:t>
      </w:r>
      <w:r w:rsidR="00AD2EC1" w:rsidRPr="00406260">
        <w:rPr>
          <w:color w:val="000000"/>
          <w:sz w:val="24"/>
          <w:szCs w:val="24"/>
        </w:rPr>
        <w:t>ритерий, характеризующий значение автомобильной дороги в общей транспортной сети страны и определяемый интенсивностью движения на ней. В соответствии с категорией назначаются все технические параметры дороги.</w:t>
      </w:r>
    </w:p>
    <w:p w:rsidR="00AD2EC1" w:rsidRPr="00406260" w:rsidRDefault="00F918B5" w:rsidP="00AD2EC1">
      <w:pPr>
        <w:ind w:firstLine="709"/>
        <w:jc w:val="both"/>
        <w:rPr>
          <w:color w:val="000000"/>
          <w:sz w:val="24"/>
          <w:szCs w:val="24"/>
        </w:rPr>
      </w:pPr>
      <w:r w:rsidRPr="00406260">
        <w:rPr>
          <w:color w:val="000000"/>
          <w:sz w:val="24"/>
          <w:szCs w:val="24"/>
        </w:rPr>
        <w:t>3.1</w:t>
      </w:r>
      <w:r w:rsidR="001316C8" w:rsidRPr="00406260">
        <w:rPr>
          <w:color w:val="000000"/>
          <w:sz w:val="24"/>
          <w:szCs w:val="24"/>
        </w:rPr>
        <w:t>4</w:t>
      </w:r>
      <w:r w:rsidR="001316C8" w:rsidRPr="00406260">
        <w:rPr>
          <w:b/>
          <w:color w:val="000000"/>
          <w:sz w:val="24"/>
          <w:szCs w:val="24"/>
        </w:rPr>
        <w:t xml:space="preserve"> </w:t>
      </w:r>
      <w:r w:rsidR="008942FF" w:rsidRPr="00406260">
        <w:rPr>
          <w:b/>
          <w:color w:val="000000"/>
          <w:sz w:val="24"/>
          <w:szCs w:val="24"/>
        </w:rPr>
        <w:t>к</w:t>
      </w:r>
      <w:r w:rsidR="00AD2EC1" w:rsidRPr="00406260">
        <w:rPr>
          <w:b/>
          <w:color w:val="000000"/>
          <w:sz w:val="24"/>
          <w:szCs w:val="24"/>
        </w:rPr>
        <w:t>лотоида</w:t>
      </w:r>
      <w:r w:rsidR="008942FF" w:rsidRPr="00406260">
        <w:rPr>
          <w:color w:val="000000"/>
          <w:sz w:val="24"/>
          <w:szCs w:val="24"/>
        </w:rPr>
        <w:t>: К</w:t>
      </w:r>
      <w:r w:rsidR="00AD2EC1" w:rsidRPr="00406260">
        <w:rPr>
          <w:color w:val="000000"/>
          <w:sz w:val="24"/>
          <w:szCs w:val="24"/>
        </w:rPr>
        <w:t>ривая, кривизна которой возрастает обратно пропорционально длине кривой</w:t>
      </w:r>
      <w:r w:rsidR="008942FF" w:rsidRPr="00406260">
        <w:rPr>
          <w:color w:val="000000"/>
          <w:sz w:val="24"/>
          <w:szCs w:val="24"/>
        </w:rPr>
        <w:t>.</w:t>
      </w:r>
    </w:p>
    <w:p w:rsidR="00AD2EC1" w:rsidRPr="00406260" w:rsidRDefault="00F918B5" w:rsidP="00AD2EC1">
      <w:pPr>
        <w:ind w:firstLine="709"/>
        <w:jc w:val="both"/>
        <w:rPr>
          <w:color w:val="000000"/>
          <w:sz w:val="24"/>
          <w:szCs w:val="24"/>
        </w:rPr>
      </w:pPr>
      <w:r w:rsidRPr="00406260">
        <w:rPr>
          <w:color w:val="000000"/>
          <w:sz w:val="24"/>
          <w:szCs w:val="24"/>
        </w:rPr>
        <w:t>3.1</w:t>
      </w:r>
      <w:r w:rsidR="001316C8" w:rsidRPr="00406260">
        <w:rPr>
          <w:color w:val="000000"/>
          <w:sz w:val="24"/>
          <w:szCs w:val="24"/>
        </w:rPr>
        <w:t>5</w:t>
      </w:r>
      <w:r w:rsidR="001316C8" w:rsidRPr="00406260">
        <w:rPr>
          <w:b/>
          <w:color w:val="000000"/>
          <w:sz w:val="24"/>
          <w:szCs w:val="24"/>
        </w:rPr>
        <w:t xml:space="preserve"> </w:t>
      </w:r>
      <w:r w:rsidR="008942FF" w:rsidRPr="00406260">
        <w:rPr>
          <w:b/>
          <w:color w:val="000000"/>
          <w:sz w:val="24"/>
          <w:szCs w:val="24"/>
        </w:rPr>
        <w:t>н</w:t>
      </w:r>
      <w:r w:rsidR="00AD2EC1" w:rsidRPr="00406260">
        <w:rPr>
          <w:b/>
          <w:color w:val="000000"/>
          <w:sz w:val="24"/>
          <w:szCs w:val="24"/>
        </w:rPr>
        <w:t>ормальное условие сцепления шин автомобилей с поверхностью проезжей части</w:t>
      </w:r>
      <w:r w:rsidR="008942FF" w:rsidRPr="00406260">
        <w:rPr>
          <w:b/>
          <w:color w:val="000000"/>
          <w:sz w:val="24"/>
          <w:szCs w:val="24"/>
        </w:rPr>
        <w:t>:</w:t>
      </w:r>
      <w:r w:rsidR="008942FF" w:rsidRPr="00406260">
        <w:rPr>
          <w:color w:val="000000"/>
          <w:sz w:val="24"/>
          <w:szCs w:val="24"/>
        </w:rPr>
        <w:t xml:space="preserve"> С</w:t>
      </w:r>
      <w:r w:rsidR="00AD2EC1" w:rsidRPr="00406260">
        <w:rPr>
          <w:color w:val="000000"/>
          <w:sz w:val="24"/>
          <w:szCs w:val="24"/>
        </w:rPr>
        <w:t xml:space="preserve">цепление на чистой сухой или увлажненной поверхности, имеющей коэффициент продольного сцепления при скорости </w:t>
      </w:r>
      <w:smartTag w:uri="urn:schemas-microsoft-com:office:smarttags" w:element="metricconverter">
        <w:smartTagPr>
          <w:attr w:name="ProductID" w:val="60 км/ч"/>
        </w:smartTagPr>
        <w:r w:rsidR="00AD2EC1" w:rsidRPr="00406260">
          <w:rPr>
            <w:color w:val="000000"/>
            <w:sz w:val="24"/>
            <w:szCs w:val="24"/>
          </w:rPr>
          <w:t>60 км/ч</w:t>
        </w:r>
      </w:smartTag>
      <w:r w:rsidR="00AD2EC1" w:rsidRPr="00406260">
        <w:rPr>
          <w:color w:val="000000"/>
          <w:sz w:val="24"/>
          <w:szCs w:val="24"/>
        </w:rPr>
        <w:t xml:space="preserve"> для сухого состояния 0,6, а для увлаж</w:t>
      </w:r>
      <w:r w:rsidR="008942FF" w:rsidRPr="00406260">
        <w:rPr>
          <w:color w:val="000000"/>
          <w:sz w:val="24"/>
          <w:szCs w:val="24"/>
        </w:rPr>
        <w:t>ненного - в соответствии с таблицей</w:t>
      </w:r>
      <w:r w:rsidR="00AD2EC1" w:rsidRPr="00406260">
        <w:rPr>
          <w:color w:val="000000"/>
          <w:sz w:val="24"/>
          <w:szCs w:val="24"/>
        </w:rPr>
        <w:t xml:space="preserve"> 45 - в летнее время года при температуре воздуха 20 °С, относительной влажности 50</w:t>
      </w:r>
      <w:r w:rsidR="008942FF" w:rsidRPr="00406260">
        <w:rPr>
          <w:color w:val="000000"/>
          <w:sz w:val="24"/>
          <w:szCs w:val="24"/>
        </w:rPr>
        <w:t xml:space="preserve"> </w:t>
      </w:r>
      <w:r w:rsidR="00AD2EC1" w:rsidRPr="00406260">
        <w:rPr>
          <w:color w:val="000000"/>
          <w:sz w:val="24"/>
          <w:szCs w:val="24"/>
        </w:rPr>
        <w:t xml:space="preserve">%, метеорологической дальности видимости более </w:t>
      </w:r>
      <w:smartTag w:uri="urn:schemas-microsoft-com:office:smarttags" w:element="metricconverter">
        <w:smartTagPr>
          <w:attr w:name="ProductID" w:val="500 м"/>
        </w:smartTagPr>
        <w:r w:rsidR="00AD2EC1" w:rsidRPr="00406260">
          <w:rPr>
            <w:color w:val="000000"/>
            <w:sz w:val="24"/>
            <w:szCs w:val="24"/>
          </w:rPr>
          <w:t>500 м</w:t>
        </w:r>
      </w:smartTag>
      <w:r w:rsidR="00AD2EC1" w:rsidRPr="00406260">
        <w:rPr>
          <w:color w:val="000000"/>
          <w:sz w:val="24"/>
          <w:szCs w:val="24"/>
        </w:rPr>
        <w:t xml:space="preserve">, отсутствии ветра и атмосферном давлении 0,1013 МПа. </w:t>
      </w:r>
    </w:p>
    <w:p w:rsidR="00AD2EC1" w:rsidRPr="00406260" w:rsidRDefault="00F918B5" w:rsidP="00AD2EC1">
      <w:pPr>
        <w:ind w:firstLine="709"/>
        <w:jc w:val="both"/>
        <w:rPr>
          <w:color w:val="000000"/>
          <w:sz w:val="24"/>
          <w:szCs w:val="24"/>
        </w:rPr>
      </w:pPr>
      <w:r w:rsidRPr="00406260">
        <w:rPr>
          <w:color w:val="000000"/>
          <w:sz w:val="24"/>
          <w:szCs w:val="24"/>
        </w:rPr>
        <w:t>3.1</w:t>
      </w:r>
      <w:r w:rsidR="001316C8" w:rsidRPr="00406260">
        <w:rPr>
          <w:color w:val="000000"/>
          <w:sz w:val="24"/>
          <w:szCs w:val="24"/>
        </w:rPr>
        <w:t>6</w:t>
      </w:r>
      <w:r w:rsidR="001316C8" w:rsidRPr="00406260">
        <w:rPr>
          <w:b/>
          <w:color w:val="000000"/>
          <w:sz w:val="24"/>
          <w:szCs w:val="24"/>
        </w:rPr>
        <w:t xml:space="preserve"> </w:t>
      </w:r>
      <w:r w:rsidR="008942FF" w:rsidRPr="00406260">
        <w:rPr>
          <w:b/>
          <w:color w:val="000000"/>
          <w:sz w:val="24"/>
          <w:szCs w:val="24"/>
        </w:rPr>
        <w:t>н</w:t>
      </w:r>
      <w:r w:rsidR="00AD2EC1" w:rsidRPr="00406260">
        <w:rPr>
          <w:b/>
          <w:color w:val="000000"/>
          <w:sz w:val="24"/>
          <w:szCs w:val="24"/>
        </w:rPr>
        <w:t>ормы проектирования геометрических параметров</w:t>
      </w:r>
      <w:r w:rsidR="008942FF" w:rsidRPr="00406260">
        <w:rPr>
          <w:b/>
          <w:color w:val="000000"/>
          <w:sz w:val="24"/>
          <w:szCs w:val="24"/>
        </w:rPr>
        <w:t>:</w:t>
      </w:r>
      <w:r w:rsidR="008942FF" w:rsidRPr="00406260">
        <w:rPr>
          <w:color w:val="000000"/>
          <w:sz w:val="24"/>
          <w:szCs w:val="24"/>
        </w:rPr>
        <w:t xml:space="preserve">  О</w:t>
      </w:r>
      <w:r w:rsidR="00AD2EC1" w:rsidRPr="00406260">
        <w:rPr>
          <w:color w:val="000000"/>
          <w:sz w:val="24"/>
          <w:szCs w:val="24"/>
        </w:rPr>
        <w:t>сновные минимальные и максимальные нормативы, применяемые при проектировании дорог: расчетные скорости и нагрузки, радиусы, продольный и поперечный уклоны, выпуклые и вогнутые кривые, дал</w:t>
      </w:r>
      <w:r w:rsidR="008942FF" w:rsidRPr="00406260">
        <w:rPr>
          <w:color w:val="000000"/>
          <w:sz w:val="24"/>
          <w:szCs w:val="24"/>
        </w:rPr>
        <w:t>ьность</w:t>
      </w:r>
      <w:r w:rsidR="00AD2EC1" w:rsidRPr="00406260">
        <w:rPr>
          <w:color w:val="000000"/>
          <w:sz w:val="24"/>
          <w:szCs w:val="24"/>
        </w:rPr>
        <w:t xml:space="preserve"> </w:t>
      </w:r>
      <w:r w:rsidR="008942FF" w:rsidRPr="00406260">
        <w:rPr>
          <w:color w:val="000000"/>
          <w:sz w:val="24"/>
          <w:szCs w:val="24"/>
        </w:rPr>
        <w:t xml:space="preserve">видимости и </w:t>
      </w:r>
      <w:r w:rsidR="00AD2EC1" w:rsidRPr="00406260">
        <w:rPr>
          <w:color w:val="000000"/>
          <w:sz w:val="24"/>
          <w:szCs w:val="24"/>
        </w:rPr>
        <w:t xml:space="preserve"> т.</w:t>
      </w:r>
      <w:r w:rsidR="008942FF" w:rsidRPr="00406260">
        <w:rPr>
          <w:color w:val="000000"/>
          <w:sz w:val="24"/>
          <w:szCs w:val="24"/>
        </w:rPr>
        <w:t xml:space="preserve"> </w:t>
      </w:r>
      <w:r w:rsidR="00AD2EC1" w:rsidRPr="00406260">
        <w:rPr>
          <w:color w:val="000000"/>
          <w:sz w:val="24"/>
          <w:szCs w:val="24"/>
        </w:rPr>
        <w:t>п.</w:t>
      </w:r>
    </w:p>
    <w:p w:rsidR="00AD2EC1" w:rsidRPr="00406260" w:rsidRDefault="00F918B5" w:rsidP="00AD2EC1">
      <w:pPr>
        <w:ind w:firstLine="709"/>
        <w:jc w:val="both"/>
        <w:rPr>
          <w:color w:val="000000"/>
          <w:sz w:val="24"/>
          <w:szCs w:val="24"/>
        </w:rPr>
      </w:pPr>
      <w:r w:rsidRPr="00406260">
        <w:rPr>
          <w:color w:val="000000"/>
          <w:sz w:val="24"/>
          <w:szCs w:val="24"/>
        </w:rPr>
        <w:t>3.1</w:t>
      </w:r>
      <w:r w:rsidR="001316C8" w:rsidRPr="00406260">
        <w:rPr>
          <w:color w:val="000000"/>
          <w:sz w:val="24"/>
          <w:szCs w:val="24"/>
        </w:rPr>
        <w:t>7</w:t>
      </w:r>
      <w:r w:rsidR="001316C8" w:rsidRPr="00406260">
        <w:rPr>
          <w:b/>
          <w:color w:val="000000"/>
          <w:sz w:val="24"/>
          <w:szCs w:val="24"/>
        </w:rPr>
        <w:t xml:space="preserve"> о</w:t>
      </w:r>
      <w:r w:rsidR="00AD2EC1" w:rsidRPr="00406260">
        <w:rPr>
          <w:b/>
          <w:color w:val="000000"/>
          <w:sz w:val="24"/>
          <w:szCs w:val="24"/>
        </w:rPr>
        <w:t>становочная полос</w:t>
      </w:r>
      <w:r w:rsidR="001316C8" w:rsidRPr="00406260">
        <w:rPr>
          <w:b/>
          <w:color w:val="000000"/>
          <w:sz w:val="24"/>
          <w:szCs w:val="24"/>
        </w:rPr>
        <w:t>а:</w:t>
      </w:r>
      <w:r w:rsidR="001316C8" w:rsidRPr="00406260">
        <w:rPr>
          <w:color w:val="000000"/>
          <w:sz w:val="24"/>
          <w:szCs w:val="24"/>
        </w:rPr>
        <w:t xml:space="preserve"> П</w:t>
      </w:r>
      <w:r w:rsidR="00AD2EC1" w:rsidRPr="00406260">
        <w:rPr>
          <w:color w:val="000000"/>
          <w:sz w:val="24"/>
          <w:szCs w:val="24"/>
        </w:rPr>
        <w:t>олоса, расположенная рядом с проезжей частью или краевой укрепительной полосой и предназначенная для размещения автомобилей в случае вынужденного прекращения или перерыва движения.</w:t>
      </w:r>
    </w:p>
    <w:p w:rsidR="00AD2EC1" w:rsidRPr="00406260" w:rsidRDefault="00F918B5" w:rsidP="00AD2EC1">
      <w:pPr>
        <w:ind w:firstLine="709"/>
        <w:jc w:val="both"/>
        <w:rPr>
          <w:color w:val="000000"/>
          <w:sz w:val="24"/>
          <w:szCs w:val="24"/>
        </w:rPr>
      </w:pPr>
      <w:r w:rsidRPr="00406260">
        <w:rPr>
          <w:color w:val="000000"/>
          <w:sz w:val="24"/>
          <w:szCs w:val="24"/>
        </w:rPr>
        <w:t>3.1</w:t>
      </w:r>
      <w:r w:rsidR="001316C8" w:rsidRPr="00406260">
        <w:rPr>
          <w:color w:val="000000"/>
          <w:sz w:val="24"/>
          <w:szCs w:val="24"/>
        </w:rPr>
        <w:t>8</w:t>
      </w:r>
      <w:r w:rsidR="001316C8" w:rsidRPr="00406260">
        <w:rPr>
          <w:b/>
          <w:color w:val="000000"/>
          <w:sz w:val="24"/>
          <w:szCs w:val="24"/>
        </w:rPr>
        <w:t xml:space="preserve"> о</w:t>
      </w:r>
      <w:r w:rsidR="00AD2EC1" w:rsidRPr="00406260">
        <w:rPr>
          <w:b/>
          <w:color w:val="000000"/>
          <w:sz w:val="24"/>
          <w:szCs w:val="24"/>
        </w:rPr>
        <w:t>тгон виража</w:t>
      </w:r>
      <w:r w:rsidR="001316C8" w:rsidRPr="00406260">
        <w:rPr>
          <w:b/>
          <w:color w:val="000000"/>
          <w:sz w:val="24"/>
          <w:szCs w:val="24"/>
        </w:rPr>
        <w:t>:</w:t>
      </w:r>
      <w:r w:rsidR="001316C8" w:rsidRPr="00406260">
        <w:rPr>
          <w:color w:val="000000"/>
          <w:sz w:val="24"/>
          <w:szCs w:val="24"/>
        </w:rPr>
        <w:t xml:space="preserve"> У</w:t>
      </w:r>
      <w:r w:rsidR="00AD2EC1" w:rsidRPr="00406260">
        <w:rPr>
          <w:color w:val="000000"/>
          <w:sz w:val="24"/>
          <w:szCs w:val="24"/>
        </w:rPr>
        <w:t>часток на кривой с постепенным плавным переходом от двухскатного поперечно профиля к односкатному с уклоном внут</w:t>
      </w:r>
      <w:r w:rsidR="001316C8" w:rsidRPr="00406260">
        <w:rPr>
          <w:color w:val="000000"/>
          <w:sz w:val="24"/>
          <w:szCs w:val="24"/>
        </w:rPr>
        <w:t>ри кривой до проектного уклона.</w:t>
      </w:r>
    </w:p>
    <w:p w:rsidR="00AD2EC1" w:rsidRPr="00406260" w:rsidRDefault="00F918B5" w:rsidP="00AD2EC1">
      <w:pPr>
        <w:ind w:firstLine="709"/>
        <w:jc w:val="both"/>
        <w:rPr>
          <w:color w:val="000000"/>
          <w:sz w:val="24"/>
          <w:szCs w:val="24"/>
        </w:rPr>
      </w:pPr>
      <w:r w:rsidRPr="00406260">
        <w:rPr>
          <w:color w:val="000000"/>
          <w:sz w:val="24"/>
          <w:szCs w:val="24"/>
        </w:rPr>
        <w:t>3.1</w:t>
      </w:r>
      <w:r w:rsidR="001316C8" w:rsidRPr="00406260">
        <w:rPr>
          <w:color w:val="000000"/>
          <w:sz w:val="24"/>
          <w:szCs w:val="24"/>
        </w:rPr>
        <w:t>9</w:t>
      </w:r>
      <w:r w:rsidR="001316C8" w:rsidRPr="00406260">
        <w:rPr>
          <w:b/>
          <w:color w:val="000000"/>
          <w:sz w:val="24"/>
          <w:szCs w:val="24"/>
        </w:rPr>
        <w:t xml:space="preserve"> п</w:t>
      </w:r>
      <w:r w:rsidR="00AD2EC1" w:rsidRPr="00406260">
        <w:rPr>
          <w:b/>
          <w:color w:val="000000"/>
          <w:sz w:val="24"/>
          <w:szCs w:val="24"/>
        </w:rPr>
        <w:t>олоса движения</w:t>
      </w:r>
      <w:r w:rsidR="001316C8" w:rsidRPr="00406260">
        <w:rPr>
          <w:b/>
          <w:color w:val="000000"/>
          <w:sz w:val="24"/>
          <w:szCs w:val="24"/>
        </w:rPr>
        <w:t>:</w:t>
      </w:r>
      <w:r w:rsidR="001316C8" w:rsidRPr="00406260">
        <w:rPr>
          <w:color w:val="000000"/>
          <w:sz w:val="24"/>
          <w:szCs w:val="24"/>
        </w:rPr>
        <w:t xml:space="preserve">  П</w:t>
      </w:r>
      <w:r w:rsidR="00AD2EC1" w:rsidRPr="00406260">
        <w:rPr>
          <w:color w:val="000000"/>
          <w:sz w:val="24"/>
          <w:szCs w:val="24"/>
        </w:rPr>
        <w:t>олоса проезжей части, ширина которой считается максимально допустимой шириной для пропускаемого транспортного средства, включая зазоры безопасности.</w:t>
      </w:r>
    </w:p>
    <w:p w:rsidR="00AD2EC1" w:rsidRPr="00406260" w:rsidRDefault="001316C8" w:rsidP="00AD2EC1">
      <w:pPr>
        <w:ind w:firstLine="709"/>
        <w:jc w:val="both"/>
        <w:rPr>
          <w:color w:val="000000"/>
          <w:sz w:val="24"/>
          <w:szCs w:val="24"/>
        </w:rPr>
      </w:pPr>
      <w:r w:rsidRPr="00406260">
        <w:rPr>
          <w:color w:val="000000"/>
          <w:sz w:val="24"/>
          <w:szCs w:val="24"/>
        </w:rPr>
        <w:t>3.2</w:t>
      </w:r>
      <w:r w:rsidR="00F918B5" w:rsidRPr="00406260">
        <w:rPr>
          <w:color w:val="000000"/>
          <w:sz w:val="24"/>
          <w:szCs w:val="24"/>
        </w:rPr>
        <w:t>0</w:t>
      </w:r>
      <w:r w:rsidRPr="00406260">
        <w:rPr>
          <w:b/>
          <w:color w:val="000000"/>
          <w:sz w:val="24"/>
          <w:szCs w:val="24"/>
        </w:rPr>
        <w:t xml:space="preserve"> п</w:t>
      </w:r>
      <w:r w:rsidR="00AD2EC1" w:rsidRPr="00406260">
        <w:rPr>
          <w:b/>
          <w:color w:val="000000"/>
          <w:sz w:val="24"/>
          <w:szCs w:val="24"/>
        </w:rPr>
        <w:t>олоса разгона</w:t>
      </w:r>
      <w:r w:rsidRPr="00406260">
        <w:rPr>
          <w:b/>
          <w:color w:val="000000"/>
          <w:sz w:val="24"/>
          <w:szCs w:val="24"/>
        </w:rPr>
        <w:t>:</w:t>
      </w:r>
      <w:r w:rsidRPr="00406260">
        <w:rPr>
          <w:color w:val="000000"/>
          <w:sz w:val="24"/>
          <w:szCs w:val="24"/>
        </w:rPr>
        <w:t xml:space="preserve"> Д</w:t>
      </w:r>
      <w:r w:rsidR="00AD2EC1" w:rsidRPr="00406260">
        <w:rPr>
          <w:color w:val="000000"/>
          <w:sz w:val="24"/>
          <w:szCs w:val="24"/>
        </w:rPr>
        <w:t>ополнительная полоса основной дороги, служащая для облегчения автомобилям вхождения в основной поток с выравниванием скорости движения по основному потоку.</w:t>
      </w:r>
    </w:p>
    <w:p w:rsidR="00AD2EC1" w:rsidRPr="00406260" w:rsidRDefault="001316C8" w:rsidP="00AD2EC1">
      <w:pPr>
        <w:ind w:firstLine="709"/>
        <w:jc w:val="both"/>
        <w:rPr>
          <w:color w:val="000000"/>
          <w:sz w:val="24"/>
          <w:szCs w:val="24"/>
        </w:rPr>
      </w:pPr>
      <w:r w:rsidRPr="00406260">
        <w:rPr>
          <w:color w:val="000000"/>
          <w:sz w:val="24"/>
          <w:szCs w:val="24"/>
        </w:rPr>
        <w:lastRenderedPageBreak/>
        <w:t>3.2</w:t>
      </w:r>
      <w:r w:rsidR="00F918B5" w:rsidRPr="00406260">
        <w:rPr>
          <w:color w:val="000000"/>
          <w:sz w:val="24"/>
          <w:szCs w:val="24"/>
        </w:rPr>
        <w:t>1</w:t>
      </w:r>
      <w:r w:rsidRPr="00406260">
        <w:rPr>
          <w:b/>
          <w:color w:val="000000"/>
          <w:sz w:val="24"/>
          <w:szCs w:val="24"/>
        </w:rPr>
        <w:t xml:space="preserve"> п</w:t>
      </w:r>
      <w:r w:rsidR="00AD2EC1" w:rsidRPr="00406260">
        <w:rPr>
          <w:b/>
          <w:color w:val="000000"/>
          <w:sz w:val="24"/>
          <w:szCs w:val="24"/>
        </w:rPr>
        <w:t>олоса торможения</w:t>
      </w:r>
      <w:r w:rsidRPr="00406260">
        <w:rPr>
          <w:b/>
          <w:color w:val="000000"/>
          <w:sz w:val="24"/>
          <w:szCs w:val="24"/>
        </w:rPr>
        <w:t>:</w:t>
      </w:r>
      <w:r w:rsidRPr="00406260">
        <w:rPr>
          <w:color w:val="000000"/>
          <w:sz w:val="24"/>
          <w:szCs w:val="24"/>
        </w:rPr>
        <w:t xml:space="preserve"> Д</w:t>
      </w:r>
      <w:r w:rsidR="00AD2EC1" w:rsidRPr="00406260">
        <w:rPr>
          <w:color w:val="000000"/>
          <w:sz w:val="24"/>
          <w:szCs w:val="24"/>
        </w:rPr>
        <w:t>ополнительная полоса движения на основной дороге, которая служит для того, чтобы дать возможность выходящим из основного потока автомобилям снижать скорость, не препятствуя основному движению.</w:t>
      </w:r>
    </w:p>
    <w:p w:rsidR="00AD2EC1" w:rsidRPr="00406260" w:rsidRDefault="00F918B5" w:rsidP="00AD2EC1">
      <w:pPr>
        <w:ind w:firstLine="709"/>
        <w:jc w:val="both"/>
        <w:rPr>
          <w:color w:val="000000"/>
          <w:sz w:val="24"/>
          <w:szCs w:val="24"/>
        </w:rPr>
      </w:pPr>
      <w:r w:rsidRPr="00406260">
        <w:rPr>
          <w:color w:val="000000"/>
          <w:sz w:val="24"/>
          <w:szCs w:val="24"/>
        </w:rPr>
        <w:t>3.2</w:t>
      </w:r>
      <w:r w:rsidR="001316C8" w:rsidRPr="00406260">
        <w:rPr>
          <w:color w:val="000000"/>
          <w:sz w:val="24"/>
          <w:szCs w:val="24"/>
        </w:rPr>
        <w:t>2</w:t>
      </w:r>
      <w:r w:rsidR="001316C8" w:rsidRPr="00406260">
        <w:rPr>
          <w:b/>
          <w:color w:val="000000"/>
          <w:sz w:val="24"/>
          <w:szCs w:val="24"/>
        </w:rPr>
        <w:t xml:space="preserve"> п</w:t>
      </w:r>
      <w:r w:rsidR="00AD2EC1" w:rsidRPr="00406260">
        <w:rPr>
          <w:b/>
          <w:color w:val="000000"/>
          <w:sz w:val="24"/>
          <w:szCs w:val="24"/>
        </w:rPr>
        <w:t>ринципы зрительного ориентирования водителей</w:t>
      </w:r>
      <w:r w:rsidR="001316C8" w:rsidRPr="00406260">
        <w:rPr>
          <w:b/>
          <w:color w:val="000000"/>
          <w:sz w:val="24"/>
          <w:szCs w:val="24"/>
        </w:rPr>
        <w:t>:</w:t>
      </w:r>
      <w:r w:rsidR="001316C8" w:rsidRPr="00406260">
        <w:rPr>
          <w:color w:val="000000"/>
          <w:sz w:val="24"/>
          <w:szCs w:val="24"/>
        </w:rPr>
        <w:t xml:space="preserve"> И</w:t>
      </w:r>
      <w:r w:rsidR="00AD2EC1" w:rsidRPr="00406260">
        <w:rPr>
          <w:color w:val="000000"/>
          <w:sz w:val="24"/>
          <w:szCs w:val="24"/>
        </w:rPr>
        <w:t>спользование методов ландшафтного проектирования и элементов обустройства для ориентирования водителей при движении по дороге.</w:t>
      </w:r>
    </w:p>
    <w:p w:rsidR="00AD2EC1" w:rsidRPr="00406260" w:rsidRDefault="00F918B5" w:rsidP="00AD2EC1">
      <w:pPr>
        <w:ind w:firstLine="709"/>
        <w:jc w:val="both"/>
        <w:rPr>
          <w:color w:val="000000"/>
          <w:sz w:val="24"/>
          <w:szCs w:val="24"/>
        </w:rPr>
      </w:pPr>
      <w:r w:rsidRPr="00406260">
        <w:rPr>
          <w:color w:val="000000"/>
          <w:sz w:val="24"/>
          <w:szCs w:val="24"/>
        </w:rPr>
        <w:t>3.2</w:t>
      </w:r>
      <w:r w:rsidR="001316C8" w:rsidRPr="00406260">
        <w:rPr>
          <w:color w:val="000000"/>
          <w:sz w:val="24"/>
          <w:szCs w:val="24"/>
        </w:rPr>
        <w:t>3</w:t>
      </w:r>
      <w:r w:rsidR="001316C8" w:rsidRPr="00406260">
        <w:rPr>
          <w:b/>
          <w:color w:val="000000"/>
          <w:sz w:val="24"/>
          <w:szCs w:val="24"/>
        </w:rPr>
        <w:t xml:space="preserve"> р</w:t>
      </w:r>
      <w:r w:rsidR="00AD2EC1" w:rsidRPr="00406260">
        <w:rPr>
          <w:b/>
          <w:color w:val="000000"/>
          <w:sz w:val="24"/>
          <w:szCs w:val="24"/>
        </w:rPr>
        <w:t>асчетная скорость</w:t>
      </w:r>
      <w:r w:rsidR="001316C8" w:rsidRPr="00406260">
        <w:rPr>
          <w:b/>
          <w:color w:val="000000"/>
          <w:sz w:val="24"/>
          <w:szCs w:val="24"/>
        </w:rPr>
        <w:t>:</w:t>
      </w:r>
      <w:r w:rsidR="001316C8" w:rsidRPr="00406260">
        <w:rPr>
          <w:color w:val="000000"/>
          <w:sz w:val="24"/>
          <w:szCs w:val="24"/>
        </w:rPr>
        <w:t xml:space="preserve"> Н</w:t>
      </w:r>
      <w:r w:rsidR="00AD2EC1" w:rsidRPr="00406260">
        <w:rPr>
          <w:color w:val="000000"/>
          <w:sz w:val="24"/>
          <w:szCs w:val="24"/>
        </w:rPr>
        <w:t>аибольшая возможная (по условиям устойчивости и безопасности) скорость движения одиночного автомобиля при нормальных условиях погоды и сцепления шин автомобилей с поверхностью проезжей части, которой на наиболее неблагоприятных участках трассы соответствуют предельно допустимые значения элементов дороги.</w:t>
      </w:r>
    </w:p>
    <w:p w:rsidR="00AD2EC1" w:rsidRPr="00406260" w:rsidRDefault="00F918B5" w:rsidP="00AD2EC1">
      <w:pPr>
        <w:ind w:firstLine="709"/>
        <w:jc w:val="both"/>
        <w:rPr>
          <w:color w:val="000000"/>
          <w:sz w:val="24"/>
          <w:szCs w:val="24"/>
        </w:rPr>
      </w:pPr>
      <w:r w:rsidRPr="00406260">
        <w:rPr>
          <w:color w:val="000000"/>
          <w:sz w:val="24"/>
          <w:szCs w:val="24"/>
        </w:rPr>
        <w:t>3.2</w:t>
      </w:r>
      <w:r w:rsidR="001316C8" w:rsidRPr="00406260">
        <w:rPr>
          <w:color w:val="000000"/>
          <w:sz w:val="24"/>
          <w:szCs w:val="24"/>
        </w:rPr>
        <w:t>4</w:t>
      </w:r>
      <w:r w:rsidR="001316C8" w:rsidRPr="00406260">
        <w:rPr>
          <w:b/>
          <w:color w:val="000000"/>
          <w:sz w:val="24"/>
          <w:szCs w:val="24"/>
        </w:rPr>
        <w:t xml:space="preserve"> т</w:t>
      </w:r>
      <w:r w:rsidR="00AD2EC1" w:rsidRPr="00406260">
        <w:rPr>
          <w:b/>
          <w:color w:val="000000"/>
          <w:sz w:val="24"/>
          <w:szCs w:val="24"/>
        </w:rPr>
        <w:t>рассирование</w:t>
      </w:r>
      <w:r w:rsidR="001316C8" w:rsidRPr="00406260">
        <w:rPr>
          <w:b/>
          <w:color w:val="000000"/>
          <w:sz w:val="24"/>
          <w:szCs w:val="24"/>
        </w:rPr>
        <w:t>:</w:t>
      </w:r>
      <w:r w:rsidR="001316C8" w:rsidRPr="00406260">
        <w:rPr>
          <w:color w:val="000000"/>
          <w:sz w:val="24"/>
          <w:szCs w:val="24"/>
        </w:rPr>
        <w:t xml:space="preserve">  П</w:t>
      </w:r>
      <w:r w:rsidR="00AD2EC1" w:rsidRPr="00406260">
        <w:rPr>
          <w:color w:val="000000"/>
          <w:sz w:val="24"/>
          <w:szCs w:val="24"/>
        </w:rPr>
        <w:t xml:space="preserve">рокладка трассы </w:t>
      </w:r>
      <w:r w:rsidR="001316C8" w:rsidRPr="00406260">
        <w:rPr>
          <w:color w:val="000000"/>
          <w:sz w:val="24"/>
          <w:szCs w:val="24"/>
        </w:rPr>
        <w:t xml:space="preserve">дороги между заданными пунктами </w:t>
      </w:r>
      <w:r w:rsidR="00AD2EC1" w:rsidRPr="00406260">
        <w:rPr>
          <w:color w:val="000000"/>
          <w:sz w:val="24"/>
          <w:szCs w:val="24"/>
        </w:rPr>
        <w:t xml:space="preserve"> в соответствии с оптимальными эксплуатационными, строительно-технологическими, экономическими, топографическими и эстетическими требованиями.</w:t>
      </w:r>
    </w:p>
    <w:p w:rsidR="00AD2EC1" w:rsidRPr="00406260" w:rsidRDefault="00F918B5" w:rsidP="00AD2EC1">
      <w:pPr>
        <w:ind w:firstLine="709"/>
        <w:jc w:val="both"/>
        <w:rPr>
          <w:color w:val="000000"/>
          <w:sz w:val="24"/>
          <w:szCs w:val="24"/>
        </w:rPr>
      </w:pPr>
      <w:r w:rsidRPr="00406260">
        <w:rPr>
          <w:color w:val="000000"/>
          <w:sz w:val="24"/>
          <w:szCs w:val="24"/>
        </w:rPr>
        <w:t>3.2</w:t>
      </w:r>
      <w:r w:rsidR="001316C8" w:rsidRPr="00406260">
        <w:rPr>
          <w:color w:val="000000"/>
          <w:sz w:val="24"/>
          <w:szCs w:val="24"/>
        </w:rPr>
        <w:t>5</w:t>
      </w:r>
      <w:r w:rsidR="001316C8" w:rsidRPr="00406260">
        <w:rPr>
          <w:b/>
          <w:color w:val="000000"/>
          <w:sz w:val="24"/>
          <w:szCs w:val="24"/>
        </w:rPr>
        <w:t xml:space="preserve"> т</w:t>
      </w:r>
      <w:r w:rsidR="00AD2EC1" w:rsidRPr="00406260">
        <w:rPr>
          <w:b/>
          <w:color w:val="000000"/>
          <w:sz w:val="24"/>
          <w:szCs w:val="24"/>
        </w:rPr>
        <w:t>рудные участки горной местности</w:t>
      </w:r>
      <w:r w:rsidR="001316C8" w:rsidRPr="00406260">
        <w:rPr>
          <w:b/>
          <w:color w:val="000000"/>
          <w:sz w:val="24"/>
          <w:szCs w:val="24"/>
        </w:rPr>
        <w:t>:</w:t>
      </w:r>
      <w:r w:rsidR="001316C8" w:rsidRPr="00406260">
        <w:rPr>
          <w:color w:val="000000"/>
          <w:sz w:val="24"/>
          <w:szCs w:val="24"/>
        </w:rPr>
        <w:t xml:space="preserve">  У</w:t>
      </w:r>
      <w:r w:rsidR="00AD2EC1" w:rsidRPr="00406260">
        <w:rPr>
          <w:color w:val="000000"/>
          <w:sz w:val="24"/>
          <w:szCs w:val="24"/>
        </w:rPr>
        <w:t>частки перевалов через горные хребты и участки горных ущелий со сложными, сильно</w:t>
      </w:r>
      <w:r w:rsidR="001316C8" w:rsidRPr="00406260">
        <w:rPr>
          <w:color w:val="000000"/>
          <w:sz w:val="24"/>
          <w:szCs w:val="24"/>
        </w:rPr>
        <w:t xml:space="preserve"> </w:t>
      </w:r>
      <w:r w:rsidR="00AD2EC1" w:rsidRPr="00406260">
        <w:rPr>
          <w:color w:val="000000"/>
          <w:sz w:val="24"/>
          <w:szCs w:val="24"/>
        </w:rPr>
        <w:t>изрезанными или неустойчивыми склонами.</w:t>
      </w:r>
    </w:p>
    <w:p w:rsidR="00AD2EC1" w:rsidRPr="00406260" w:rsidRDefault="00F918B5" w:rsidP="00AD2EC1">
      <w:pPr>
        <w:ind w:firstLine="709"/>
        <w:jc w:val="both"/>
        <w:rPr>
          <w:color w:val="000000"/>
          <w:sz w:val="24"/>
          <w:szCs w:val="24"/>
        </w:rPr>
      </w:pPr>
      <w:r w:rsidRPr="00406260">
        <w:rPr>
          <w:color w:val="000000"/>
          <w:sz w:val="24"/>
          <w:szCs w:val="24"/>
        </w:rPr>
        <w:t>3.2</w:t>
      </w:r>
      <w:r w:rsidR="001316C8" w:rsidRPr="00406260">
        <w:rPr>
          <w:color w:val="000000"/>
          <w:sz w:val="24"/>
          <w:szCs w:val="24"/>
        </w:rPr>
        <w:t>6</w:t>
      </w:r>
      <w:r w:rsidR="001316C8" w:rsidRPr="00406260">
        <w:rPr>
          <w:b/>
          <w:color w:val="000000"/>
          <w:sz w:val="24"/>
          <w:szCs w:val="24"/>
        </w:rPr>
        <w:t xml:space="preserve"> т</w:t>
      </w:r>
      <w:r w:rsidR="00AD2EC1" w:rsidRPr="00406260">
        <w:rPr>
          <w:b/>
          <w:color w:val="000000"/>
          <w:sz w:val="24"/>
          <w:szCs w:val="24"/>
        </w:rPr>
        <w:t>рудные участки пересеченной местности</w:t>
      </w:r>
      <w:r w:rsidR="001316C8" w:rsidRPr="00406260">
        <w:rPr>
          <w:b/>
          <w:color w:val="000000"/>
          <w:sz w:val="24"/>
          <w:szCs w:val="24"/>
        </w:rPr>
        <w:t>:</w:t>
      </w:r>
      <w:r w:rsidR="001316C8" w:rsidRPr="00406260">
        <w:rPr>
          <w:color w:val="000000"/>
          <w:sz w:val="24"/>
          <w:szCs w:val="24"/>
        </w:rPr>
        <w:t xml:space="preserve"> Р</w:t>
      </w:r>
      <w:r w:rsidR="00AD2EC1" w:rsidRPr="00406260">
        <w:rPr>
          <w:color w:val="000000"/>
          <w:sz w:val="24"/>
          <w:szCs w:val="24"/>
        </w:rPr>
        <w:t xml:space="preserve">ельеф, прорезанный часто чередующимися глубокими долинами, с разницей отметок долин и водоразделов более </w:t>
      </w:r>
      <w:smartTag w:uri="urn:schemas-microsoft-com:office:smarttags" w:element="metricconverter">
        <w:smartTagPr>
          <w:attr w:name="ProductID" w:val="50 м"/>
        </w:smartTagPr>
        <w:r w:rsidR="00AD2EC1" w:rsidRPr="00406260">
          <w:rPr>
            <w:color w:val="000000"/>
            <w:sz w:val="24"/>
            <w:szCs w:val="24"/>
          </w:rPr>
          <w:t>50 м</w:t>
        </w:r>
      </w:smartTag>
      <w:r w:rsidR="00AD2EC1" w:rsidRPr="00406260">
        <w:rPr>
          <w:color w:val="000000"/>
          <w:sz w:val="24"/>
          <w:szCs w:val="24"/>
        </w:rPr>
        <w:t xml:space="preserve"> на расстоянии не свыше </w:t>
      </w:r>
      <w:smartTag w:uri="urn:schemas-microsoft-com:office:smarttags" w:element="metricconverter">
        <w:smartTagPr>
          <w:attr w:name="ProductID" w:val="0,5 км"/>
        </w:smartTagPr>
        <w:r w:rsidR="00AD2EC1" w:rsidRPr="00406260">
          <w:rPr>
            <w:color w:val="000000"/>
            <w:sz w:val="24"/>
            <w:szCs w:val="24"/>
          </w:rPr>
          <w:t>0,5 км</w:t>
        </w:r>
      </w:smartTag>
      <w:r w:rsidR="00AD2EC1" w:rsidRPr="00406260">
        <w:rPr>
          <w:color w:val="000000"/>
          <w:sz w:val="24"/>
          <w:szCs w:val="24"/>
        </w:rPr>
        <w:t>, с боковыми глубокими балками и оврагами, с неустойчивыми склонами.</w:t>
      </w:r>
    </w:p>
    <w:p w:rsidR="00AD2EC1" w:rsidRPr="00406260" w:rsidRDefault="00F918B5" w:rsidP="00AD2EC1">
      <w:pPr>
        <w:ind w:firstLine="709"/>
        <w:jc w:val="both"/>
        <w:rPr>
          <w:color w:val="000000"/>
          <w:sz w:val="24"/>
          <w:szCs w:val="24"/>
        </w:rPr>
      </w:pPr>
      <w:r w:rsidRPr="00406260">
        <w:rPr>
          <w:color w:val="000000"/>
          <w:sz w:val="24"/>
          <w:szCs w:val="24"/>
        </w:rPr>
        <w:t>3.2</w:t>
      </w:r>
      <w:r w:rsidR="001316C8" w:rsidRPr="00406260">
        <w:rPr>
          <w:color w:val="000000"/>
          <w:sz w:val="24"/>
          <w:szCs w:val="24"/>
        </w:rPr>
        <w:t>7</w:t>
      </w:r>
      <w:r w:rsidR="001316C8" w:rsidRPr="00406260">
        <w:rPr>
          <w:b/>
          <w:color w:val="000000"/>
          <w:sz w:val="24"/>
          <w:szCs w:val="24"/>
        </w:rPr>
        <w:t xml:space="preserve"> у</w:t>
      </w:r>
      <w:r w:rsidR="00AD2EC1" w:rsidRPr="00406260">
        <w:rPr>
          <w:b/>
          <w:color w:val="000000"/>
          <w:sz w:val="24"/>
          <w:szCs w:val="24"/>
        </w:rPr>
        <w:t>клон виража</w:t>
      </w:r>
      <w:r w:rsidR="001316C8" w:rsidRPr="00406260">
        <w:rPr>
          <w:b/>
          <w:color w:val="000000"/>
          <w:sz w:val="24"/>
          <w:szCs w:val="24"/>
        </w:rPr>
        <w:t>:</w:t>
      </w:r>
      <w:r w:rsidR="001316C8" w:rsidRPr="00406260">
        <w:rPr>
          <w:color w:val="000000"/>
          <w:sz w:val="24"/>
          <w:szCs w:val="24"/>
        </w:rPr>
        <w:t xml:space="preserve">  О</w:t>
      </w:r>
      <w:r w:rsidR="00AD2EC1" w:rsidRPr="00406260">
        <w:rPr>
          <w:color w:val="000000"/>
          <w:sz w:val="24"/>
          <w:szCs w:val="24"/>
        </w:rPr>
        <w:t>дносторонний поперечный уклон проезжей части на кривой, по величине больший, чем поперечный уклон на прямом участке.</w:t>
      </w:r>
    </w:p>
    <w:p w:rsidR="001316C8" w:rsidRPr="00406260" w:rsidRDefault="00F918B5" w:rsidP="00F918B5">
      <w:pPr>
        <w:ind w:firstLine="709"/>
        <w:jc w:val="both"/>
        <w:rPr>
          <w:color w:val="000000"/>
          <w:sz w:val="24"/>
          <w:szCs w:val="24"/>
        </w:rPr>
      </w:pPr>
      <w:r w:rsidRPr="00406260">
        <w:rPr>
          <w:color w:val="000000"/>
          <w:sz w:val="24"/>
          <w:szCs w:val="24"/>
        </w:rPr>
        <w:t>3.2</w:t>
      </w:r>
      <w:r w:rsidR="001316C8" w:rsidRPr="00406260">
        <w:rPr>
          <w:color w:val="000000"/>
          <w:sz w:val="24"/>
          <w:szCs w:val="24"/>
        </w:rPr>
        <w:t>8</w:t>
      </w:r>
      <w:r w:rsidR="001316C8" w:rsidRPr="00406260">
        <w:rPr>
          <w:b/>
          <w:color w:val="000000"/>
          <w:sz w:val="24"/>
          <w:szCs w:val="24"/>
        </w:rPr>
        <w:t xml:space="preserve"> ш</w:t>
      </w:r>
      <w:r w:rsidR="00AD2EC1" w:rsidRPr="00406260">
        <w:rPr>
          <w:b/>
          <w:color w:val="000000"/>
          <w:sz w:val="24"/>
          <w:szCs w:val="24"/>
        </w:rPr>
        <w:t>ирина земельного полотна</w:t>
      </w:r>
      <w:r w:rsidR="001316C8" w:rsidRPr="00406260">
        <w:rPr>
          <w:b/>
          <w:color w:val="000000"/>
          <w:sz w:val="24"/>
          <w:szCs w:val="24"/>
        </w:rPr>
        <w:t>:</w:t>
      </w:r>
      <w:r w:rsidR="001316C8" w:rsidRPr="00406260">
        <w:rPr>
          <w:color w:val="000000"/>
          <w:sz w:val="24"/>
          <w:szCs w:val="24"/>
        </w:rPr>
        <w:t xml:space="preserve">   Р</w:t>
      </w:r>
      <w:r w:rsidR="00AD2EC1" w:rsidRPr="00406260">
        <w:rPr>
          <w:color w:val="000000"/>
          <w:sz w:val="24"/>
          <w:szCs w:val="24"/>
        </w:rPr>
        <w:t>асстояние между бровками земельного полотна.</w:t>
      </w:r>
    </w:p>
    <w:p w:rsidR="00AD2EC1" w:rsidRPr="00406260" w:rsidRDefault="00F918B5" w:rsidP="00AD2EC1">
      <w:pPr>
        <w:ind w:firstLine="709"/>
        <w:jc w:val="both"/>
        <w:rPr>
          <w:color w:val="000000"/>
          <w:sz w:val="24"/>
          <w:szCs w:val="24"/>
        </w:rPr>
      </w:pPr>
      <w:r w:rsidRPr="00406260">
        <w:rPr>
          <w:color w:val="000000"/>
          <w:sz w:val="24"/>
          <w:szCs w:val="24"/>
        </w:rPr>
        <w:t>3.29</w:t>
      </w:r>
      <w:r w:rsidR="001316C8" w:rsidRPr="00406260">
        <w:rPr>
          <w:b/>
          <w:color w:val="000000"/>
          <w:sz w:val="24"/>
          <w:szCs w:val="24"/>
        </w:rPr>
        <w:t xml:space="preserve"> п</w:t>
      </w:r>
      <w:r w:rsidR="00AD2EC1" w:rsidRPr="00406260">
        <w:rPr>
          <w:b/>
          <w:color w:val="000000"/>
          <w:sz w:val="24"/>
          <w:szCs w:val="24"/>
        </w:rPr>
        <w:t>ересечение в одном уровне</w:t>
      </w:r>
      <w:r w:rsidR="001316C8" w:rsidRPr="00406260">
        <w:rPr>
          <w:b/>
          <w:color w:val="000000"/>
          <w:sz w:val="24"/>
          <w:szCs w:val="24"/>
        </w:rPr>
        <w:t>:</w:t>
      </w:r>
      <w:r w:rsidR="001316C8" w:rsidRPr="00406260">
        <w:rPr>
          <w:color w:val="000000"/>
          <w:sz w:val="24"/>
          <w:szCs w:val="24"/>
        </w:rPr>
        <w:t xml:space="preserve">  В</w:t>
      </w:r>
      <w:r w:rsidR="00AD2EC1" w:rsidRPr="00406260">
        <w:rPr>
          <w:color w:val="000000"/>
          <w:sz w:val="24"/>
          <w:szCs w:val="24"/>
        </w:rPr>
        <w:t>ид узла дорог, при котором все примыкания и съезды или все точки сопряжения дорог расположены в одной плоскости.</w:t>
      </w:r>
    </w:p>
    <w:p w:rsidR="00AD2EC1" w:rsidRPr="00406260" w:rsidRDefault="00F918B5" w:rsidP="00AD2EC1">
      <w:pPr>
        <w:ind w:firstLine="709"/>
        <w:jc w:val="both"/>
        <w:rPr>
          <w:color w:val="000000"/>
          <w:sz w:val="24"/>
          <w:szCs w:val="24"/>
        </w:rPr>
      </w:pPr>
      <w:r w:rsidRPr="00406260">
        <w:rPr>
          <w:color w:val="000000"/>
          <w:sz w:val="24"/>
          <w:szCs w:val="24"/>
        </w:rPr>
        <w:t>3.30</w:t>
      </w:r>
      <w:r w:rsidR="001316C8" w:rsidRPr="00406260">
        <w:rPr>
          <w:b/>
          <w:color w:val="000000"/>
          <w:sz w:val="24"/>
          <w:szCs w:val="24"/>
        </w:rPr>
        <w:t xml:space="preserve"> п</w:t>
      </w:r>
      <w:r w:rsidR="00AD2EC1" w:rsidRPr="00406260">
        <w:rPr>
          <w:b/>
          <w:color w:val="000000"/>
          <w:sz w:val="24"/>
          <w:szCs w:val="24"/>
        </w:rPr>
        <w:t>ересечение в разных уровнях</w:t>
      </w:r>
      <w:r w:rsidR="001316C8" w:rsidRPr="00406260">
        <w:rPr>
          <w:b/>
          <w:color w:val="000000"/>
          <w:sz w:val="24"/>
          <w:szCs w:val="24"/>
        </w:rPr>
        <w:t>:</w:t>
      </w:r>
      <w:r w:rsidR="001316C8" w:rsidRPr="00406260">
        <w:rPr>
          <w:color w:val="000000"/>
          <w:sz w:val="24"/>
          <w:szCs w:val="24"/>
        </w:rPr>
        <w:t xml:space="preserve"> В</w:t>
      </w:r>
      <w:r w:rsidR="00AD2EC1" w:rsidRPr="00406260">
        <w:rPr>
          <w:color w:val="000000"/>
          <w:sz w:val="24"/>
          <w:szCs w:val="24"/>
        </w:rPr>
        <w:t>ид узла дорог, при котором встречающиеся дороги расположены в двух или нескольких уровнях.</w:t>
      </w:r>
    </w:p>
    <w:p w:rsidR="00AD2EC1" w:rsidRPr="00406260" w:rsidRDefault="00F918B5" w:rsidP="00AD2EC1">
      <w:pPr>
        <w:ind w:firstLine="709"/>
        <w:jc w:val="both"/>
        <w:rPr>
          <w:color w:val="000000"/>
          <w:sz w:val="24"/>
          <w:szCs w:val="24"/>
        </w:rPr>
      </w:pPr>
      <w:r w:rsidRPr="00406260">
        <w:rPr>
          <w:color w:val="000000"/>
          <w:sz w:val="24"/>
          <w:szCs w:val="24"/>
        </w:rPr>
        <w:t>3.31</w:t>
      </w:r>
      <w:r w:rsidR="001316C8" w:rsidRPr="00406260">
        <w:rPr>
          <w:b/>
          <w:color w:val="000000"/>
          <w:sz w:val="24"/>
          <w:szCs w:val="24"/>
        </w:rPr>
        <w:t xml:space="preserve"> п</w:t>
      </w:r>
      <w:r w:rsidR="00AD2EC1" w:rsidRPr="00406260">
        <w:rPr>
          <w:b/>
          <w:color w:val="000000"/>
          <w:sz w:val="24"/>
          <w:szCs w:val="24"/>
        </w:rPr>
        <w:t>римыкание</w:t>
      </w:r>
      <w:r w:rsidR="001316C8" w:rsidRPr="00406260">
        <w:rPr>
          <w:b/>
          <w:color w:val="000000"/>
          <w:sz w:val="24"/>
          <w:szCs w:val="24"/>
        </w:rPr>
        <w:t>:</w:t>
      </w:r>
      <w:r w:rsidR="001316C8" w:rsidRPr="00406260">
        <w:rPr>
          <w:color w:val="000000"/>
          <w:sz w:val="24"/>
          <w:szCs w:val="24"/>
        </w:rPr>
        <w:t xml:space="preserve"> В</w:t>
      </w:r>
      <w:r w:rsidR="00AD2EC1" w:rsidRPr="00406260">
        <w:rPr>
          <w:color w:val="000000"/>
          <w:sz w:val="24"/>
          <w:szCs w:val="24"/>
        </w:rPr>
        <w:t>ид пересечения в одном уровне, как минимум, с тремя ответвлениями.</w:t>
      </w:r>
    </w:p>
    <w:p w:rsidR="00AD2EC1" w:rsidRPr="00406260" w:rsidRDefault="00EB7711" w:rsidP="00AD2EC1">
      <w:pPr>
        <w:ind w:firstLine="709"/>
        <w:jc w:val="both"/>
        <w:rPr>
          <w:color w:val="000000"/>
          <w:sz w:val="24"/>
          <w:szCs w:val="24"/>
        </w:rPr>
      </w:pPr>
      <w:r w:rsidRPr="00406260">
        <w:rPr>
          <w:color w:val="000000"/>
          <w:sz w:val="24"/>
          <w:szCs w:val="24"/>
        </w:rPr>
        <w:t>3.32</w:t>
      </w:r>
      <w:r w:rsidR="001316C8" w:rsidRPr="00406260">
        <w:rPr>
          <w:b/>
          <w:color w:val="000000"/>
          <w:sz w:val="24"/>
          <w:szCs w:val="24"/>
        </w:rPr>
        <w:t xml:space="preserve"> у</w:t>
      </w:r>
      <w:r w:rsidR="00AD2EC1" w:rsidRPr="00406260">
        <w:rPr>
          <w:b/>
          <w:color w:val="000000"/>
          <w:sz w:val="24"/>
          <w:szCs w:val="24"/>
        </w:rPr>
        <w:t>зел автомобильных дорог</w:t>
      </w:r>
      <w:r w:rsidR="001316C8" w:rsidRPr="00406260">
        <w:rPr>
          <w:b/>
          <w:color w:val="000000"/>
          <w:sz w:val="24"/>
          <w:szCs w:val="24"/>
        </w:rPr>
        <w:t>:</w:t>
      </w:r>
      <w:r w:rsidR="001316C8" w:rsidRPr="00406260">
        <w:rPr>
          <w:color w:val="000000"/>
          <w:sz w:val="24"/>
          <w:szCs w:val="24"/>
        </w:rPr>
        <w:t xml:space="preserve"> И</w:t>
      </w:r>
      <w:r w:rsidR="00AD2EC1" w:rsidRPr="00406260">
        <w:rPr>
          <w:color w:val="000000"/>
          <w:sz w:val="24"/>
          <w:szCs w:val="24"/>
        </w:rPr>
        <w:t>нженерное сооружение, которое служит для соединения двух или нескольких дорог.</w:t>
      </w:r>
    </w:p>
    <w:p w:rsidR="001316C8" w:rsidRPr="00406260" w:rsidRDefault="001316C8" w:rsidP="001316C8">
      <w:pPr>
        <w:ind w:firstLine="306"/>
        <w:rPr>
          <w:b/>
          <w:color w:val="000000"/>
          <w:sz w:val="24"/>
          <w:szCs w:val="24"/>
        </w:rPr>
      </w:pPr>
    </w:p>
    <w:p w:rsidR="00AD2EC1" w:rsidRPr="00406260" w:rsidRDefault="00AD2EC1" w:rsidP="001316C8">
      <w:pPr>
        <w:ind w:firstLine="708"/>
        <w:rPr>
          <w:b/>
          <w:color w:val="000000"/>
          <w:sz w:val="24"/>
          <w:szCs w:val="24"/>
        </w:rPr>
      </w:pPr>
      <w:r w:rsidRPr="00406260">
        <w:rPr>
          <w:b/>
          <w:color w:val="000000"/>
          <w:sz w:val="24"/>
          <w:szCs w:val="24"/>
        </w:rPr>
        <w:t>Земляное полотно</w:t>
      </w:r>
    </w:p>
    <w:p w:rsidR="001316C8" w:rsidRPr="00406260" w:rsidRDefault="001316C8" w:rsidP="001316C8">
      <w:pPr>
        <w:ind w:firstLine="708"/>
        <w:rPr>
          <w:b/>
          <w:color w:val="000000"/>
          <w:sz w:val="24"/>
          <w:szCs w:val="24"/>
        </w:rPr>
      </w:pPr>
    </w:p>
    <w:p w:rsidR="00AD2EC1" w:rsidRPr="00406260" w:rsidRDefault="00EB7711" w:rsidP="00AD2EC1">
      <w:pPr>
        <w:ind w:firstLine="709"/>
        <w:jc w:val="both"/>
        <w:rPr>
          <w:color w:val="000000"/>
          <w:sz w:val="24"/>
          <w:szCs w:val="24"/>
        </w:rPr>
      </w:pPr>
      <w:r w:rsidRPr="00406260">
        <w:rPr>
          <w:rStyle w:val="af2"/>
          <w:b w:val="0"/>
          <w:color w:val="000000"/>
          <w:sz w:val="24"/>
          <w:szCs w:val="24"/>
        </w:rPr>
        <w:t>3.33</w:t>
      </w:r>
      <w:r w:rsidR="001316C8" w:rsidRPr="00406260">
        <w:rPr>
          <w:rStyle w:val="af2"/>
          <w:color w:val="000000"/>
          <w:sz w:val="24"/>
          <w:szCs w:val="24"/>
        </w:rPr>
        <w:t xml:space="preserve"> а</w:t>
      </w:r>
      <w:r w:rsidR="00AD2EC1" w:rsidRPr="00406260">
        <w:rPr>
          <w:rStyle w:val="af2"/>
          <w:color w:val="000000"/>
          <w:sz w:val="24"/>
          <w:szCs w:val="24"/>
        </w:rPr>
        <w:t>рмирование</w:t>
      </w:r>
      <w:r w:rsidR="001316C8" w:rsidRPr="00406260">
        <w:rPr>
          <w:b/>
          <w:color w:val="000000"/>
          <w:sz w:val="24"/>
          <w:szCs w:val="24"/>
        </w:rPr>
        <w:t>:</w:t>
      </w:r>
      <w:r w:rsidR="00AD2EC1" w:rsidRPr="00406260">
        <w:rPr>
          <w:rStyle w:val="af2"/>
          <w:color w:val="000000"/>
          <w:sz w:val="24"/>
          <w:szCs w:val="24"/>
        </w:rPr>
        <w:t xml:space="preserve"> </w:t>
      </w:r>
      <w:r w:rsidR="001316C8" w:rsidRPr="00406260">
        <w:rPr>
          <w:color w:val="000000"/>
          <w:sz w:val="24"/>
          <w:szCs w:val="24"/>
        </w:rPr>
        <w:t xml:space="preserve"> У</w:t>
      </w:r>
      <w:r w:rsidR="00AD2EC1" w:rsidRPr="00406260">
        <w:rPr>
          <w:color w:val="000000"/>
          <w:sz w:val="24"/>
          <w:szCs w:val="24"/>
        </w:rPr>
        <w:t>силение дорожных конструкций и материал</w:t>
      </w:r>
      <w:r w:rsidR="001316C8" w:rsidRPr="00406260">
        <w:rPr>
          <w:color w:val="000000"/>
          <w:sz w:val="24"/>
          <w:szCs w:val="24"/>
        </w:rPr>
        <w:t>ов в целях</w:t>
      </w:r>
      <w:r w:rsidR="00AD2EC1" w:rsidRPr="00406260">
        <w:rPr>
          <w:color w:val="000000"/>
          <w:sz w:val="24"/>
          <w:szCs w:val="24"/>
        </w:rPr>
        <w:t xml:space="preserve"> улучшения их механических характеристик.</w:t>
      </w:r>
    </w:p>
    <w:p w:rsidR="00AD2EC1" w:rsidRPr="00406260" w:rsidRDefault="00EB7711" w:rsidP="00AD2EC1">
      <w:pPr>
        <w:ind w:firstLine="709"/>
        <w:jc w:val="both"/>
        <w:rPr>
          <w:bCs/>
          <w:color w:val="000000"/>
          <w:sz w:val="24"/>
          <w:szCs w:val="24"/>
        </w:rPr>
      </w:pPr>
      <w:r w:rsidRPr="00406260">
        <w:rPr>
          <w:color w:val="000000"/>
          <w:sz w:val="24"/>
          <w:szCs w:val="24"/>
        </w:rPr>
        <w:t>3.34</w:t>
      </w:r>
      <w:r w:rsidR="001316C8" w:rsidRPr="00406260">
        <w:rPr>
          <w:b/>
          <w:color w:val="000000"/>
          <w:sz w:val="24"/>
          <w:szCs w:val="24"/>
        </w:rPr>
        <w:t xml:space="preserve"> а</w:t>
      </w:r>
      <w:r w:rsidR="00AD2EC1" w:rsidRPr="00406260">
        <w:rPr>
          <w:b/>
          <w:color w:val="000000"/>
          <w:sz w:val="24"/>
          <w:szCs w:val="24"/>
        </w:rPr>
        <w:t>рмирующий геосинтетический материал</w:t>
      </w:r>
      <w:r w:rsidR="001316C8" w:rsidRPr="00406260">
        <w:rPr>
          <w:b/>
          <w:color w:val="000000"/>
          <w:sz w:val="24"/>
          <w:szCs w:val="24"/>
        </w:rPr>
        <w:t>:</w:t>
      </w:r>
      <w:r w:rsidR="00B25BA7" w:rsidRPr="00406260">
        <w:rPr>
          <w:color w:val="000000"/>
          <w:sz w:val="24"/>
          <w:szCs w:val="24"/>
        </w:rPr>
        <w:t xml:space="preserve">  Р</w:t>
      </w:r>
      <w:r w:rsidR="00AD2EC1" w:rsidRPr="00406260">
        <w:rPr>
          <w:color w:val="000000"/>
          <w:sz w:val="24"/>
          <w:szCs w:val="24"/>
        </w:rPr>
        <w:t>улонный геосинтетический материал (тканый геотекстиль, геосетка, плоская георешетка и их композиции) с максимальной нагрузкой при растяжении не менее 30 кН/м и удлинением не более 20 % и г</w:t>
      </w:r>
      <w:r w:rsidR="00AD2EC1" w:rsidRPr="00406260">
        <w:rPr>
          <w:bCs/>
          <w:color w:val="000000"/>
          <w:sz w:val="24"/>
          <w:szCs w:val="24"/>
        </w:rPr>
        <w:t>ибкая объемная георешетка (геоячейки</w:t>
      </w:r>
      <w:r w:rsidR="00AD2EC1" w:rsidRPr="00406260">
        <w:rPr>
          <w:color w:val="000000"/>
          <w:sz w:val="24"/>
          <w:szCs w:val="24"/>
        </w:rPr>
        <w:t xml:space="preserve">) </w:t>
      </w:r>
      <w:r w:rsidR="00AD2EC1" w:rsidRPr="00406260">
        <w:rPr>
          <w:bCs/>
          <w:color w:val="000000"/>
          <w:sz w:val="24"/>
          <w:szCs w:val="24"/>
        </w:rPr>
        <w:t xml:space="preserve">высотой не менее </w:t>
      </w:r>
      <w:smartTag w:uri="urn:schemas-microsoft-com:office:smarttags" w:element="metricconverter">
        <w:smartTagPr>
          <w:attr w:name="ProductID" w:val="10 см"/>
        </w:smartTagPr>
        <w:r w:rsidR="00AD2EC1" w:rsidRPr="00406260">
          <w:rPr>
            <w:bCs/>
            <w:color w:val="000000"/>
            <w:sz w:val="24"/>
            <w:szCs w:val="24"/>
          </w:rPr>
          <w:t>10 см</w:t>
        </w:r>
      </w:smartTag>
      <w:r w:rsidR="00AD2EC1" w:rsidRPr="00406260">
        <w:rPr>
          <w:bCs/>
          <w:color w:val="000000"/>
          <w:sz w:val="24"/>
          <w:szCs w:val="24"/>
        </w:rPr>
        <w:t xml:space="preserve"> и размером ячейки в плане не более </w:t>
      </w:r>
      <w:smartTag w:uri="urn:schemas-microsoft-com:office:smarttags" w:element="metricconverter">
        <w:smartTagPr>
          <w:attr w:name="ProductID" w:val="40 см"/>
        </w:smartTagPr>
        <w:r w:rsidR="00AD2EC1" w:rsidRPr="00406260">
          <w:rPr>
            <w:bCs/>
            <w:color w:val="000000"/>
            <w:sz w:val="24"/>
            <w:szCs w:val="24"/>
          </w:rPr>
          <w:t>40 см</w:t>
        </w:r>
      </w:smartTag>
      <w:r w:rsidR="00AD2EC1" w:rsidRPr="00406260">
        <w:rPr>
          <w:bCs/>
          <w:color w:val="000000"/>
          <w:sz w:val="24"/>
          <w:szCs w:val="24"/>
        </w:rPr>
        <w:t>.</w:t>
      </w:r>
    </w:p>
    <w:p w:rsidR="00AD2EC1" w:rsidRPr="00406260" w:rsidRDefault="00E44DF5" w:rsidP="00AD2EC1">
      <w:pPr>
        <w:ind w:firstLine="709"/>
        <w:jc w:val="both"/>
        <w:rPr>
          <w:color w:val="000000"/>
          <w:sz w:val="24"/>
          <w:szCs w:val="24"/>
        </w:rPr>
      </w:pPr>
      <w:r w:rsidRPr="00406260">
        <w:rPr>
          <w:color w:val="000000"/>
          <w:sz w:val="24"/>
          <w:szCs w:val="24"/>
        </w:rPr>
        <w:t>3.35</w:t>
      </w:r>
      <w:r w:rsidR="00B25BA7" w:rsidRPr="00406260">
        <w:rPr>
          <w:b/>
          <w:color w:val="000000"/>
          <w:sz w:val="24"/>
          <w:szCs w:val="24"/>
        </w:rPr>
        <w:t xml:space="preserve"> а</w:t>
      </w:r>
      <w:r w:rsidR="00AD2EC1" w:rsidRPr="00406260">
        <w:rPr>
          <w:b/>
          <w:color w:val="000000"/>
          <w:sz w:val="24"/>
          <w:szCs w:val="24"/>
        </w:rPr>
        <w:t>рмогрунт</w:t>
      </w:r>
      <w:r w:rsidR="00B25BA7" w:rsidRPr="00406260">
        <w:rPr>
          <w:b/>
          <w:color w:val="000000"/>
          <w:sz w:val="24"/>
          <w:szCs w:val="24"/>
        </w:rPr>
        <w:t>:</w:t>
      </w:r>
      <w:r w:rsidR="00AD2EC1" w:rsidRPr="00406260">
        <w:rPr>
          <w:b/>
          <w:color w:val="000000"/>
          <w:sz w:val="24"/>
          <w:szCs w:val="24"/>
        </w:rPr>
        <w:t xml:space="preserve"> </w:t>
      </w:r>
      <w:r w:rsidR="00B25BA7" w:rsidRPr="00406260">
        <w:rPr>
          <w:color w:val="000000"/>
          <w:sz w:val="24"/>
          <w:szCs w:val="24"/>
        </w:rPr>
        <w:t>А</w:t>
      </w:r>
      <w:r w:rsidR="00AD2EC1" w:rsidRPr="00406260">
        <w:rPr>
          <w:color w:val="000000"/>
          <w:sz w:val="24"/>
          <w:szCs w:val="24"/>
        </w:rPr>
        <w:t>рмированный грунт, создаваемый путем конструктивного и технологического объединения грунтовых слоев и арматуры в виде металлических, пластмассовых полос, прослоек из геосинтетических материалов, расположенных горизонтально, способных выдержать значительные по сравнению с грунтом растягивающие усилия.</w:t>
      </w:r>
    </w:p>
    <w:p w:rsidR="00AD2EC1" w:rsidRPr="00406260" w:rsidRDefault="00E44DF5" w:rsidP="00AD2EC1">
      <w:pPr>
        <w:ind w:firstLine="709"/>
        <w:jc w:val="both"/>
        <w:rPr>
          <w:bCs/>
          <w:iCs/>
          <w:color w:val="000000"/>
          <w:sz w:val="24"/>
          <w:szCs w:val="24"/>
        </w:rPr>
      </w:pPr>
      <w:r w:rsidRPr="00406260">
        <w:rPr>
          <w:bCs/>
          <w:iCs/>
          <w:color w:val="000000"/>
          <w:sz w:val="24"/>
          <w:szCs w:val="24"/>
        </w:rPr>
        <w:t>3.36</w:t>
      </w:r>
      <w:r w:rsidR="00B25BA7" w:rsidRPr="00406260">
        <w:rPr>
          <w:b/>
          <w:bCs/>
          <w:iCs/>
          <w:color w:val="000000"/>
          <w:sz w:val="24"/>
          <w:szCs w:val="24"/>
        </w:rPr>
        <w:t xml:space="preserve"> г</w:t>
      </w:r>
      <w:r w:rsidR="00AD2EC1" w:rsidRPr="00406260">
        <w:rPr>
          <w:b/>
          <w:bCs/>
          <w:iCs/>
          <w:color w:val="000000"/>
          <w:sz w:val="24"/>
          <w:szCs w:val="24"/>
        </w:rPr>
        <w:t>еокомпозит</w:t>
      </w:r>
      <w:r w:rsidR="00B25BA7" w:rsidRPr="00406260">
        <w:rPr>
          <w:b/>
          <w:bCs/>
          <w:iCs/>
          <w:color w:val="000000"/>
          <w:sz w:val="24"/>
          <w:szCs w:val="24"/>
        </w:rPr>
        <w:t>ы</w:t>
      </w:r>
      <w:r w:rsidR="00B25BA7" w:rsidRPr="00406260">
        <w:rPr>
          <w:b/>
          <w:color w:val="000000"/>
          <w:sz w:val="24"/>
          <w:szCs w:val="24"/>
        </w:rPr>
        <w:t>:</w:t>
      </w:r>
      <w:r w:rsidR="00B25BA7" w:rsidRPr="00406260">
        <w:rPr>
          <w:bCs/>
          <w:iCs/>
          <w:color w:val="000000"/>
          <w:sz w:val="24"/>
          <w:szCs w:val="24"/>
        </w:rPr>
        <w:t xml:space="preserve"> Д</w:t>
      </w:r>
      <w:r w:rsidR="00AD2EC1" w:rsidRPr="00406260">
        <w:rPr>
          <w:bCs/>
          <w:iCs/>
          <w:color w:val="000000"/>
          <w:sz w:val="24"/>
          <w:szCs w:val="24"/>
        </w:rPr>
        <w:t xml:space="preserve">вух-, трехслойные </w:t>
      </w:r>
      <w:r w:rsidR="00AD2EC1" w:rsidRPr="00406260">
        <w:rPr>
          <w:color w:val="000000"/>
          <w:sz w:val="24"/>
          <w:szCs w:val="24"/>
        </w:rPr>
        <w:t>рулонные геосинтетические материалы</w:t>
      </w:r>
      <w:r w:rsidR="00AD2EC1" w:rsidRPr="00406260">
        <w:rPr>
          <w:bCs/>
          <w:iCs/>
          <w:color w:val="000000"/>
          <w:sz w:val="24"/>
          <w:szCs w:val="24"/>
        </w:rPr>
        <w:t>, выполненные путем соединения в различных комбинациях геотекстиля, геосеток, плоских георешеток, геомембран и геоматов.</w:t>
      </w:r>
    </w:p>
    <w:p w:rsidR="00AD2EC1" w:rsidRPr="00406260" w:rsidRDefault="00AD2EC1" w:rsidP="00AD2EC1">
      <w:pPr>
        <w:jc w:val="both"/>
        <w:rPr>
          <w:color w:val="000000"/>
          <w:sz w:val="24"/>
          <w:szCs w:val="24"/>
          <w:lang w:eastAsia="en-US"/>
        </w:rPr>
      </w:pPr>
      <w:r w:rsidRPr="00406260">
        <w:rPr>
          <w:b/>
          <w:bCs/>
          <w:iCs/>
          <w:color w:val="000000"/>
          <w:sz w:val="24"/>
          <w:szCs w:val="24"/>
        </w:rPr>
        <w:t xml:space="preserve">            </w:t>
      </w:r>
      <w:r w:rsidR="00E44DF5" w:rsidRPr="00406260">
        <w:rPr>
          <w:bCs/>
          <w:iCs/>
          <w:color w:val="000000"/>
          <w:sz w:val="24"/>
          <w:szCs w:val="24"/>
        </w:rPr>
        <w:t>3.37</w:t>
      </w:r>
      <w:r w:rsidR="00B25BA7" w:rsidRPr="00406260">
        <w:rPr>
          <w:b/>
          <w:bCs/>
          <w:iCs/>
          <w:color w:val="000000"/>
          <w:sz w:val="24"/>
          <w:szCs w:val="24"/>
        </w:rPr>
        <w:t xml:space="preserve"> </w:t>
      </w:r>
      <w:r w:rsidR="00B25BA7" w:rsidRPr="00406260">
        <w:rPr>
          <w:rStyle w:val="af4"/>
          <w:b/>
          <w:i w:val="0"/>
          <w:color w:val="000000"/>
          <w:sz w:val="24"/>
          <w:szCs w:val="24"/>
        </w:rPr>
        <w:t>г</w:t>
      </w:r>
      <w:r w:rsidRPr="00406260">
        <w:rPr>
          <w:rStyle w:val="af4"/>
          <w:b/>
          <w:i w:val="0"/>
          <w:color w:val="000000"/>
          <w:sz w:val="24"/>
          <w:szCs w:val="24"/>
        </w:rPr>
        <w:t>еомат</w:t>
      </w:r>
      <w:r w:rsidRPr="00406260">
        <w:rPr>
          <w:rStyle w:val="af4"/>
          <w:b/>
          <w:i w:val="0"/>
          <w:color w:val="000000"/>
        </w:rPr>
        <w:t>:</w:t>
      </w:r>
      <w:r w:rsidR="00B25BA7" w:rsidRPr="00406260">
        <w:rPr>
          <w:bCs/>
          <w:iCs/>
          <w:color w:val="000000"/>
          <w:sz w:val="24"/>
          <w:szCs w:val="24"/>
        </w:rPr>
        <w:t xml:space="preserve"> К</w:t>
      </w:r>
      <w:r w:rsidRPr="00406260">
        <w:rPr>
          <w:bCs/>
          <w:iCs/>
          <w:color w:val="000000"/>
          <w:sz w:val="24"/>
          <w:szCs w:val="24"/>
        </w:rPr>
        <w:t xml:space="preserve">рупнопористый объемный однокомпонентный </w:t>
      </w:r>
      <w:r w:rsidRPr="00406260">
        <w:rPr>
          <w:color w:val="000000"/>
          <w:sz w:val="24"/>
          <w:szCs w:val="24"/>
        </w:rPr>
        <w:t>рулонный геосинтетический материал</w:t>
      </w:r>
      <w:r w:rsidRPr="00406260">
        <w:rPr>
          <w:bCs/>
          <w:iCs/>
          <w:color w:val="000000"/>
          <w:sz w:val="24"/>
          <w:szCs w:val="24"/>
        </w:rPr>
        <w:t>, выполненный методами экструзии и/или прессования.</w:t>
      </w:r>
    </w:p>
    <w:p w:rsidR="00AD2EC1" w:rsidRPr="00406260" w:rsidRDefault="00E44DF5" w:rsidP="00AD2EC1">
      <w:pPr>
        <w:ind w:firstLine="709"/>
        <w:jc w:val="both"/>
        <w:rPr>
          <w:color w:val="000000"/>
          <w:sz w:val="24"/>
          <w:szCs w:val="24"/>
        </w:rPr>
      </w:pPr>
      <w:r w:rsidRPr="00406260">
        <w:rPr>
          <w:color w:val="000000"/>
          <w:sz w:val="24"/>
          <w:szCs w:val="24"/>
        </w:rPr>
        <w:t>3.38</w:t>
      </w:r>
      <w:r w:rsidR="00B25BA7" w:rsidRPr="00406260">
        <w:rPr>
          <w:b/>
          <w:color w:val="000000"/>
          <w:sz w:val="24"/>
          <w:szCs w:val="24"/>
        </w:rPr>
        <w:t xml:space="preserve">  г</w:t>
      </w:r>
      <w:r w:rsidR="00AD2EC1" w:rsidRPr="00406260">
        <w:rPr>
          <w:b/>
          <w:color w:val="000000"/>
          <w:sz w:val="24"/>
          <w:szCs w:val="24"/>
        </w:rPr>
        <w:t>еомембрана</w:t>
      </w:r>
      <w:r w:rsidR="00B25BA7" w:rsidRPr="00406260">
        <w:rPr>
          <w:b/>
          <w:color w:val="000000"/>
          <w:sz w:val="24"/>
          <w:szCs w:val="24"/>
        </w:rPr>
        <w:t>:</w:t>
      </w:r>
      <w:r w:rsidR="00B25BA7" w:rsidRPr="00406260">
        <w:rPr>
          <w:color w:val="000000"/>
          <w:sz w:val="24"/>
          <w:szCs w:val="24"/>
        </w:rPr>
        <w:t xml:space="preserve">  Р</w:t>
      </w:r>
      <w:r w:rsidR="00AD2EC1" w:rsidRPr="00406260">
        <w:rPr>
          <w:color w:val="000000"/>
          <w:sz w:val="24"/>
          <w:szCs w:val="24"/>
        </w:rPr>
        <w:t>улонный водонепроницаемый геосинтетический материал.</w:t>
      </w:r>
    </w:p>
    <w:p w:rsidR="00AD2EC1" w:rsidRPr="00406260" w:rsidRDefault="00E44DF5" w:rsidP="00AD2EC1">
      <w:pPr>
        <w:ind w:firstLine="709"/>
        <w:jc w:val="both"/>
        <w:rPr>
          <w:color w:val="000000"/>
          <w:sz w:val="24"/>
          <w:szCs w:val="24"/>
        </w:rPr>
      </w:pPr>
      <w:r w:rsidRPr="00406260">
        <w:rPr>
          <w:color w:val="000000"/>
          <w:sz w:val="24"/>
          <w:szCs w:val="24"/>
        </w:rPr>
        <w:lastRenderedPageBreak/>
        <w:t>3.39</w:t>
      </w:r>
      <w:r w:rsidR="00B25BA7" w:rsidRPr="00406260">
        <w:rPr>
          <w:b/>
          <w:color w:val="000000"/>
          <w:sz w:val="24"/>
          <w:szCs w:val="24"/>
        </w:rPr>
        <w:t xml:space="preserve"> г</w:t>
      </w:r>
      <w:r w:rsidR="00AD2EC1" w:rsidRPr="00406260">
        <w:rPr>
          <w:b/>
          <w:color w:val="000000"/>
          <w:sz w:val="24"/>
          <w:szCs w:val="24"/>
        </w:rPr>
        <w:t>еооболочка</w:t>
      </w:r>
      <w:r w:rsidR="00B25BA7" w:rsidRPr="00406260">
        <w:rPr>
          <w:b/>
          <w:color w:val="000000"/>
          <w:sz w:val="24"/>
          <w:szCs w:val="24"/>
        </w:rPr>
        <w:t>:</w:t>
      </w:r>
      <w:r w:rsidR="00B25BA7" w:rsidRPr="00406260">
        <w:rPr>
          <w:color w:val="000000"/>
          <w:sz w:val="24"/>
          <w:szCs w:val="24"/>
        </w:rPr>
        <w:t xml:space="preserve">  Е</w:t>
      </w:r>
      <w:r w:rsidR="00AD2EC1" w:rsidRPr="00406260">
        <w:rPr>
          <w:color w:val="000000"/>
          <w:sz w:val="24"/>
          <w:szCs w:val="24"/>
        </w:rPr>
        <w:t>мкость из рулонного геосинтетического материала для заполнения грунтом или другими строительными материалами.</w:t>
      </w:r>
    </w:p>
    <w:p w:rsidR="00AD2EC1" w:rsidRPr="00406260" w:rsidRDefault="00AD2EC1" w:rsidP="00AD2EC1">
      <w:pPr>
        <w:jc w:val="both"/>
        <w:rPr>
          <w:b/>
          <w:color w:val="000000"/>
          <w:sz w:val="24"/>
          <w:szCs w:val="24"/>
          <w:lang w:eastAsia="en-US"/>
        </w:rPr>
      </w:pPr>
      <w:r w:rsidRPr="00406260">
        <w:rPr>
          <w:rStyle w:val="af4"/>
          <w:i w:val="0"/>
          <w:color w:val="000000"/>
          <w:sz w:val="24"/>
          <w:szCs w:val="24"/>
        </w:rPr>
        <w:t xml:space="preserve">           </w:t>
      </w:r>
      <w:r w:rsidR="00B25BA7" w:rsidRPr="00406260">
        <w:rPr>
          <w:rStyle w:val="af4"/>
          <w:i w:val="0"/>
          <w:color w:val="000000"/>
          <w:sz w:val="24"/>
          <w:szCs w:val="24"/>
        </w:rPr>
        <w:t>3.</w:t>
      </w:r>
      <w:r w:rsidR="00034E21" w:rsidRPr="00406260">
        <w:rPr>
          <w:rStyle w:val="af4"/>
          <w:i w:val="0"/>
          <w:color w:val="000000"/>
          <w:sz w:val="24"/>
          <w:szCs w:val="24"/>
        </w:rPr>
        <w:t>40</w:t>
      </w:r>
      <w:r w:rsidR="00B25BA7" w:rsidRPr="00406260">
        <w:rPr>
          <w:rStyle w:val="af4"/>
          <w:i w:val="0"/>
          <w:color w:val="000000"/>
          <w:sz w:val="24"/>
          <w:szCs w:val="24"/>
        </w:rPr>
        <w:t xml:space="preserve"> </w:t>
      </w:r>
      <w:r w:rsidRPr="00406260">
        <w:rPr>
          <w:rStyle w:val="af4"/>
          <w:i w:val="0"/>
          <w:color w:val="000000"/>
          <w:sz w:val="24"/>
          <w:szCs w:val="24"/>
        </w:rPr>
        <w:t xml:space="preserve"> </w:t>
      </w:r>
      <w:r w:rsidR="00B25BA7" w:rsidRPr="00406260">
        <w:rPr>
          <w:rStyle w:val="af4"/>
          <w:b/>
          <w:i w:val="0"/>
          <w:color w:val="000000"/>
          <w:sz w:val="24"/>
          <w:szCs w:val="24"/>
        </w:rPr>
        <w:t>г</w:t>
      </w:r>
      <w:r w:rsidRPr="00406260">
        <w:rPr>
          <w:rStyle w:val="af4"/>
          <w:b/>
          <w:i w:val="0"/>
          <w:color w:val="000000"/>
          <w:sz w:val="24"/>
          <w:szCs w:val="24"/>
        </w:rPr>
        <w:t>еоплита</w:t>
      </w:r>
      <w:r w:rsidRPr="00406260">
        <w:rPr>
          <w:b/>
          <w:color w:val="000000"/>
          <w:sz w:val="24"/>
          <w:szCs w:val="24"/>
        </w:rPr>
        <w:t>:</w:t>
      </w:r>
      <w:r w:rsidRPr="00406260">
        <w:rPr>
          <w:color w:val="000000"/>
          <w:sz w:val="24"/>
          <w:szCs w:val="24"/>
        </w:rPr>
        <w:t xml:space="preserve"> </w:t>
      </w:r>
      <w:r w:rsidR="00B25BA7" w:rsidRPr="00406260">
        <w:rPr>
          <w:color w:val="000000"/>
          <w:sz w:val="24"/>
          <w:szCs w:val="24"/>
        </w:rPr>
        <w:t>М</w:t>
      </w:r>
      <w:r w:rsidRPr="00406260">
        <w:rPr>
          <w:color w:val="000000"/>
          <w:sz w:val="24"/>
          <w:szCs w:val="24"/>
        </w:rPr>
        <w:t>ногослойная жесткая дорожная плита  на основе композиционного материала из минерально- (стекло, базальт и др.) или полимероволокнистой геоткани , пропитанной полимерным связующим.</w:t>
      </w:r>
    </w:p>
    <w:p w:rsidR="00AD2EC1" w:rsidRPr="00406260" w:rsidRDefault="00034E21" w:rsidP="00AD2EC1">
      <w:pPr>
        <w:ind w:firstLine="709"/>
        <w:jc w:val="both"/>
        <w:rPr>
          <w:bCs/>
          <w:color w:val="000000"/>
          <w:sz w:val="24"/>
          <w:szCs w:val="24"/>
        </w:rPr>
      </w:pPr>
      <w:r w:rsidRPr="00406260">
        <w:rPr>
          <w:bCs/>
          <w:color w:val="000000"/>
          <w:sz w:val="24"/>
          <w:szCs w:val="24"/>
        </w:rPr>
        <w:t>3.41</w:t>
      </w:r>
      <w:r w:rsidR="00B25BA7" w:rsidRPr="00406260">
        <w:rPr>
          <w:b/>
          <w:bCs/>
          <w:color w:val="000000"/>
          <w:sz w:val="24"/>
          <w:szCs w:val="24"/>
        </w:rPr>
        <w:t xml:space="preserve"> г</w:t>
      </w:r>
      <w:r w:rsidR="00AD2EC1" w:rsidRPr="00406260">
        <w:rPr>
          <w:b/>
          <w:bCs/>
          <w:color w:val="000000"/>
          <w:sz w:val="24"/>
          <w:szCs w:val="24"/>
        </w:rPr>
        <w:t>еорешетка объемная</w:t>
      </w:r>
      <w:r w:rsidR="00AD2EC1" w:rsidRPr="00406260">
        <w:rPr>
          <w:bCs/>
          <w:color w:val="000000"/>
          <w:sz w:val="24"/>
          <w:szCs w:val="24"/>
        </w:rPr>
        <w:t xml:space="preserve"> (геосотовый материал, геореше</w:t>
      </w:r>
      <w:r w:rsidR="00B25BA7" w:rsidRPr="00406260">
        <w:rPr>
          <w:bCs/>
          <w:color w:val="000000"/>
          <w:sz w:val="24"/>
          <w:szCs w:val="24"/>
        </w:rPr>
        <w:t>тка пространственная, геоячейки)</w:t>
      </w:r>
      <w:r w:rsidR="00B25BA7" w:rsidRPr="00406260">
        <w:rPr>
          <w:b/>
          <w:color w:val="000000"/>
          <w:sz w:val="24"/>
          <w:szCs w:val="24"/>
        </w:rPr>
        <w:t>:</w:t>
      </w:r>
      <w:r w:rsidR="00B25BA7" w:rsidRPr="00406260">
        <w:rPr>
          <w:bCs/>
          <w:color w:val="000000"/>
          <w:sz w:val="24"/>
          <w:szCs w:val="24"/>
        </w:rPr>
        <w:t xml:space="preserve"> Г</w:t>
      </w:r>
      <w:r w:rsidR="00AD2EC1" w:rsidRPr="00406260">
        <w:rPr>
          <w:bCs/>
          <w:color w:val="000000"/>
          <w:sz w:val="24"/>
          <w:szCs w:val="24"/>
        </w:rPr>
        <w:t>еосинтетическое изделие, выпускаемое в виде гибкого компактного модуля из полимерных или геотекстильных лент, соединенных между собой в шахматном порядке посредством линейных швов, и образующего в растянутом положении пространственную ячеистую конструкцию.</w:t>
      </w:r>
    </w:p>
    <w:p w:rsidR="00CE6458" w:rsidRPr="00406260" w:rsidRDefault="00034E21" w:rsidP="00034E21">
      <w:pPr>
        <w:ind w:firstLine="708"/>
        <w:rPr>
          <w:color w:val="000000"/>
          <w:sz w:val="24"/>
          <w:szCs w:val="24"/>
        </w:rPr>
      </w:pPr>
      <w:r w:rsidRPr="00406260">
        <w:rPr>
          <w:color w:val="000000"/>
          <w:sz w:val="24"/>
          <w:szCs w:val="24"/>
        </w:rPr>
        <w:t>3.42</w:t>
      </w:r>
      <w:r w:rsidRPr="00406260">
        <w:rPr>
          <w:b/>
          <w:color w:val="000000"/>
          <w:sz w:val="24"/>
          <w:szCs w:val="24"/>
        </w:rPr>
        <w:t xml:space="preserve"> </w:t>
      </w:r>
      <w:r w:rsidR="00B25BA7" w:rsidRPr="00406260">
        <w:rPr>
          <w:b/>
          <w:color w:val="000000"/>
          <w:sz w:val="24"/>
          <w:szCs w:val="24"/>
        </w:rPr>
        <w:t xml:space="preserve"> г</w:t>
      </w:r>
      <w:r w:rsidR="00AD2EC1" w:rsidRPr="00406260">
        <w:rPr>
          <w:b/>
          <w:color w:val="000000"/>
          <w:sz w:val="24"/>
          <w:szCs w:val="24"/>
        </w:rPr>
        <w:t>еорешетка плоская</w:t>
      </w:r>
      <w:r w:rsidR="00B25BA7" w:rsidRPr="00406260">
        <w:rPr>
          <w:b/>
          <w:color w:val="000000"/>
          <w:sz w:val="24"/>
          <w:szCs w:val="24"/>
        </w:rPr>
        <w:t>:</w:t>
      </w:r>
      <w:r w:rsidR="00B25BA7" w:rsidRPr="00406260">
        <w:rPr>
          <w:color w:val="000000"/>
          <w:sz w:val="24"/>
          <w:szCs w:val="24"/>
        </w:rPr>
        <w:t xml:space="preserve"> Р</w:t>
      </w:r>
      <w:r w:rsidR="00AD2EC1" w:rsidRPr="00406260">
        <w:rPr>
          <w:color w:val="000000"/>
          <w:sz w:val="24"/>
          <w:szCs w:val="24"/>
        </w:rPr>
        <w:t xml:space="preserve">улонный геосинтетический материал ячеистой структуры с жесткими узловыми точками  и сквозными ячейками размером не менее 2,5мм, получаемый: </w:t>
      </w:r>
    </w:p>
    <w:p w:rsidR="00AD2EC1" w:rsidRPr="00406260" w:rsidRDefault="00AD2EC1" w:rsidP="00B25BA7">
      <w:pPr>
        <w:ind w:firstLine="709"/>
        <w:jc w:val="both"/>
        <w:rPr>
          <w:color w:val="000000"/>
          <w:sz w:val="24"/>
          <w:szCs w:val="24"/>
        </w:rPr>
      </w:pPr>
      <w:r w:rsidRPr="00406260">
        <w:rPr>
          <w:color w:val="000000"/>
          <w:sz w:val="24"/>
          <w:szCs w:val="24"/>
        </w:rPr>
        <w:t>- экструзионным спос</w:t>
      </w:r>
      <w:r w:rsidR="00B25BA7" w:rsidRPr="00406260">
        <w:rPr>
          <w:color w:val="000000"/>
          <w:sz w:val="24"/>
          <w:szCs w:val="24"/>
        </w:rPr>
        <w:t>обом (георешетка экструзионная);</w:t>
      </w:r>
    </w:p>
    <w:p w:rsidR="00AD2EC1" w:rsidRPr="00406260" w:rsidRDefault="00AD2EC1" w:rsidP="00B25BA7">
      <w:pPr>
        <w:ind w:firstLine="709"/>
        <w:jc w:val="both"/>
        <w:rPr>
          <w:color w:val="000000"/>
          <w:sz w:val="24"/>
          <w:szCs w:val="24"/>
        </w:rPr>
      </w:pPr>
      <w:r w:rsidRPr="00406260">
        <w:rPr>
          <w:color w:val="000000"/>
          <w:sz w:val="24"/>
          <w:szCs w:val="24"/>
        </w:rPr>
        <w:t>- методом экструзии сплошного полотна (геомембраны) с последующим его перфорированием и вытяжкой в одном или двух взаимно перпендикулярных направлениях (георешетка тянутая);</w:t>
      </w:r>
    </w:p>
    <w:p w:rsidR="00AD2EC1" w:rsidRPr="00406260" w:rsidRDefault="00AD2EC1" w:rsidP="00B25BA7">
      <w:pPr>
        <w:ind w:firstLine="709"/>
        <w:jc w:val="both"/>
        <w:rPr>
          <w:color w:val="000000"/>
          <w:sz w:val="24"/>
          <w:szCs w:val="24"/>
        </w:rPr>
      </w:pPr>
      <w:r w:rsidRPr="00406260">
        <w:rPr>
          <w:color w:val="000000"/>
          <w:sz w:val="24"/>
          <w:szCs w:val="24"/>
        </w:rPr>
        <w:t>- сваркой полимерных лент (георешетка сварная).</w:t>
      </w:r>
    </w:p>
    <w:p w:rsidR="00AD2EC1" w:rsidRPr="00406260" w:rsidRDefault="00AD2EC1" w:rsidP="00B25BA7">
      <w:pPr>
        <w:rPr>
          <w:color w:val="000000"/>
          <w:sz w:val="24"/>
          <w:szCs w:val="24"/>
          <w:lang w:eastAsia="en-US"/>
        </w:rPr>
      </w:pPr>
      <w:r w:rsidRPr="00406260">
        <w:rPr>
          <w:rStyle w:val="af4"/>
          <w:b/>
          <w:i w:val="0"/>
          <w:color w:val="000000"/>
          <w:sz w:val="24"/>
          <w:szCs w:val="24"/>
        </w:rPr>
        <w:t xml:space="preserve">           </w:t>
      </w:r>
      <w:r w:rsidR="00034E21" w:rsidRPr="00406260">
        <w:rPr>
          <w:rStyle w:val="af4"/>
          <w:i w:val="0"/>
          <w:color w:val="000000"/>
          <w:sz w:val="24"/>
          <w:szCs w:val="24"/>
        </w:rPr>
        <w:t>3.43</w:t>
      </w:r>
      <w:r w:rsidR="00B25BA7" w:rsidRPr="00406260">
        <w:rPr>
          <w:rStyle w:val="af4"/>
          <w:b/>
          <w:i w:val="0"/>
          <w:color w:val="000000"/>
          <w:sz w:val="24"/>
          <w:szCs w:val="24"/>
        </w:rPr>
        <w:t xml:space="preserve"> г</w:t>
      </w:r>
      <w:r w:rsidRPr="00406260">
        <w:rPr>
          <w:rStyle w:val="af4"/>
          <w:b/>
          <w:i w:val="0"/>
          <w:color w:val="000000"/>
          <w:sz w:val="24"/>
          <w:szCs w:val="24"/>
        </w:rPr>
        <w:t>еосетка</w:t>
      </w:r>
      <w:r w:rsidRPr="00406260">
        <w:rPr>
          <w:b/>
          <w:color w:val="000000"/>
          <w:sz w:val="24"/>
          <w:szCs w:val="24"/>
        </w:rPr>
        <w:t>:</w:t>
      </w:r>
      <w:r w:rsidR="00B25BA7" w:rsidRPr="00406260">
        <w:rPr>
          <w:color w:val="000000"/>
          <w:sz w:val="24"/>
          <w:szCs w:val="24"/>
        </w:rPr>
        <w:t xml:space="preserve"> Р</w:t>
      </w:r>
      <w:r w:rsidRPr="00406260">
        <w:rPr>
          <w:color w:val="000000"/>
          <w:sz w:val="24"/>
          <w:szCs w:val="24"/>
        </w:rPr>
        <w:t xml:space="preserve">улонный геосинтетический материал в виде гибких полотен, полученный методами текстильной промышленности из волокон (филоментов, нитей, лент) с образованием ячеек  размером более </w:t>
      </w:r>
      <w:smartTag w:uri="urn:schemas-microsoft-com:office:smarttags" w:element="metricconverter">
        <w:smartTagPr>
          <w:attr w:name="ProductID" w:val="2,5 мм"/>
        </w:smartTagPr>
        <w:r w:rsidRPr="00406260">
          <w:rPr>
            <w:color w:val="000000"/>
            <w:sz w:val="24"/>
            <w:szCs w:val="24"/>
          </w:rPr>
          <w:t>2,5 мм</w:t>
        </w:r>
      </w:smartTag>
      <w:r w:rsidR="00B25BA7" w:rsidRPr="00406260">
        <w:rPr>
          <w:color w:val="000000"/>
          <w:sz w:val="24"/>
          <w:szCs w:val="24"/>
        </w:rPr>
        <w:t xml:space="preserve">. </w:t>
      </w:r>
    </w:p>
    <w:p w:rsidR="00AD2EC1" w:rsidRPr="00406260" w:rsidRDefault="00034E21" w:rsidP="00AD2EC1">
      <w:pPr>
        <w:ind w:firstLine="709"/>
        <w:jc w:val="both"/>
        <w:rPr>
          <w:color w:val="000000"/>
          <w:sz w:val="24"/>
          <w:szCs w:val="24"/>
        </w:rPr>
      </w:pPr>
      <w:r w:rsidRPr="00406260">
        <w:rPr>
          <w:color w:val="000000"/>
          <w:sz w:val="24"/>
          <w:szCs w:val="24"/>
        </w:rPr>
        <w:t>3.44</w:t>
      </w:r>
      <w:r w:rsidR="00B25BA7" w:rsidRPr="00406260">
        <w:rPr>
          <w:b/>
          <w:color w:val="000000"/>
          <w:sz w:val="24"/>
          <w:szCs w:val="24"/>
        </w:rPr>
        <w:t xml:space="preserve"> г</w:t>
      </w:r>
      <w:r w:rsidR="00AD2EC1" w:rsidRPr="00406260">
        <w:rPr>
          <w:b/>
          <w:color w:val="000000"/>
          <w:sz w:val="24"/>
          <w:szCs w:val="24"/>
        </w:rPr>
        <w:t xml:space="preserve">еосинтетические материалы </w:t>
      </w:r>
      <w:r w:rsidR="00AD2EC1" w:rsidRPr="00406260">
        <w:rPr>
          <w:color w:val="000000"/>
          <w:sz w:val="24"/>
          <w:szCs w:val="24"/>
        </w:rPr>
        <w:t>(ГМ, геоматериалы, геосинтетики)</w:t>
      </w:r>
      <w:r w:rsidR="00B25BA7" w:rsidRPr="00406260">
        <w:rPr>
          <w:b/>
          <w:color w:val="000000"/>
          <w:sz w:val="24"/>
          <w:szCs w:val="24"/>
        </w:rPr>
        <w:t>:</w:t>
      </w:r>
      <w:r w:rsidR="00B25BA7" w:rsidRPr="00406260">
        <w:rPr>
          <w:color w:val="000000"/>
          <w:sz w:val="24"/>
          <w:szCs w:val="24"/>
        </w:rPr>
        <w:t xml:space="preserve"> К</w:t>
      </w:r>
      <w:r w:rsidR="00AD2EC1" w:rsidRPr="00406260">
        <w:rPr>
          <w:color w:val="000000"/>
          <w:sz w:val="24"/>
          <w:szCs w:val="24"/>
        </w:rPr>
        <w:t>ласс искусственных строительных материалов, изготавливаемых главным образом или частично из синтетического сырья и применяемых при строительстве  дорог, аэродромов и других геотехнических объектов.</w:t>
      </w:r>
    </w:p>
    <w:p w:rsidR="00AD2EC1" w:rsidRPr="00406260" w:rsidRDefault="00034E21" w:rsidP="00AD2EC1">
      <w:pPr>
        <w:ind w:firstLine="709"/>
        <w:jc w:val="both"/>
        <w:rPr>
          <w:color w:val="000000"/>
          <w:sz w:val="24"/>
          <w:szCs w:val="24"/>
        </w:rPr>
      </w:pPr>
      <w:r w:rsidRPr="00406260">
        <w:rPr>
          <w:color w:val="000000"/>
          <w:sz w:val="24"/>
          <w:szCs w:val="24"/>
        </w:rPr>
        <w:t>3.45</w:t>
      </w:r>
      <w:r w:rsidR="00CE640E" w:rsidRPr="00406260">
        <w:rPr>
          <w:b/>
          <w:color w:val="000000"/>
          <w:sz w:val="24"/>
          <w:szCs w:val="24"/>
        </w:rPr>
        <w:t xml:space="preserve"> г</w:t>
      </w:r>
      <w:r w:rsidR="00AD2EC1" w:rsidRPr="00406260">
        <w:rPr>
          <w:b/>
          <w:color w:val="000000"/>
          <w:sz w:val="24"/>
          <w:szCs w:val="24"/>
        </w:rPr>
        <w:t>еосинтетический материал рулонный</w:t>
      </w:r>
      <w:r w:rsidR="00CE640E" w:rsidRPr="00406260">
        <w:rPr>
          <w:b/>
          <w:color w:val="000000"/>
          <w:sz w:val="24"/>
          <w:szCs w:val="24"/>
        </w:rPr>
        <w:t>:</w:t>
      </w:r>
      <w:r w:rsidR="00CE640E" w:rsidRPr="00406260">
        <w:rPr>
          <w:color w:val="000000"/>
          <w:sz w:val="24"/>
          <w:szCs w:val="24"/>
        </w:rPr>
        <w:t xml:space="preserve"> Д</w:t>
      </w:r>
      <w:r w:rsidR="00AD2EC1" w:rsidRPr="00406260">
        <w:rPr>
          <w:color w:val="000000"/>
          <w:sz w:val="24"/>
          <w:szCs w:val="24"/>
        </w:rPr>
        <w:t>вумерный материал в виде гибкого полотна, изготавливаемый главным образом или частично из синтетического сырья, предназначенный преимущественно для работы в грунтовой среде</w:t>
      </w:r>
      <w:r w:rsidR="00CE640E" w:rsidRPr="00406260">
        <w:rPr>
          <w:color w:val="000000"/>
          <w:sz w:val="24"/>
          <w:szCs w:val="24"/>
        </w:rPr>
        <w:t>.</w:t>
      </w:r>
    </w:p>
    <w:p w:rsidR="00AD2EC1" w:rsidRPr="00406260" w:rsidRDefault="00CE640E" w:rsidP="00AD2EC1">
      <w:pPr>
        <w:ind w:firstLine="709"/>
        <w:jc w:val="both"/>
        <w:rPr>
          <w:color w:val="000000"/>
          <w:sz w:val="24"/>
          <w:szCs w:val="24"/>
        </w:rPr>
      </w:pPr>
      <w:r w:rsidRPr="00406260">
        <w:rPr>
          <w:color w:val="000000"/>
          <w:sz w:val="24"/>
          <w:szCs w:val="24"/>
        </w:rPr>
        <w:t>3.4</w:t>
      </w:r>
      <w:r w:rsidR="00034E21" w:rsidRPr="00406260">
        <w:rPr>
          <w:color w:val="000000"/>
          <w:sz w:val="24"/>
          <w:szCs w:val="24"/>
        </w:rPr>
        <w:t>6</w:t>
      </w:r>
      <w:r w:rsidRPr="00406260">
        <w:rPr>
          <w:b/>
          <w:color w:val="000000"/>
          <w:sz w:val="24"/>
          <w:szCs w:val="24"/>
        </w:rPr>
        <w:t xml:space="preserve"> г</w:t>
      </w:r>
      <w:r w:rsidR="00AD2EC1" w:rsidRPr="00406260">
        <w:rPr>
          <w:b/>
          <w:color w:val="000000"/>
          <w:sz w:val="24"/>
          <w:szCs w:val="24"/>
        </w:rPr>
        <w:t>еотекстиль</w:t>
      </w:r>
      <w:r w:rsidRPr="00406260">
        <w:rPr>
          <w:b/>
          <w:color w:val="000000"/>
          <w:sz w:val="24"/>
          <w:szCs w:val="24"/>
        </w:rPr>
        <w:t xml:space="preserve">: </w:t>
      </w:r>
      <w:r w:rsidRPr="00406260">
        <w:rPr>
          <w:color w:val="000000"/>
          <w:sz w:val="24"/>
          <w:szCs w:val="24"/>
        </w:rPr>
        <w:t>Р</w:t>
      </w:r>
      <w:r w:rsidR="00AD2EC1" w:rsidRPr="00406260">
        <w:rPr>
          <w:color w:val="000000"/>
          <w:sz w:val="24"/>
          <w:szCs w:val="24"/>
        </w:rPr>
        <w:t xml:space="preserve">улонный геосинтетический материал в виде гибких полотен, полученный методами текстильной промышленности из волокон (филоментов, нитей, лент) с образованием пор (ячеек ) размером менее </w:t>
      </w:r>
      <w:smartTag w:uri="urn:schemas-microsoft-com:office:smarttags" w:element="metricconverter">
        <w:smartTagPr>
          <w:attr w:name="ProductID" w:val="2,5 мм"/>
        </w:smartTagPr>
        <w:r w:rsidR="00AD2EC1" w:rsidRPr="00406260">
          <w:rPr>
            <w:color w:val="000000"/>
            <w:sz w:val="24"/>
            <w:szCs w:val="24"/>
          </w:rPr>
          <w:t>2,5 мм</w:t>
        </w:r>
      </w:smartTag>
      <w:r w:rsidR="00AD2EC1" w:rsidRPr="00406260">
        <w:rPr>
          <w:color w:val="000000"/>
          <w:sz w:val="24"/>
          <w:szCs w:val="24"/>
        </w:rPr>
        <w:t>.</w:t>
      </w:r>
    </w:p>
    <w:p w:rsidR="00AD2EC1" w:rsidRPr="00406260" w:rsidRDefault="00034E21" w:rsidP="00AD2EC1">
      <w:pPr>
        <w:ind w:firstLine="709"/>
        <w:jc w:val="both"/>
        <w:rPr>
          <w:color w:val="000000"/>
          <w:sz w:val="24"/>
          <w:szCs w:val="24"/>
        </w:rPr>
      </w:pPr>
      <w:r w:rsidRPr="00406260">
        <w:rPr>
          <w:color w:val="000000"/>
          <w:sz w:val="24"/>
          <w:szCs w:val="24"/>
        </w:rPr>
        <w:t>3.47</w:t>
      </w:r>
      <w:r w:rsidR="00CE640E" w:rsidRPr="00406260">
        <w:rPr>
          <w:b/>
          <w:color w:val="000000"/>
          <w:sz w:val="24"/>
          <w:szCs w:val="24"/>
        </w:rPr>
        <w:t xml:space="preserve"> г</w:t>
      </w:r>
      <w:r w:rsidR="00AD2EC1" w:rsidRPr="00406260">
        <w:rPr>
          <w:b/>
          <w:color w:val="000000"/>
          <w:sz w:val="24"/>
          <w:szCs w:val="24"/>
        </w:rPr>
        <w:t>еотекстиль нетканый</w:t>
      </w:r>
      <w:r w:rsidR="00CE640E" w:rsidRPr="00406260">
        <w:rPr>
          <w:b/>
          <w:color w:val="000000"/>
          <w:sz w:val="24"/>
          <w:szCs w:val="24"/>
        </w:rPr>
        <w:t>:</w:t>
      </w:r>
      <w:r w:rsidR="00CE640E" w:rsidRPr="00406260">
        <w:rPr>
          <w:color w:val="000000"/>
          <w:sz w:val="24"/>
          <w:szCs w:val="24"/>
        </w:rPr>
        <w:t xml:space="preserve"> Р</w:t>
      </w:r>
      <w:r w:rsidR="00AD2EC1" w:rsidRPr="00406260">
        <w:rPr>
          <w:color w:val="000000"/>
          <w:sz w:val="24"/>
          <w:szCs w:val="24"/>
        </w:rPr>
        <w:t>улонный геосинтетический материал, состоящий из хаотически расположенных в плоскости полотна филоментов (волокон), соединенных между собой  механически (иглопробивным способом) или термически.</w:t>
      </w:r>
    </w:p>
    <w:p w:rsidR="00AD2EC1" w:rsidRPr="00406260" w:rsidRDefault="00034E21" w:rsidP="00AD2EC1">
      <w:pPr>
        <w:ind w:firstLine="709"/>
        <w:jc w:val="both"/>
        <w:rPr>
          <w:color w:val="000000"/>
          <w:sz w:val="24"/>
          <w:szCs w:val="24"/>
        </w:rPr>
      </w:pPr>
      <w:r w:rsidRPr="00406260">
        <w:rPr>
          <w:color w:val="000000"/>
          <w:sz w:val="24"/>
          <w:szCs w:val="24"/>
        </w:rPr>
        <w:t>3.48</w:t>
      </w:r>
      <w:r w:rsidR="00CE640E" w:rsidRPr="00406260">
        <w:rPr>
          <w:b/>
          <w:color w:val="000000"/>
          <w:sz w:val="24"/>
          <w:szCs w:val="24"/>
        </w:rPr>
        <w:t xml:space="preserve"> г</w:t>
      </w:r>
      <w:r w:rsidR="00AD2EC1" w:rsidRPr="00406260">
        <w:rPr>
          <w:b/>
          <w:color w:val="000000"/>
          <w:sz w:val="24"/>
          <w:szCs w:val="24"/>
        </w:rPr>
        <w:t>еотекстиль тканый</w:t>
      </w:r>
      <w:r w:rsidR="00CE640E" w:rsidRPr="00406260">
        <w:rPr>
          <w:b/>
          <w:color w:val="000000"/>
          <w:sz w:val="24"/>
          <w:szCs w:val="24"/>
        </w:rPr>
        <w:t xml:space="preserve">: </w:t>
      </w:r>
      <w:r w:rsidR="00CE640E" w:rsidRPr="00406260">
        <w:rPr>
          <w:color w:val="000000"/>
          <w:sz w:val="24"/>
          <w:szCs w:val="24"/>
        </w:rPr>
        <w:t xml:space="preserve"> Р</w:t>
      </w:r>
      <w:r w:rsidR="00AD2EC1" w:rsidRPr="00406260">
        <w:rPr>
          <w:color w:val="000000"/>
          <w:sz w:val="24"/>
          <w:szCs w:val="24"/>
        </w:rPr>
        <w:t xml:space="preserve">улонный геосинтетический материал, состоящий из двух переплетенных между собой волоконных систем (нитей, лент), имеющих взаимно перпендикулярное расположение и образующих поры (ячейки) размером менее </w:t>
      </w:r>
      <w:smartTag w:uri="urn:schemas-microsoft-com:office:smarttags" w:element="metricconverter">
        <w:smartTagPr>
          <w:attr w:name="ProductID" w:val="2,5 мм"/>
        </w:smartTagPr>
        <w:r w:rsidR="00AD2EC1" w:rsidRPr="00406260">
          <w:rPr>
            <w:color w:val="000000"/>
            <w:sz w:val="24"/>
            <w:szCs w:val="24"/>
          </w:rPr>
          <w:t>2,5 мм</w:t>
        </w:r>
      </w:smartTag>
      <w:r w:rsidR="00AD2EC1" w:rsidRPr="00406260">
        <w:rPr>
          <w:color w:val="000000"/>
          <w:sz w:val="24"/>
          <w:szCs w:val="24"/>
        </w:rPr>
        <w:t>. Места пересечения нитей (узлы) могут быть усилены посредством третьей волоконной системы.</w:t>
      </w:r>
    </w:p>
    <w:p w:rsidR="00AD2EC1" w:rsidRPr="00406260" w:rsidRDefault="00034E21" w:rsidP="00AD2EC1">
      <w:pPr>
        <w:ind w:firstLine="709"/>
        <w:jc w:val="both"/>
        <w:rPr>
          <w:color w:val="000000"/>
          <w:sz w:val="24"/>
          <w:szCs w:val="24"/>
        </w:rPr>
      </w:pPr>
      <w:r w:rsidRPr="00406260">
        <w:rPr>
          <w:rStyle w:val="af2"/>
          <w:b w:val="0"/>
          <w:color w:val="000000"/>
          <w:sz w:val="24"/>
          <w:szCs w:val="24"/>
        </w:rPr>
        <w:t>3.49</w:t>
      </w:r>
      <w:r w:rsidR="00CE640E" w:rsidRPr="00406260">
        <w:rPr>
          <w:rStyle w:val="af2"/>
          <w:color w:val="000000"/>
          <w:sz w:val="24"/>
          <w:szCs w:val="24"/>
        </w:rPr>
        <w:t xml:space="preserve"> г</w:t>
      </w:r>
      <w:r w:rsidR="00AD2EC1" w:rsidRPr="00406260">
        <w:rPr>
          <w:rStyle w:val="af2"/>
          <w:color w:val="000000"/>
          <w:sz w:val="24"/>
          <w:szCs w:val="24"/>
        </w:rPr>
        <w:t>идроизоляция</w:t>
      </w:r>
      <w:r w:rsidR="00CE640E" w:rsidRPr="00406260">
        <w:rPr>
          <w:b/>
          <w:color w:val="000000"/>
          <w:sz w:val="24"/>
          <w:szCs w:val="24"/>
        </w:rPr>
        <w:t>:</w:t>
      </w:r>
      <w:r w:rsidR="00CE640E" w:rsidRPr="00406260">
        <w:rPr>
          <w:color w:val="000000"/>
          <w:sz w:val="24"/>
          <w:szCs w:val="24"/>
        </w:rPr>
        <w:t xml:space="preserve"> П</w:t>
      </w:r>
      <w:r w:rsidR="00AD2EC1" w:rsidRPr="00406260">
        <w:rPr>
          <w:color w:val="000000"/>
          <w:sz w:val="24"/>
          <w:szCs w:val="24"/>
        </w:rPr>
        <w:t>редотвращение или ограничение перемещения жидкостей.</w:t>
      </w:r>
    </w:p>
    <w:p w:rsidR="00AD2EC1" w:rsidRPr="00406260" w:rsidRDefault="00034E21" w:rsidP="00AD2EC1">
      <w:pPr>
        <w:ind w:firstLine="709"/>
        <w:jc w:val="both"/>
        <w:rPr>
          <w:color w:val="000000"/>
          <w:sz w:val="24"/>
          <w:szCs w:val="24"/>
        </w:rPr>
      </w:pPr>
      <w:r w:rsidRPr="00406260">
        <w:rPr>
          <w:rStyle w:val="af2"/>
          <w:b w:val="0"/>
          <w:color w:val="000000"/>
          <w:sz w:val="24"/>
          <w:szCs w:val="24"/>
        </w:rPr>
        <w:t>3.50</w:t>
      </w:r>
      <w:r w:rsidR="00CE640E" w:rsidRPr="00406260">
        <w:rPr>
          <w:rStyle w:val="af2"/>
          <w:color w:val="000000"/>
          <w:sz w:val="24"/>
          <w:szCs w:val="24"/>
        </w:rPr>
        <w:t xml:space="preserve"> д</w:t>
      </w:r>
      <w:r w:rsidR="00AD2EC1" w:rsidRPr="00406260">
        <w:rPr>
          <w:rStyle w:val="af2"/>
          <w:color w:val="000000"/>
          <w:sz w:val="24"/>
          <w:szCs w:val="24"/>
        </w:rPr>
        <w:t>ренирование</w:t>
      </w:r>
      <w:r w:rsidR="00CE640E" w:rsidRPr="00406260">
        <w:rPr>
          <w:b/>
          <w:color w:val="000000"/>
          <w:sz w:val="24"/>
          <w:szCs w:val="24"/>
        </w:rPr>
        <w:t>:</w:t>
      </w:r>
      <w:r w:rsidR="00CE640E" w:rsidRPr="00406260">
        <w:rPr>
          <w:color w:val="000000"/>
          <w:sz w:val="24"/>
          <w:szCs w:val="24"/>
        </w:rPr>
        <w:t xml:space="preserve"> С</w:t>
      </w:r>
      <w:r w:rsidR="00AD2EC1" w:rsidRPr="00406260">
        <w:rPr>
          <w:color w:val="000000"/>
          <w:sz w:val="24"/>
          <w:szCs w:val="24"/>
        </w:rPr>
        <w:t>бор и перенос осадков, грунтовой воды и других жидкостей в плоскости материала.</w:t>
      </w:r>
    </w:p>
    <w:p w:rsidR="00AD2EC1" w:rsidRPr="00406260" w:rsidRDefault="00034E21" w:rsidP="00AD2EC1">
      <w:pPr>
        <w:ind w:firstLine="709"/>
        <w:jc w:val="both"/>
        <w:rPr>
          <w:color w:val="000000"/>
          <w:sz w:val="24"/>
          <w:szCs w:val="24"/>
        </w:rPr>
      </w:pPr>
      <w:r w:rsidRPr="00406260">
        <w:rPr>
          <w:rStyle w:val="af2"/>
          <w:b w:val="0"/>
          <w:color w:val="000000"/>
          <w:sz w:val="24"/>
          <w:szCs w:val="24"/>
        </w:rPr>
        <w:t>3.51</w:t>
      </w:r>
      <w:r w:rsidR="00CE640E" w:rsidRPr="00406260">
        <w:rPr>
          <w:rStyle w:val="af2"/>
          <w:color w:val="000000"/>
          <w:sz w:val="24"/>
          <w:szCs w:val="24"/>
        </w:rPr>
        <w:t xml:space="preserve"> з</w:t>
      </w:r>
      <w:r w:rsidR="00AD2EC1" w:rsidRPr="00406260">
        <w:rPr>
          <w:rStyle w:val="af2"/>
          <w:color w:val="000000"/>
          <w:sz w:val="24"/>
          <w:szCs w:val="24"/>
        </w:rPr>
        <w:t>ащита</w:t>
      </w:r>
      <w:r w:rsidR="00CE640E" w:rsidRPr="00406260">
        <w:rPr>
          <w:b/>
          <w:color w:val="000000"/>
          <w:sz w:val="24"/>
          <w:szCs w:val="24"/>
        </w:rPr>
        <w:t>:</w:t>
      </w:r>
      <w:r w:rsidR="00CE640E" w:rsidRPr="00406260">
        <w:rPr>
          <w:color w:val="000000"/>
          <w:sz w:val="24"/>
          <w:szCs w:val="24"/>
        </w:rPr>
        <w:t xml:space="preserve">  П</w:t>
      </w:r>
      <w:r w:rsidR="00AD2EC1" w:rsidRPr="00406260">
        <w:rPr>
          <w:color w:val="000000"/>
          <w:sz w:val="24"/>
          <w:szCs w:val="24"/>
        </w:rPr>
        <w:t>редохранение поверхности объекта от возможных повреждений.</w:t>
      </w:r>
    </w:p>
    <w:p w:rsidR="00AD2EC1" w:rsidRPr="00406260" w:rsidRDefault="00034E21" w:rsidP="00AD2EC1">
      <w:pPr>
        <w:ind w:firstLine="709"/>
        <w:jc w:val="both"/>
        <w:rPr>
          <w:color w:val="000000"/>
          <w:sz w:val="24"/>
          <w:szCs w:val="24"/>
        </w:rPr>
      </w:pPr>
      <w:r w:rsidRPr="00406260">
        <w:rPr>
          <w:rStyle w:val="af2"/>
          <w:b w:val="0"/>
          <w:color w:val="000000"/>
          <w:sz w:val="24"/>
          <w:szCs w:val="24"/>
        </w:rPr>
        <w:t>3.52</w:t>
      </w:r>
      <w:r w:rsidR="00CE640E" w:rsidRPr="00406260">
        <w:rPr>
          <w:rStyle w:val="af2"/>
          <w:color w:val="000000"/>
          <w:sz w:val="24"/>
          <w:szCs w:val="24"/>
        </w:rPr>
        <w:t xml:space="preserve"> з</w:t>
      </w:r>
      <w:r w:rsidR="00AD2EC1" w:rsidRPr="00406260">
        <w:rPr>
          <w:rStyle w:val="af2"/>
          <w:color w:val="000000"/>
          <w:sz w:val="24"/>
          <w:szCs w:val="24"/>
        </w:rPr>
        <w:t>ащита от  эрозии поверхности</w:t>
      </w:r>
      <w:r w:rsidR="00CE640E" w:rsidRPr="00406260">
        <w:rPr>
          <w:b/>
          <w:color w:val="000000"/>
          <w:sz w:val="24"/>
          <w:szCs w:val="24"/>
        </w:rPr>
        <w:t xml:space="preserve">:  </w:t>
      </w:r>
      <w:r w:rsidR="00CE640E" w:rsidRPr="00406260">
        <w:rPr>
          <w:color w:val="000000"/>
          <w:sz w:val="24"/>
          <w:szCs w:val="24"/>
        </w:rPr>
        <w:t>П</w:t>
      </w:r>
      <w:r w:rsidR="00AD2EC1" w:rsidRPr="00406260">
        <w:rPr>
          <w:color w:val="000000"/>
          <w:sz w:val="24"/>
          <w:szCs w:val="24"/>
        </w:rPr>
        <w:t>редотвращение или ограничение перемещения грунта или других частиц по поверхности объекта.</w:t>
      </w:r>
    </w:p>
    <w:p w:rsidR="00AD2EC1" w:rsidRPr="00406260" w:rsidRDefault="00034E21" w:rsidP="00AD2EC1">
      <w:pPr>
        <w:ind w:firstLine="709"/>
        <w:jc w:val="both"/>
        <w:rPr>
          <w:color w:val="000000"/>
          <w:sz w:val="24"/>
          <w:szCs w:val="24"/>
        </w:rPr>
      </w:pPr>
      <w:r w:rsidRPr="00406260">
        <w:rPr>
          <w:rStyle w:val="af2"/>
          <w:b w:val="0"/>
          <w:color w:val="000000"/>
          <w:sz w:val="24"/>
          <w:szCs w:val="24"/>
        </w:rPr>
        <w:t>3.53</w:t>
      </w:r>
      <w:r w:rsidR="00CE640E" w:rsidRPr="00406260">
        <w:rPr>
          <w:rStyle w:val="af2"/>
          <w:color w:val="000000"/>
          <w:sz w:val="24"/>
          <w:szCs w:val="24"/>
        </w:rPr>
        <w:t xml:space="preserve"> р</w:t>
      </w:r>
      <w:r w:rsidR="00AD2EC1" w:rsidRPr="00406260">
        <w:rPr>
          <w:rStyle w:val="af2"/>
          <w:color w:val="000000"/>
          <w:sz w:val="24"/>
          <w:szCs w:val="24"/>
        </w:rPr>
        <w:t>азделение</w:t>
      </w:r>
      <w:r w:rsidR="00CE640E" w:rsidRPr="00406260">
        <w:rPr>
          <w:b/>
          <w:color w:val="000000"/>
          <w:sz w:val="24"/>
          <w:szCs w:val="24"/>
        </w:rPr>
        <w:t>:</w:t>
      </w:r>
      <w:r w:rsidR="00CE640E" w:rsidRPr="00406260">
        <w:rPr>
          <w:color w:val="000000"/>
          <w:sz w:val="24"/>
          <w:szCs w:val="24"/>
        </w:rPr>
        <w:t xml:space="preserve"> П</w:t>
      </w:r>
      <w:r w:rsidR="00AD2EC1" w:rsidRPr="00406260">
        <w:rPr>
          <w:color w:val="000000"/>
          <w:sz w:val="24"/>
          <w:szCs w:val="24"/>
        </w:rPr>
        <w:t>редотвращение взаимного проникновения частиц материалов смежных слоев дорожных конструкций.</w:t>
      </w:r>
    </w:p>
    <w:p w:rsidR="00AD2EC1" w:rsidRPr="00406260" w:rsidRDefault="00CE640E" w:rsidP="00AD2EC1">
      <w:pPr>
        <w:ind w:firstLine="709"/>
        <w:jc w:val="both"/>
        <w:rPr>
          <w:color w:val="000000"/>
          <w:sz w:val="24"/>
          <w:szCs w:val="24"/>
        </w:rPr>
      </w:pPr>
      <w:r w:rsidRPr="00406260">
        <w:rPr>
          <w:rStyle w:val="af2"/>
          <w:b w:val="0"/>
          <w:color w:val="000000"/>
          <w:sz w:val="24"/>
          <w:szCs w:val="24"/>
        </w:rPr>
        <w:t>3.</w:t>
      </w:r>
      <w:r w:rsidR="00034E21" w:rsidRPr="00406260">
        <w:rPr>
          <w:rStyle w:val="af2"/>
          <w:b w:val="0"/>
          <w:color w:val="000000"/>
          <w:sz w:val="24"/>
          <w:szCs w:val="24"/>
        </w:rPr>
        <w:t>54</w:t>
      </w:r>
      <w:r w:rsidRPr="00406260">
        <w:rPr>
          <w:rStyle w:val="af2"/>
          <w:color w:val="000000"/>
          <w:sz w:val="24"/>
          <w:szCs w:val="24"/>
        </w:rPr>
        <w:t xml:space="preserve"> ф</w:t>
      </w:r>
      <w:r w:rsidR="00AD2EC1" w:rsidRPr="00406260">
        <w:rPr>
          <w:rStyle w:val="af2"/>
          <w:color w:val="000000"/>
          <w:sz w:val="24"/>
          <w:szCs w:val="24"/>
        </w:rPr>
        <w:t>ильтрация</w:t>
      </w:r>
      <w:r w:rsidRPr="00406260">
        <w:rPr>
          <w:b/>
          <w:color w:val="000000"/>
          <w:sz w:val="24"/>
          <w:szCs w:val="24"/>
        </w:rPr>
        <w:t xml:space="preserve">: </w:t>
      </w:r>
      <w:r w:rsidRPr="00406260">
        <w:rPr>
          <w:color w:val="000000"/>
          <w:sz w:val="24"/>
          <w:szCs w:val="24"/>
        </w:rPr>
        <w:t>П</w:t>
      </w:r>
      <w:r w:rsidR="00AD2EC1" w:rsidRPr="00406260">
        <w:rPr>
          <w:color w:val="000000"/>
          <w:sz w:val="24"/>
          <w:szCs w:val="24"/>
        </w:rPr>
        <w:t>ропускание жидкости в структуру материала или сквозь нее с одновременным сдерживанием грунтовых и подобных им частиц.</w:t>
      </w:r>
    </w:p>
    <w:p w:rsidR="00AD2EC1" w:rsidRPr="00406260" w:rsidRDefault="00034E21" w:rsidP="00AD2EC1">
      <w:pPr>
        <w:ind w:firstLine="709"/>
        <w:jc w:val="both"/>
        <w:rPr>
          <w:color w:val="000000"/>
          <w:sz w:val="24"/>
          <w:szCs w:val="24"/>
        </w:rPr>
      </w:pPr>
      <w:r w:rsidRPr="00406260">
        <w:rPr>
          <w:rStyle w:val="af2"/>
          <w:b w:val="0"/>
          <w:color w:val="000000"/>
          <w:sz w:val="24"/>
          <w:szCs w:val="24"/>
        </w:rPr>
        <w:t>3.55</w:t>
      </w:r>
      <w:r w:rsidR="00CE640E" w:rsidRPr="00406260">
        <w:rPr>
          <w:rStyle w:val="af2"/>
          <w:color w:val="000000"/>
          <w:sz w:val="24"/>
          <w:szCs w:val="24"/>
        </w:rPr>
        <w:t xml:space="preserve"> т</w:t>
      </w:r>
      <w:r w:rsidR="00AD2EC1" w:rsidRPr="00406260">
        <w:rPr>
          <w:rStyle w:val="af2"/>
          <w:color w:val="000000"/>
          <w:sz w:val="24"/>
          <w:szCs w:val="24"/>
        </w:rPr>
        <w:t>еплоизоляция</w:t>
      </w:r>
      <w:r w:rsidR="00CE640E" w:rsidRPr="00406260">
        <w:rPr>
          <w:b/>
          <w:color w:val="000000"/>
          <w:sz w:val="24"/>
          <w:szCs w:val="24"/>
        </w:rPr>
        <w:t xml:space="preserve">: </w:t>
      </w:r>
      <w:r w:rsidR="00CE640E" w:rsidRPr="00406260">
        <w:rPr>
          <w:color w:val="000000"/>
          <w:sz w:val="24"/>
          <w:szCs w:val="24"/>
        </w:rPr>
        <w:t xml:space="preserve"> О</w:t>
      </w:r>
      <w:r w:rsidR="00AD2EC1" w:rsidRPr="00406260">
        <w:rPr>
          <w:color w:val="000000"/>
          <w:sz w:val="24"/>
          <w:szCs w:val="24"/>
        </w:rPr>
        <w:t>граничение теплового потока между объектом и средой.</w:t>
      </w:r>
    </w:p>
    <w:p w:rsidR="00AD2EC1" w:rsidRPr="00406260" w:rsidRDefault="00CE640E" w:rsidP="00AD2EC1">
      <w:pPr>
        <w:ind w:firstLine="709"/>
        <w:jc w:val="both"/>
        <w:rPr>
          <w:color w:val="000000"/>
          <w:sz w:val="24"/>
          <w:szCs w:val="24"/>
        </w:rPr>
      </w:pPr>
      <w:r w:rsidRPr="00406260">
        <w:rPr>
          <w:color w:val="000000"/>
          <w:sz w:val="24"/>
          <w:szCs w:val="24"/>
        </w:rPr>
        <w:t>3.</w:t>
      </w:r>
      <w:r w:rsidR="00034E21" w:rsidRPr="00406260">
        <w:rPr>
          <w:color w:val="000000"/>
          <w:sz w:val="24"/>
          <w:szCs w:val="24"/>
        </w:rPr>
        <w:t>56</w:t>
      </w:r>
      <w:r w:rsidRPr="00406260">
        <w:rPr>
          <w:b/>
          <w:color w:val="000000"/>
          <w:sz w:val="24"/>
          <w:szCs w:val="24"/>
        </w:rPr>
        <w:t xml:space="preserve"> н</w:t>
      </w:r>
      <w:r w:rsidR="00AD2EC1" w:rsidRPr="00406260">
        <w:rPr>
          <w:b/>
          <w:color w:val="000000"/>
          <w:sz w:val="24"/>
          <w:szCs w:val="24"/>
        </w:rPr>
        <w:t>асыпь</w:t>
      </w:r>
      <w:r w:rsidRPr="00406260">
        <w:rPr>
          <w:b/>
          <w:color w:val="000000"/>
          <w:sz w:val="24"/>
          <w:szCs w:val="24"/>
        </w:rPr>
        <w:t xml:space="preserve">: </w:t>
      </w:r>
      <w:r w:rsidRPr="00406260">
        <w:rPr>
          <w:color w:val="000000"/>
          <w:sz w:val="24"/>
          <w:szCs w:val="24"/>
        </w:rPr>
        <w:t xml:space="preserve"> З</w:t>
      </w:r>
      <w:r w:rsidR="00AD2EC1" w:rsidRPr="00406260">
        <w:rPr>
          <w:color w:val="000000"/>
          <w:sz w:val="24"/>
          <w:szCs w:val="24"/>
        </w:rPr>
        <w:t>емляное сооружение из насыпного грунта, в пределах которого вся поверхность земляного полотна расположена выше уровня земли.</w:t>
      </w:r>
    </w:p>
    <w:p w:rsidR="00AD2EC1" w:rsidRPr="00406260" w:rsidRDefault="00CE640E" w:rsidP="00AD2EC1">
      <w:pPr>
        <w:ind w:firstLine="709"/>
        <w:jc w:val="both"/>
        <w:rPr>
          <w:color w:val="000000"/>
          <w:sz w:val="24"/>
          <w:szCs w:val="24"/>
        </w:rPr>
      </w:pPr>
      <w:r w:rsidRPr="00406260">
        <w:rPr>
          <w:color w:val="000000"/>
          <w:sz w:val="24"/>
          <w:szCs w:val="24"/>
        </w:rPr>
        <w:lastRenderedPageBreak/>
        <w:t>3.</w:t>
      </w:r>
      <w:r w:rsidR="00034E21" w:rsidRPr="00406260">
        <w:rPr>
          <w:color w:val="000000"/>
          <w:sz w:val="24"/>
          <w:szCs w:val="24"/>
        </w:rPr>
        <w:t>57</w:t>
      </w:r>
      <w:r w:rsidRPr="00406260">
        <w:rPr>
          <w:b/>
          <w:color w:val="000000"/>
          <w:sz w:val="24"/>
          <w:szCs w:val="24"/>
        </w:rPr>
        <w:t xml:space="preserve"> в</w:t>
      </w:r>
      <w:r w:rsidR="00AD2EC1" w:rsidRPr="00406260">
        <w:rPr>
          <w:b/>
          <w:color w:val="000000"/>
          <w:sz w:val="24"/>
          <w:szCs w:val="24"/>
        </w:rPr>
        <w:t>ыемка</w:t>
      </w:r>
      <w:r w:rsidRPr="00406260">
        <w:rPr>
          <w:b/>
          <w:color w:val="000000"/>
          <w:sz w:val="24"/>
          <w:szCs w:val="24"/>
        </w:rPr>
        <w:t>:</w:t>
      </w:r>
      <w:r w:rsidRPr="00406260">
        <w:rPr>
          <w:color w:val="000000"/>
          <w:sz w:val="24"/>
          <w:szCs w:val="24"/>
        </w:rPr>
        <w:t xml:space="preserve"> З</w:t>
      </w:r>
      <w:r w:rsidR="00AD2EC1" w:rsidRPr="00406260">
        <w:rPr>
          <w:color w:val="000000"/>
          <w:sz w:val="24"/>
          <w:szCs w:val="24"/>
        </w:rPr>
        <w:t>емляное сооружение, выполненное путем срезки естественного грунта по заданному профилю, причем вся поверхность земляного полотна расположена ниже поверхности земли.</w:t>
      </w:r>
    </w:p>
    <w:p w:rsidR="00AD2EC1" w:rsidRPr="00406260" w:rsidRDefault="00034E21" w:rsidP="00AD2EC1">
      <w:pPr>
        <w:ind w:firstLine="709"/>
        <w:jc w:val="both"/>
        <w:rPr>
          <w:color w:val="000000"/>
          <w:sz w:val="24"/>
          <w:szCs w:val="24"/>
        </w:rPr>
      </w:pPr>
      <w:r w:rsidRPr="00406260">
        <w:rPr>
          <w:color w:val="000000"/>
          <w:sz w:val="24"/>
          <w:szCs w:val="24"/>
        </w:rPr>
        <w:t>3.58</w:t>
      </w:r>
      <w:r w:rsidR="00CE640E" w:rsidRPr="00406260">
        <w:rPr>
          <w:b/>
          <w:color w:val="000000"/>
          <w:sz w:val="24"/>
          <w:szCs w:val="24"/>
        </w:rPr>
        <w:t xml:space="preserve"> о</w:t>
      </w:r>
      <w:r w:rsidR="00AD2EC1" w:rsidRPr="00406260">
        <w:rPr>
          <w:b/>
          <w:color w:val="000000"/>
          <w:sz w:val="24"/>
          <w:szCs w:val="24"/>
        </w:rPr>
        <w:t>ткос</w:t>
      </w:r>
      <w:r w:rsidR="00CE640E" w:rsidRPr="00406260">
        <w:rPr>
          <w:b/>
          <w:color w:val="000000"/>
          <w:sz w:val="24"/>
          <w:szCs w:val="24"/>
        </w:rPr>
        <w:t xml:space="preserve">: </w:t>
      </w:r>
      <w:r w:rsidR="00CE640E" w:rsidRPr="00406260">
        <w:rPr>
          <w:color w:val="000000"/>
          <w:sz w:val="24"/>
          <w:szCs w:val="24"/>
        </w:rPr>
        <w:t>Б</w:t>
      </w:r>
      <w:r w:rsidR="00AD2EC1" w:rsidRPr="00406260">
        <w:rPr>
          <w:color w:val="000000"/>
          <w:sz w:val="24"/>
          <w:szCs w:val="24"/>
        </w:rPr>
        <w:t>оковая наклонная поверхность, ограничивающая искусственное земляное сооружение.</w:t>
      </w:r>
    </w:p>
    <w:p w:rsidR="00AD2EC1" w:rsidRPr="00406260" w:rsidRDefault="00CE640E" w:rsidP="00AD2EC1">
      <w:pPr>
        <w:ind w:firstLine="709"/>
        <w:jc w:val="both"/>
        <w:rPr>
          <w:color w:val="000000"/>
          <w:sz w:val="24"/>
          <w:szCs w:val="24"/>
        </w:rPr>
      </w:pPr>
      <w:r w:rsidRPr="00406260">
        <w:rPr>
          <w:color w:val="000000"/>
          <w:sz w:val="24"/>
          <w:szCs w:val="24"/>
        </w:rPr>
        <w:t>3.</w:t>
      </w:r>
      <w:r w:rsidR="00034E21" w:rsidRPr="00406260">
        <w:rPr>
          <w:color w:val="000000"/>
          <w:sz w:val="24"/>
          <w:szCs w:val="24"/>
        </w:rPr>
        <w:t>59</w:t>
      </w:r>
      <w:r w:rsidRPr="00406260">
        <w:rPr>
          <w:color w:val="000000"/>
          <w:sz w:val="24"/>
          <w:szCs w:val="24"/>
        </w:rPr>
        <w:t xml:space="preserve"> </w:t>
      </w:r>
      <w:r w:rsidRPr="00406260">
        <w:rPr>
          <w:b/>
          <w:color w:val="000000"/>
          <w:sz w:val="24"/>
          <w:szCs w:val="24"/>
        </w:rPr>
        <w:t>б</w:t>
      </w:r>
      <w:r w:rsidR="00AD2EC1" w:rsidRPr="00406260">
        <w:rPr>
          <w:b/>
          <w:color w:val="000000"/>
          <w:sz w:val="24"/>
          <w:szCs w:val="24"/>
        </w:rPr>
        <w:t>ерма</w:t>
      </w:r>
      <w:r w:rsidRPr="00406260">
        <w:rPr>
          <w:b/>
          <w:color w:val="000000"/>
          <w:sz w:val="24"/>
          <w:szCs w:val="24"/>
        </w:rPr>
        <w:t>:</w:t>
      </w:r>
      <w:r w:rsidRPr="00406260">
        <w:rPr>
          <w:color w:val="000000"/>
          <w:sz w:val="24"/>
          <w:szCs w:val="24"/>
        </w:rPr>
        <w:t xml:space="preserve"> У</w:t>
      </w:r>
      <w:r w:rsidR="00AD2EC1" w:rsidRPr="00406260">
        <w:rPr>
          <w:color w:val="000000"/>
          <w:sz w:val="24"/>
          <w:szCs w:val="24"/>
        </w:rPr>
        <w:t>зкая, горизонтальная или слегка наклонная полоса, устраиваемая для перерыва откоса.</w:t>
      </w:r>
    </w:p>
    <w:p w:rsidR="00AD2EC1" w:rsidRPr="00406260" w:rsidRDefault="00CE640E" w:rsidP="00AD2EC1">
      <w:pPr>
        <w:ind w:firstLine="709"/>
        <w:jc w:val="both"/>
        <w:rPr>
          <w:color w:val="000000"/>
          <w:sz w:val="24"/>
          <w:szCs w:val="24"/>
        </w:rPr>
      </w:pPr>
      <w:r w:rsidRPr="00406260">
        <w:rPr>
          <w:color w:val="000000"/>
          <w:sz w:val="24"/>
          <w:szCs w:val="24"/>
        </w:rPr>
        <w:t>3.</w:t>
      </w:r>
      <w:r w:rsidR="00034E21" w:rsidRPr="00406260">
        <w:rPr>
          <w:color w:val="000000"/>
          <w:sz w:val="24"/>
          <w:szCs w:val="24"/>
        </w:rPr>
        <w:t>60</w:t>
      </w:r>
      <w:r w:rsidRPr="00406260">
        <w:rPr>
          <w:b/>
          <w:color w:val="000000"/>
          <w:sz w:val="24"/>
          <w:szCs w:val="24"/>
        </w:rPr>
        <w:t xml:space="preserve"> в</w:t>
      </w:r>
      <w:r w:rsidR="00AD2EC1" w:rsidRPr="00406260">
        <w:rPr>
          <w:b/>
          <w:color w:val="000000"/>
          <w:sz w:val="24"/>
          <w:szCs w:val="24"/>
        </w:rPr>
        <w:t>одоотвод дорожный</w:t>
      </w:r>
      <w:r w:rsidRPr="00406260">
        <w:rPr>
          <w:b/>
          <w:color w:val="000000"/>
          <w:sz w:val="24"/>
          <w:szCs w:val="24"/>
        </w:rPr>
        <w:t>:</w:t>
      </w:r>
      <w:r w:rsidRPr="00406260">
        <w:rPr>
          <w:color w:val="000000"/>
          <w:sz w:val="24"/>
          <w:szCs w:val="24"/>
        </w:rPr>
        <w:t xml:space="preserve"> С</w:t>
      </w:r>
      <w:r w:rsidR="00AD2EC1" w:rsidRPr="00406260">
        <w:rPr>
          <w:color w:val="000000"/>
          <w:sz w:val="24"/>
          <w:szCs w:val="24"/>
        </w:rPr>
        <w:t>овокупность всех устройств, отводящих воду от земляного полотна и дорожной одежды и предотвращающих переувлажнение земляного полотна.</w:t>
      </w:r>
    </w:p>
    <w:p w:rsidR="00AD2EC1" w:rsidRPr="00406260" w:rsidRDefault="00CE640E" w:rsidP="00AD2EC1">
      <w:pPr>
        <w:ind w:firstLine="709"/>
        <w:jc w:val="both"/>
        <w:rPr>
          <w:color w:val="000000"/>
          <w:sz w:val="24"/>
          <w:szCs w:val="24"/>
        </w:rPr>
      </w:pPr>
      <w:r w:rsidRPr="00406260">
        <w:rPr>
          <w:color w:val="000000"/>
          <w:sz w:val="24"/>
          <w:szCs w:val="24"/>
        </w:rPr>
        <w:t>3.</w:t>
      </w:r>
      <w:r w:rsidR="00034E21" w:rsidRPr="00406260">
        <w:rPr>
          <w:color w:val="000000"/>
          <w:sz w:val="24"/>
          <w:szCs w:val="24"/>
        </w:rPr>
        <w:t>61</w:t>
      </w:r>
      <w:r w:rsidRPr="00406260">
        <w:rPr>
          <w:b/>
          <w:color w:val="000000"/>
          <w:sz w:val="24"/>
          <w:szCs w:val="24"/>
        </w:rPr>
        <w:t xml:space="preserve"> п</w:t>
      </w:r>
      <w:r w:rsidR="00AD2EC1" w:rsidRPr="00406260">
        <w:rPr>
          <w:b/>
          <w:color w:val="000000"/>
          <w:sz w:val="24"/>
          <w:szCs w:val="24"/>
        </w:rPr>
        <w:t>оверхностный водоотвод</w:t>
      </w:r>
      <w:r w:rsidRPr="00406260">
        <w:rPr>
          <w:b/>
          <w:color w:val="000000"/>
          <w:sz w:val="24"/>
          <w:szCs w:val="24"/>
        </w:rPr>
        <w:t>:</w:t>
      </w:r>
      <w:r w:rsidRPr="00406260">
        <w:rPr>
          <w:color w:val="000000"/>
          <w:sz w:val="24"/>
          <w:szCs w:val="24"/>
        </w:rPr>
        <w:t xml:space="preserve"> У</w:t>
      </w:r>
      <w:r w:rsidR="00AD2EC1" w:rsidRPr="00406260">
        <w:rPr>
          <w:color w:val="000000"/>
          <w:sz w:val="24"/>
          <w:szCs w:val="24"/>
        </w:rPr>
        <w:t>стройства, предназначенные для отвода воды с поверхности дороги; дренажные устройства, служащие для отвода воды с поверхности земляного полотна.</w:t>
      </w:r>
    </w:p>
    <w:p w:rsidR="00AD2EC1" w:rsidRPr="00406260" w:rsidRDefault="00034E21" w:rsidP="00AD2EC1">
      <w:pPr>
        <w:ind w:firstLine="709"/>
        <w:jc w:val="both"/>
        <w:rPr>
          <w:color w:val="000000"/>
          <w:sz w:val="24"/>
          <w:szCs w:val="24"/>
        </w:rPr>
      </w:pPr>
      <w:r w:rsidRPr="00406260">
        <w:rPr>
          <w:color w:val="000000"/>
          <w:sz w:val="24"/>
          <w:szCs w:val="24"/>
        </w:rPr>
        <w:t>3.62</w:t>
      </w:r>
      <w:r w:rsidR="00CE640E" w:rsidRPr="00406260">
        <w:rPr>
          <w:b/>
          <w:color w:val="000000"/>
          <w:sz w:val="24"/>
          <w:szCs w:val="24"/>
        </w:rPr>
        <w:t xml:space="preserve"> к</w:t>
      </w:r>
      <w:r w:rsidR="00AD2EC1" w:rsidRPr="00406260">
        <w:rPr>
          <w:b/>
          <w:color w:val="000000"/>
          <w:sz w:val="24"/>
          <w:szCs w:val="24"/>
        </w:rPr>
        <w:t>анава боковая придорожная</w:t>
      </w:r>
      <w:r w:rsidR="00CE640E" w:rsidRPr="00406260">
        <w:rPr>
          <w:b/>
          <w:color w:val="000000"/>
          <w:sz w:val="24"/>
          <w:szCs w:val="24"/>
        </w:rPr>
        <w:t xml:space="preserve">: </w:t>
      </w:r>
      <w:r w:rsidR="00CE640E" w:rsidRPr="00406260">
        <w:rPr>
          <w:color w:val="000000"/>
          <w:sz w:val="24"/>
          <w:szCs w:val="24"/>
        </w:rPr>
        <w:t xml:space="preserve"> К</w:t>
      </w:r>
      <w:r w:rsidR="00AD2EC1" w:rsidRPr="00406260">
        <w:rPr>
          <w:color w:val="000000"/>
          <w:sz w:val="24"/>
          <w:szCs w:val="24"/>
        </w:rPr>
        <w:t>анава, проходящая вдоль земляного полотна для сбора и отвода поверхностных вод, с поперечным сечением лоткового, треугольного или трапецеидального профиля.</w:t>
      </w:r>
    </w:p>
    <w:p w:rsidR="00AD2EC1" w:rsidRPr="00406260" w:rsidRDefault="00CE640E" w:rsidP="00AD2EC1">
      <w:pPr>
        <w:ind w:firstLine="709"/>
        <w:jc w:val="both"/>
        <w:rPr>
          <w:color w:val="000000"/>
          <w:sz w:val="24"/>
          <w:szCs w:val="24"/>
        </w:rPr>
      </w:pPr>
      <w:r w:rsidRPr="00406260">
        <w:rPr>
          <w:color w:val="000000"/>
          <w:sz w:val="24"/>
          <w:szCs w:val="24"/>
        </w:rPr>
        <w:t>3.</w:t>
      </w:r>
      <w:r w:rsidR="00034E21" w:rsidRPr="00406260">
        <w:rPr>
          <w:color w:val="000000"/>
          <w:sz w:val="24"/>
          <w:szCs w:val="24"/>
        </w:rPr>
        <w:t>63</w:t>
      </w:r>
      <w:r w:rsidRPr="00406260">
        <w:rPr>
          <w:b/>
          <w:color w:val="000000"/>
          <w:sz w:val="24"/>
          <w:szCs w:val="24"/>
        </w:rPr>
        <w:t xml:space="preserve"> к</w:t>
      </w:r>
      <w:r w:rsidR="00AD2EC1" w:rsidRPr="00406260">
        <w:rPr>
          <w:b/>
          <w:color w:val="000000"/>
          <w:sz w:val="24"/>
          <w:szCs w:val="24"/>
        </w:rPr>
        <w:t>анава нагорная</w:t>
      </w:r>
      <w:r w:rsidRPr="00406260">
        <w:rPr>
          <w:b/>
          <w:color w:val="000000"/>
          <w:sz w:val="24"/>
          <w:szCs w:val="24"/>
        </w:rPr>
        <w:t>:</w:t>
      </w:r>
      <w:r w:rsidRPr="00406260">
        <w:rPr>
          <w:color w:val="000000"/>
          <w:sz w:val="24"/>
          <w:szCs w:val="24"/>
        </w:rPr>
        <w:t xml:space="preserve"> К</w:t>
      </w:r>
      <w:r w:rsidR="00AD2EC1" w:rsidRPr="00406260">
        <w:rPr>
          <w:color w:val="000000"/>
          <w:sz w:val="24"/>
          <w:szCs w:val="24"/>
        </w:rPr>
        <w:t>анава, расположенная с нагорной стороны от дороги для перехвата стекающей по склону воды и с отводом ее от дороги.</w:t>
      </w:r>
    </w:p>
    <w:p w:rsidR="00AD2EC1" w:rsidRPr="00406260" w:rsidRDefault="00034E21" w:rsidP="00AD2EC1">
      <w:pPr>
        <w:ind w:firstLine="709"/>
        <w:jc w:val="both"/>
        <w:rPr>
          <w:color w:val="000000"/>
          <w:sz w:val="24"/>
        </w:rPr>
      </w:pPr>
      <w:r w:rsidRPr="00406260">
        <w:rPr>
          <w:color w:val="000000"/>
          <w:sz w:val="24"/>
        </w:rPr>
        <w:t>3.64</w:t>
      </w:r>
      <w:r w:rsidR="00CE640E" w:rsidRPr="00406260">
        <w:rPr>
          <w:b/>
          <w:color w:val="000000"/>
          <w:sz w:val="24"/>
        </w:rPr>
        <w:t xml:space="preserve"> з</w:t>
      </w:r>
      <w:r w:rsidR="00AD2EC1" w:rsidRPr="00406260">
        <w:rPr>
          <w:b/>
          <w:color w:val="000000"/>
          <w:sz w:val="24"/>
        </w:rPr>
        <w:t>емляное полотно</w:t>
      </w:r>
      <w:r w:rsidR="00CE640E" w:rsidRPr="00406260">
        <w:rPr>
          <w:b/>
          <w:color w:val="000000"/>
          <w:sz w:val="24"/>
          <w:szCs w:val="24"/>
        </w:rPr>
        <w:t xml:space="preserve">: </w:t>
      </w:r>
      <w:r w:rsidR="00CE640E" w:rsidRPr="00406260">
        <w:rPr>
          <w:color w:val="000000"/>
          <w:sz w:val="24"/>
        </w:rPr>
        <w:t>Г</w:t>
      </w:r>
      <w:r w:rsidR="00AD2EC1" w:rsidRPr="00406260">
        <w:rPr>
          <w:color w:val="000000"/>
          <w:sz w:val="24"/>
        </w:rPr>
        <w:t>еотехническая конструкция, выполняемая в виде насыпей, выемок или полунасыпей – полувыемок, служащая для обеспечения проектного пространственного расположения проезжей части дороги и в качестве грунтового основания (подстилающего грунта) конструкции дорожной одежды.</w:t>
      </w:r>
    </w:p>
    <w:p w:rsidR="00AD2EC1" w:rsidRPr="00406260" w:rsidRDefault="00034E21" w:rsidP="00AD2EC1">
      <w:pPr>
        <w:ind w:firstLine="709"/>
        <w:jc w:val="both"/>
        <w:rPr>
          <w:color w:val="000000"/>
          <w:sz w:val="24"/>
        </w:rPr>
      </w:pPr>
      <w:r w:rsidRPr="00406260">
        <w:rPr>
          <w:color w:val="000000"/>
          <w:sz w:val="24"/>
        </w:rPr>
        <w:t>3.65</w:t>
      </w:r>
      <w:r w:rsidR="00CE640E" w:rsidRPr="00406260">
        <w:rPr>
          <w:b/>
          <w:color w:val="000000"/>
          <w:sz w:val="24"/>
        </w:rPr>
        <w:t xml:space="preserve"> р</w:t>
      </w:r>
      <w:r w:rsidR="00AD2EC1" w:rsidRPr="00406260">
        <w:rPr>
          <w:b/>
          <w:color w:val="000000"/>
          <w:sz w:val="24"/>
        </w:rPr>
        <w:t>абочий слой земляного полотна</w:t>
      </w:r>
      <w:r w:rsidR="00AD2EC1" w:rsidRPr="00406260">
        <w:rPr>
          <w:color w:val="000000"/>
          <w:sz w:val="24"/>
        </w:rPr>
        <w:t xml:space="preserve"> (подстилающий грунт)</w:t>
      </w:r>
      <w:r w:rsidR="00CE640E" w:rsidRPr="00406260">
        <w:rPr>
          <w:b/>
          <w:color w:val="000000"/>
          <w:sz w:val="24"/>
          <w:szCs w:val="24"/>
        </w:rPr>
        <w:t>:</w:t>
      </w:r>
      <w:r w:rsidR="00CE640E" w:rsidRPr="00406260">
        <w:rPr>
          <w:color w:val="000000"/>
          <w:sz w:val="24"/>
        </w:rPr>
        <w:t xml:space="preserve">  В</w:t>
      </w:r>
      <w:r w:rsidR="00AD2EC1" w:rsidRPr="00406260">
        <w:rPr>
          <w:color w:val="000000"/>
          <w:sz w:val="24"/>
        </w:rPr>
        <w:t xml:space="preserve">ерхняя часть полотна в пределах от низа дорожной одежды до уровня, соответствующего 2/3 глубины промерзания конструкции, но не менее </w:t>
      </w:r>
      <w:smartTag w:uri="urn:schemas-microsoft-com:office:smarttags" w:element="metricconverter">
        <w:smartTagPr>
          <w:attr w:name="ProductID" w:val="1,5 м"/>
        </w:smartTagPr>
        <w:r w:rsidR="00AD2EC1" w:rsidRPr="00406260">
          <w:rPr>
            <w:color w:val="000000"/>
            <w:sz w:val="24"/>
          </w:rPr>
          <w:t>1,5 м</w:t>
        </w:r>
      </w:smartTag>
      <w:r w:rsidR="00AD2EC1" w:rsidRPr="00406260">
        <w:rPr>
          <w:color w:val="000000"/>
          <w:sz w:val="24"/>
        </w:rPr>
        <w:t>, считая от поверхности покрытия.</w:t>
      </w:r>
    </w:p>
    <w:p w:rsidR="00AD2EC1" w:rsidRPr="00406260" w:rsidRDefault="00CE640E" w:rsidP="00AD2EC1">
      <w:pPr>
        <w:ind w:firstLine="709"/>
        <w:jc w:val="both"/>
        <w:rPr>
          <w:color w:val="000000"/>
          <w:sz w:val="24"/>
        </w:rPr>
      </w:pPr>
      <w:r w:rsidRPr="00406260">
        <w:rPr>
          <w:color w:val="000000"/>
          <w:sz w:val="24"/>
        </w:rPr>
        <w:t>3.</w:t>
      </w:r>
      <w:r w:rsidR="00034E21" w:rsidRPr="00406260">
        <w:rPr>
          <w:color w:val="000000"/>
          <w:sz w:val="24"/>
        </w:rPr>
        <w:t>66</w:t>
      </w:r>
      <w:r w:rsidRPr="00406260">
        <w:rPr>
          <w:b/>
          <w:color w:val="000000"/>
          <w:sz w:val="24"/>
        </w:rPr>
        <w:t xml:space="preserve"> м</w:t>
      </w:r>
      <w:r w:rsidR="00AD2EC1" w:rsidRPr="00406260">
        <w:rPr>
          <w:b/>
          <w:color w:val="000000"/>
          <w:sz w:val="24"/>
        </w:rPr>
        <w:t>орозозащитный слой</w:t>
      </w:r>
      <w:r w:rsidRPr="00406260">
        <w:rPr>
          <w:b/>
          <w:color w:val="000000"/>
          <w:sz w:val="24"/>
          <w:szCs w:val="24"/>
        </w:rPr>
        <w:t>:</w:t>
      </w:r>
      <w:r w:rsidRPr="00406260">
        <w:rPr>
          <w:color w:val="000000"/>
          <w:sz w:val="24"/>
        </w:rPr>
        <w:t xml:space="preserve"> Д</w:t>
      </w:r>
      <w:r w:rsidR="00AD2EC1" w:rsidRPr="00406260">
        <w:rPr>
          <w:color w:val="000000"/>
          <w:sz w:val="24"/>
        </w:rPr>
        <w:t>ополнительный слой основания дорожной одежды из непучинистых материалов, обеспечивающий совместно с другими слоями основания и покрытия защиту конструкции от недопустимых деформаций морозного пучения.</w:t>
      </w:r>
    </w:p>
    <w:p w:rsidR="00AD2EC1" w:rsidRPr="00406260" w:rsidRDefault="00FF06B4" w:rsidP="00AD2EC1">
      <w:pPr>
        <w:ind w:firstLine="709"/>
        <w:jc w:val="both"/>
        <w:rPr>
          <w:color w:val="000000"/>
          <w:sz w:val="24"/>
        </w:rPr>
      </w:pPr>
      <w:r w:rsidRPr="00406260">
        <w:rPr>
          <w:color w:val="000000"/>
          <w:sz w:val="24"/>
        </w:rPr>
        <w:t>3.67</w:t>
      </w:r>
      <w:r w:rsidR="00CE640E" w:rsidRPr="00406260">
        <w:rPr>
          <w:b/>
          <w:color w:val="000000"/>
          <w:sz w:val="24"/>
        </w:rPr>
        <w:t xml:space="preserve"> в</w:t>
      </w:r>
      <w:r w:rsidR="00AD2EC1" w:rsidRPr="00406260">
        <w:rPr>
          <w:b/>
          <w:color w:val="000000"/>
          <w:sz w:val="24"/>
        </w:rPr>
        <w:t>ысота насыпи</w:t>
      </w:r>
      <w:r w:rsidR="00CE640E" w:rsidRPr="00406260">
        <w:rPr>
          <w:b/>
          <w:color w:val="000000"/>
          <w:sz w:val="24"/>
          <w:szCs w:val="24"/>
        </w:rPr>
        <w:t xml:space="preserve">: </w:t>
      </w:r>
      <w:r w:rsidR="00CE640E" w:rsidRPr="00406260">
        <w:rPr>
          <w:color w:val="000000"/>
          <w:sz w:val="24"/>
        </w:rPr>
        <w:t xml:space="preserve"> Р</w:t>
      </w:r>
      <w:r w:rsidR="00AD2EC1" w:rsidRPr="00406260">
        <w:rPr>
          <w:color w:val="000000"/>
          <w:sz w:val="24"/>
        </w:rPr>
        <w:t>асстояние по вертикали от естественного уровня земли до низа дорожной одежды, определяемое по оси земляного полотна.</w:t>
      </w:r>
    </w:p>
    <w:p w:rsidR="00AD2EC1" w:rsidRPr="00406260" w:rsidRDefault="00CE640E" w:rsidP="00AD2EC1">
      <w:pPr>
        <w:ind w:firstLine="709"/>
        <w:jc w:val="both"/>
        <w:rPr>
          <w:color w:val="000000"/>
          <w:sz w:val="24"/>
        </w:rPr>
      </w:pPr>
      <w:r w:rsidRPr="00406260">
        <w:rPr>
          <w:color w:val="000000"/>
          <w:sz w:val="24"/>
        </w:rPr>
        <w:t>3.</w:t>
      </w:r>
      <w:r w:rsidR="00FF06B4" w:rsidRPr="00406260">
        <w:rPr>
          <w:color w:val="000000"/>
          <w:sz w:val="24"/>
        </w:rPr>
        <w:t>68</w:t>
      </w:r>
      <w:r w:rsidRPr="00406260">
        <w:rPr>
          <w:b/>
          <w:color w:val="000000"/>
          <w:sz w:val="24"/>
        </w:rPr>
        <w:t xml:space="preserve"> в</w:t>
      </w:r>
      <w:r w:rsidR="00AD2EC1" w:rsidRPr="00406260">
        <w:rPr>
          <w:b/>
          <w:color w:val="000000"/>
          <w:sz w:val="24"/>
        </w:rPr>
        <w:t>ысота откоса</w:t>
      </w:r>
      <w:r w:rsidRPr="00406260">
        <w:rPr>
          <w:b/>
          <w:color w:val="000000"/>
          <w:sz w:val="24"/>
          <w:szCs w:val="24"/>
        </w:rPr>
        <w:t xml:space="preserve">: </w:t>
      </w:r>
      <w:r w:rsidRPr="00406260">
        <w:rPr>
          <w:color w:val="000000"/>
          <w:sz w:val="24"/>
        </w:rPr>
        <w:t xml:space="preserve"> Р</w:t>
      </w:r>
      <w:r w:rsidR="00AD2EC1" w:rsidRPr="00406260">
        <w:rPr>
          <w:color w:val="000000"/>
          <w:sz w:val="24"/>
        </w:rPr>
        <w:t>асстояние по вертикали от верхней бровки откоса до нижней бровки.</w:t>
      </w:r>
    </w:p>
    <w:p w:rsidR="00AD2EC1" w:rsidRPr="00406260" w:rsidRDefault="00CE640E" w:rsidP="00AD2EC1">
      <w:pPr>
        <w:ind w:firstLine="709"/>
        <w:jc w:val="both"/>
        <w:rPr>
          <w:color w:val="000000"/>
          <w:sz w:val="24"/>
        </w:rPr>
      </w:pPr>
      <w:r w:rsidRPr="00406260">
        <w:rPr>
          <w:color w:val="000000"/>
          <w:sz w:val="24"/>
        </w:rPr>
        <w:t>3.</w:t>
      </w:r>
      <w:r w:rsidR="00FF06B4" w:rsidRPr="00406260">
        <w:rPr>
          <w:color w:val="000000"/>
          <w:sz w:val="24"/>
        </w:rPr>
        <w:t>69</w:t>
      </w:r>
      <w:r w:rsidRPr="00406260">
        <w:rPr>
          <w:b/>
          <w:color w:val="000000"/>
          <w:sz w:val="24"/>
        </w:rPr>
        <w:t xml:space="preserve"> о</w:t>
      </w:r>
      <w:r w:rsidR="00AD2EC1" w:rsidRPr="00406260">
        <w:rPr>
          <w:b/>
          <w:color w:val="000000"/>
          <w:sz w:val="24"/>
        </w:rPr>
        <w:t>снование насып</w:t>
      </w:r>
      <w:r w:rsidRPr="00406260">
        <w:rPr>
          <w:b/>
          <w:color w:val="000000"/>
          <w:sz w:val="24"/>
        </w:rPr>
        <w:t>и</w:t>
      </w:r>
      <w:r w:rsidRPr="00406260">
        <w:rPr>
          <w:b/>
          <w:color w:val="000000"/>
          <w:sz w:val="24"/>
          <w:szCs w:val="24"/>
        </w:rPr>
        <w:t>:</w:t>
      </w:r>
      <w:r w:rsidR="00AD2EC1" w:rsidRPr="00406260">
        <w:rPr>
          <w:color w:val="000000"/>
          <w:sz w:val="24"/>
        </w:rPr>
        <w:t xml:space="preserve"> массив грунта в условиях естественного залегания, располагающийся ниже насыпного слоя.</w:t>
      </w:r>
    </w:p>
    <w:p w:rsidR="00AD2EC1" w:rsidRPr="00406260" w:rsidRDefault="00CE640E" w:rsidP="00AD2EC1">
      <w:pPr>
        <w:ind w:firstLine="709"/>
        <w:jc w:val="both"/>
        <w:rPr>
          <w:color w:val="000000"/>
          <w:sz w:val="24"/>
        </w:rPr>
      </w:pPr>
      <w:r w:rsidRPr="00406260">
        <w:rPr>
          <w:color w:val="000000"/>
          <w:sz w:val="24"/>
        </w:rPr>
        <w:t>3.</w:t>
      </w:r>
      <w:r w:rsidR="00FF06B4" w:rsidRPr="00406260">
        <w:rPr>
          <w:color w:val="000000"/>
          <w:sz w:val="24"/>
        </w:rPr>
        <w:t>70</w:t>
      </w:r>
      <w:r w:rsidRPr="00406260">
        <w:rPr>
          <w:b/>
          <w:color w:val="000000"/>
          <w:sz w:val="24"/>
        </w:rPr>
        <w:t xml:space="preserve"> о</w:t>
      </w:r>
      <w:r w:rsidR="00AD2EC1" w:rsidRPr="00406260">
        <w:rPr>
          <w:b/>
          <w:color w:val="000000"/>
          <w:sz w:val="24"/>
        </w:rPr>
        <w:t>снование выемки</w:t>
      </w:r>
      <w:r w:rsidRPr="00406260">
        <w:rPr>
          <w:b/>
          <w:color w:val="000000"/>
          <w:sz w:val="24"/>
          <w:szCs w:val="24"/>
        </w:rPr>
        <w:t xml:space="preserve">: </w:t>
      </w:r>
      <w:r w:rsidRPr="00406260">
        <w:rPr>
          <w:color w:val="000000"/>
          <w:sz w:val="24"/>
        </w:rPr>
        <w:t xml:space="preserve"> М</w:t>
      </w:r>
      <w:r w:rsidR="00AD2EC1" w:rsidRPr="00406260">
        <w:rPr>
          <w:color w:val="000000"/>
          <w:sz w:val="24"/>
        </w:rPr>
        <w:t>ассив грунта ниже границы рабочего слоя.</w:t>
      </w:r>
    </w:p>
    <w:p w:rsidR="00AD2EC1" w:rsidRPr="00406260" w:rsidRDefault="00824A6A" w:rsidP="00AD2EC1">
      <w:pPr>
        <w:ind w:firstLine="709"/>
        <w:jc w:val="both"/>
        <w:rPr>
          <w:color w:val="000000"/>
          <w:sz w:val="24"/>
        </w:rPr>
      </w:pPr>
      <w:r w:rsidRPr="00406260">
        <w:rPr>
          <w:color w:val="000000"/>
          <w:sz w:val="24"/>
        </w:rPr>
        <w:t>3.71</w:t>
      </w:r>
      <w:r w:rsidR="00CE640E" w:rsidRPr="00406260">
        <w:rPr>
          <w:b/>
          <w:color w:val="000000"/>
          <w:sz w:val="24"/>
        </w:rPr>
        <w:t xml:space="preserve"> к</w:t>
      </w:r>
      <w:r w:rsidR="00AD2EC1" w:rsidRPr="00406260">
        <w:rPr>
          <w:b/>
          <w:color w:val="000000"/>
          <w:sz w:val="24"/>
        </w:rPr>
        <w:t>оэффициент уплотнения грунта</w:t>
      </w:r>
      <w:r w:rsidR="00CE640E" w:rsidRPr="00406260">
        <w:rPr>
          <w:b/>
          <w:color w:val="000000"/>
          <w:sz w:val="24"/>
          <w:szCs w:val="24"/>
        </w:rPr>
        <w:t>:</w:t>
      </w:r>
      <w:r w:rsidR="00CE640E" w:rsidRPr="00406260">
        <w:rPr>
          <w:color w:val="000000"/>
          <w:sz w:val="24"/>
        </w:rPr>
        <w:t xml:space="preserve"> О</w:t>
      </w:r>
      <w:r w:rsidR="00AD2EC1" w:rsidRPr="00406260">
        <w:rPr>
          <w:color w:val="000000"/>
          <w:sz w:val="24"/>
        </w:rPr>
        <w:t>тношение фактической плотности сухого грунта в конструкции к максимальной плотности того же сухого грунта, определяемой в лаборатории при испытании методом стандартного уплотнения.</w:t>
      </w:r>
    </w:p>
    <w:p w:rsidR="00AD2EC1" w:rsidRPr="00406260" w:rsidRDefault="00824185" w:rsidP="00AD2EC1">
      <w:pPr>
        <w:ind w:firstLine="709"/>
        <w:jc w:val="both"/>
        <w:rPr>
          <w:bCs/>
          <w:color w:val="000000"/>
          <w:sz w:val="24"/>
          <w:szCs w:val="24"/>
        </w:rPr>
      </w:pPr>
      <w:r w:rsidRPr="00406260">
        <w:rPr>
          <w:bCs/>
          <w:color w:val="000000"/>
          <w:sz w:val="24"/>
          <w:szCs w:val="24"/>
        </w:rPr>
        <w:t>3.72</w:t>
      </w:r>
      <w:r w:rsidR="00CE640E" w:rsidRPr="00406260">
        <w:rPr>
          <w:b/>
          <w:bCs/>
          <w:color w:val="000000"/>
          <w:sz w:val="24"/>
          <w:szCs w:val="24"/>
        </w:rPr>
        <w:t xml:space="preserve"> в</w:t>
      </w:r>
      <w:r w:rsidR="00AD2EC1" w:rsidRPr="00406260">
        <w:rPr>
          <w:b/>
          <w:bCs/>
          <w:color w:val="000000"/>
          <w:sz w:val="24"/>
          <w:szCs w:val="24"/>
        </w:rPr>
        <w:t>одно-тепловой режим земляного полотна</w:t>
      </w:r>
      <w:r w:rsidR="00CE640E" w:rsidRPr="00406260">
        <w:rPr>
          <w:b/>
          <w:color w:val="000000"/>
          <w:sz w:val="24"/>
          <w:szCs w:val="24"/>
        </w:rPr>
        <w:t xml:space="preserve">: </w:t>
      </w:r>
      <w:r w:rsidR="00CE640E" w:rsidRPr="00406260">
        <w:rPr>
          <w:color w:val="000000"/>
          <w:sz w:val="24"/>
          <w:szCs w:val="24"/>
        </w:rPr>
        <w:t xml:space="preserve"> З</w:t>
      </w:r>
      <w:r w:rsidR="00AD2EC1" w:rsidRPr="00406260">
        <w:rPr>
          <w:color w:val="000000"/>
          <w:sz w:val="24"/>
          <w:szCs w:val="24"/>
        </w:rPr>
        <w:t>акономерность изменения в течение года влажности и температуры верхних слоев грунта земляного полотна, свойственная данной дорожно-климатической зоне и мест</w:t>
      </w:r>
      <w:r w:rsidR="00FE0294" w:rsidRPr="00406260">
        <w:rPr>
          <w:color w:val="000000"/>
          <w:sz w:val="24"/>
          <w:szCs w:val="24"/>
        </w:rPr>
        <w:t xml:space="preserve">ным гидрогеологическим условиям, а также </w:t>
      </w:r>
      <w:r w:rsidR="00AD2EC1" w:rsidRPr="00406260">
        <w:rPr>
          <w:color w:val="000000"/>
          <w:sz w:val="24"/>
          <w:szCs w:val="24"/>
        </w:rPr>
        <w:t xml:space="preserve"> Система мероприятий, направленная на регулирование в</w:t>
      </w:r>
      <w:r w:rsidR="00FE0294" w:rsidRPr="00406260">
        <w:rPr>
          <w:color w:val="000000"/>
          <w:sz w:val="24"/>
          <w:szCs w:val="24"/>
        </w:rPr>
        <w:t xml:space="preserve">одно-теплового режима, позволяющая </w:t>
      </w:r>
      <w:r w:rsidR="00AD2EC1" w:rsidRPr="00406260">
        <w:rPr>
          <w:color w:val="000000"/>
          <w:sz w:val="24"/>
          <w:szCs w:val="24"/>
        </w:rPr>
        <w:t xml:space="preserve"> уменьшить влажность и величину морозного пучения рабочего слоя земляного полотна.</w:t>
      </w:r>
      <w:r w:rsidR="00AD2EC1" w:rsidRPr="00406260">
        <w:rPr>
          <w:bCs/>
          <w:color w:val="000000"/>
          <w:sz w:val="24"/>
          <w:szCs w:val="24"/>
        </w:rPr>
        <w:t xml:space="preserve">      </w:t>
      </w:r>
    </w:p>
    <w:p w:rsidR="00AD2EC1" w:rsidRPr="00406260" w:rsidRDefault="00FE0294" w:rsidP="00AD2EC1">
      <w:pPr>
        <w:ind w:firstLine="709"/>
        <w:jc w:val="both"/>
        <w:rPr>
          <w:color w:val="000000"/>
          <w:sz w:val="24"/>
        </w:rPr>
      </w:pPr>
      <w:r w:rsidRPr="00406260">
        <w:rPr>
          <w:bCs/>
          <w:color w:val="000000"/>
          <w:sz w:val="24"/>
          <w:szCs w:val="24"/>
        </w:rPr>
        <w:t>3.</w:t>
      </w:r>
      <w:r w:rsidR="00824185" w:rsidRPr="00406260">
        <w:rPr>
          <w:bCs/>
          <w:color w:val="000000"/>
          <w:sz w:val="24"/>
          <w:szCs w:val="24"/>
        </w:rPr>
        <w:t>73</w:t>
      </w:r>
      <w:r w:rsidRPr="00406260">
        <w:rPr>
          <w:b/>
          <w:bCs/>
          <w:color w:val="000000"/>
          <w:sz w:val="24"/>
          <w:szCs w:val="24"/>
        </w:rPr>
        <w:t xml:space="preserve"> г</w:t>
      </w:r>
      <w:r w:rsidR="00AD2EC1" w:rsidRPr="00406260">
        <w:rPr>
          <w:b/>
          <w:bCs/>
          <w:color w:val="000000"/>
          <w:sz w:val="24"/>
          <w:szCs w:val="24"/>
        </w:rPr>
        <w:t>рунтовые воды</w:t>
      </w:r>
      <w:r w:rsidRPr="00406260">
        <w:rPr>
          <w:b/>
          <w:color w:val="000000"/>
          <w:sz w:val="24"/>
          <w:szCs w:val="24"/>
        </w:rPr>
        <w:t>:</w:t>
      </w:r>
      <w:r w:rsidRPr="00406260">
        <w:rPr>
          <w:color w:val="000000"/>
          <w:sz w:val="24"/>
          <w:szCs w:val="24"/>
        </w:rPr>
        <w:t xml:space="preserve">  П</w:t>
      </w:r>
      <w:r w:rsidR="00AD2EC1" w:rsidRPr="00406260">
        <w:rPr>
          <w:color w:val="000000"/>
          <w:sz w:val="24"/>
          <w:szCs w:val="24"/>
        </w:rPr>
        <w:t xml:space="preserve">одземные воды, находящиеся в первом от поверхности </w:t>
      </w:r>
      <w:r w:rsidRPr="00406260">
        <w:rPr>
          <w:color w:val="000000"/>
          <w:sz w:val="24"/>
          <w:szCs w:val="24"/>
        </w:rPr>
        <w:t xml:space="preserve">слоя </w:t>
      </w:r>
      <w:r w:rsidR="00AD2EC1" w:rsidRPr="00406260">
        <w:rPr>
          <w:color w:val="000000"/>
          <w:sz w:val="24"/>
          <w:szCs w:val="24"/>
        </w:rPr>
        <w:t>земли</w:t>
      </w:r>
      <w:r w:rsidRPr="00406260">
        <w:rPr>
          <w:color w:val="000000"/>
          <w:sz w:val="24"/>
          <w:szCs w:val="24"/>
        </w:rPr>
        <w:t>.</w:t>
      </w:r>
    </w:p>
    <w:p w:rsidR="00AD2EC1" w:rsidRPr="00406260" w:rsidRDefault="003623CD" w:rsidP="00AD2EC1">
      <w:pPr>
        <w:ind w:firstLine="709"/>
        <w:jc w:val="both"/>
        <w:rPr>
          <w:color w:val="000000"/>
          <w:sz w:val="24"/>
        </w:rPr>
      </w:pPr>
      <w:r w:rsidRPr="00406260">
        <w:rPr>
          <w:color w:val="000000"/>
          <w:sz w:val="24"/>
        </w:rPr>
        <w:t>3.74</w:t>
      </w:r>
      <w:r w:rsidR="00FE0294" w:rsidRPr="00406260">
        <w:rPr>
          <w:b/>
          <w:color w:val="000000"/>
          <w:sz w:val="24"/>
        </w:rPr>
        <w:t xml:space="preserve"> с</w:t>
      </w:r>
      <w:r w:rsidR="00AD2EC1" w:rsidRPr="00406260">
        <w:rPr>
          <w:b/>
          <w:color w:val="000000"/>
          <w:sz w:val="24"/>
        </w:rPr>
        <w:t>табильные слои насыпи</w:t>
      </w:r>
      <w:r w:rsidR="00FE0294" w:rsidRPr="00406260">
        <w:rPr>
          <w:b/>
          <w:color w:val="000000"/>
          <w:sz w:val="24"/>
          <w:szCs w:val="24"/>
        </w:rPr>
        <w:t>:</w:t>
      </w:r>
      <w:r w:rsidR="00FE0294" w:rsidRPr="00406260">
        <w:rPr>
          <w:color w:val="000000"/>
          <w:sz w:val="24"/>
        </w:rPr>
        <w:t xml:space="preserve"> С</w:t>
      </w:r>
      <w:r w:rsidR="00AD2EC1" w:rsidRPr="00406260">
        <w:rPr>
          <w:color w:val="000000"/>
          <w:sz w:val="24"/>
        </w:rPr>
        <w:t>лои, сооружаемые из талых и сыпучемерзлых грунтов, степень уплотнения которых в насыпи соо</w:t>
      </w:r>
      <w:r w:rsidR="00FE0294" w:rsidRPr="00406260">
        <w:rPr>
          <w:color w:val="000000"/>
          <w:sz w:val="24"/>
        </w:rPr>
        <w:t>тветствует требованиям настоящего свода правил</w:t>
      </w:r>
      <w:r w:rsidR="00AD2EC1" w:rsidRPr="00406260">
        <w:rPr>
          <w:color w:val="000000"/>
          <w:sz w:val="24"/>
        </w:rPr>
        <w:t>.</w:t>
      </w:r>
    </w:p>
    <w:p w:rsidR="00AD2EC1" w:rsidRPr="00406260" w:rsidRDefault="006E3B16" w:rsidP="00AD2EC1">
      <w:pPr>
        <w:ind w:firstLine="709"/>
        <w:jc w:val="both"/>
        <w:rPr>
          <w:color w:val="000000"/>
          <w:sz w:val="24"/>
        </w:rPr>
      </w:pPr>
      <w:r w:rsidRPr="00406260">
        <w:rPr>
          <w:color w:val="000000"/>
          <w:sz w:val="24"/>
        </w:rPr>
        <w:t>3.75</w:t>
      </w:r>
      <w:r w:rsidR="00FE0294" w:rsidRPr="00406260">
        <w:rPr>
          <w:b/>
          <w:color w:val="000000"/>
          <w:sz w:val="24"/>
        </w:rPr>
        <w:t xml:space="preserve"> н</w:t>
      </w:r>
      <w:r w:rsidR="00AD2EC1" w:rsidRPr="00406260">
        <w:rPr>
          <w:b/>
          <w:color w:val="000000"/>
          <w:sz w:val="24"/>
        </w:rPr>
        <w:t>естабильные слои насыпи</w:t>
      </w:r>
      <w:r w:rsidR="00FE0294" w:rsidRPr="00406260">
        <w:rPr>
          <w:b/>
          <w:color w:val="000000"/>
          <w:sz w:val="24"/>
          <w:szCs w:val="24"/>
        </w:rPr>
        <w:t>:</w:t>
      </w:r>
      <w:r w:rsidR="00FE0294" w:rsidRPr="00406260">
        <w:rPr>
          <w:color w:val="000000"/>
          <w:sz w:val="24"/>
        </w:rPr>
        <w:t xml:space="preserve"> С</w:t>
      </w:r>
      <w:r w:rsidR="00AD2EC1" w:rsidRPr="00406260">
        <w:rPr>
          <w:color w:val="000000"/>
          <w:sz w:val="24"/>
        </w:rPr>
        <w:t xml:space="preserve">лои из мерзлых или талых переувлажненных грунтов, которые в насыпи имеют степень уплотнения, не </w:t>
      </w:r>
      <w:r w:rsidR="00FE0294" w:rsidRPr="00406260">
        <w:rPr>
          <w:color w:val="000000"/>
          <w:sz w:val="24"/>
        </w:rPr>
        <w:t>отвечающую требованиям настоящего свода правил</w:t>
      </w:r>
      <w:r w:rsidR="00AD2EC1" w:rsidRPr="00406260">
        <w:rPr>
          <w:color w:val="000000"/>
          <w:sz w:val="24"/>
        </w:rPr>
        <w:t>, вследствие чего при оттаивании или длительном действии нагрузок могут возникать остаточные деформации слоя.</w:t>
      </w:r>
    </w:p>
    <w:p w:rsidR="00AD2EC1" w:rsidRPr="00406260" w:rsidRDefault="006E3B16" w:rsidP="00AD2EC1">
      <w:pPr>
        <w:ind w:firstLine="709"/>
        <w:jc w:val="both"/>
        <w:rPr>
          <w:color w:val="000000"/>
          <w:sz w:val="24"/>
        </w:rPr>
      </w:pPr>
      <w:r w:rsidRPr="00406260">
        <w:rPr>
          <w:color w:val="000000"/>
          <w:sz w:val="24"/>
        </w:rPr>
        <w:lastRenderedPageBreak/>
        <w:t>3.76</w:t>
      </w:r>
      <w:r w:rsidR="00FE0294" w:rsidRPr="00406260">
        <w:rPr>
          <w:b/>
          <w:color w:val="000000"/>
          <w:sz w:val="24"/>
        </w:rPr>
        <w:t xml:space="preserve"> б</w:t>
      </w:r>
      <w:r w:rsidR="00AD2EC1" w:rsidRPr="00406260">
        <w:rPr>
          <w:b/>
          <w:color w:val="000000"/>
          <w:sz w:val="24"/>
        </w:rPr>
        <w:t>олото типа</w:t>
      </w:r>
      <w:r w:rsidR="00AD2EC1" w:rsidRPr="00406260">
        <w:rPr>
          <w:color w:val="000000"/>
          <w:sz w:val="24"/>
        </w:rPr>
        <w:t xml:space="preserve"> </w:t>
      </w:r>
      <w:r w:rsidR="00FE0294" w:rsidRPr="00406260">
        <w:rPr>
          <w:b/>
          <w:color w:val="000000"/>
          <w:sz w:val="24"/>
        </w:rPr>
        <w:t>I</w:t>
      </w:r>
      <w:r w:rsidR="00FE0294" w:rsidRPr="00406260">
        <w:rPr>
          <w:b/>
          <w:color w:val="000000"/>
          <w:sz w:val="24"/>
          <w:szCs w:val="24"/>
        </w:rPr>
        <w:t>:</w:t>
      </w:r>
      <w:r w:rsidR="00FE0294" w:rsidRPr="00406260">
        <w:rPr>
          <w:color w:val="000000"/>
          <w:sz w:val="24"/>
        </w:rPr>
        <w:t xml:space="preserve"> Заполненно</w:t>
      </w:r>
      <w:r w:rsidR="00AD2EC1" w:rsidRPr="00406260">
        <w:rPr>
          <w:color w:val="000000"/>
          <w:sz w:val="24"/>
        </w:rPr>
        <w:t xml:space="preserve">е болотными грунтами, прочность которых в природном состоянии обеспечивает возможность возведения насыпи высотой до </w:t>
      </w:r>
      <w:smartTag w:uri="urn:schemas-microsoft-com:office:smarttags" w:element="metricconverter">
        <w:smartTagPr>
          <w:attr w:name="ProductID" w:val="3 м"/>
        </w:smartTagPr>
        <w:r w:rsidR="00AD2EC1" w:rsidRPr="00406260">
          <w:rPr>
            <w:color w:val="000000"/>
            <w:sz w:val="24"/>
          </w:rPr>
          <w:t>3 м</w:t>
        </w:r>
      </w:smartTag>
      <w:r w:rsidR="00AD2EC1" w:rsidRPr="00406260">
        <w:rPr>
          <w:color w:val="000000"/>
          <w:sz w:val="24"/>
        </w:rPr>
        <w:t xml:space="preserve"> без возникновения процесса боков</w:t>
      </w:r>
      <w:r w:rsidR="00FE0294" w:rsidRPr="00406260">
        <w:rPr>
          <w:color w:val="000000"/>
          <w:sz w:val="24"/>
        </w:rPr>
        <w:t>ого выдавливания слабого грунта.</w:t>
      </w:r>
    </w:p>
    <w:p w:rsidR="00AD2EC1" w:rsidRPr="00406260" w:rsidRDefault="006E3B16" w:rsidP="00AD2EC1">
      <w:pPr>
        <w:ind w:firstLine="709"/>
        <w:jc w:val="both"/>
        <w:rPr>
          <w:color w:val="000000"/>
          <w:sz w:val="24"/>
        </w:rPr>
      </w:pPr>
      <w:r w:rsidRPr="00406260">
        <w:rPr>
          <w:color w:val="000000"/>
          <w:sz w:val="24"/>
        </w:rPr>
        <w:t>3.77</w:t>
      </w:r>
      <w:r w:rsidR="00FE0294" w:rsidRPr="00406260">
        <w:rPr>
          <w:b/>
          <w:color w:val="000000"/>
          <w:sz w:val="24"/>
        </w:rPr>
        <w:t xml:space="preserve"> б</w:t>
      </w:r>
      <w:r w:rsidR="00AD2EC1" w:rsidRPr="00406260">
        <w:rPr>
          <w:b/>
          <w:color w:val="000000"/>
          <w:sz w:val="24"/>
        </w:rPr>
        <w:t>олото типа</w:t>
      </w:r>
      <w:r w:rsidR="00FE0294" w:rsidRPr="00406260">
        <w:rPr>
          <w:b/>
          <w:color w:val="000000"/>
          <w:sz w:val="24"/>
        </w:rPr>
        <w:t xml:space="preserve"> </w:t>
      </w:r>
      <w:r w:rsidR="00FE0294" w:rsidRPr="00406260">
        <w:rPr>
          <w:b/>
          <w:color w:val="000000"/>
          <w:sz w:val="24"/>
          <w:szCs w:val="24"/>
          <w:lang w:val="en-US"/>
        </w:rPr>
        <w:t>II</w:t>
      </w:r>
      <w:r w:rsidR="00FE0294" w:rsidRPr="00406260">
        <w:rPr>
          <w:b/>
          <w:color w:val="000000"/>
          <w:sz w:val="24"/>
          <w:szCs w:val="24"/>
        </w:rPr>
        <w:t>:</w:t>
      </w:r>
      <w:r w:rsidR="00FE0294" w:rsidRPr="00406260">
        <w:rPr>
          <w:color w:val="000000"/>
          <w:sz w:val="24"/>
        </w:rPr>
        <w:t xml:space="preserve"> Содержаще</w:t>
      </w:r>
      <w:r w:rsidR="00AD2EC1" w:rsidRPr="00406260">
        <w:rPr>
          <w:color w:val="000000"/>
          <w:sz w:val="24"/>
        </w:rPr>
        <w:t xml:space="preserve">е в пределах болотной толщи хотя бы один слой, который может выдавливаться при некоторой интенсивности </w:t>
      </w:r>
      <w:r w:rsidR="00FE0294" w:rsidRPr="00406260">
        <w:rPr>
          <w:color w:val="000000"/>
          <w:sz w:val="24"/>
        </w:rPr>
        <w:t xml:space="preserve"> </w:t>
      </w:r>
      <w:r w:rsidR="00AD2EC1" w:rsidRPr="00406260">
        <w:rPr>
          <w:color w:val="000000"/>
          <w:sz w:val="24"/>
        </w:rPr>
        <w:t xml:space="preserve">возведения </w:t>
      </w:r>
      <w:r w:rsidR="00FE0294" w:rsidRPr="00406260">
        <w:rPr>
          <w:color w:val="000000"/>
          <w:sz w:val="24"/>
        </w:rPr>
        <w:t xml:space="preserve"> </w:t>
      </w:r>
      <w:r w:rsidR="00AD2EC1" w:rsidRPr="00406260">
        <w:rPr>
          <w:color w:val="000000"/>
          <w:sz w:val="24"/>
        </w:rPr>
        <w:t xml:space="preserve">насыпи </w:t>
      </w:r>
      <w:r w:rsidR="00FE0294" w:rsidRPr="00406260">
        <w:rPr>
          <w:color w:val="000000"/>
          <w:sz w:val="24"/>
        </w:rPr>
        <w:t xml:space="preserve">  </w:t>
      </w:r>
      <w:r w:rsidR="00AD2EC1" w:rsidRPr="00406260">
        <w:rPr>
          <w:color w:val="000000"/>
          <w:sz w:val="24"/>
        </w:rPr>
        <w:t xml:space="preserve">высотой до </w:t>
      </w:r>
      <w:smartTag w:uri="urn:schemas-microsoft-com:office:smarttags" w:element="metricconverter">
        <w:smartTagPr>
          <w:attr w:name="ProductID" w:val="3 м"/>
        </w:smartTagPr>
        <w:r w:rsidR="00AD2EC1" w:rsidRPr="00406260">
          <w:rPr>
            <w:color w:val="000000"/>
            <w:sz w:val="24"/>
          </w:rPr>
          <w:t>3 м</w:t>
        </w:r>
      </w:smartTag>
      <w:r w:rsidR="00AD2EC1" w:rsidRPr="00406260">
        <w:rPr>
          <w:color w:val="000000"/>
          <w:sz w:val="24"/>
        </w:rPr>
        <w:t xml:space="preserve">, но не выдавливается при меньшей </w:t>
      </w:r>
      <w:r w:rsidR="00FE0294" w:rsidRPr="00406260">
        <w:rPr>
          <w:color w:val="000000"/>
          <w:sz w:val="24"/>
        </w:rPr>
        <w:t>интенсивности возведения насыпи.</w:t>
      </w:r>
    </w:p>
    <w:p w:rsidR="00CE6458" w:rsidRPr="00406260" w:rsidRDefault="006E3B16" w:rsidP="00452EA2">
      <w:pPr>
        <w:ind w:firstLine="709"/>
        <w:jc w:val="both"/>
        <w:rPr>
          <w:color w:val="000000"/>
          <w:sz w:val="24"/>
        </w:rPr>
      </w:pPr>
      <w:r w:rsidRPr="00406260">
        <w:rPr>
          <w:color w:val="000000"/>
          <w:sz w:val="24"/>
        </w:rPr>
        <w:t>3.78</w:t>
      </w:r>
      <w:r w:rsidR="00FE0294" w:rsidRPr="00406260">
        <w:rPr>
          <w:b/>
          <w:color w:val="000000"/>
          <w:sz w:val="24"/>
        </w:rPr>
        <w:t xml:space="preserve"> б</w:t>
      </w:r>
      <w:r w:rsidR="00AD2EC1" w:rsidRPr="00406260">
        <w:rPr>
          <w:b/>
          <w:color w:val="000000"/>
          <w:sz w:val="24"/>
        </w:rPr>
        <w:t>олото  типа</w:t>
      </w:r>
      <w:r w:rsidR="00AD2EC1" w:rsidRPr="00406260">
        <w:rPr>
          <w:color w:val="000000"/>
          <w:sz w:val="24"/>
        </w:rPr>
        <w:t xml:space="preserve"> </w:t>
      </w:r>
      <w:r w:rsidR="00FE0294" w:rsidRPr="00406260">
        <w:rPr>
          <w:b/>
          <w:color w:val="000000"/>
          <w:sz w:val="24"/>
          <w:lang w:val="en-US"/>
        </w:rPr>
        <w:t>III</w:t>
      </w:r>
      <w:r w:rsidR="00FE0294" w:rsidRPr="00406260">
        <w:rPr>
          <w:b/>
          <w:color w:val="000000"/>
          <w:sz w:val="24"/>
          <w:szCs w:val="24"/>
        </w:rPr>
        <w:t xml:space="preserve">: </w:t>
      </w:r>
      <w:r w:rsidR="00FE0294" w:rsidRPr="00406260">
        <w:rPr>
          <w:color w:val="000000"/>
          <w:sz w:val="24"/>
        </w:rPr>
        <w:t>Содержаще</w:t>
      </w:r>
      <w:r w:rsidR="00AD2EC1" w:rsidRPr="00406260">
        <w:rPr>
          <w:color w:val="000000"/>
          <w:sz w:val="24"/>
        </w:rPr>
        <w:t xml:space="preserve">е в пределах болотной толщи хотя бы один слой, который при возведении насыпи высотой до </w:t>
      </w:r>
      <w:smartTag w:uri="urn:schemas-microsoft-com:office:smarttags" w:element="metricconverter">
        <w:smartTagPr>
          <w:attr w:name="ProductID" w:val="3 м"/>
        </w:smartTagPr>
        <w:r w:rsidR="00AD2EC1" w:rsidRPr="00406260">
          <w:rPr>
            <w:color w:val="000000"/>
            <w:sz w:val="24"/>
          </w:rPr>
          <w:t>3 м</w:t>
        </w:r>
      </w:smartTag>
      <w:r w:rsidR="00AD2EC1" w:rsidRPr="00406260">
        <w:rPr>
          <w:color w:val="000000"/>
          <w:sz w:val="24"/>
        </w:rPr>
        <w:t xml:space="preserve"> выдавливается независимо от интенсивности возведения насыпи.</w:t>
      </w:r>
    </w:p>
    <w:p w:rsidR="00CE6458" w:rsidRPr="00406260" w:rsidRDefault="00CE6458" w:rsidP="00AD2EC1">
      <w:pPr>
        <w:ind w:firstLine="709"/>
        <w:jc w:val="both"/>
        <w:rPr>
          <w:color w:val="000000"/>
          <w:sz w:val="24"/>
        </w:rPr>
      </w:pPr>
    </w:p>
    <w:p w:rsidR="00AD2EC1" w:rsidRPr="00406260" w:rsidRDefault="00AD2EC1" w:rsidP="00064D0F">
      <w:pPr>
        <w:ind w:firstLine="708"/>
        <w:rPr>
          <w:b/>
          <w:color w:val="000000"/>
          <w:sz w:val="24"/>
          <w:szCs w:val="24"/>
        </w:rPr>
      </w:pPr>
      <w:r w:rsidRPr="00406260">
        <w:rPr>
          <w:b/>
          <w:color w:val="000000"/>
          <w:sz w:val="24"/>
          <w:szCs w:val="24"/>
        </w:rPr>
        <w:t>Дорожные одежды</w:t>
      </w:r>
    </w:p>
    <w:p w:rsidR="00064D0F" w:rsidRPr="00406260" w:rsidRDefault="00064D0F" w:rsidP="00064D0F">
      <w:pPr>
        <w:ind w:firstLine="708"/>
        <w:rPr>
          <w:b/>
          <w:color w:val="000000"/>
          <w:sz w:val="24"/>
          <w:szCs w:val="24"/>
        </w:rPr>
      </w:pPr>
    </w:p>
    <w:p w:rsidR="00AD2EC1" w:rsidRPr="00406260" w:rsidRDefault="006E3B16" w:rsidP="00AD2EC1">
      <w:pPr>
        <w:ind w:firstLine="708"/>
        <w:jc w:val="both"/>
        <w:rPr>
          <w:color w:val="000000"/>
          <w:sz w:val="24"/>
          <w:szCs w:val="24"/>
        </w:rPr>
      </w:pPr>
      <w:r w:rsidRPr="00406260">
        <w:rPr>
          <w:bCs/>
          <w:color w:val="000000"/>
          <w:sz w:val="24"/>
          <w:szCs w:val="24"/>
        </w:rPr>
        <w:t>3.79</w:t>
      </w:r>
      <w:r w:rsidR="00064D0F" w:rsidRPr="00406260">
        <w:rPr>
          <w:b/>
          <w:bCs/>
          <w:color w:val="000000"/>
          <w:sz w:val="24"/>
          <w:szCs w:val="24"/>
        </w:rPr>
        <w:t xml:space="preserve"> д</w:t>
      </w:r>
      <w:r w:rsidR="00AD2EC1" w:rsidRPr="00406260">
        <w:rPr>
          <w:b/>
          <w:bCs/>
          <w:color w:val="000000"/>
          <w:sz w:val="24"/>
          <w:szCs w:val="24"/>
        </w:rPr>
        <w:t>орожная одежда</w:t>
      </w:r>
      <w:r w:rsidR="00064D0F" w:rsidRPr="00406260">
        <w:rPr>
          <w:b/>
          <w:color w:val="000000"/>
          <w:sz w:val="24"/>
          <w:szCs w:val="24"/>
        </w:rPr>
        <w:t>:</w:t>
      </w:r>
      <w:r w:rsidR="00064D0F" w:rsidRPr="00406260">
        <w:rPr>
          <w:color w:val="000000"/>
          <w:sz w:val="24"/>
          <w:szCs w:val="24"/>
        </w:rPr>
        <w:t xml:space="preserve"> М</w:t>
      </w:r>
      <w:r w:rsidR="00AD2EC1" w:rsidRPr="00406260">
        <w:rPr>
          <w:color w:val="000000"/>
          <w:sz w:val="24"/>
          <w:szCs w:val="24"/>
        </w:rPr>
        <w:t xml:space="preserve">ногослойная конструкция в пределах проезжей части автомобильной дороги, воспринимающая нагрузку от автотранспортного средства и передающая ее на грунт. </w:t>
      </w:r>
      <w:r w:rsidR="00064D0F" w:rsidRPr="00406260">
        <w:rPr>
          <w:color w:val="000000"/>
          <w:sz w:val="24"/>
          <w:szCs w:val="24"/>
        </w:rPr>
        <w:t>Дорожные одежды классифицируют</w:t>
      </w:r>
      <w:r w:rsidR="00AD2EC1" w:rsidRPr="00406260">
        <w:rPr>
          <w:color w:val="000000"/>
          <w:sz w:val="24"/>
          <w:szCs w:val="24"/>
        </w:rPr>
        <w:t xml:space="preserve"> по типам исходя из их капитальности.</w:t>
      </w:r>
    </w:p>
    <w:p w:rsidR="00AD2EC1" w:rsidRPr="00406260" w:rsidRDefault="006E3B16" w:rsidP="00AD2EC1">
      <w:pPr>
        <w:ind w:firstLine="709"/>
        <w:jc w:val="both"/>
        <w:rPr>
          <w:color w:val="000000"/>
          <w:sz w:val="24"/>
          <w:szCs w:val="24"/>
        </w:rPr>
      </w:pPr>
      <w:r w:rsidRPr="00406260">
        <w:rPr>
          <w:bCs/>
          <w:color w:val="000000"/>
          <w:sz w:val="24"/>
          <w:szCs w:val="24"/>
        </w:rPr>
        <w:t>3.80</w:t>
      </w:r>
      <w:r w:rsidR="00064D0F" w:rsidRPr="00406260">
        <w:rPr>
          <w:b/>
          <w:bCs/>
          <w:color w:val="000000"/>
          <w:sz w:val="24"/>
          <w:szCs w:val="24"/>
        </w:rPr>
        <w:t xml:space="preserve"> д</w:t>
      </w:r>
      <w:r w:rsidR="00AD2EC1" w:rsidRPr="00406260">
        <w:rPr>
          <w:b/>
          <w:bCs/>
          <w:color w:val="000000"/>
          <w:sz w:val="24"/>
          <w:szCs w:val="24"/>
        </w:rPr>
        <w:t>орожная одежда жесткая</w:t>
      </w:r>
      <w:r w:rsidR="00064D0F" w:rsidRPr="00406260">
        <w:rPr>
          <w:b/>
          <w:color w:val="000000"/>
          <w:sz w:val="24"/>
          <w:szCs w:val="24"/>
        </w:rPr>
        <w:t xml:space="preserve">: </w:t>
      </w:r>
      <w:r w:rsidR="00064D0F" w:rsidRPr="00406260">
        <w:rPr>
          <w:color w:val="000000"/>
          <w:sz w:val="24"/>
          <w:szCs w:val="24"/>
        </w:rPr>
        <w:t>Д</w:t>
      </w:r>
      <w:r w:rsidR="00AD2EC1" w:rsidRPr="00406260">
        <w:rPr>
          <w:color w:val="000000"/>
          <w:sz w:val="24"/>
          <w:szCs w:val="24"/>
        </w:rPr>
        <w:t>орожная одежда с цементоб</w:t>
      </w:r>
      <w:r w:rsidR="00064D0F" w:rsidRPr="00406260">
        <w:rPr>
          <w:color w:val="000000"/>
          <w:sz w:val="24"/>
          <w:szCs w:val="24"/>
        </w:rPr>
        <w:t>етонными монолитными покрытиями,</w:t>
      </w:r>
      <w:r w:rsidR="00AD2EC1" w:rsidRPr="00406260">
        <w:rPr>
          <w:color w:val="000000"/>
          <w:sz w:val="24"/>
          <w:szCs w:val="24"/>
        </w:rPr>
        <w:t xml:space="preserve"> со сборными покрытиями из железобетонных или армобетонных плит с основанием из цементобетона или железобетона.</w:t>
      </w:r>
    </w:p>
    <w:p w:rsidR="00AD2EC1" w:rsidRPr="00406260" w:rsidRDefault="00AD2EC1" w:rsidP="00AD2EC1">
      <w:pPr>
        <w:ind w:firstLine="709"/>
        <w:jc w:val="both"/>
        <w:rPr>
          <w:color w:val="000000"/>
          <w:sz w:val="24"/>
          <w:szCs w:val="24"/>
        </w:rPr>
      </w:pPr>
      <w:r w:rsidRPr="00406260">
        <w:rPr>
          <w:bCs/>
          <w:color w:val="000000"/>
          <w:sz w:val="24"/>
          <w:szCs w:val="24"/>
        </w:rPr>
        <w:t xml:space="preserve"> </w:t>
      </w:r>
      <w:r w:rsidR="00064D0F" w:rsidRPr="00406260">
        <w:rPr>
          <w:bCs/>
          <w:color w:val="000000"/>
          <w:sz w:val="24"/>
          <w:szCs w:val="24"/>
        </w:rPr>
        <w:t>3.</w:t>
      </w:r>
      <w:r w:rsidR="006E3B16" w:rsidRPr="00406260">
        <w:rPr>
          <w:bCs/>
          <w:color w:val="000000"/>
          <w:sz w:val="24"/>
          <w:szCs w:val="24"/>
        </w:rPr>
        <w:t>81</w:t>
      </w:r>
      <w:r w:rsidR="00064D0F" w:rsidRPr="00406260">
        <w:rPr>
          <w:bCs/>
          <w:color w:val="000000"/>
          <w:sz w:val="24"/>
          <w:szCs w:val="24"/>
        </w:rPr>
        <w:t xml:space="preserve"> </w:t>
      </w:r>
      <w:r w:rsidR="00064D0F" w:rsidRPr="00406260">
        <w:rPr>
          <w:b/>
          <w:bCs/>
          <w:color w:val="000000"/>
          <w:sz w:val="24"/>
          <w:szCs w:val="24"/>
        </w:rPr>
        <w:t>д</w:t>
      </w:r>
      <w:r w:rsidRPr="00406260">
        <w:rPr>
          <w:b/>
          <w:bCs/>
          <w:color w:val="000000"/>
          <w:sz w:val="24"/>
          <w:szCs w:val="24"/>
        </w:rPr>
        <w:t>орожная одежда капитальная</w:t>
      </w:r>
      <w:r w:rsidR="00064D0F" w:rsidRPr="00406260">
        <w:rPr>
          <w:b/>
          <w:color w:val="000000"/>
          <w:sz w:val="24"/>
          <w:szCs w:val="24"/>
        </w:rPr>
        <w:t>:</w:t>
      </w:r>
      <w:r w:rsidR="00064D0F" w:rsidRPr="00406260">
        <w:rPr>
          <w:color w:val="000000"/>
          <w:sz w:val="24"/>
          <w:szCs w:val="24"/>
        </w:rPr>
        <w:t xml:space="preserve"> Д</w:t>
      </w:r>
      <w:r w:rsidRPr="00406260">
        <w:rPr>
          <w:color w:val="000000"/>
          <w:sz w:val="24"/>
          <w:szCs w:val="24"/>
        </w:rPr>
        <w:t>орожная одежда, обладающая наиболее высокой работоспособностью, соответствующей условиям движения и срокам службы дорог высоких категорий.</w:t>
      </w:r>
    </w:p>
    <w:p w:rsidR="00AD2EC1" w:rsidRPr="00406260" w:rsidRDefault="00AD2EC1" w:rsidP="00AD2EC1">
      <w:pPr>
        <w:ind w:firstLine="709"/>
        <w:jc w:val="both"/>
        <w:rPr>
          <w:color w:val="000000"/>
          <w:sz w:val="24"/>
          <w:szCs w:val="24"/>
        </w:rPr>
      </w:pPr>
      <w:r w:rsidRPr="00406260">
        <w:rPr>
          <w:b/>
          <w:bCs/>
          <w:color w:val="000000"/>
          <w:sz w:val="24"/>
          <w:szCs w:val="24"/>
        </w:rPr>
        <w:t xml:space="preserve"> </w:t>
      </w:r>
      <w:r w:rsidR="006E3B16" w:rsidRPr="00406260">
        <w:rPr>
          <w:bCs/>
          <w:color w:val="000000"/>
          <w:sz w:val="24"/>
          <w:szCs w:val="24"/>
        </w:rPr>
        <w:t>3.82</w:t>
      </w:r>
      <w:r w:rsidR="00064D0F" w:rsidRPr="00406260">
        <w:rPr>
          <w:b/>
          <w:bCs/>
          <w:color w:val="000000"/>
          <w:sz w:val="24"/>
          <w:szCs w:val="24"/>
        </w:rPr>
        <w:t xml:space="preserve"> д</w:t>
      </w:r>
      <w:r w:rsidRPr="00406260">
        <w:rPr>
          <w:b/>
          <w:bCs/>
          <w:color w:val="000000"/>
          <w:sz w:val="24"/>
          <w:szCs w:val="24"/>
        </w:rPr>
        <w:t>орожная одежда нежесткая</w:t>
      </w:r>
      <w:r w:rsidR="00064D0F" w:rsidRPr="00406260">
        <w:rPr>
          <w:b/>
          <w:color w:val="000000"/>
          <w:sz w:val="24"/>
          <w:szCs w:val="24"/>
        </w:rPr>
        <w:t>:</w:t>
      </w:r>
      <w:r w:rsidR="00064D0F" w:rsidRPr="00406260">
        <w:rPr>
          <w:color w:val="000000"/>
          <w:sz w:val="24"/>
          <w:szCs w:val="24"/>
        </w:rPr>
        <w:t xml:space="preserve"> Д</w:t>
      </w:r>
      <w:r w:rsidRPr="00406260">
        <w:rPr>
          <w:color w:val="000000"/>
          <w:sz w:val="24"/>
          <w:szCs w:val="24"/>
        </w:rPr>
        <w:t>орожная одежда, не содержащая в своем составе конструктивных слоев из монолитного цементобетона, сборного железобетона или армобетона.</w:t>
      </w:r>
    </w:p>
    <w:p w:rsidR="00AD2EC1" w:rsidRPr="00406260" w:rsidRDefault="00AD2EC1" w:rsidP="00AD2EC1">
      <w:pPr>
        <w:ind w:firstLine="709"/>
        <w:jc w:val="both"/>
        <w:rPr>
          <w:color w:val="000000"/>
          <w:sz w:val="24"/>
          <w:szCs w:val="24"/>
        </w:rPr>
      </w:pPr>
      <w:r w:rsidRPr="00406260">
        <w:rPr>
          <w:b/>
          <w:bCs/>
          <w:color w:val="000000"/>
          <w:sz w:val="24"/>
          <w:szCs w:val="24"/>
        </w:rPr>
        <w:t xml:space="preserve"> </w:t>
      </w:r>
      <w:r w:rsidR="006E3B16" w:rsidRPr="00406260">
        <w:rPr>
          <w:bCs/>
          <w:color w:val="000000"/>
          <w:sz w:val="24"/>
          <w:szCs w:val="24"/>
        </w:rPr>
        <w:t>3.83</w:t>
      </w:r>
      <w:r w:rsidR="00064D0F" w:rsidRPr="00406260">
        <w:rPr>
          <w:b/>
          <w:bCs/>
          <w:color w:val="000000"/>
          <w:sz w:val="24"/>
          <w:szCs w:val="24"/>
        </w:rPr>
        <w:t xml:space="preserve"> д</w:t>
      </w:r>
      <w:r w:rsidRPr="00406260">
        <w:rPr>
          <w:b/>
          <w:bCs/>
          <w:color w:val="000000"/>
          <w:sz w:val="24"/>
          <w:szCs w:val="24"/>
        </w:rPr>
        <w:t>орожных одежд классификаци</w:t>
      </w:r>
      <w:r w:rsidRPr="00406260">
        <w:rPr>
          <w:b/>
          <w:color w:val="000000"/>
          <w:sz w:val="24"/>
          <w:szCs w:val="24"/>
        </w:rPr>
        <w:t>я</w:t>
      </w:r>
      <w:r w:rsidRPr="00406260">
        <w:rPr>
          <w:color w:val="000000"/>
          <w:sz w:val="24"/>
          <w:szCs w:val="24"/>
        </w:rPr>
        <w:t xml:space="preserve"> - разделение дорожных одежд по типам исходя из их капитальности, характеризующей работоспособность дорожной одежды.</w:t>
      </w:r>
    </w:p>
    <w:p w:rsidR="00AD2EC1" w:rsidRPr="00406260" w:rsidRDefault="006E3B16" w:rsidP="00AD2EC1">
      <w:pPr>
        <w:ind w:firstLine="709"/>
        <w:jc w:val="both"/>
        <w:rPr>
          <w:color w:val="000000"/>
          <w:szCs w:val="28"/>
        </w:rPr>
      </w:pPr>
      <w:r w:rsidRPr="00406260">
        <w:rPr>
          <w:bCs/>
          <w:color w:val="000000"/>
          <w:sz w:val="24"/>
          <w:szCs w:val="24"/>
        </w:rPr>
        <w:t>3.84</w:t>
      </w:r>
      <w:r w:rsidR="00064D0F" w:rsidRPr="00406260">
        <w:rPr>
          <w:b/>
          <w:bCs/>
          <w:color w:val="000000"/>
          <w:sz w:val="24"/>
          <w:szCs w:val="24"/>
        </w:rPr>
        <w:t xml:space="preserve"> о</w:t>
      </w:r>
      <w:r w:rsidR="00AD2EC1" w:rsidRPr="00406260">
        <w:rPr>
          <w:b/>
          <w:bCs/>
          <w:color w:val="000000"/>
          <w:sz w:val="24"/>
          <w:szCs w:val="24"/>
        </w:rPr>
        <w:t>снование дорожной одежды</w:t>
      </w:r>
      <w:r w:rsidR="00064D0F" w:rsidRPr="00406260">
        <w:rPr>
          <w:b/>
          <w:color w:val="000000"/>
          <w:sz w:val="24"/>
          <w:szCs w:val="24"/>
        </w:rPr>
        <w:t>:</w:t>
      </w:r>
      <w:r w:rsidR="00064D0F" w:rsidRPr="00406260">
        <w:rPr>
          <w:color w:val="000000"/>
          <w:sz w:val="24"/>
          <w:szCs w:val="24"/>
        </w:rPr>
        <w:t xml:space="preserve"> Н</w:t>
      </w:r>
      <w:r w:rsidR="00AD2EC1" w:rsidRPr="00406260">
        <w:rPr>
          <w:color w:val="000000"/>
          <w:sz w:val="24"/>
          <w:szCs w:val="24"/>
        </w:rPr>
        <w:t>есущая прочная часть дорожной одежды, обеспечивающая совместно с покрытием перераспределение и снижение давления  на расположенные ниже дополнительные слои основания или грунт земляного полотна.</w:t>
      </w:r>
    </w:p>
    <w:p w:rsidR="00AD2EC1" w:rsidRPr="00406260" w:rsidRDefault="006E3B16" w:rsidP="00AD2EC1">
      <w:pPr>
        <w:pStyle w:val="Normal"/>
        <w:ind w:left="0" w:firstLine="709"/>
        <w:rPr>
          <w:color w:val="000000"/>
          <w:sz w:val="24"/>
        </w:rPr>
      </w:pPr>
      <w:r w:rsidRPr="00406260">
        <w:rPr>
          <w:color w:val="000000"/>
          <w:sz w:val="24"/>
        </w:rPr>
        <w:t>3.85</w:t>
      </w:r>
      <w:r w:rsidR="00064D0F" w:rsidRPr="00406260">
        <w:rPr>
          <w:b/>
          <w:color w:val="000000"/>
          <w:sz w:val="24"/>
        </w:rPr>
        <w:t xml:space="preserve"> п</w:t>
      </w:r>
      <w:r w:rsidR="00AD2EC1" w:rsidRPr="00406260">
        <w:rPr>
          <w:b/>
          <w:color w:val="000000"/>
          <w:sz w:val="24"/>
        </w:rPr>
        <w:t>окрытие</w:t>
      </w:r>
      <w:r w:rsidR="00064D0F" w:rsidRPr="00406260">
        <w:rPr>
          <w:b/>
          <w:color w:val="000000"/>
          <w:sz w:val="24"/>
          <w:szCs w:val="24"/>
        </w:rPr>
        <w:t xml:space="preserve">: </w:t>
      </w:r>
      <w:r w:rsidR="00064D0F" w:rsidRPr="00406260">
        <w:rPr>
          <w:color w:val="000000"/>
          <w:sz w:val="24"/>
        </w:rPr>
        <w:t xml:space="preserve"> В</w:t>
      </w:r>
      <w:r w:rsidR="00AD2EC1" w:rsidRPr="00406260">
        <w:rPr>
          <w:color w:val="000000"/>
          <w:sz w:val="24"/>
        </w:rPr>
        <w:t>ерхняя часть дорожной одежды, состоящая из одного или н</w:t>
      </w:r>
      <w:r w:rsidR="00AD2EC1" w:rsidRPr="00406260">
        <w:rPr>
          <w:color w:val="000000"/>
          <w:sz w:val="24"/>
        </w:rPr>
        <w:t>е</w:t>
      </w:r>
      <w:r w:rsidR="00AD2EC1" w:rsidRPr="00406260">
        <w:rPr>
          <w:color w:val="000000"/>
          <w:sz w:val="24"/>
        </w:rPr>
        <w:t>скольких единообразных по материалу слоев, непосредственно воспринимающая усилия от колес тран</w:t>
      </w:r>
      <w:r w:rsidR="00AD2EC1" w:rsidRPr="00406260">
        <w:rPr>
          <w:color w:val="000000"/>
          <w:sz w:val="24"/>
        </w:rPr>
        <w:t>с</w:t>
      </w:r>
      <w:r w:rsidR="00AD2EC1" w:rsidRPr="00406260">
        <w:rPr>
          <w:color w:val="000000"/>
          <w:sz w:val="24"/>
        </w:rPr>
        <w:t>портных средств и подвергающаяся прямому воздействию ат</w:t>
      </w:r>
      <w:r w:rsidR="00AD2EC1" w:rsidRPr="00406260">
        <w:rPr>
          <w:color w:val="000000"/>
          <w:sz w:val="24"/>
        </w:rPr>
        <w:softHyphen/>
        <w:t>мосферных агентов. По поверхности покрытия могут быть устроены слои поверхностных обр</w:t>
      </w:r>
      <w:r w:rsidR="00AD2EC1" w:rsidRPr="00406260">
        <w:rPr>
          <w:color w:val="000000"/>
          <w:sz w:val="24"/>
        </w:rPr>
        <w:t>а</w:t>
      </w:r>
      <w:r w:rsidR="00AD2EC1" w:rsidRPr="00406260">
        <w:rPr>
          <w:color w:val="000000"/>
          <w:sz w:val="24"/>
        </w:rPr>
        <w:t>боток различного назначения (для повышения шероховатости, защитные слои и т.</w:t>
      </w:r>
      <w:r w:rsidR="00064D0F" w:rsidRPr="00406260">
        <w:rPr>
          <w:color w:val="000000"/>
          <w:sz w:val="24"/>
        </w:rPr>
        <w:t xml:space="preserve"> </w:t>
      </w:r>
      <w:r w:rsidR="00AD2EC1" w:rsidRPr="00406260">
        <w:rPr>
          <w:color w:val="000000"/>
          <w:sz w:val="24"/>
        </w:rPr>
        <w:t>п.), не учитываемые при оценке конструкции на прочность и морозоустойчивость.</w:t>
      </w:r>
    </w:p>
    <w:p w:rsidR="00AD2EC1" w:rsidRPr="00406260" w:rsidRDefault="006E3B16" w:rsidP="00AD2EC1">
      <w:pPr>
        <w:pStyle w:val="Normal"/>
        <w:ind w:left="0" w:firstLine="709"/>
        <w:rPr>
          <w:color w:val="000000"/>
          <w:sz w:val="24"/>
        </w:rPr>
      </w:pPr>
      <w:r w:rsidRPr="00406260">
        <w:rPr>
          <w:color w:val="000000"/>
          <w:sz w:val="24"/>
        </w:rPr>
        <w:t>3.86</w:t>
      </w:r>
      <w:r w:rsidR="00064D0F" w:rsidRPr="00406260">
        <w:rPr>
          <w:b/>
          <w:color w:val="000000"/>
          <w:sz w:val="24"/>
        </w:rPr>
        <w:t xml:space="preserve"> п</w:t>
      </w:r>
      <w:r w:rsidR="00AD2EC1" w:rsidRPr="00406260">
        <w:rPr>
          <w:b/>
          <w:color w:val="000000"/>
          <w:sz w:val="24"/>
        </w:rPr>
        <w:t xml:space="preserve">окрытие </w:t>
      </w:r>
      <w:r w:rsidR="00AD2EC1" w:rsidRPr="00406260">
        <w:rPr>
          <w:b/>
          <w:bCs/>
          <w:color w:val="000000"/>
          <w:sz w:val="24"/>
          <w:szCs w:val="24"/>
        </w:rPr>
        <w:t>дорожное сборное</w:t>
      </w:r>
      <w:r w:rsidR="00064D0F" w:rsidRPr="00406260">
        <w:rPr>
          <w:b/>
          <w:color w:val="000000"/>
          <w:sz w:val="24"/>
          <w:szCs w:val="24"/>
        </w:rPr>
        <w:t xml:space="preserve">: </w:t>
      </w:r>
      <w:r w:rsidR="00064D0F" w:rsidRPr="00406260">
        <w:rPr>
          <w:color w:val="000000"/>
          <w:sz w:val="24"/>
        </w:rPr>
        <w:t>П</w:t>
      </w:r>
      <w:r w:rsidR="00AD2EC1" w:rsidRPr="00406260">
        <w:rPr>
          <w:color w:val="000000"/>
          <w:sz w:val="24"/>
        </w:rPr>
        <w:t>окрытие, состоящее из отдельных плит различной формы и размера, изготовленных из бетона, железобетона или другого композиционного материала, укладываемых на подготовленное основание и соединенных между собой каким-либо известным способом.</w:t>
      </w:r>
    </w:p>
    <w:p w:rsidR="00AD2EC1" w:rsidRPr="00406260" w:rsidRDefault="006E3B16" w:rsidP="00AD2EC1">
      <w:pPr>
        <w:pStyle w:val="Normal"/>
        <w:ind w:left="0" w:firstLine="709"/>
        <w:rPr>
          <w:color w:val="000000"/>
          <w:sz w:val="24"/>
        </w:rPr>
      </w:pPr>
      <w:r w:rsidRPr="00406260">
        <w:rPr>
          <w:color w:val="000000"/>
          <w:sz w:val="24"/>
        </w:rPr>
        <w:t>3.87</w:t>
      </w:r>
      <w:r w:rsidR="00064D0F" w:rsidRPr="00406260">
        <w:rPr>
          <w:b/>
          <w:color w:val="000000"/>
          <w:sz w:val="24"/>
        </w:rPr>
        <w:t xml:space="preserve"> о</w:t>
      </w:r>
      <w:r w:rsidR="00AD2EC1" w:rsidRPr="00406260">
        <w:rPr>
          <w:b/>
          <w:color w:val="000000"/>
          <w:sz w:val="24"/>
        </w:rPr>
        <w:t>снование</w:t>
      </w:r>
      <w:r w:rsidR="00064D0F" w:rsidRPr="00406260">
        <w:rPr>
          <w:b/>
          <w:color w:val="000000"/>
          <w:sz w:val="24"/>
          <w:szCs w:val="24"/>
        </w:rPr>
        <w:t xml:space="preserve">: </w:t>
      </w:r>
      <w:r w:rsidR="00064D0F" w:rsidRPr="00406260">
        <w:rPr>
          <w:color w:val="000000"/>
          <w:sz w:val="24"/>
        </w:rPr>
        <w:t>Ч</w:t>
      </w:r>
      <w:r w:rsidR="00AD2EC1" w:rsidRPr="00406260">
        <w:rPr>
          <w:color w:val="000000"/>
          <w:sz w:val="24"/>
        </w:rPr>
        <w:t>асть конструкции дорожной одежды, расположенная под покрытием и обеспечивающая совместно с покрытием перераспределение напряжений в конструкции и снижение их величины в грунте рабочего слоя земляного полотна (по</w:t>
      </w:r>
      <w:r w:rsidR="00AD2EC1" w:rsidRPr="00406260">
        <w:rPr>
          <w:color w:val="000000"/>
          <w:sz w:val="24"/>
        </w:rPr>
        <w:t>д</w:t>
      </w:r>
      <w:r w:rsidR="00AD2EC1" w:rsidRPr="00406260">
        <w:rPr>
          <w:color w:val="000000"/>
          <w:sz w:val="24"/>
        </w:rPr>
        <w:t>сти</w:t>
      </w:r>
      <w:r w:rsidR="00AD2EC1" w:rsidRPr="00406260">
        <w:rPr>
          <w:color w:val="000000"/>
          <w:sz w:val="24"/>
        </w:rPr>
        <w:softHyphen/>
        <w:t>лающем грунте), а также морозоустойчивость и осушение конструкции. Следует различать несущую часть основания (несущее основание) и его допо</w:t>
      </w:r>
      <w:r w:rsidR="00AD2EC1" w:rsidRPr="00406260">
        <w:rPr>
          <w:color w:val="000000"/>
          <w:sz w:val="24"/>
        </w:rPr>
        <w:t>л</w:t>
      </w:r>
      <w:r w:rsidR="00AD2EC1" w:rsidRPr="00406260">
        <w:rPr>
          <w:color w:val="000000"/>
          <w:sz w:val="24"/>
        </w:rPr>
        <w:t xml:space="preserve">нительные слои. </w:t>
      </w:r>
    </w:p>
    <w:p w:rsidR="00AD2EC1" w:rsidRPr="00406260" w:rsidRDefault="006E3B16" w:rsidP="00AD2EC1">
      <w:pPr>
        <w:pStyle w:val="Normal"/>
        <w:ind w:firstLine="709"/>
        <w:rPr>
          <w:color w:val="000000"/>
          <w:sz w:val="24"/>
        </w:rPr>
      </w:pPr>
      <w:r w:rsidRPr="00406260">
        <w:rPr>
          <w:color w:val="000000"/>
          <w:sz w:val="24"/>
        </w:rPr>
        <w:t>3.88</w:t>
      </w:r>
      <w:r w:rsidR="00064D0F" w:rsidRPr="00406260">
        <w:rPr>
          <w:b/>
          <w:color w:val="000000"/>
          <w:sz w:val="24"/>
        </w:rPr>
        <w:t xml:space="preserve"> д</w:t>
      </w:r>
      <w:r w:rsidR="00AD2EC1" w:rsidRPr="00406260">
        <w:rPr>
          <w:b/>
          <w:color w:val="000000"/>
          <w:sz w:val="24"/>
        </w:rPr>
        <w:t>ополнительные слои основания</w:t>
      </w:r>
      <w:r w:rsidR="00064D0F" w:rsidRPr="00406260">
        <w:rPr>
          <w:b/>
          <w:color w:val="000000"/>
          <w:sz w:val="24"/>
          <w:szCs w:val="24"/>
        </w:rPr>
        <w:t>:</w:t>
      </w:r>
      <w:r w:rsidR="00064D0F" w:rsidRPr="00406260">
        <w:rPr>
          <w:color w:val="000000"/>
          <w:sz w:val="24"/>
        </w:rPr>
        <w:t xml:space="preserve">  С</w:t>
      </w:r>
      <w:r w:rsidR="00AD2EC1" w:rsidRPr="00406260">
        <w:rPr>
          <w:color w:val="000000"/>
          <w:sz w:val="24"/>
        </w:rPr>
        <w:t>лои между несущим основанием и подстилающим грунтом</w:t>
      </w:r>
      <w:r w:rsidR="00064D0F" w:rsidRPr="00406260">
        <w:rPr>
          <w:color w:val="000000"/>
          <w:sz w:val="24"/>
        </w:rPr>
        <w:t>,</w:t>
      </w:r>
      <w:r w:rsidR="00AD2EC1" w:rsidRPr="00406260">
        <w:rPr>
          <w:color w:val="000000"/>
          <w:sz w:val="24"/>
        </w:rPr>
        <w:t xml:space="preserve"> предусматриваемые для обеспечения требуемой морозоустойчивости и дренирования конструкции, позволяющие снижать толщину вышележащих слоев из дорогостоящих материалов. В зависимости от функ</w:t>
      </w:r>
      <w:r w:rsidR="00064D0F" w:rsidRPr="00406260">
        <w:rPr>
          <w:color w:val="000000"/>
          <w:sz w:val="24"/>
        </w:rPr>
        <w:t>ции дополнительный слой бывает</w:t>
      </w:r>
      <w:r w:rsidR="00AD2EC1" w:rsidRPr="00406260">
        <w:rPr>
          <w:color w:val="000000"/>
          <w:sz w:val="24"/>
        </w:rPr>
        <w:t xml:space="preserve"> морозозащитным, теплоизолирующим, дренирующим. Дополнительные слои устраивают из песка и других местных материалов в естественном состоянии, в том числе с применением </w:t>
      </w:r>
      <w:r w:rsidR="00AD2EC1" w:rsidRPr="00406260">
        <w:rPr>
          <w:color w:val="000000"/>
          <w:sz w:val="24"/>
        </w:rPr>
        <w:lastRenderedPageBreak/>
        <w:t>геосинтетических материалов; из местных грунтов, обработанных различного вида вяжущими или стабилизаторами, а также из смесей с добавками пористых заполнителей.</w:t>
      </w:r>
    </w:p>
    <w:p w:rsidR="00AD2EC1" w:rsidRPr="00406260" w:rsidRDefault="006E3B16" w:rsidP="00AD2EC1">
      <w:pPr>
        <w:ind w:firstLine="709"/>
        <w:jc w:val="both"/>
        <w:rPr>
          <w:color w:val="000000"/>
          <w:sz w:val="24"/>
        </w:rPr>
      </w:pPr>
      <w:r w:rsidRPr="00406260">
        <w:rPr>
          <w:color w:val="000000"/>
          <w:sz w:val="24"/>
        </w:rPr>
        <w:t>3.89</w:t>
      </w:r>
      <w:r w:rsidR="00064D0F" w:rsidRPr="00406260">
        <w:rPr>
          <w:b/>
          <w:color w:val="000000"/>
          <w:sz w:val="24"/>
        </w:rPr>
        <w:t xml:space="preserve"> д</w:t>
      </w:r>
      <w:r w:rsidR="00AD2EC1" w:rsidRPr="00406260">
        <w:rPr>
          <w:b/>
          <w:color w:val="000000"/>
          <w:sz w:val="24"/>
        </w:rPr>
        <w:t>орожная конструкция</w:t>
      </w:r>
      <w:r w:rsidR="00064D0F" w:rsidRPr="00406260">
        <w:rPr>
          <w:b/>
          <w:color w:val="000000"/>
          <w:sz w:val="24"/>
          <w:szCs w:val="24"/>
        </w:rPr>
        <w:t xml:space="preserve">: </w:t>
      </w:r>
      <w:r w:rsidR="00064D0F" w:rsidRPr="00406260">
        <w:rPr>
          <w:color w:val="000000"/>
          <w:sz w:val="24"/>
        </w:rPr>
        <w:t>К</w:t>
      </w:r>
      <w:r w:rsidR="00AD2EC1" w:rsidRPr="00406260">
        <w:rPr>
          <w:color w:val="000000"/>
          <w:sz w:val="24"/>
        </w:rPr>
        <w:t>омплекс, включающий дорожную одежду и земляное полотно с дренажными, водоотводными, удерживающими и укрепительными  конструктивными элементами.</w:t>
      </w:r>
    </w:p>
    <w:p w:rsidR="00CE6458" w:rsidRPr="00406260" w:rsidRDefault="006E3B16" w:rsidP="006E3B16">
      <w:pPr>
        <w:ind w:firstLine="709"/>
        <w:jc w:val="both"/>
        <w:rPr>
          <w:color w:val="000000"/>
          <w:sz w:val="24"/>
        </w:rPr>
      </w:pPr>
      <w:r w:rsidRPr="00406260">
        <w:rPr>
          <w:color w:val="000000"/>
          <w:sz w:val="24"/>
        </w:rPr>
        <w:t>3.90</w:t>
      </w:r>
      <w:r w:rsidR="00064D0F" w:rsidRPr="00406260">
        <w:rPr>
          <w:b/>
          <w:color w:val="000000"/>
          <w:sz w:val="24"/>
        </w:rPr>
        <w:t xml:space="preserve"> н</w:t>
      </w:r>
      <w:r w:rsidR="00AD2EC1" w:rsidRPr="00406260">
        <w:rPr>
          <w:b/>
          <w:color w:val="000000"/>
          <w:sz w:val="24"/>
        </w:rPr>
        <w:t>ормативная осевая нагрузка</w:t>
      </w:r>
      <w:r w:rsidR="00064D0F" w:rsidRPr="00406260">
        <w:rPr>
          <w:b/>
          <w:color w:val="000000"/>
          <w:sz w:val="24"/>
          <w:szCs w:val="24"/>
        </w:rPr>
        <w:t xml:space="preserve">: </w:t>
      </w:r>
      <w:r w:rsidR="00064D0F" w:rsidRPr="00406260">
        <w:rPr>
          <w:color w:val="000000"/>
          <w:sz w:val="24"/>
        </w:rPr>
        <w:t xml:space="preserve"> П</w:t>
      </w:r>
      <w:r w:rsidR="00AD2EC1" w:rsidRPr="00406260">
        <w:rPr>
          <w:color w:val="000000"/>
          <w:sz w:val="24"/>
        </w:rPr>
        <w:t xml:space="preserve">олная нагрузка от наиболее нагруженной оси условного двухосного автомобиля, к которой приводятся все автомобили с меньшими осевыми </w:t>
      </w:r>
      <w:r w:rsidR="00064D0F" w:rsidRPr="00406260">
        <w:rPr>
          <w:color w:val="000000"/>
          <w:sz w:val="24"/>
        </w:rPr>
        <w:t>нагрузками, устанавливаемая сводами правил</w:t>
      </w:r>
      <w:r w:rsidR="00AD2EC1" w:rsidRPr="00406260">
        <w:rPr>
          <w:color w:val="000000"/>
          <w:sz w:val="24"/>
        </w:rPr>
        <w:t xml:space="preserve"> для дорожных одежд при заданной капитальности и используемая для определения расчетной нагрузки при расчете дорожной одежды на прочность.</w:t>
      </w:r>
    </w:p>
    <w:p w:rsidR="00AD2EC1" w:rsidRPr="00406260" w:rsidRDefault="006E3B16" w:rsidP="00AD2EC1">
      <w:pPr>
        <w:ind w:firstLine="709"/>
        <w:jc w:val="both"/>
        <w:rPr>
          <w:color w:val="000000"/>
          <w:sz w:val="24"/>
        </w:rPr>
      </w:pPr>
      <w:r w:rsidRPr="00406260">
        <w:rPr>
          <w:color w:val="000000"/>
          <w:sz w:val="24"/>
          <w:szCs w:val="24"/>
        </w:rPr>
        <w:t>3.91</w:t>
      </w:r>
      <w:r w:rsidR="00064D0F" w:rsidRPr="00406260">
        <w:rPr>
          <w:b/>
          <w:color w:val="000000"/>
          <w:sz w:val="24"/>
          <w:szCs w:val="24"/>
        </w:rPr>
        <w:t xml:space="preserve"> р</w:t>
      </w:r>
      <w:r w:rsidR="00AD2EC1" w:rsidRPr="00406260">
        <w:rPr>
          <w:b/>
          <w:color w:val="000000"/>
          <w:sz w:val="24"/>
          <w:szCs w:val="24"/>
        </w:rPr>
        <w:t>асчетная осевая нагрузка</w:t>
      </w:r>
      <w:r w:rsidR="00064D0F" w:rsidRPr="00406260">
        <w:rPr>
          <w:b/>
          <w:color w:val="000000"/>
          <w:sz w:val="24"/>
          <w:szCs w:val="24"/>
        </w:rPr>
        <w:t xml:space="preserve">: </w:t>
      </w:r>
      <w:r w:rsidR="00064D0F" w:rsidRPr="00406260">
        <w:rPr>
          <w:color w:val="000000"/>
          <w:sz w:val="24"/>
          <w:szCs w:val="24"/>
        </w:rPr>
        <w:t xml:space="preserve"> М</w:t>
      </w:r>
      <w:r w:rsidR="00AD2EC1" w:rsidRPr="00406260">
        <w:rPr>
          <w:color w:val="000000"/>
          <w:sz w:val="24"/>
          <w:szCs w:val="24"/>
        </w:rPr>
        <w:t>аксимальная нагрузка на наиболее нагруженную ось для двухосных автомобилей или на приведенную ось для многоосных автомобилей,  доля которых в составе и интенсивности  движения с учетом перспективы изменения к концу межремонтного срока составляет не менее 5</w:t>
      </w:r>
      <w:r w:rsidR="00064D0F" w:rsidRPr="00406260">
        <w:rPr>
          <w:color w:val="000000"/>
          <w:sz w:val="24"/>
          <w:szCs w:val="24"/>
        </w:rPr>
        <w:t xml:space="preserve"> </w:t>
      </w:r>
      <w:r w:rsidR="00AD2EC1" w:rsidRPr="00406260">
        <w:rPr>
          <w:color w:val="000000"/>
          <w:sz w:val="24"/>
          <w:szCs w:val="24"/>
        </w:rPr>
        <w:t xml:space="preserve">%. </w:t>
      </w:r>
      <w:r w:rsidR="00AD2EC1" w:rsidRPr="00406260">
        <w:rPr>
          <w:color w:val="000000"/>
          <w:sz w:val="24"/>
        </w:rPr>
        <w:t>Дорожная одежда при заданной капитальности не может рассчитываться на р</w:t>
      </w:r>
      <w:r w:rsidR="00064D0F" w:rsidRPr="00406260">
        <w:rPr>
          <w:color w:val="000000"/>
          <w:sz w:val="24"/>
        </w:rPr>
        <w:t>асчетную осевую нагрузку меньше</w:t>
      </w:r>
      <w:r w:rsidR="00AD2EC1" w:rsidRPr="00406260">
        <w:rPr>
          <w:color w:val="000000"/>
          <w:sz w:val="24"/>
        </w:rPr>
        <w:t xml:space="preserve"> нормативной.</w:t>
      </w:r>
    </w:p>
    <w:p w:rsidR="00AD2EC1" w:rsidRPr="00406260" w:rsidRDefault="006E3B16" w:rsidP="00AD2EC1">
      <w:pPr>
        <w:ind w:firstLine="709"/>
        <w:jc w:val="both"/>
        <w:rPr>
          <w:color w:val="000000"/>
          <w:sz w:val="24"/>
        </w:rPr>
      </w:pPr>
      <w:r w:rsidRPr="00406260">
        <w:rPr>
          <w:color w:val="000000"/>
          <w:sz w:val="24"/>
        </w:rPr>
        <w:t>3.92</w:t>
      </w:r>
      <w:r w:rsidR="00064D0F" w:rsidRPr="00406260">
        <w:rPr>
          <w:b/>
          <w:color w:val="000000"/>
          <w:sz w:val="24"/>
        </w:rPr>
        <w:t xml:space="preserve"> р</w:t>
      </w:r>
      <w:r w:rsidR="00AD2EC1" w:rsidRPr="00406260">
        <w:rPr>
          <w:b/>
          <w:color w:val="000000"/>
          <w:sz w:val="24"/>
        </w:rPr>
        <w:t>асчетная удельная нагрузка</w:t>
      </w:r>
      <w:r w:rsidR="00064D0F" w:rsidRPr="00406260">
        <w:rPr>
          <w:b/>
          <w:color w:val="000000"/>
          <w:sz w:val="24"/>
          <w:szCs w:val="24"/>
        </w:rPr>
        <w:t>:</w:t>
      </w:r>
      <w:r w:rsidR="00064D0F" w:rsidRPr="00406260">
        <w:rPr>
          <w:color w:val="000000"/>
          <w:sz w:val="24"/>
        </w:rPr>
        <w:t xml:space="preserve"> У</w:t>
      </w:r>
      <w:r w:rsidR="00AD2EC1" w:rsidRPr="00406260">
        <w:rPr>
          <w:color w:val="000000"/>
          <w:sz w:val="24"/>
        </w:rPr>
        <w:t>дельная нагрузка, действующая на площадь отпечатка расчетной шины расчетного двухосного автомобиля, характеризующаяся величиной давления в пневмошине и диаметром круга, равновеликого отпечатку расчетного колеса, и непосредственно используемая в расчете.</w:t>
      </w:r>
    </w:p>
    <w:p w:rsidR="00F23079" w:rsidRPr="00406260" w:rsidRDefault="00F23079" w:rsidP="00064D0F">
      <w:pPr>
        <w:autoSpaceDE w:val="0"/>
        <w:autoSpaceDN w:val="0"/>
        <w:adjustRightInd w:val="0"/>
        <w:rPr>
          <w:b/>
          <w:color w:val="000000"/>
          <w:sz w:val="24"/>
          <w:szCs w:val="24"/>
        </w:rPr>
      </w:pPr>
    </w:p>
    <w:p w:rsidR="00DA45BA" w:rsidRPr="00406260" w:rsidRDefault="00AD2EC1" w:rsidP="00DA45BA">
      <w:pPr>
        <w:ind w:firstLine="550"/>
        <w:rPr>
          <w:b/>
          <w:color w:val="000000"/>
          <w:szCs w:val="28"/>
        </w:rPr>
      </w:pPr>
      <w:r w:rsidRPr="00406260">
        <w:rPr>
          <w:b/>
          <w:color w:val="000000"/>
          <w:sz w:val="24"/>
          <w:szCs w:val="24"/>
        </w:rPr>
        <w:t xml:space="preserve">   </w:t>
      </w:r>
      <w:r w:rsidRPr="00406260">
        <w:rPr>
          <w:b/>
          <w:color w:val="000000"/>
          <w:szCs w:val="28"/>
        </w:rPr>
        <w:t>4  Общие положения</w:t>
      </w:r>
    </w:p>
    <w:p w:rsidR="00D11C1B" w:rsidRPr="00406260" w:rsidRDefault="00D11C1B" w:rsidP="00DA45BA">
      <w:pPr>
        <w:ind w:firstLine="550"/>
        <w:rPr>
          <w:b/>
          <w:color w:val="000000"/>
          <w:sz w:val="24"/>
          <w:szCs w:val="24"/>
        </w:rPr>
      </w:pPr>
    </w:p>
    <w:p w:rsidR="00F911BB" w:rsidRPr="00406260" w:rsidRDefault="00F911BB" w:rsidP="00F911BB">
      <w:pPr>
        <w:ind w:firstLine="709"/>
        <w:jc w:val="both"/>
        <w:rPr>
          <w:color w:val="000000"/>
          <w:sz w:val="24"/>
          <w:szCs w:val="24"/>
        </w:rPr>
      </w:pPr>
      <w:r w:rsidRPr="00406260">
        <w:rPr>
          <w:color w:val="000000"/>
          <w:sz w:val="24"/>
          <w:szCs w:val="24"/>
        </w:rPr>
        <w:t>4.1 Строительство автомобильных дорог должно осуществляться на основе планов территориального планирования объектов транспорта с учетом перспектив развития экономи</w:t>
      </w:r>
      <w:r w:rsidR="00555687" w:rsidRPr="00406260">
        <w:rPr>
          <w:color w:val="000000"/>
          <w:sz w:val="24"/>
          <w:szCs w:val="24"/>
        </w:rPr>
        <w:t>ческих</w:t>
      </w:r>
      <w:r w:rsidRPr="00406260">
        <w:rPr>
          <w:color w:val="000000"/>
          <w:sz w:val="24"/>
          <w:szCs w:val="24"/>
        </w:rPr>
        <w:t xml:space="preserve"> районов и наиболее эффективного слияния строящейся дороги с существующей и проектируемой транспортной сетью.</w:t>
      </w:r>
    </w:p>
    <w:p w:rsidR="00F35141" w:rsidRPr="00406260" w:rsidRDefault="00F23079" w:rsidP="00AE6A42">
      <w:pPr>
        <w:pStyle w:val="a4"/>
        <w:ind w:firstLine="709"/>
        <w:rPr>
          <w:color w:val="000000"/>
          <w:sz w:val="24"/>
          <w:szCs w:val="24"/>
        </w:rPr>
      </w:pPr>
      <w:r w:rsidRPr="00406260">
        <w:rPr>
          <w:color w:val="000000"/>
          <w:sz w:val="24"/>
          <w:szCs w:val="24"/>
        </w:rPr>
        <w:t xml:space="preserve">4.2 </w:t>
      </w:r>
      <w:r w:rsidR="00F35141" w:rsidRPr="00406260">
        <w:rPr>
          <w:color w:val="000000"/>
          <w:sz w:val="24"/>
          <w:szCs w:val="24"/>
        </w:rPr>
        <w:t>Автомобильн</w:t>
      </w:r>
      <w:r w:rsidR="00F911BB" w:rsidRPr="00406260">
        <w:rPr>
          <w:color w:val="000000"/>
          <w:sz w:val="24"/>
          <w:szCs w:val="24"/>
        </w:rPr>
        <w:t xml:space="preserve">ые дороги должны обеспечивать: </w:t>
      </w:r>
      <w:r w:rsidR="00F35141" w:rsidRPr="00406260">
        <w:rPr>
          <w:color w:val="000000"/>
          <w:sz w:val="24"/>
          <w:szCs w:val="24"/>
        </w:rPr>
        <w:t>безопасное и удобное движение автомобильных и других транспортных  средств со скоростями, нагрузками и габар</w:t>
      </w:r>
      <w:r w:rsidR="00AD2EC1" w:rsidRPr="00406260">
        <w:rPr>
          <w:color w:val="000000"/>
          <w:sz w:val="24"/>
          <w:szCs w:val="24"/>
        </w:rPr>
        <w:t>итами, установленными настоящим сводом правил</w:t>
      </w:r>
      <w:r w:rsidR="00F35141" w:rsidRPr="00406260">
        <w:rPr>
          <w:color w:val="000000"/>
          <w:sz w:val="24"/>
          <w:szCs w:val="24"/>
        </w:rPr>
        <w:t xml:space="preserve">, а также сервисное обслуживание пользователей автомобильными дорогами и безопасное движение пешеходов, соблюдение принципа зрительного ориентирования водителей; удобное и безопасное расположение примыканий и пересечений; необходимое обустройство автомобильных дорог, в том числе защитными дорожными сооружениями, </w:t>
      </w:r>
      <w:r w:rsidR="00AD2EC1" w:rsidRPr="00406260">
        <w:rPr>
          <w:color w:val="000000"/>
          <w:sz w:val="24"/>
          <w:szCs w:val="24"/>
        </w:rPr>
        <w:t>наличие производственных объектов</w:t>
      </w:r>
      <w:r w:rsidR="00F35141" w:rsidRPr="00406260">
        <w:rPr>
          <w:color w:val="000000"/>
          <w:sz w:val="24"/>
          <w:szCs w:val="24"/>
        </w:rPr>
        <w:t xml:space="preserve"> для ремонта и содержания дорог.</w:t>
      </w:r>
    </w:p>
    <w:p w:rsidR="00643755" w:rsidRPr="00406260" w:rsidRDefault="009F3321" w:rsidP="009F3321">
      <w:pPr>
        <w:ind w:firstLine="709"/>
        <w:jc w:val="both"/>
        <w:rPr>
          <w:color w:val="000000"/>
          <w:sz w:val="24"/>
          <w:szCs w:val="24"/>
        </w:rPr>
      </w:pPr>
      <w:r w:rsidRPr="00406260">
        <w:rPr>
          <w:color w:val="000000"/>
          <w:sz w:val="24"/>
          <w:szCs w:val="24"/>
        </w:rPr>
        <w:t>4.3</w:t>
      </w:r>
      <w:r w:rsidR="00643755" w:rsidRPr="00406260">
        <w:rPr>
          <w:color w:val="000000"/>
          <w:sz w:val="24"/>
          <w:szCs w:val="24"/>
        </w:rPr>
        <w:t xml:space="preserve"> Автомобильные дороги </w:t>
      </w:r>
      <w:r w:rsidR="00AD2EC1" w:rsidRPr="00406260">
        <w:rPr>
          <w:color w:val="000000"/>
          <w:sz w:val="24"/>
          <w:szCs w:val="24"/>
        </w:rPr>
        <w:t xml:space="preserve">в зависимости </w:t>
      </w:r>
      <w:r w:rsidR="00643755" w:rsidRPr="00406260">
        <w:rPr>
          <w:color w:val="000000"/>
          <w:sz w:val="24"/>
          <w:szCs w:val="24"/>
        </w:rPr>
        <w:t>от у</w:t>
      </w:r>
      <w:r w:rsidR="00AD2EC1" w:rsidRPr="00406260">
        <w:rPr>
          <w:color w:val="000000"/>
          <w:sz w:val="24"/>
          <w:szCs w:val="24"/>
        </w:rPr>
        <w:t xml:space="preserve">словий проезда и доступа к ним </w:t>
      </w:r>
      <w:r w:rsidR="00643755" w:rsidRPr="00406260">
        <w:rPr>
          <w:color w:val="000000"/>
          <w:sz w:val="24"/>
          <w:szCs w:val="24"/>
        </w:rPr>
        <w:t>транспортных средств подразделяются на автомагистрали, скор</w:t>
      </w:r>
      <w:r w:rsidRPr="00406260">
        <w:rPr>
          <w:color w:val="000000"/>
          <w:sz w:val="24"/>
          <w:szCs w:val="24"/>
        </w:rPr>
        <w:t>остные дороги и обычные дороги.</w:t>
      </w:r>
    </w:p>
    <w:p w:rsidR="009F3321" w:rsidRPr="00406260" w:rsidRDefault="00AD2EC1" w:rsidP="004654BE">
      <w:pPr>
        <w:ind w:firstLine="708"/>
        <w:jc w:val="both"/>
        <w:rPr>
          <w:color w:val="000000"/>
          <w:sz w:val="24"/>
          <w:szCs w:val="24"/>
        </w:rPr>
      </w:pPr>
      <w:r w:rsidRPr="00406260">
        <w:rPr>
          <w:color w:val="000000"/>
          <w:sz w:val="24"/>
          <w:szCs w:val="24"/>
        </w:rPr>
        <w:t xml:space="preserve">Контролирование </w:t>
      </w:r>
      <w:r w:rsidR="00643755" w:rsidRPr="00406260">
        <w:rPr>
          <w:color w:val="000000"/>
          <w:sz w:val="24"/>
          <w:szCs w:val="24"/>
        </w:rPr>
        <w:t xml:space="preserve"> автомобильных дорог в зависимости от расчетной интенсивности движения  приведено в </w:t>
      </w:r>
      <w:r w:rsidR="009F3321" w:rsidRPr="00406260">
        <w:rPr>
          <w:color w:val="000000"/>
          <w:sz w:val="24"/>
          <w:szCs w:val="24"/>
        </w:rPr>
        <w:t>таблице</w:t>
      </w:r>
      <w:r w:rsidR="00643755" w:rsidRPr="00406260">
        <w:rPr>
          <w:color w:val="000000"/>
          <w:sz w:val="24"/>
          <w:szCs w:val="24"/>
        </w:rPr>
        <w:t xml:space="preserve"> 4.1.</w:t>
      </w:r>
    </w:p>
    <w:p w:rsidR="00F35141" w:rsidRPr="00406260" w:rsidRDefault="009F3321" w:rsidP="00AE2784">
      <w:pPr>
        <w:jc w:val="both"/>
        <w:rPr>
          <w:color w:val="000000"/>
          <w:sz w:val="24"/>
          <w:szCs w:val="24"/>
        </w:rPr>
      </w:pPr>
      <w:r w:rsidRPr="00406260">
        <w:rPr>
          <w:color w:val="000000"/>
          <w:spacing w:val="20"/>
          <w:sz w:val="24"/>
          <w:szCs w:val="24"/>
        </w:rPr>
        <w:t>Т</w:t>
      </w:r>
      <w:r w:rsidR="00214670" w:rsidRPr="00406260">
        <w:rPr>
          <w:color w:val="000000"/>
          <w:spacing w:val="20"/>
          <w:sz w:val="24"/>
          <w:szCs w:val="24"/>
        </w:rPr>
        <w:t xml:space="preserve"> </w:t>
      </w:r>
      <w:r w:rsidR="00F35141" w:rsidRPr="00406260">
        <w:rPr>
          <w:color w:val="000000"/>
          <w:spacing w:val="20"/>
          <w:sz w:val="24"/>
          <w:szCs w:val="24"/>
        </w:rPr>
        <w:t>а</w:t>
      </w:r>
      <w:r w:rsidR="00214670" w:rsidRPr="00406260">
        <w:rPr>
          <w:color w:val="000000"/>
          <w:spacing w:val="20"/>
          <w:sz w:val="24"/>
          <w:szCs w:val="24"/>
        </w:rPr>
        <w:t xml:space="preserve"> </w:t>
      </w:r>
      <w:r w:rsidR="00F35141" w:rsidRPr="00406260">
        <w:rPr>
          <w:color w:val="000000"/>
          <w:spacing w:val="20"/>
          <w:sz w:val="24"/>
          <w:szCs w:val="24"/>
        </w:rPr>
        <w:t>б</w:t>
      </w:r>
      <w:r w:rsidR="00214670" w:rsidRPr="00406260">
        <w:rPr>
          <w:color w:val="000000"/>
          <w:spacing w:val="20"/>
          <w:sz w:val="24"/>
          <w:szCs w:val="24"/>
        </w:rPr>
        <w:t xml:space="preserve"> </w:t>
      </w:r>
      <w:r w:rsidR="00F35141" w:rsidRPr="00406260">
        <w:rPr>
          <w:color w:val="000000"/>
          <w:spacing w:val="20"/>
          <w:sz w:val="24"/>
          <w:szCs w:val="24"/>
        </w:rPr>
        <w:t>л</w:t>
      </w:r>
      <w:r w:rsidR="00214670" w:rsidRPr="00406260">
        <w:rPr>
          <w:color w:val="000000"/>
          <w:spacing w:val="20"/>
          <w:sz w:val="24"/>
          <w:szCs w:val="24"/>
        </w:rPr>
        <w:t xml:space="preserve"> </w:t>
      </w:r>
      <w:r w:rsidR="00F35141" w:rsidRPr="00406260">
        <w:rPr>
          <w:color w:val="000000"/>
          <w:spacing w:val="20"/>
          <w:sz w:val="24"/>
          <w:szCs w:val="24"/>
        </w:rPr>
        <w:t>и</w:t>
      </w:r>
      <w:r w:rsidR="00214670" w:rsidRPr="00406260">
        <w:rPr>
          <w:color w:val="000000"/>
          <w:spacing w:val="20"/>
          <w:sz w:val="24"/>
          <w:szCs w:val="24"/>
        </w:rPr>
        <w:t xml:space="preserve"> </w:t>
      </w:r>
      <w:r w:rsidR="00F35141" w:rsidRPr="00406260">
        <w:rPr>
          <w:color w:val="000000"/>
          <w:spacing w:val="20"/>
          <w:sz w:val="24"/>
          <w:szCs w:val="24"/>
        </w:rPr>
        <w:t>ц</w:t>
      </w:r>
      <w:r w:rsidR="00214670" w:rsidRPr="00406260">
        <w:rPr>
          <w:color w:val="000000"/>
          <w:spacing w:val="20"/>
          <w:sz w:val="24"/>
          <w:szCs w:val="24"/>
        </w:rPr>
        <w:t xml:space="preserve"> </w:t>
      </w:r>
      <w:r w:rsidR="00F35141" w:rsidRPr="00406260">
        <w:rPr>
          <w:color w:val="000000"/>
          <w:spacing w:val="20"/>
          <w:sz w:val="24"/>
          <w:szCs w:val="24"/>
        </w:rPr>
        <w:t>а</w:t>
      </w:r>
      <w:r w:rsidR="00214670" w:rsidRPr="00406260">
        <w:rPr>
          <w:color w:val="000000"/>
          <w:spacing w:val="20"/>
          <w:sz w:val="24"/>
          <w:szCs w:val="24"/>
        </w:rPr>
        <w:t xml:space="preserve"> </w:t>
      </w:r>
      <w:r w:rsidR="00F35141" w:rsidRPr="00406260">
        <w:rPr>
          <w:color w:val="000000"/>
          <w:sz w:val="24"/>
          <w:szCs w:val="24"/>
        </w:rPr>
        <w:t xml:space="preserve">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9"/>
        <w:gridCol w:w="2450"/>
        <w:gridCol w:w="4899"/>
      </w:tblGrid>
      <w:tr w:rsidR="00F35141" w:rsidRPr="00406260" w:rsidTr="009F3321">
        <w:tc>
          <w:tcPr>
            <w:tcW w:w="4899" w:type="dxa"/>
            <w:gridSpan w:val="2"/>
            <w:tcBorders>
              <w:bottom w:val="double" w:sz="4" w:space="0" w:color="auto"/>
            </w:tcBorders>
          </w:tcPr>
          <w:p w:rsidR="00F35141" w:rsidRPr="00406260" w:rsidRDefault="00F35141" w:rsidP="00AE2784">
            <w:pPr>
              <w:jc w:val="center"/>
              <w:rPr>
                <w:color w:val="000000"/>
                <w:sz w:val="24"/>
                <w:szCs w:val="24"/>
              </w:rPr>
            </w:pPr>
            <w:r w:rsidRPr="00406260">
              <w:rPr>
                <w:color w:val="000000"/>
                <w:sz w:val="24"/>
                <w:szCs w:val="24"/>
              </w:rPr>
              <w:t>Категория автомобильной дороги</w:t>
            </w:r>
          </w:p>
        </w:tc>
        <w:tc>
          <w:tcPr>
            <w:tcW w:w="4899" w:type="dxa"/>
            <w:tcBorders>
              <w:bottom w:val="double" w:sz="4" w:space="0" w:color="auto"/>
            </w:tcBorders>
          </w:tcPr>
          <w:p w:rsidR="00F35141" w:rsidRPr="00406260" w:rsidRDefault="00F35141" w:rsidP="00AE2784">
            <w:pPr>
              <w:jc w:val="center"/>
              <w:rPr>
                <w:color w:val="000000"/>
                <w:sz w:val="24"/>
                <w:szCs w:val="24"/>
              </w:rPr>
            </w:pPr>
            <w:r w:rsidRPr="00406260">
              <w:rPr>
                <w:color w:val="000000"/>
                <w:sz w:val="24"/>
                <w:szCs w:val="24"/>
              </w:rPr>
              <w:t>Расчетная интенсивность движения, приведенных ед./сут</w:t>
            </w:r>
          </w:p>
        </w:tc>
      </w:tr>
      <w:tr w:rsidR="00F35141" w:rsidRPr="00406260" w:rsidTr="009F3321">
        <w:tc>
          <w:tcPr>
            <w:tcW w:w="4899" w:type="dxa"/>
            <w:gridSpan w:val="2"/>
            <w:tcBorders>
              <w:top w:val="double" w:sz="4" w:space="0" w:color="auto"/>
            </w:tcBorders>
          </w:tcPr>
          <w:p w:rsidR="00F35141" w:rsidRPr="00406260" w:rsidRDefault="00F35141" w:rsidP="00BE2C55">
            <w:pPr>
              <w:jc w:val="center"/>
              <w:rPr>
                <w:color w:val="000000"/>
                <w:sz w:val="24"/>
                <w:szCs w:val="24"/>
              </w:rPr>
            </w:pPr>
            <w:r w:rsidRPr="00406260">
              <w:rPr>
                <w:color w:val="000000"/>
                <w:sz w:val="24"/>
                <w:szCs w:val="24"/>
                <w:lang w:val="en-US"/>
              </w:rPr>
              <w:t>I</w:t>
            </w:r>
            <w:r w:rsidRPr="00406260">
              <w:rPr>
                <w:color w:val="000000"/>
                <w:sz w:val="24"/>
                <w:szCs w:val="24"/>
              </w:rPr>
              <w:t>А</w:t>
            </w:r>
          </w:p>
          <w:p w:rsidR="00F35141" w:rsidRPr="00406260" w:rsidRDefault="00AE2784" w:rsidP="00AE2784">
            <w:pPr>
              <w:jc w:val="center"/>
              <w:rPr>
                <w:color w:val="000000"/>
                <w:sz w:val="24"/>
                <w:szCs w:val="24"/>
              </w:rPr>
            </w:pPr>
            <w:r w:rsidRPr="00406260">
              <w:rPr>
                <w:color w:val="000000"/>
                <w:sz w:val="24"/>
                <w:szCs w:val="24"/>
              </w:rPr>
              <w:t>(а</w:t>
            </w:r>
            <w:r w:rsidR="00F35141" w:rsidRPr="00406260">
              <w:rPr>
                <w:color w:val="000000"/>
                <w:sz w:val="24"/>
                <w:szCs w:val="24"/>
              </w:rPr>
              <w:t>втомагистраль)</w:t>
            </w:r>
          </w:p>
        </w:tc>
        <w:tc>
          <w:tcPr>
            <w:tcW w:w="4899" w:type="dxa"/>
            <w:tcBorders>
              <w:top w:val="double" w:sz="4" w:space="0" w:color="auto"/>
            </w:tcBorders>
          </w:tcPr>
          <w:p w:rsidR="00F35141" w:rsidRPr="00406260" w:rsidRDefault="00F35141" w:rsidP="00BE2C55">
            <w:pPr>
              <w:jc w:val="center"/>
              <w:rPr>
                <w:color w:val="000000"/>
                <w:sz w:val="24"/>
                <w:szCs w:val="24"/>
              </w:rPr>
            </w:pPr>
            <w:r w:rsidRPr="00406260">
              <w:rPr>
                <w:color w:val="000000"/>
                <w:sz w:val="24"/>
                <w:szCs w:val="24"/>
              </w:rPr>
              <w:t>Св. 14000</w:t>
            </w:r>
          </w:p>
          <w:p w:rsidR="00F35141" w:rsidRPr="00406260" w:rsidRDefault="00F35141" w:rsidP="00BE2C55">
            <w:pPr>
              <w:jc w:val="both"/>
              <w:rPr>
                <w:color w:val="000000"/>
                <w:sz w:val="24"/>
                <w:szCs w:val="24"/>
              </w:rPr>
            </w:pPr>
          </w:p>
        </w:tc>
      </w:tr>
      <w:tr w:rsidR="00F35141" w:rsidRPr="00406260" w:rsidTr="00BE2C55">
        <w:tc>
          <w:tcPr>
            <w:tcW w:w="4899" w:type="dxa"/>
            <w:gridSpan w:val="2"/>
          </w:tcPr>
          <w:p w:rsidR="00F35141" w:rsidRPr="00406260" w:rsidRDefault="00F35141" w:rsidP="00BE2C55">
            <w:pPr>
              <w:jc w:val="center"/>
              <w:rPr>
                <w:color w:val="000000"/>
                <w:sz w:val="24"/>
                <w:szCs w:val="24"/>
              </w:rPr>
            </w:pPr>
            <w:r w:rsidRPr="00406260">
              <w:rPr>
                <w:color w:val="000000"/>
                <w:sz w:val="24"/>
                <w:szCs w:val="24"/>
                <w:lang w:val="en-US"/>
              </w:rPr>
              <w:t>I</w:t>
            </w:r>
            <w:r w:rsidRPr="00406260">
              <w:rPr>
                <w:color w:val="000000"/>
                <w:sz w:val="24"/>
                <w:szCs w:val="24"/>
              </w:rPr>
              <w:t>Б</w:t>
            </w:r>
          </w:p>
          <w:p w:rsidR="00F35141" w:rsidRPr="00406260" w:rsidRDefault="00AE2784" w:rsidP="00AE2784">
            <w:pPr>
              <w:jc w:val="center"/>
              <w:rPr>
                <w:color w:val="000000"/>
                <w:sz w:val="24"/>
                <w:szCs w:val="24"/>
              </w:rPr>
            </w:pPr>
            <w:r w:rsidRPr="00406260">
              <w:rPr>
                <w:color w:val="000000"/>
                <w:sz w:val="24"/>
                <w:szCs w:val="24"/>
              </w:rPr>
              <w:t>(с</w:t>
            </w:r>
            <w:r w:rsidR="00F35141" w:rsidRPr="00406260">
              <w:rPr>
                <w:color w:val="000000"/>
                <w:sz w:val="24"/>
                <w:szCs w:val="24"/>
              </w:rPr>
              <w:t>коростная дорога)</w:t>
            </w:r>
          </w:p>
        </w:tc>
        <w:tc>
          <w:tcPr>
            <w:tcW w:w="4899" w:type="dxa"/>
          </w:tcPr>
          <w:p w:rsidR="00F35141" w:rsidRPr="00406260" w:rsidRDefault="004654BE" w:rsidP="004654BE">
            <w:pPr>
              <w:jc w:val="center"/>
              <w:rPr>
                <w:color w:val="000000"/>
                <w:sz w:val="24"/>
                <w:szCs w:val="24"/>
              </w:rPr>
            </w:pPr>
            <w:r w:rsidRPr="00406260">
              <w:rPr>
                <w:color w:val="000000"/>
                <w:sz w:val="24"/>
                <w:szCs w:val="24"/>
              </w:rPr>
              <w:t>То же</w:t>
            </w:r>
          </w:p>
        </w:tc>
      </w:tr>
      <w:tr w:rsidR="00F35141" w:rsidRPr="00406260" w:rsidTr="00BE2C55">
        <w:tc>
          <w:tcPr>
            <w:tcW w:w="2449" w:type="dxa"/>
            <w:vMerge w:val="restart"/>
            <w:shd w:val="clear" w:color="auto" w:fill="auto"/>
          </w:tcPr>
          <w:p w:rsidR="00F35141" w:rsidRPr="00406260" w:rsidRDefault="00F35141" w:rsidP="00BE2C55">
            <w:pPr>
              <w:jc w:val="center"/>
              <w:rPr>
                <w:color w:val="000000"/>
                <w:sz w:val="24"/>
                <w:szCs w:val="24"/>
              </w:rPr>
            </w:pPr>
            <w:r w:rsidRPr="00406260">
              <w:rPr>
                <w:color w:val="000000"/>
                <w:sz w:val="24"/>
                <w:szCs w:val="24"/>
              </w:rPr>
              <w:t>Обычные дороги</w:t>
            </w:r>
          </w:p>
        </w:tc>
        <w:tc>
          <w:tcPr>
            <w:tcW w:w="2450" w:type="dxa"/>
            <w:shd w:val="clear" w:color="auto" w:fill="auto"/>
          </w:tcPr>
          <w:p w:rsidR="00F35141" w:rsidRPr="00406260" w:rsidRDefault="00F35141" w:rsidP="00BE2C55">
            <w:pPr>
              <w:jc w:val="center"/>
              <w:rPr>
                <w:color w:val="000000"/>
                <w:sz w:val="24"/>
                <w:szCs w:val="24"/>
              </w:rPr>
            </w:pPr>
            <w:r w:rsidRPr="00406260">
              <w:rPr>
                <w:color w:val="000000"/>
                <w:sz w:val="24"/>
                <w:szCs w:val="24"/>
                <w:lang w:val="en-US"/>
              </w:rPr>
              <w:t>I</w:t>
            </w:r>
            <w:r w:rsidRPr="00406260">
              <w:rPr>
                <w:color w:val="000000"/>
                <w:sz w:val="24"/>
                <w:szCs w:val="24"/>
              </w:rPr>
              <w:t>В</w:t>
            </w:r>
          </w:p>
        </w:tc>
        <w:tc>
          <w:tcPr>
            <w:tcW w:w="4899" w:type="dxa"/>
          </w:tcPr>
          <w:p w:rsidR="00F35141" w:rsidRPr="00406260" w:rsidRDefault="004654BE" w:rsidP="00BE2C55">
            <w:pPr>
              <w:jc w:val="center"/>
              <w:rPr>
                <w:color w:val="000000"/>
                <w:sz w:val="24"/>
                <w:szCs w:val="24"/>
              </w:rPr>
            </w:pPr>
            <w:r w:rsidRPr="00406260">
              <w:rPr>
                <w:color w:val="000000"/>
                <w:sz w:val="24"/>
                <w:szCs w:val="24"/>
              </w:rPr>
              <w:t>»</w:t>
            </w:r>
            <w:r w:rsidR="00F35141" w:rsidRPr="00406260">
              <w:rPr>
                <w:color w:val="000000"/>
                <w:sz w:val="24"/>
                <w:szCs w:val="24"/>
              </w:rPr>
              <w:t xml:space="preserve"> 14000</w:t>
            </w:r>
          </w:p>
        </w:tc>
      </w:tr>
      <w:tr w:rsidR="00F35141" w:rsidRPr="00406260" w:rsidTr="00BE2C55">
        <w:tc>
          <w:tcPr>
            <w:tcW w:w="2449" w:type="dxa"/>
            <w:vMerge/>
            <w:shd w:val="clear" w:color="auto" w:fill="auto"/>
          </w:tcPr>
          <w:p w:rsidR="00F35141" w:rsidRPr="00406260" w:rsidRDefault="00F35141" w:rsidP="00BE2C55">
            <w:pPr>
              <w:jc w:val="both"/>
              <w:rPr>
                <w:color w:val="000000"/>
                <w:sz w:val="24"/>
                <w:szCs w:val="24"/>
              </w:rPr>
            </w:pPr>
          </w:p>
        </w:tc>
        <w:tc>
          <w:tcPr>
            <w:tcW w:w="2450" w:type="dxa"/>
            <w:shd w:val="clear" w:color="auto" w:fill="auto"/>
          </w:tcPr>
          <w:p w:rsidR="00F35141" w:rsidRPr="00406260" w:rsidRDefault="00F35141" w:rsidP="00BE2C55">
            <w:pPr>
              <w:jc w:val="center"/>
              <w:rPr>
                <w:color w:val="000000"/>
                <w:sz w:val="24"/>
                <w:szCs w:val="24"/>
              </w:rPr>
            </w:pPr>
            <w:r w:rsidRPr="00406260">
              <w:rPr>
                <w:color w:val="000000"/>
                <w:sz w:val="24"/>
                <w:szCs w:val="24"/>
              </w:rPr>
              <w:t>II</w:t>
            </w:r>
          </w:p>
        </w:tc>
        <w:tc>
          <w:tcPr>
            <w:tcW w:w="4899" w:type="dxa"/>
          </w:tcPr>
          <w:p w:rsidR="00F35141" w:rsidRPr="00406260" w:rsidRDefault="004654BE" w:rsidP="00BE2C55">
            <w:pPr>
              <w:jc w:val="center"/>
              <w:rPr>
                <w:color w:val="000000"/>
                <w:sz w:val="24"/>
                <w:szCs w:val="24"/>
              </w:rPr>
            </w:pPr>
            <w:r w:rsidRPr="00406260">
              <w:rPr>
                <w:color w:val="000000"/>
                <w:sz w:val="24"/>
                <w:szCs w:val="24"/>
              </w:rPr>
              <w:t xml:space="preserve">» </w:t>
            </w:r>
            <w:r w:rsidR="00F35141" w:rsidRPr="00406260">
              <w:rPr>
                <w:color w:val="000000"/>
                <w:sz w:val="24"/>
                <w:szCs w:val="24"/>
              </w:rPr>
              <w:t>6000</w:t>
            </w:r>
          </w:p>
        </w:tc>
      </w:tr>
      <w:tr w:rsidR="00F35141" w:rsidRPr="00406260" w:rsidTr="00BE2C55">
        <w:tc>
          <w:tcPr>
            <w:tcW w:w="2449" w:type="dxa"/>
            <w:vMerge/>
            <w:shd w:val="clear" w:color="auto" w:fill="auto"/>
          </w:tcPr>
          <w:p w:rsidR="00F35141" w:rsidRPr="00406260" w:rsidRDefault="00F35141" w:rsidP="00BE2C55">
            <w:pPr>
              <w:jc w:val="both"/>
              <w:rPr>
                <w:color w:val="000000"/>
                <w:sz w:val="24"/>
                <w:szCs w:val="24"/>
              </w:rPr>
            </w:pPr>
          </w:p>
        </w:tc>
        <w:tc>
          <w:tcPr>
            <w:tcW w:w="2450" w:type="dxa"/>
            <w:shd w:val="clear" w:color="auto" w:fill="auto"/>
          </w:tcPr>
          <w:p w:rsidR="00F35141" w:rsidRPr="00406260" w:rsidRDefault="00F35141" w:rsidP="00BE2C55">
            <w:pPr>
              <w:jc w:val="center"/>
              <w:rPr>
                <w:color w:val="000000"/>
                <w:sz w:val="24"/>
                <w:szCs w:val="24"/>
              </w:rPr>
            </w:pPr>
            <w:r w:rsidRPr="00406260">
              <w:rPr>
                <w:color w:val="000000"/>
                <w:sz w:val="24"/>
                <w:szCs w:val="24"/>
              </w:rPr>
              <w:t>III</w:t>
            </w:r>
          </w:p>
        </w:tc>
        <w:tc>
          <w:tcPr>
            <w:tcW w:w="4899" w:type="dxa"/>
          </w:tcPr>
          <w:p w:rsidR="00F35141" w:rsidRPr="00406260" w:rsidRDefault="004654BE" w:rsidP="00BE2C55">
            <w:pPr>
              <w:jc w:val="center"/>
              <w:rPr>
                <w:color w:val="000000"/>
                <w:sz w:val="24"/>
                <w:szCs w:val="24"/>
              </w:rPr>
            </w:pPr>
            <w:r w:rsidRPr="00406260">
              <w:rPr>
                <w:color w:val="000000"/>
                <w:sz w:val="24"/>
                <w:szCs w:val="24"/>
              </w:rPr>
              <w:t>»</w:t>
            </w:r>
            <w:r w:rsidR="00F35141" w:rsidRPr="00406260">
              <w:rPr>
                <w:color w:val="000000"/>
                <w:sz w:val="24"/>
                <w:szCs w:val="24"/>
              </w:rPr>
              <w:t>2000 до 6000</w:t>
            </w:r>
          </w:p>
        </w:tc>
      </w:tr>
      <w:tr w:rsidR="00F35141" w:rsidRPr="00406260" w:rsidTr="00BE2C55">
        <w:tc>
          <w:tcPr>
            <w:tcW w:w="2449" w:type="dxa"/>
            <w:vMerge/>
            <w:shd w:val="clear" w:color="auto" w:fill="auto"/>
          </w:tcPr>
          <w:p w:rsidR="00F35141" w:rsidRPr="00406260" w:rsidRDefault="00F35141" w:rsidP="00BE2C55">
            <w:pPr>
              <w:jc w:val="both"/>
              <w:rPr>
                <w:color w:val="000000"/>
                <w:sz w:val="24"/>
                <w:szCs w:val="24"/>
              </w:rPr>
            </w:pPr>
          </w:p>
        </w:tc>
        <w:tc>
          <w:tcPr>
            <w:tcW w:w="2450" w:type="dxa"/>
            <w:shd w:val="clear" w:color="auto" w:fill="auto"/>
          </w:tcPr>
          <w:p w:rsidR="00F35141" w:rsidRPr="00406260" w:rsidRDefault="00F35141" w:rsidP="00BE2C55">
            <w:pPr>
              <w:jc w:val="center"/>
              <w:rPr>
                <w:color w:val="000000"/>
                <w:sz w:val="24"/>
                <w:szCs w:val="24"/>
              </w:rPr>
            </w:pPr>
            <w:r w:rsidRPr="00406260">
              <w:rPr>
                <w:color w:val="000000"/>
                <w:sz w:val="24"/>
                <w:szCs w:val="24"/>
              </w:rPr>
              <w:t>IV</w:t>
            </w:r>
          </w:p>
        </w:tc>
        <w:tc>
          <w:tcPr>
            <w:tcW w:w="4899" w:type="dxa"/>
          </w:tcPr>
          <w:p w:rsidR="00F35141" w:rsidRPr="00406260" w:rsidRDefault="004654BE" w:rsidP="004654BE">
            <w:pPr>
              <w:jc w:val="center"/>
              <w:rPr>
                <w:color w:val="000000"/>
                <w:sz w:val="24"/>
                <w:szCs w:val="24"/>
              </w:rPr>
            </w:pPr>
            <w:r w:rsidRPr="00406260">
              <w:rPr>
                <w:color w:val="000000"/>
                <w:sz w:val="24"/>
                <w:szCs w:val="24"/>
              </w:rPr>
              <w:t>»</w:t>
            </w:r>
            <w:r w:rsidR="00F35141" w:rsidRPr="00406260">
              <w:rPr>
                <w:color w:val="000000"/>
                <w:sz w:val="24"/>
                <w:szCs w:val="24"/>
              </w:rPr>
              <w:t xml:space="preserve">200 </w:t>
            </w:r>
            <w:r w:rsidRPr="00406260">
              <w:rPr>
                <w:color w:val="000000"/>
                <w:sz w:val="24"/>
                <w:szCs w:val="24"/>
              </w:rPr>
              <w:t>»</w:t>
            </w:r>
            <w:r w:rsidR="00F35141" w:rsidRPr="00406260">
              <w:rPr>
                <w:color w:val="000000"/>
                <w:sz w:val="24"/>
                <w:szCs w:val="24"/>
              </w:rPr>
              <w:t>2000</w:t>
            </w:r>
          </w:p>
        </w:tc>
      </w:tr>
      <w:tr w:rsidR="00F35141" w:rsidRPr="00406260" w:rsidTr="00BE2C55">
        <w:tc>
          <w:tcPr>
            <w:tcW w:w="2449" w:type="dxa"/>
            <w:vMerge/>
            <w:shd w:val="clear" w:color="auto" w:fill="auto"/>
          </w:tcPr>
          <w:p w:rsidR="00F35141" w:rsidRPr="00406260" w:rsidRDefault="00F35141" w:rsidP="00BE2C55">
            <w:pPr>
              <w:jc w:val="both"/>
              <w:rPr>
                <w:color w:val="000000"/>
                <w:sz w:val="24"/>
                <w:szCs w:val="24"/>
              </w:rPr>
            </w:pPr>
          </w:p>
        </w:tc>
        <w:tc>
          <w:tcPr>
            <w:tcW w:w="2450" w:type="dxa"/>
            <w:shd w:val="clear" w:color="auto" w:fill="auto"/>
          </w:tcPr>
          <w:p w:rsidR="00F35141" w:rsidRPr="00406260" w:rsidRDefault="00F35141" w:rsidP="00BE2C55">
            <w:pPr>
              <w:jc w:val="center"/>
              <w:rPr>
                <w:color w:val="000000"/>
                <w:sz w:val="24"/>
                <w:szCs w:val="24"/>
              </w:rPr>
            </w:pPr>
            <w:r w:rsidRPr="00406260">
              <w:rPr>
                <w:color w:val="000000"/>
                <w:sz w:val="24"/>
                <w:szCs w:val="24"/>
              </w:rPr>
              <w:t>V</w:t>
            </w:r>
          </w:p>
        </w:tc>
        <w:tc>
          <w:tcPr>
            <w:tcW w:w="4899" w:type="dxa"/>
          </w:tcPr>
          <w:p w:rsidR="00F35141" w:rsidRPr="00406260" w:rsidRDefault="00F35141" w:rsidP="00BE2C55">
            <w:pPr>
              <w:jc w:val="center"/>
              <w:rPr>
                <w:color w:val="000000"/>
                <w:sz w:val="24"/>
                <w:szCs w:val="24"/>
              </w:rPr>
            </w:pPr>
            <w:r w:rsidRPr="00406260">
              <w:rPr>
                <w:color w:val="000000"/>
                <w:sz w:val="24"/>
                <w:szCs w:val="24"/>
              </w:rPr>
              <w:t xml:space="preserve"> </w:t>
            </w:r>
            <w:r w:rsidR="004654BE" w:rsidRPr="00406260">
              <w:rPr>
                <w:color w:val="000000"/>
                <w:sz w:val="24"/>
                <w:szCs w:val="24"/>
              </w:rPr>
              <w:t>»</w:t>
            </w:r>
            <w:r w:rsidRPr="00406260">
              <w:rPr>
                <w:color w:val="000000"/>
                <w:sz w:val="24"/>
                <w:szCs w:val="24"/>
              </w:rPr>
              <w:t>200</w:t>
            </w:r>
          </w:p>
        </w:tc>
      </w:tr>
      <w:tr w:rsidR="009F3321" w:rsidRPr="00406260" w:rsidTr="00314615">
        <w:tc>
          <w:tcPr>
            <w:tcW w:w="9798" w:type="dxa"/>
            <w:gridSpan w:val="3"/>
            <w:shd w:val="clear" w:color="auto" w:fill="auto"/>
          </w:tcPr>
          <w:p w:rsidR="00AE2784" w:rsidRPr="00406260" w:rsidRDefault="00AE2784" w:rsidP="00AE2784">
            <w:pPr>
              <w:rPr>
                <w:color w:val="000000"/>
                <w:sz w:val="20"/>
              </w:rPr>
            </w:pPr>
            <w:r w:rsidRPr="00406260">
              <w:rPr>
                <w:color w:val="000000"/>
                <w:spacing w:val="20"/>
                <w:sz w:val="20"/>
              </w:rPr>
              <w:lastRenderedPageBreak/>
              <w:t xml:space="preserve">Примечания </w:t>
            </w:r>
            <w:r w:rsidR="009F3321" w:rsidRPr="00406260">
              <w:rPr>
                <w:color w:val="000000"/>
                <w:spacing w:val="20"/>
                <w:sz w:val="20"/>
              </w:rPr>
              <w:t xml:space="preserve"> </w:t>
            </w:r>
            <w:r w:rsidR="009F3321" w:rsidRPr="00406260">
              <w:rPr>
                <w:color w:val="000000"/>
                <w:sz w:val="20"/>
              </w:rPr>
              <w:t xml:space="preserve">1 При применении одинаковых требований для дорог  </w:t>
            </w:r>
            <w:r w:rsidR="009F3321" w:rsidRPr="00406260">
              <w:rPr>
                <w:color w:val="000000"/>
                <w:sz w:val="20"/>
                <w:lang w:val="en-US"/>
              </w:rPr>
              <w:t>I</w:t>
            </w:r>
            <w:r w:rsidR="009F3321" w:rsidRPr="00406260">
              <w:rPr>
                <w:color w:val="000000"/>
                <w:sz w:val="20"/>
              </w:rPr>
              <w:t xml:space="preserve">А, </w:t>
            </w:r>
            <w:r w:rsidR="009F3321" w:rsidRPr="00406260">
              <w:rPr>
                <w:color w:val="000000"/>
                <w:sz w:val="20"/>
                <w:lang w:val="en-US"/>
              </w:rPr>
              <w:t>I</w:t>
            </w:r>
            <w:r w:rsidR="009F3321" w:rsidRPr="00406260">
              <w:rPr>
                <w:color w:val="000000"/>
                <w:sz w:val="20"/>
              </w:rPr>
              <w:t xml:space="preserve">Б, IВ категорий в </w:t>
            </w:r>
          </w:p>
          <w:p w:rsidR="00AE2784" w:rsidRPr="00406260" w:rsidRDefault="00AE2784" w:rsidP="00AE2784">
            <w:pPr>
              <w:rPr>
                <w:color w:val="000000"/>
                <w:sz w:val="20"/>
              </w:rPr>
            </w:pPr>
            <w:r w:rsidRPr="00406260">
              <w:rPr>
                <w:color w:val="000000"/>
                <w:sz w:val="20"/>
              </w:rPr>
              <w:t xml:space="preserve">                              настоящем своде правил они отнесены к </w:t>
            </w:r>
            <w:r w:rsidR="009F3321" w:rsidRPr="00406260">
              <w:rPr>
                <w:color w:val="000000"/>
                <w:sz w:val="20"/>
              </w:rPr>
              <w:t xml:space="preserve"> категории</w:t>
            </w:r>
            <w:r w:rsidR="00DF00C1" w:rsidRPr="00406260">
              <w:rPr>
                <w:color w:val="000000"/>
                <w:sz w:val="20"/>
              </w:rPr>
              <w:t xml:space="preserve"> 1</w:t>
            </w:r>
            <w:r w:rsidR="009F3321" w:rsidRPr="00406260">
              <w:rPr>
                <w:color w:val="000000"/>
                <w:sz w:val="20"/>
              </w:rPr>
              <w:t xml:space="preserve">. </w:t>
            </w:r>
          </w:p>
          <w:p w:rsidR="00AE2784" w:rsidRPr="00406260" w:rsidRDefault="00AE2784" w:rsidP="0057546E">
            <w:pPr>
              <w:rPr>
                <w:color w:val="000000"/>
                <w:sz w:val="20"/>
              </w:rPr>
            </w:pPr>
            <w:r w:rsidRPr="00406260">
              <w:rPr>
                <w:color w:val="000000"/>
                <w:sz w:val="20"/>
              </w:rPr>
              <w:t xml:space="preserve">                           </w:t>
            </w:r>
            <w:r w:rsidR="009D41DF" w:rsidRPr="00406260">
              <w:rPr>
                <w:color w:val="000000"/>
                <w:sz w:val="20"/>
              </w:rPr>
              <w:t xml:space="preserve"> </w:t>
            </w:r>
            <w:r w:rsidR="009F3321" w:rsidRPr="00406260">
              <w:rPr>
                <w:color w:val="000000"/>
                <w:sz w:val="20"/>
              </w:rPr>
              <w:t xml:space="preserve">2 Категорию дороги следует устанавливать в зависимости от ее значения в сети </w:t>
            </w:r>
          </w:p>
          <w:p w:rsidR="009F3321" w:rsidRPr="00406260" w:rsidRDefault="00AE2784" w:rsidP="0057546E">
            <w:pPr>
              <w:rPr>
                <w:color w:val="000000"/>
                <w:sz w:val="24"/>
                <w:szCs w:val="24"/>
              </w:rPr>
            </w:pPr>
            <w:r w:rsidRPr="00406260">
              <w:rPr>
                <w:color w:val="000000"/>
                <w:sz w:val="20"/>
              </w:rPr>
              <w:t xml:space="preserve">                             </w:t>
            </w:r>
            <w:r w:rsidR="009F3321" w:rsidRPr="00406260">
              <w:rPr>
                <w:color w:val="000000"/>
                <w:sz w:val="20"/>
              </w:rPr>
              <w:t>автомобильных дорог, а также требований заказчика.</w:t>
            </w:r>
          </w:p>
        </w:tc>
      </w:tr>
    </w:tbl>
    <w:p w:rsidR="00F35141" w:rsidRPr="00406260" w:rsidRDefault="00F35141" w:rsidP="00F35141">
      <w:pPr>
        <w:jc w:val="both"/>
        <w:rPr>
          <w:color w:val="000000"/>
          <w:sz w:val="24"/>
          <w:szCs w:val="24"/>
        </w:rPr>
      </w:pPr>
    </w:p>
    <w:p w:rsidR="00CE6458" w:rsidRPr="00406260" w:rsidRDefault="009F3321" w:rsidP="004654BE">
      <w:pPr>
        <w:ind w:firstLine="709"/>
        <w:jc w:val="both"/>
        <w:rPr>
          <w:color w:val="000000"/>
          <w:spacing w:val="20"/>
          <w:sz w:val="24"/>
          <w:szCs w:val="24"/>
        </w:rPr>
      </w:pPr>
      <w:r w:rsidRPr="00406260">
        <w:rPr>
          <w:color w:val="000000"/>
          <w:sz w:val="24"/>
          <w:szCs w:val="24"/>
        </w:rPr>
        <w:t>4.4</w:t>
      </w:r>
      <w:r w:rsidRPr="00406260">
        <w:rPr>
          <w:b/>
          <w:color w:val="000000"/>
          <w:sz w:val="24"/>
          <w:szCs w:val="24"/>
        </w:rPr>
        <w:t xml:space="preserve"> </w:t>
      </w:r>
      <w:r w:rsidRPr="00406260">
        <w:rPr>
          <w:color w:val="000000"/>
          <w:sz w:val="24"/>
          <w:szCs w:val="24"/>
        </w:rPr>
        <w:t xml:space="preserve">При определении расчетной интенсивности по прогнозным данным, коэффициенты приведения интенсивности движения различных транспортных средств к легковому автомобилю следует принимать по </w:t>
      </w:r>
      <w:r w:rsidR="00EC6E34" w:rsidRPr="00406260">
        <w:rPr>
          <w:color w:val="000000"/>
          <w:sz w:val="24"/>
          <w:szCs w:val="24"/>
        </w:rPr>
        <w:t xml:space="preserve">таблице </w:t>
      </w:r>
      <w:r w:rsidRPr="00406260">
        <w:rPr>
          <w:color w:val="000000"/>
          <w:sz w:val="24"/>
          <w:szCs w:val="24"/>
        </w:rPr>
        <w:t>4.2.</w:t>
      </w:r>
    </w:p>
    <w:p w:rsidR="00CE6458" w:rsidRPr="00406260" w:rsidRDefault="00CE6458" w:rsidP="009F3321">
      <w:pPr>
        <w:jc w:val="both"/>
        <w:rPr>
          <w:color w:val="000000"/>
          <w:spacing w:val="20"/>
          <w:sz w:val="24"/>
          <w:szCs w:val="24"/>
        </w:rPr>
      </w:pPr>
    </w:p>
    <w:p w:rsidR="00F35141" w:rsidRPr="00406260" w:rsidRDefault="009F3321" w:rsidP="009F3321">
      <w:pPr>
        <w:jc w:val="both"/>
        <w:rPr>
          <w:color w:val="000000"/>
          <w:sz w:val="24"/>
          <w:szCs w:val="24"/>
        </w:rPr>
      </w:pPr>
      <w:r w:rsidRPr="00406260">
        <w:rPr>
          <w:color w:val="000000"/>
          <w:spacing w:val="20"/>
          <w:sz w:val="24"/>
          <w:szCs w:val="24"/>
        </w:rPr>
        <w:t>Т</w:t>
      </w:r>
      <w:r w:rsidR="00214670" w:rsidRPr="00406260">
        <w:rPr>
          <w:color w:val="000000"/>
          <w:spacing w:val="20"/>
          <w:sz w:val="24"/>
          <w:szCs w:val="24"/>
        </w:rPr>
        <w:t xml:space="preserve"> </w:t>
      </w:r>
      <w:r w:rsidRPr="00406260">
        <w:rPr>
          <w:color w:val="000000"/>
          <w:spacing w:val="20"/>
          <w:sz w:val="24"/>
          <w:szCs w:val="24"/>
        </w:rPr>
        <w:t>а</w:t>
      </w:r>
      <w:r w:rsidR="00214670" w:rsidRPr="00406260">
        <w:rPr>
          <w:color w:val="000000"/>
          <w:spacing w:val="20"/>
          <w:sz w:val="24"/>
          <w:szCs w:val="24"/>
        </w:rPr>
        <w:t xml:space="preserve"> </w:t>
      </w:r>
      <w:r w:rsidRPr="00406260">
        <w:rPr>
          <w:color w:val="000000"/>
          <w:spacing w:val="20"/>
          <w:sz w:val="24"/>
          <w:szCs w:val="24"/>
        </w:rPr>
        <w:t>б</w:t>
      </w:r>
      <w:r w:rsidR="00214670" w:rsidRPr="00406260">
        <w:rPr>
          <w:color w:val="000000"/>
          <w:spacing w:val="20"/>
          <w:sz w:val="24"/>
          <w:szCs w:val="24"/>
        </w:rPr>
        <w:t xml:space="preserve"> </w:t>
      </w:r>
      <w:r w:rsidRPr="00406260">
        <w:rPr>
          <w:color w:val="000000"/>
          <w:spacing w:val="20"/>
          <w:sz w:val="24"/>
          <w:szCs w:val="24"/>
        </w:rPr>
        <w:t>л</w:t>
      </w:r>
      <w:r w:rsidR="00214670" w:rsidRPr="00406260">
        <w:rPr>
          <w:color w:val="000000"/>
          <w:spacing w:val="20"/>
          <w:sz w:val="24"/>
          <w:szCs w:val="24"/>
        </w:rPr>
        <w:t xml:space="preserve"> </w:t>
      </w:r>
      <w:r w:rsidRPr="00406260">
        <w:rPr>
          <w:color w:val="000000"/>
          <w:spacing w:val="20"/>
          <w:sz w:val="24"/>
          <w:szCs w:val="24"/>
        </w:rPr>
        <w:t>и</w:t>
      </w:r>
      <w:r w:rsidR="00214670" w:rsidRPr="00406260">
        <w:rPr>
          <w:color w:val="000000"/>
          <w:spacing w:val="20"/>
          <w:sz w:val="24"/>
          <w:szCs w:val="24"/>
        </w:rPr>
        <w:t xml:space="preserve"> </w:t>
      </w:r>
      <w:r w:rsidRPr="00406260">
        <w:rPr>
          <w:color w:val="000000"/>
          <w:spacing w:val="20"/>
          <w:sz w:val="24"/>
          <w:szCs w:val="24"/>
        </w:rPr>
        <w:t>ц</w:t>
      </w:r>
      <w:r w:rsidR="00214670" w:rsidRPr="00406260">
        <w:rPr>
          <w:color w:val="000000"/>
          <w:spacing w:val="20"/>
          <w:sz w:val="24"/>
          <w:szCs w:val="24"/>
        </w:rPr>
        <w:t xml:space="preserve"> </w:t>
      </w:r>
      <w:r w:rsidRPr="00406260">
        <w:rPr>
          <w:color w:val="000000"/>
          <w:spacing w:val="20"/>
          <w:sz w:val="24"/>
          <w:szCs w:val="24"/>
        </w:rPr>
        <w:t>а</w:t>
      </w:r>
      <w:r w:rsidR="00214670" w:rsidRPr="00406260">
        <w:rPr>
          <w:color w:val="000000"/>
          <w:spacing w:val="20"/>
          <w:sz w:val="24"/>
          <w:szCs w:val="24"/>
        </w:rPr>
        <w:t xml:space="preserve"> </w:t>
      </w:r>
      <w:r w:rsidR="00F35141" w:rsidRPr="00406260">
        <w:rPr>
          <w:color w:val="000000"/>
          <w:sz w:val="24"/>
          <w:szCs w:val="24"/>
        </w:rPr>
        <w:t xml:space="preserve"> 4.2</w:t>
      </w:r>
    </w:p>
    <w:tbl>
      <w:tblPr>
        <w:tblW w:w="5000" w:type="pct"/>
        <w:tblCellMar>
          <w:left w:w="40" w:type="dxa"/>
          <w:right w:w="40" w:type="dxa"/>
        </w:tblCellMar>
        <w:tblLook w:val="04A0"/>
      </w:tblPr>
      <w:tblGrid>
        <w:gridCol w:w="6219"/>
        <w:gridCol w:w="3782"/>
      </w:tblGrid>
      <w:tr w:rsidR="00EC6E34" w:rsidRPr="00406260" w:rsidTr="00EC6E34">
        <w:tc>
          <w:tcPr>
            <w:tcW w:w="3109" w:type="pct"/>
            <w:tcBorders>
              <w:top w:val="single" w:sz="6" w:space="0" w:color="auto"/>
              <w:left w:val="single" w:sz="6" w:space="0" w:color="auto"/>
              <w:bottom w:val="double" w:sz="4" w:space="0" w:color="auto"/>
              <w:right w:val="single" w:sz="6" w:space="0" w:color="auto"/>
            </w:tcBorders>
            <w:shd w:val="clear" w:color="auto" w:fill="FFFFFF"/>
            <w:vAlign w:val="center"/>
          </w:tcPr>
          <w:p w:rsidR="00EC6E34" w:rsidRPr="00406260" w:rsidRDefault="00EC6E34" w:rsidP="00EC6E34">
            <w:pPr>
              <w:shd w:val="clear" w:color="auto" w:fill="FFFFFF"/>
              <w:jc w:val="center"/>
              <w:rPr>
                <w:color w:val="000000"/>
                <w:sz w:val="22"/>
                <w:szCs w:val="22"/>
              </w:rPr>
            </w:pPr>
            <w:r w:rsidRPr="00406260">
              <w:rPr>
                <w:color w:val="000000"/>
                <w:sz w:val="22"/>
                <w:szCs w:val="22"/>
              </w:rPr>
              <w:t>Типы транспортных средств</w:t>
            </w:r>
          </w:p>
        </w:tc>
        <w:tc>
          <w:tcPr>
            <w:tcW w:w="1891" w:type="pct"/>
            <w:tcBorders>
              <w:top w:val="single" w:sz="6" w:space="0" w:color="auto"/>
              <w:left w:val="single" w:sz="6" w:space="0" w:color="auto"/>
              <w:bottom w:val="double" w:sz="4" w:space="0" w:color="auto"/>
              <w:right w:val="single" w:sz="6" w:space="0" w:color="auto"/>
            </w:tcBorders>
            <w:shd w:val="clear" w:color="auto" w:fill="FFFFFF"/>
            <w:vAlign w:val="center"/>
          </w:tcPr>
          <w:p w:rsidR="00EC6E34" w:rsidRPr="00406260" w:rsidRDefault="00EC6E34" w:rsidP="00EC6E34">
            <w:pPr>
              <w:shd w:val="clear" w:color="auto" w:fill="FFFFFF"/>
              <w:jc w:val="center"/>
              <w:rPr>
                <w:color w:val="000000"/>
                <w:sz w:val="22"/>
                <w:szCs w:val="22"/>
              </w:rPr>
            </w:pPr>
            <w:r w:rsidRPr="00406260">
              <w:rPr>
                <w:color w:val="000000"/>
                <w:sz w:val="22"/>
                <w:szCs w:val="22"/>
              </w:rPr>
              <w:t>Коэффициент приведения</w:t>
            </w:r>
          </w:p>
        </w:tc>
      </w:tr>
      <w:tr w:rsidR="00EC6E34" w:rsidRPr="00406260" w:rsidTr="00D62E93">
        <w:tc>
          <w:tcPr>
            <w:tcW w:w="3109" w:type="pct"/>
            <w:tcBorders>
              <w:top w:val="double" w:sz="4" w:space="0" w:color="auto"/>
              <w:left w:val="single" w:sz="6" w:space="0" w:color="auto"/>
              <w:bottom w:val="single" w:sz="6" w:space="0" w:color="auto"/>
              <w:right w:val="single" w:sz="6" w:space="0" w:color="auto"/>
            </w:tcBorders>
            <w:shd w:val="clear" w:color="auto" w:fill="FFFFFF"/>
          </w:tcPr>
          <w:p w:rsidR="00EC6E34" w:rsidRPr="00406260" w:rsidRDefault="00EC6E34" w:rsidP="00EC6E34">
            <w:pPr>
              <w:shd w:val="clear" w:color="auto" w:fill="FFFFFF"/>
              <w:jc w:val="center"/>
              <w:rPr>
                <w:color w:val="000000"/>
                <w:sz w:val="22"/>
                <w:szCs w:val="22"/>
              </w:rPr>
            </w:pPr>
            <w:r w:rsidRPr="00406260">
              <w:rPr>
                <w:color w:val="000000"/>
                <w:sz w:val="22"/>
                <w:szCs w:val="22"/>
              </w:rPr>
              <w:t>Легковые автомобили и мотоциклы, микроавтобусы</w:t>
            </w:r>
          </w:p>
        </w:tc>
        <w:tc>
          <w:tcPr>
            <w:tcW w:w="1891" w:type="pct"/>
            <w:tcBorders>
              <w:top w:val="double" w:sz="4" w:space="0" w:color="auto"/>
              <w:left w:val="single" w:sz="6" w:space="0" w:color="auto"/>
              <w:bottom w:val="single" w:sz="6" w:space="0" w:color="auto"/>
              <w:right w:val="single" w:sz="6" w:space="0" w:color="auto"/>
            </w:tcBorders>
            <w:shd w:val="clear" w:color="auto" w:fill="FFFFFF"/>
            <w:vAlign w:val="center"/>
          </w:tcPr>
          <w:p w:rsidR="00EC6E34" w:rsidRPr="00406260" w:rsidRDefault="00EC6E34" w:rsidP="00EC6E34">
            <w:pPr>
              <w:shd w:val="clear" w:color="auto" w:fill="FFFFFF"/>
              <w:jc w:val="center"/>
              <w:rPr>
                <w:color w:val="000000"/>
                <w:sz w:val="22"/>
                <w:szCs w:val="22"/>
              </w:rPr>
            </w:pPr>
            <w:r w:rsidRPr="00406260">
              <w:rPr>
                <w:color w:val="000000"/>
                <w:sz w:val="22"/>
                <w:szCs w:val="22"/>
              </w:rPr>
              <w:t>1,0</w:t>
            </w:r>
          </w:p>
        </w:tc>
      </w:tr>
      <w:tr w:rsidR="00EC6E34" w:rsidRPr="00406260" w:rsidTr="00D62E93">
        <w:tc>
          <w:tcPr>
            <w:tcW w:w="3109" w:type="pct"/>
            <w:tcBorders>
              <w:top w:val="single" w:sz="6" w:space="0" w:color="auto"/>
              <w:left w:val="single" w:sz="6" w:space="0" w:color="auto"/>
              <w:right w:val="single" w:sz="6" w:space="0" w:color="auto"/>
            </w:tcBorders>
            <w:shd w:val="clear" w:color="auto" w:fill="FFFFFF"/>
          </w:tcPr>
          <w:p w:rsidR="00EC6E34" w:rsidRPr="00406260" w:rsidRDefault="004654BE" w:rsidP="004654BE">
            <w:pPr>
              <w:shd w:val="clear" w:color="auto" w:fill="FFFFFF"/>
              <w:rPr>
                <w:color w:val="000000"/>
                <w:sz w:val="22"/>
                <w:szCs w:val="22"/>
              </w:rPr>
            </w:pPr>
            <w:r w:rsidRPr="00406260">
              <w:rPr>
                <w:color w:val="000000"/>
                <w:sz w:val="22"/>
                <w:szCs w:val="22"/>
              </w:rPr>
              <w:t xml:space="preserve">  </w:t>
            </w:r>
            <w:r w:rsidR="00EC6E34" w:rsidRPr="00406260">
              <w:rPr>
                <w:color w:val="000000"/>
                <w:sz w:val="22"/>
                <w:szCs w:val="22"/>
              </w:rPr>
              <w:t>Грузовые автомобили грузоподъемностью, т:</w:t>
            </w:r>
          </w:p>
        </w:tc>
        <w:tc>
          <w:tcPr>
            <w:tcW w:w="1891" w:type="pct"/>
            <w:tcBorders>
              <w:top w:val="single" w:sz="6" w:space="0" w:color="auto"/>
              <w:left w:val="single" w:sz="6" w:space="0" w:color="auto"/>
              <w:right w:val="single" w:sz="6" w:space="0" w:color="auto"/>
            </w:tcBorders>
            <w:shd w:val="clear" w:color="auto" w:fill="FFFFFF"/>
            <w:vAlign w:val="center"/>
          </w:tcPr>
          <w:p w:rsidR="00EC6E34" w:rsidRPr="00406260" w:rsidRDefault="00EC6E34" w:rsidP="00EC6E34">
            <w:pPr>
              <w:shd w:val="clear" w:color="auto" w:fill="FFFFFF"/>
              <w:jc w:val="center"/>
              <w:rPr>
                <w:color w:val="000000"/>
                <w:sz w:val="22"/>
                <w:szCs w:val="22"/>
              </w:rPr>
            </w:pPr>
          </w:p>
        </w:tc>
      </w:tr>
      <w:tr w:rsidR="00EC6E34" w:rsidRPr="00406260" w:rsidTr="00D62E93">
        <w:trPr>
          <w:trHeight w:val="221"/>
        </w:trPr>
        <w:tc>
          <w:tcPr>
            <w:tcW w:w="3109" w:type="pct"/>
            <w:tcBorders>
              <w:left w:val="single" w:sz="6" w:space="0" w:color="auto"/>
              <w:right w:val="single" w:sz="6" w:space="0" w:color="auto"/>
            </w:tcBorders>
            <w:shd w:val="clear" w:color="auto" w:fill="FFFFFF"/>
          </w:tcPr>
          <w:p w:rsidR="00EC6E34" w:rsidRPr="00406260" w:rsidRDefault="00EC6E34" w:rsidP="00D62E93">
            <w:pPr>
              <w:shd w:val="clear" w:color="auto" w:fill="FFFFFF"/>
              <w:jc w:val="center"/>
              <w:rPr>
                <w:color w:val="000000"/>
                <w:sz w:val="22"/>
                <w:szCs w:val="22"/>
              </w:rPr>
            </w:pPr>
            <w:r w:rsidRPr="00406260">
              <w:rPr>
                <w:color w:val="000000"/>
                <w:sz w:val="22"/>
                <w:szCs w:val="22"/>
              </w:rPr>
              <w:t>до   2   включ</w:t>
            </w:r>
            <w:r w:rsidR="00AE2784" w:rsidRPr="00406260">
              <w:rPr>
                <w:color w:val="000000"/>
                <w:sz w:val="22"/>
                <w:szCs w:val="22"/>
              </w:rPr>
              <w:t>.</w:t>
            </w:r>
          </w:p>
        </w:tc>
        <w:tc>
          <w:tcPr>
            <w:tcW w:w="1891" w:type="pct"/>
            <w:tcBorders>
              <w:left w:val="single" w:sz="6" w:space="0" w:color="auto"/>
              <w:right w:val="single" w:sz="6" w:space="0" w:color="auto"/>
            </w:tcBorders>
            <w:shd w:val="clear" w:color="auto" w:fill="FFFFFF"/>
            <w:vAlign w:val="center"/>
          </w:tcPr>
          <w:p w:rsidR="00EC6E34" w:rsidRPr="00406260" w:rsidRDefault="00EC6E34" w:rsidP="00AE2784">
            <w:pPr>
              <w:shd w:val="clear" w:color="auto" w:fill="FFFFFF"/>
              <w:jc w:val="center"/>
              <w:rPr>
                <w:color w:val="000000"/>
                <w:sz w:val="22"/>
                <w:szCs w:val="22"/>
              </w:rPr>
            </w:pPr>
            <w:r w:rsidRPr="00406260">
              <w:rPr>
                <w:color w:val="000000"/>
                <w:sz w:val="22"/>
                <w:szCs w:val="22"/>
              </w:rPr>
              <w:t>1,3</w:t>
            </w:r>
          </w:p>
        </w:tc>
      </w:tr>
      <w:tr w:rsidR="00AE2784" w:rsidRPr="00406260" w:rsidTr="00D62E93">
        <w:trPr>
          <w:trHeight w:val="150"/>
        </w:trPr>
        <w:tc>
          <w:tcPr>
            <w:tcW w:w="3109" w:type="pct"/>
            <w:tcBorders>
              <w:left w:val="single" w:sz="6" w:space="0" w:color="auto"/>
              <w:right w:val="single" w:sz="6" w:space="0" w:color="auto"/>
            </w:tcBorders>
            <w:shd w:val="clear" w:color="auto" w:fill="FFFFFF"/>
          </w:tcPr>
          <w:p w:rsidR="00AE2784" w:rsidRPr="00406260" w:rsidRDefault="00D62E93" w:rsidP="00D62E93">
            <w:pPr>
              <w:shd w:val="clear" w:color="auto" w:fill="FFFFFF"/>
              <w:jc w:val="center"/>
              <w:rPr>
                <w:color w:val="000000"/>
                <w:sz w:val="22"/>
                <w:szCs w:val="22"/>
              </w:rPr>
            </w:pPr>
            <w:r w:rsidRPr="00406260">
              <w:rPr>
                <w:color w:val="000000"/>
                <w:sz w:val="22"/>
                <w:szCs w:val="22"/>
              </w:rPr>
              <w:t xml:space="preserve"> </w:t>
            </w:r>
            <w:r w:rsidR="00D72D9B" w:rsidRPr="00406260">
              <w:rPr>
                <w:color w:val="000000"/>
                <w:sz w:val="22"/>
                <w:szCs w:val="22"/>
              </w:rPr>
              <w:t xml:space="preserve">св.    2  </w:t>
            </w:r>
            <w:r w:rsidR="00AE2784" w:rsidRPr="00406260">
              <w:rPr>
                <w:color w:val="000000"/>
                <w:sz w:val="22"/>
                <w:szCs w:val="22"/>
              </w:rPr>
              <w:t xml:space="preserve"> </w:t>
            </w:r>
            <w:r w:rsidR="00D72D9B" w:rsidRPr="00406260">
              <w:rPr>
                <w:color w:val="000000"/>
                <w:sz w:val="22"/>
                <w:szCs w:val="22"/>
              </w:rPr>
              <w:t>»</w:t>
            </w:r>
            <w:r w:rsidR="00AE2784" w:rsidRPr="00406260">
              <w:rPr>
                <w:color w:val="000000"/>
                <w:sz w:val="22"/>
                <w:szCs w:val="22"/>
              </w:rPr>
              <w:t xml:space="preserve">    6   </w:t>
            </w:r>
            <w:r w:rsidR="00D72D9B" w:rsidRPr="00406260">
              <w:rPr>
                <w:color w:val="000000"/>
                <w:sz w:val="22"/>
                <w:szCs w:val="22"/>
              </w:rPr>
              <w:t>»</w:t>
            </w:r>
          </w:p>
        </w:tc>
        <w:tc>
          <w:tcPr>
            <w:tcW w:w="1891" w:type="pct"/>
            <w:tcBorders>
              <w:left w:val="single" w:sz="6" w:space="0" w:color="auto"/>
              <w:right w:val="single" w:sz="6" w:space="0" w:color="auto"/>
            </w:tcBorders>
            <w:shd w:val="clear" w:color="auto" w:fill="FFFFFF"/>
            <w:vAlign w:val="center"/>
          </w:tcPr>
          <w:p w:rsidR="00AE2784" w:rsidRPr="00406260" w:rsidRDefault="00AE2784" w:rsidP="00AE2784">
            <w:pPr>
              <w:shd w:val="clear" w:color="auto" w:fill="FFFFFF"/>
              <w:jc w:val="center"/>
              <w:rPr>
                <w:color w:val="000000"/>
                <w:sz w:val="22"/>
                <w:szCs w:val="22"/>
              </w:rPr>
            </w:pPr>
            <w:r w:rsidRPr="00406260">
              <w:rPr>
                <w:color w:val="000000"/>
                <w:sz w:val="22"/>
                <w:szCs w:val="22"/>
              </w:rPr>
              <w:t xml:space="preserve">1,4 </w:t>
            </w:r>
          </w:p>
        </w:tc>
      </w:tr>
      <w:tr w:rsidR="00AE2784" w:rsidRPr="00406260" w:rsidTr="00D62E93">
        <w:trPr>
          <w:trHeight w:val="300"/>
        </w:trPr>
        <w:tc>
          <w:tcPr>
            <w:tcW w:w="3109" w:type="pct"/>
            <w:tcBorders>
              <w:left w:val="single" w:sz="6" w:space="0" w:color="auto"/>
              <w:right w:val="single" w:sz="6" w:space="0" w:color="auto"/>
            </w:tcBorders>
            <w:shd w:val="clear" w:color="auto" w:fill="FFFFFF"/>
          </w:tcPr>
          <w:p w:rsidR="00AE2784" w:rsidRPr="00406260" w:rsidRDefault="00D62E93" w:rsidP="00D62E93">
            <w:pPr>
              <w:shd w:val="clear" w:color="auto" w:fill="FFFFFF"/>
              <w:rPr>
                <w:color w:val="000000"/>
                <w:sz w:val="22"/>
                <w:szCs w:val="22"/>
              </w:rPr>
            </w:pPr>
            <w:r w:rsidRPr="00406260">
              <w:rPr>
                <w:color w:val="000000"/>
                <w:sz w:val="22"/>
                <w:szCs w:val="22"/>
              </w:rPr>
              <w:t xml:space="preserve">                                          </w:t>
            </w:r>
            <w:r w:rsidR="00D72D9B" w:rsidRPr="00406260">
              <w:rPr>
                <w:color w:val="000000"/>
                <w:sz w:val="22"/>
                <w:szCs w:val="22"/>
              </w:rPr>
              <w:t>»  6</w:t>
            </w:r>
            <w:r w:rsidR="00AE2784" w:rsidRPr="00406260">
              <w:rPr>
                <w:color w:val="000000"/>
                <w:sz w:val="22"/>
                <w:szCs w:val="22"/>
              </w:rPr>
              <w:t xml:space="preserve"> </w:t>
            </w:r>
            <w:r w:rsidR="00D72D9B" w:rsidRPr="00406260">
              <w:rPr>
                <w:color w:val="000000"/>
                <w:sz w:val="22"/>
                <w:szCs w:val="22"/>
              </w:rPr>
              <w:t>»  8»</w:t>
            </w:r>
          </w:p>
        </w:tc>
        <w:tc>
          <w:tcPr>
            <w:tcW w:w="1891" w:type="pct"/>
            <w:tcBorders>
              <w:left w:val="single" w:sz="6" w:space="0" w:color="auto"/>
              <w:right w:val="single" w:sz="6" w:space="0" w:color="auto"/>
            </w:tcBorders>
            <w:shd w:val="clear" w:color="auto" w:fill="FFFFFF"/>
            <w:vAlign w:val="center"/>
          </w:tcPr>
          <w:p w:rsidR="00AE2784" w:rsidRPr="00406260" w:rsidRDefault="00AE2784" w:rsidP="00EC6E34">
            <w:pPr>
              <w:shd w:val="clear" w:color="auto" w:fill="FFFFFF"/>
              <w:jc w:val="center"/>
              <w:rPr>
                <w:color w:val="000000"/>
                <w:sz w:val="22"/>
                <w:szCs w:val="22"/>
              </w:rPr>
            </w:pPr>
            <w:r w:rsidRPr="00406260">
              <w:rPr>
                <w:color w:val="000000"/>
                <w:sz w:val="22"/>
                <w:szCs w:val="22"/>
              </w:rPr>
              <w:t>1,6</w:t>
            </w:r>
          </w:p>
        </w:tc>
      </w:tr>
      <w:tr w:rsidR="00AE2784" w:rsidRPr="00406260" w:rsidTr="00D62E93">
        <w:trPr>
          <w:trHeight w:val="195"/>
        </w:trPr>
        <w:tc>
          <w:tcPr>
            <w:tcW w:w="3109" w:type="pct"/>
            <w:tcBorders>
              <w:left w:val="single" w:sz="6" w:space="0" w:color="auto"/>
              <w:right w:val="single" w:sz="6" w:space="0" w:color="auto"/>
            </w:tcBorders>
            <w:shd w:val="clear" w:color="auto" w:fill="FFFFFF"/>
          </w:tcPr>
          <w:p w:rsidR="00AE2784" w:rsidRPr="00406260" w:rsidRDefault="00D62E93" w:rsidP="00D62E93">
            <w:pPr>
              <w:shd w:val="clear" w:color="auto" w:fill="FFFFFF"/>
              <w:rPr>
                <w:color w:val="000000"/>
                <w:sz w:val="22"/>
                <w:szCs w:val="22"/>
              </w:rPr>
            </w:pPr>
            <w:r w:rsidRPr="00406260">
              <w:rPr>
                <w:color w:val="000000"/>
                <w:sz w:val="22"/>
                <w:szCs w:val="22"/>
              </w:rPr>
              <w:t xml:space="preserve">                                          </w:t>
            </w:r>
            <w:r w:rsidR="00D72D9B" w:rsidRPr="00406260">
              <w:rPr>
                <w:color w:val="000000"/>
                <w:sz w:val="22"/>
                <w:szCs w:val="22"/>
              </w:rPr>
              <w:t xml:space="preserve">»  </w:t>
            </w:r>
            <w:r w:rsidRPr="00406260">
              <w:rPr>
                <w:color w:val="000000"/>
                <w:sz w:val="22"/>
                <w:szCs w:val="22"/>
              </w:rPr>
              <w:t xml:space="preserve">8 </w:t>
            </w:r>
            <w:r w:rsidR="00D72D9B" w:rsidRPr="00406260">
              <w:rPr>
                <w:color w:val="000000"/>
                <w:sz w:val="22"/>
                <w:szCs w:val="22"/>
              </w:rPr>
              <w:t xml:space="preserve">»  </w:t>
            </w:r>
            <w:r w:rsidRPr="00406260">
              <w:rPr>
                <w:color w:val="000000"/>
                <w:sz w:val="22"/>
                <w:szCs w:val="22"/>
              </w:rPr>
              <w:t>14</w:t>
            </w:r>
            <w:r w:rsidR="00AE2784" w:rsidRPr="00406260">
              <w:rPr>
                <w:color w:val="000000"/>
                <w:sz w:val="22"/>
                <w:szCs w:val="22"/>
              </w:rPr>
              <w:t xml:space="preserve"> </w:t>
            </w:r>
            <w:r w:rsidR="00D72D9B" w:rsidRPr="00406260">
              <w:rPr>
                <w:color w:val="000000"/>
                <w:sz w:val="22"/>
                <w:szCs w:val="22"/>
              </w:rPr>
              <w:t>»</w:t>
            </w:r>
          </w:p>
        </w:tc>
        <w:tc>
          <w:tcPr>
            <w:tcW w:w="1891" w:type="pct"/>
            <w:tcBorders>
              <w:left w:val="single" w:sz="6" w:space="0" w:color="auto"/>
              <w:right w:val="single" w:sz="6" w:space="0" w:color="auto"/>
            </w:tcBorders>
            <w:shd w:val="clear" w:color="auto" w:fill="FFFFFF"/>
            <w:vAlign w:val="center"/>
          </w:tcPr>
          <w:p w:rsidR="00AE2784" w:rsidRPr="00406260" w:rsidRDefault="00AE2784" w:rsidP="00AE2784">
            <w:pPr>
              <w:shd w:val="clear" w:color="auto" w:fill="FFFFFF"/>
              <w:jc w:val="center"/>
              <w:rPr>
                <w:color w:val="000000"/>
                <w:sz w:val="22"/>
                <w:szCs w:val="22"/>
              </w:rPr>
            </w:pPr>
            <w:r w:rsidRPr="00406260">
              <w:rPr>
                <w:color w:val="000000"/>
                <w:sz w:val="22"/>
                <w:szCs w:val="22"/>
              </w:rPr>
              <w:t xml:space="preserve">1,8 </w:t>
            </w:r>
          </w:p>
        </w:tc>
      </w:tr>
      <w:tr w:rsidR="00AE2784" w:rsidRPr="00406260" w:rsidTr="00D62E93">
        <w:trPr>
          <w:trHeight w:val="270"/>
        </w:trPr>
        <w:tc>
          <w:tcPr>
            <w:tcW w:w="3109" w:type="pct"/>
            <w:tcBorders>
              <w:left w:val="single" w:sz="6" w:space="0" w:color="auto"/>
              <w:bottom w:val="single" w:sz="6" w:space="0" w:color="auto"/>
              <w:right w:val="single" w:sz="6" w:space="0" w:color="auto"/>
            </w:tcBorders>
            <w:shd w:val="clear" w:color="auto" w:fill="FFFFFF"/>
          </w:tcPr>
          <w:p w:rsidR="00AE2784" w:rsidRPr="00406260" w:rsidRDefault="00D62E93" w:rsidP="00D62E93">
            <w:pPr>
              <w:shd w:val="clear" w:color="auto" w:fill="FFFFFF"/>
              <w:rPr>
                <w:color w:val="000000"/>
                <w:sz w:val="22"/>
                <w:szCs w:val="22"/>
              </w:rPr>
            </w:pPr>
            <w:r w:rsidRPr="00406260">
              <w:rPr>
                <w:color w:val="000000"/>
                <w:sz w:val="22"/>
                <w:szCs w:val="22"/>
              </w:rPr>
              <w:t xml:space="preserve">                                          </w:t>
            </w:r>
            <w:r w:rsidR="00D72D9B" w:rsidRPr="00406260">
              <w:rPr>
                <w:color w:val="000000"/>
                <w:sz w:val="22"/>
                <w:szCs w:val="22"/>
              </w:rPr>
              <w:t xml:space="preserve">»  </w:t>
            </w:r>
            <w:r w:rsidR="00AE2784" w:rsidRPr="00406260">
              <w:rPr>
                <w:color w:val="000000"/>
                <w:sz w:val="22"/>
                <w:szCs w:val="22"/>
              </w:rPr>
              <w:t>14</w:t>
            </w:r>
          </w:p>
        </w:tc>
        <w:tc>
          <w:tcPr>
            <w:tcW w:w="1891" w:type="pct"/>
            <w:tcBorders>
              <w:left w:val="single" w:sz="6" w:space="0" w:color="auto"/>
              <w:bottom w:val="single" w:sz="6" w:space="0" w:color="auto"/>
              <w:right w:val="single" w:sz="6" w:space="0" w:color="auto"/>
            </w:tcBorders>
            <w:shd w:val="clear" w:color="auto" w:fill="FFFFFF"/>
            <w:vAlign w:val="center"/>
          </w:tcPr>
          <w:p w:rsidR="00AE2784" w:rsidRPr="00406260" w:rsidRDefault="00AE2784" w:rsidP="00EC6E34">
            <w:pPr>
              <w:shd w:val="clear" w:color="auto" w:fill="FFFFFF"/>
              <w:jc w:val="center"/>
              <w:rPr>
                <w:color w:val="000000"/>
                <w:sz w:val="22"/>
                <w:szCs w:val="22"/>
              </w:rPr>
            </w:pPr>
            <w:r w:rsidRPr="00406260">
              <w:rPr>
                <w:color w:val="000000"/>
                <w:sz w:val="22"/>
                <w:szCs w:val="22"/>
              </w:rPr>
              <w:t>2,0</w:t>
            </w:r>
          </w:p>
        </w:tc>
      </w:tr>
      <w:tr w:rsidR="00EC6E34" w:rsidRPr="00406260" w:rsidTr="00D62E93">
        <w:tc>
          <w:tcPr>
            <w:tcW w:w="3109" w:type="pct"/>
            <w:tcBorders>
              <w:top w:val="single" w:sz="6" w:space="0" w:color="auto"/>
              <w:left w:val="single" w:sz="6" w:space="0" w:color="auto"/>
              <w:right w:val="single" w:sz="4" w:space="0" w:color="auto"/>
            </w:tcBorders>
            <w:shd w:val="clear" w:color="auto" w:fill="FFFFFF"/>
          </w:tcPr>
          <w:p w:rsidR="00EC6E34" w:rsidRPr="00406260" w:rsidRDefault="004654BE" w:rsidP="004654BE">
            <w:pPr>
              <w:shd w:val="clear" w:color="auto" w:fill="FFFFFF"/>
              <w:rPr>
                <w:color w:val="000000"/>
                <w:sz w:val="22"/>
                <w:szCs w:val="22"/>
              </w:rPr>
            </w:pPr>
            <w:r w:rsidRPr="00406260">
              <w:rPr>
                <w:color w:val="000000"/>
                <w:sz w:val="22"/>
                <w:szCs w:val="22"/>
              </w:rPr>
              <w:t xml:space="preserve">  </w:t>
            </w:r>
            <w:r w:rsidR="00EC6E34" w:rsidRPr="00406260">
              <w:rPr>
                <w:color w:val="000000"/>
                <w:sz w:val="22"/>
                <w:szCs w:val="22"/>
              </w:rPr>
              <w:t>Автопоезда грузоподъемностью, т:</w:t>
            </w:r>
          </w:p>
        </w:tc>
        <w:tc>
          <w:tcPr>
            <w:tcW w:w="1891" w:type="pct"/>
            <w:tcBorders>
              <w:top w:val="single" w:sz="6" w:space="0" w:color="auto"/>
              <w:left w:val="single" w:sz="4" w:space="0" w:color="auto"/>
              <w:right w:val="single" w:sz="6" w:space="0" w:color="auto"/>
            </w:tcBorders>
            <w:shd w:val="clear" w:color="auto" w:fill="FFFFFF"/>
            <w:vAlign w:val="center"/>
          </w:tcPr>
          <w:p w:rsidR="00EC6E34" w:rsidRPr="00406260" w:rsidRDefault="00EC6E34" w:rsidP="00EC6E34">
            <w:pPr>
              <w:shd w:val="clear" w:color="auto" w:fill="FFFFFF"/>
              <w:jc w:val="center"/>
              <w:rPr>
                <w:color w:val="000000"/>
                <w:sz w:val="22"/>
                <w:szCs w:val="22"/>
              </w:rPr>
            </w:pPr>
          </w:p>
        </w:tc>
      </w:tr>
      <w:tr w:rsidR="00EC6E34" w:rsidRPr="00406260" w:rsidTr="00D62E93">
        <w:tc>
          <w:tcPr>
            <w:tcW w:w="3109" w:type="pct"/>
            <w:tcBorders>
              <w:left w:val="single" w:sz="6" w:space="0" w:color="auto"/>
              <w:right w:val="single" w:sz="4" w:space="0" w:color="auto"/>
            </w:tcBorders>
            <w:shd w:val="clear" w:color="auto" w:fill="FFFFFF"/>
          </w:tcPr>
          <w:p w:rsidR="00EC6E34" w:rsidRPr="00406260" w:rsidRDefault="00D62E93" w:rsidP="00D62E93">
            <w:pPr>
              <w:shd w:val="clear" w:color="auto" w:fill="FFFFFF"/>
              <w:rPr>
                <w:color w:val="000000"/>
                <w:sz w:val="22"/>
                <w:szCs w:val="22"/>
              </w:rPr>
            </w:pPr>
            <w:r w:rsidRPr="00406260">
              <w:rPr>
                <w:color w:val="000000"/>
                <w:sz w:val="22"/>
                <w:szCs w:val="22"/>
              </w:rPr>
              <w:t xml:space="preserve">                                         </w:t>
            </w:r>
            <w:r w:rsidR="00EC6E34" w:rsidRPr="00406260">
              <w:rPr>
                <w:color w:val="000000"/>
                <w:sz w:val="22"/>
                <w:szCs w:val="22"/>
              </w:rPr>
              <w:t>до   12   включ</w:t>
            </w:r>
            <w:r w:rsidRPr="00406260">
              <w:rPr>
                <w:color w:val="000000"/>
                <w:sz w:val="22"/>
                <w:szCs w:val="22"/>
              </w:rPr>
              <w:t>.</w:t>
            </w:r>
          </w:p>
        </w:tc>
        <w:tc>
          <w:tcPr>
            <w:tcW w:w="1891" w:type="pct"/>
            <w:tcBorders>
              <w:left w:val="single" w:sz="4" w:space="0" w:color="auto"/>
              <w:right w:val="single" w:sz="6" w:space="0" w:color="auto"/>
            </w:tcBorders>
            <w:shd w:val="clear" w:color="auto" w:fill="FFFFFF"/>
            <w:vAlign w:val="center"/>
          </w:tcPr>
          <w:p w:rsidR="00EC6E34" w:rsidRPr="00406260" w:rsidRDefault="00EC6E34" w:rsidP="00EC6E34">
            <w:pPr>
              <w:shd w:val="clear" w:color="auto" w:fill="FFFFFF"/>
              <w:jc w:val="center"/>
              <w:rPr>
                <w:color w:val="000000"/>
                <w:sz w:val="22"/>
                <w:szCs w:val="22"/>
              </w:rPr>
            </w:pPr>
            <w:r w:rsidRPr="00406260">
              <w:rPr>
                <w:color w:val="000000"/>
                <w:sz w:val="22"/>
                <w:szCs w:val="22"/>
              </w:rPr>
              <w:t>1,8</w:t>
            </w:r>
          </w:p>
        </w:tc>
      </w:tr>
      <w:tr w:rsidR="00EC6E34" w:rsidRPr="00406260" w:rsidTr="00D62E93">
        <w:tc>
          <w:tcPr>
            <w:tcW w:w="3109" w:type="pct"/>
            <w:tcBorders>
              <w:left w:val="single" w:sz="6" w:space="0" w:color="auto"/>
              <w:right w:val="single" w:sz="4" w:space="0" w:color="auto"/>
            </w:tcBorders>
            <w:shd w:val="clear" w:color="auto" w:fill="FFFFFF"/>
          </w:tcPr>
          <w:p w:rsidR="00EC6E34" w:rsidRPr="00406260" w:rsidRDefault="00D62E93" w:rsidP="00EC6E34">
            <w:pPr>
              <w:shd w:val="clear" w:color="auto" w:fill="FFFFFF"/>
              <w:jc w:val="center"/>
              <w:rPr>
                <w:color w:val="000000"/>
                <w:sz w:val="22"/>
                <w:szCs w:val="22"/>
              </w:rPr>
            </w:pPr>
            <w:r w:rsidRPr="00406260">
              <w:rPr>
                <w:color w:val="000000"/>
                <w:sz w:val="22"/>
                <w:szCs w:val="22"/>
              </w:rPr>
              <w:t xml:space="preserve">     </w:t>
            </w:r>
            <w:r w:rsidR="00EC6E34" w:rsidRPr="00406260">
              <w:rPr>
                <w:color w:val="000000"/>
                <w:sz w:val="22"/>
                <w:szCs w:val="22"/>
              </w:rPr>
              <w:t xml:space="preserve">св.    12    </w:t>
            </w:r>
            <w:r w:rsidR="00D72D9B" w:rsidRPr="00406260">
              <w:rPr>
                <w:color w:val="000000"/>
                <w:sz w:val="22"/>
                <w:szCs w:val="22"/>
              </w:rPr>
              <w:t xml:space="preserve">»  </w:t>
            </w:r>
            <w:r w:rsidR="00EC6E34" w:rsidRPr="00406260">
              <w:rPr>
                <w:color w:val="000000"/>
                <w:sz w:val="22"/>
                <w:szCs w:val="22"/>
              </w:rPr>
              <w:t xml:space="preserve">20       </w:t>
            </w:r>
            <w:r w:rsidR="00D72D9B" w:rsidRPr="00406260">
              <w:rPr>
                <w:color w:val="000000"/>
                <w:sz w:val="22"/>
                <w:szCs w:val="22"/>
              </w:rPr>
              <w:t xml:space="preserve">»  </w:t>
            </w:r>
          </w:p>
        </w:tc>
        <w:tc>
          <w:tcPr>
            <w:tcW w:w="1891" w:type="pct"/>
            <w:tcBorders>
              <w:left w:val="single" w:sz="4" w:space="0" w:color="auto"/>
              <w:right w:val="single" w:sz="6" w:space="0" w:color="auto"/>
            </w:tcBorders>
            <w:shd w:val="clear" w:color="auto" w:fill="FFFFFF"/>
            <w:vAlign w:val="center"/>
          </w:tcPr>
          <w:p w:rsidR="00EC6E34" w:rsidRPr="00406260" w:rsidRDefault="00EC6E34" w:rsidP="00EC6E34">
            <w:pPr>
              <w:shd w:val="clear" w:color="auto" w:fill="FFFFFF"/>
              <w:jc w:val="center"/>
              <w:rPr>
                <w:color w:val="000000"/>
                <w:sz w:val="22"/>
                <w:szCs w:val="22"/>
              </w:rPr>
            </w:pPr>
            <w:r w:rsidRPr="00406260">
              <w:rPr>
                <w:color w:val="000000"/>
                <w:sz w:val="22"/>
                <w:szCs w:val="22"/>
              </w:rPr>
              <w:t>2,2</w:t>
            </w:r>
          </w:p>
        </w:tc>
      </w:tr>
      <w:tr w:rsidR="00EC6E34" w:rsidRPr="00406260" w:rsidTr="00D62E93">
        <w:tc>
          <w:tcPr>
            <w:tcW w:w="3109" w:type="pct"/>
            <w:tcBorders>
              <w:left w:val="single" w:sz="6" w:space="0" w:color="auto"/>
              <w:right w:val="single" w:sz="4" w:space="0" w:color="auto"/>
            </w:tcBorders>
            <w:shd w:val="clear" w:color="auto" w:fill="FFFFFF"/>
          </w:tcPr>
          <w:p w:rsidR="00EC6E34" w:rsidRPr="00406260" w:rsidRDefault="00D62E93" w:rsidP="00EC6E34">
            <w:pPr>
              <w:shd w:val="clear" w:color="auto" w:fill="FFFFFF"/>
              <w:jc w:val="center"/>
              <w:rPr>
                <w:color w:val="000000"/>
                <w:sz w:val="22"/>
                <w:szCs w:val="22"/>
              </w:rPr>
            </w:pPr>
            <w:r w:rsidRPr="00406260">
              <w:rPr>
                <w:color w:val="000000"/>
                <w:sz w:val="22"/>
                <w:szCs w:val="22"/>
              </w:rPr>
              <w:t xml:space="preserve">     </w:t>
            </w:r>
            <w:r w:rsidR="00EC6E34" w:rsidRPr="00406260">
              <w:rPr>
                <w:color w:val="000000"/>
                <w:sz w:val="22"/>
                <w:szCs w:val="22"/>
              </w:rPr>
              <w:t xml:space="preserve"> </w:t>
            </w:r>
            <w:r w:rsidR="00D72D9B" w:rsidRPr="00406260">
              <w:rPr>
                <w:color w:val="000000"/>
                <w:sz w:val="22"/>
                <w:szCs w:val="22"/>
              </w:rPr>
              <w:t xml:space="preserve">»  </w:t>
            </w:r>
            <w:r w:rsidR="00EC6E34" w:rsidRPr="00406260">
              <w:rPr>
                <w:color w:val="000000"/>
                <w:sz w:val="22"/>
                <w:szCs w:val="22"/>
              </w:rPr>
              <w:t xml:space="preserve">     20    </w:t>
            </w:r>
            <w:r w:rsidR="00D72D9B" w:rsidRPr="00406260">
              <w:rPr>
                <w:color w:val="000000"/>
                <w:sz w:val="22"/>
                <w:szCs w:val="22"/>
              </w:rPr>
              <w:t xml:space="preserve">»  </w:t>
            </w:r>
            <w:r w:rsidR="00EC6E34" w:rsidRPr="00406260">
              <w:rPr>
                <w:color w:val="000000"/>
                <w:sz w:val="22"/>
                <w:szCs w:val="22"/>
              </w:rPr>
              <w:t xml:space="preserve">30       </w:t>
            </w:r>
            <w:r w:rsidR="00D72D9B" w:rsidRPr="00406260">
              <w:rPr>
                <w:color w:val="000000"/>
                <w:sz w:val="22"/>
                <w:szCs w:val="22"/>
              </w:rPr>
              <w:t xml:space="preserve">»  </w:t>
            </w:r>
          </w:p>
        </w:tc>
        <w:tc>
          <w:tcPr>
            <w:tcW w:w="1891" w:type="pct"/>
            <w:tcBorders>
              <w:left w:val="single" w:sz="4" w:space="0" w:color="auto"/>
              <w:right w:val="single" w:sz="6" w:space="0" w:color="auto"/>
            </w:tcBorders>
            <w:shd w:val="clear" w:color="auto" w:fill="FFFFFF"/>
            <w:vAlign w:val="center"/>
          </w:tcPr>
          <w:p w:rsidR="00EC6E34" w:rsidRPr="00406260" w:rsidRDefault="00EC6E34" w:rsidP="00EC6E34">
            <w:pPr>
              <w:shd w:val="clear" w:color="auto" w:fill="FFFFFF"/>
              <w:jc w:val="center"/>
              <w:rPr>
                <w:color w:val="000000"/>
                <w:sz w:val="22"/>
                <w:szCs w:val="22"/>
              </w:rPr>
            </w:pPr>
            <w:r w:rsidRPr="00406260">
              <w:rPr>
                <w:color w:val="000000"/>
                <w:sz w:val="22"/>
                <w:szCs w:val="22"/>
              </w:rPr>
              <w:t>2,7</w:t>
            </w:r>
          </w:p>
        </w:tc>
      </w:tr>
      <w:tr w:rsidR="00EC6E34" w:rsidRPr="00406260" w:rsidTr="00D62E93">
        <w:tc>
          <w:tcPr>
            <w:tcW w:w="3109" w:type="pct"/>
            <w:tcBorders>
              <w:left w:val="single" w:sz="6" w:space="0" w:color="auto"/>
              <w:bottom w:val="single" w:sz="6" w:space="0" w:color="auto"/>
              <w:right w:val="single" w:sz="4" w:space="0" w:color="auto"/>
            </w:tcBorders>
            <w:shd w:val="clear" w:color="auto" w:fill="FFFFFF"/>
          </w:tcPr>
          <w:p w:rsidR="00EC6E34" w:rsidRPr="00406260" w:rsidRDefault="00D62E93" w:rsidP="00D62E93">
            <w:pPr>
              <w:shd w:val="clear" w:color="auto" w:fill="FFFFFF"/>
              <w:rPr>
                <w:color w:val="000000"/>
                <w:sz w:val="22"/>
                <w:szCs w:val="22"/>
              </w:rPr>
            </w:pPr>
            <w:r w:rsidRPr="00406260">
              <w:rPr>
                <w:color w:val="000000"/>
                <w:sz w:val="22"/>
                <w:szCs w:val="22"/>
              </w:rPr>
              <w:t xml:space="preserve">                                       </w:t>
            </w:r>
            <w:r w:rsidR="00EC6E34" w:rsidRPr="00406260">
              <w:rPr>
                <w:color w:val="000000"/>
                <w:sz w:val="22"/>
                <w:szCs w:val="22"/>
              </w:rPr>
              <w:t xml:space="preserve"> </w:t>
            </w:r>
            <w:r w:rsidR="00D72D9B" w:rsidRPr="00406260">
              <w:rPr>
                <w:color w:val="000000"/>
                <w:sz w:val="22"/>
                <w:szCs w:val="22"/>
              </w:rPr>
              <w:t xml:space="preserve">»  </w:t>
            </w:r>
            <w:r w:rsidR="00EC6E34" w:rsidRPr="00406260">
              <w:rPr>
                <w:color w:val="000000"/>
                <w:sz w:val="22"/>
                <w:szCs w:val="22"/>
              </w:rPr>
              <w:t xml:space="preserve">      30</w:t>
            </w:r>
          </w:p>
        </w:tc>
        <w:tc>
          <w:tcPr>
            <w:tcW w:w="1891" w:type="pct"/>
            <w:tcBorders>
              <w:left w:val="single" w:sz="4" w:space="0" w:color="auto"/>
              <w:bottom w:val="single" w:sz="6" w:space="0" w:color="auto"/>
              <w:right w:val="single" w:sz="6" w:space="0" w:color="auto"/>
            </w:tcBorders>
            <w:shd w:val="clear" w:color="auto" w:fill="FFFFFF"/>
            <w:vAlign w:val="center"/>
          </w:tcPr>
          <w:p w:rsidR="00EC6E34" w:rsidRPr="00406260" w:rsidRDefault="00EC6E34" w:rsidP="00EC6E34">
            <w:pPr>
              <w:shd w:val="clear" w:color="auto" w:fill="FFFFFF"/>
              <w:jc w:val="center"/>
              <w:rPr>
                <w:color w:val="000000"/>
                <w:sz w:val="22"/>
                <w:szCs w:val="22"/>
              </w:rPr>
            </w:pPr>
            <w:r w:rsidRPr="00406260">
              <w:rPr>
                <w:color w:val="000000"/>
                <w:sz w:val="22"/>
                <w:szCs w:val="22"/>
              </w:rPr>
              <w:t>3,2</w:t>
            </w:r>
          </w:p>
        </w:tc>
      </w:tr>
      <w:tr w:rsidR="00EC6E34" w:rsidRPr="00406260" w:rsidTr="00EC6E34">
        <w:tc>
          <w:tcPr>
            <w:tcW w:w="3109" w:type="pct"/>
            <w:tcBorders>
              <w:top w:val="single" w:sz="6" w:space="0" w:color="auto"/>
              <w:left w:val="single" w:sz="6" w:space="0" w:color="auto"/>
              <w:bottom w:val="single" w:sz="6" w:space="0" w:color="auto"/>
              <w:right w:val="single" w:sz="6" w:space="0" w:color="auto"/>
            </w:tcBorders>
            <w:shd w:val="clear" w:color="auto" w:fill="FFFFFF"/>
          </w:tcPr>
          <w:p w:rsidR="00EC6E34" w:rsidRPr="00406260" w:rsidRDefault="004654BE" w:rsidP="004654BE">
            <w:pPr>
              <w:shd w:val="clear" w:color="auto" w:fill="FFFFFF"/>
              <w:rPr>
                <w:color w:val="000000"/>
                <w:sz w:val="22"/>
                <w:szCs w:val="22"/>
              </w:rPr>
            </w:pPr>
            <w:r w:rsidRPr="00406260">
              <w:rPr>
                <w:color w:val="000000"/>
                <w:sz w:val="22"/>
                <w:szCs w:val="22"/>
              </w:rPr>
              <w:t xml:space="preserve">  </w:t>
            </w:r>
            <w:r w:rsidR="00EC6E34" w:rsidRPr="00406260">
              <w:rPr>
                <w:color w:val="000000"/>
                <w:sz w:val="22"/>
                <w:szCs w:val="22"/>
              </w:rPr>
              <w:t xml:space="preserve">Автобусы малой вместимости </w:t>
            </w:r>
          </w:p>
        </w:tc>
        <w:tc>
          <w:tcPr>
            <w:tcW w:w="1891" w:type="pct"/>
            <w:tcBorders>
              <w:top w:val="single" w:sz="6" w:space="0" w:color="auto"/>
              <w:left w:val="single" w:sz="6" w:space="0" w:color="auto"/>
              <w:bottom w:val="single" w:sz="6" w:space="0" w:color="auto"/>
              <w:right w:val="single" w:sz="6" w:space="0" w:color="auto"/>
            </w:tcBorders>
            <w:shd w:val="clear" w:color="auto" w:fill="FFFFFF"/>
            <w:vAlign w:val="center"/>
          </w:tcPr>
          <w:p w:rsidR="00EC6E34" w:rsidRPr="00406260" w:rsidRDefault="00EC6E34" w:rsidP="00EC6E34">
            <w:pPr>
              <w:shd w:val="clear" w:color="auto" w:fill="FFFFFF"/>
              <w:jc w:val="center"/>
              <w:rPr>
                <w:color w:val="000000"/>
                <w:sz w:val="22"/>
                <w:szCs w:val="22"/>
              </w:rPr>
            </w:pPr>
            <w:r w:rsidRPr="00406260">
              <w:rPr>
                <w:color w:val="000000"/>
                <w:sz w:val="22"/>
                <w:szCs w:val="22"/>
              </w:rPr>
              <w:t>1,4</w:t>
            </w:r>
          </w:p>
        </w:tc>
      </w:tr>
      <w:tr w:rsidR="00EC6E34" w:rsidRPr="00406260" w:rsidTr="00EC6E34">
        <w:tc>
          <w:tcPr>
            <w:tcW w:w="3109" w:type="pct"/>
            <w:tcBorders>
              <w:top w:val="single" w:sz="6" w:space="0" w:color="auto"/>
              <w:left w:val="single" w:sz="6" w:space="0" w:color="auto"/>
              <w:bottom w:val="single" w:sz="6" w:space="0" w:color="auto"/>
              <w:right w:val="single" w:sz="6" w:space="0" w:color="auto"/>
            </w:tcBorders>
            <w:shd w:val="clear" w:color="auto" w:fill="FFFFFF"/>
          </w:tcPr>
          <w:p w:rsidR="00EC6E34" w:rsidRPr="00406260" w:rsidRDefault="004654BE" w:rsidP="004654BE">
            <w:pPr>
              <w:shd w:val="clear" w:color="auto" w:fill="FFFFFF"/>
              <w:rPr>
                <w:color w:val="000000"/>
                <w:sz w:val="22"/>
                <w:szCs w:val="22"/>
              </w:rPr>
            </w:pPr>
            <w:r w:rsidRPr="00406260">
              <w:rPr>
                <w:color w:val="000000"/>
                <w:sz w:val="22"/>
                <w:szCs w:val="22"/>
              </w:rPr>
              <w:t xml:space="preserve">  </w:t>
            </w:r>
            <w:r w:rsidR="00EC6E34" w:rsidRPr="00406260">
              <w:rPr>
                <w:color w:val="000000"/>
                <w:sz w:val="22"/>
                <w:szCs w:val="22"/>
              </w:rPr>
              <w:t>То же,  средней</w:t>
            </w:r>
            <w:r w:rsidR="00D62E93" w:rsidRPr="00406260">
              <w:rPr>
                <w:color w:val="000000"/>
                <w:sz w:val="22"/>
                <w:szCs w:val="22"/>
              </w:rPr>
              <w:t xml:space="preserve"> вместимости</w:t>
            </w:r>
          </w:p>
        </w:tc>
        <w:tc>
          <w:tcPr>
            <w:tcW w:w="1891" w:type="pct"/>
            <w:tcBorders>
              <w:top w:val="single" w:sz="6" w:space="0" w:color="auto"/>
              <w:left w:val="single" w:sz="6" w:space="0" w:color="auto"/>
              <w:bottom w:val="single" w:sz="6" w:space="0" w:color="auto"/>
              <w:right w:val="single" w:sz="6" w:space="0" w:color="auto"/>
            </w:tcBorders>
            <w:shd w:val="clear" w:color="auto" w:fill="FFFFFF"/>
            <w:vAlign w:val="center"/>
          </w:tcPr>
          <w:p w:rsidR="00EC6E34" w:rsidRPr="00406260" w:rsidRDefault="00EC6E34" w:rsidP="00EC6E34">
            <w:pPr>
              <w:shd w:val="clear" w:color="auto" w:fill="FFFFFF"/>
              <w:jc w:val="center"/>
              <w:rPr>
                <w:color w:val="000000"/>
                <w:sz w:val="22"/>
                <w:szCs w:val="22"/>
              </w:rPr>
            </w:pPr>
            <w:r w:rsidRPr="00406260">
              <w:rPr>
                <w:color w:val="000000"/>
                <w:sz w:val="22"/>
                <w:szCs w:val="22"/>
              </w:rPr>
              <w:t>2,5</w:t>
            </w:r>
          </w:p>
        </w:tc>
      </w:tr>
      <w:tr w:rsidR="00EC6E34" w:rsidRPr="00406260" w:rsidTr="00EC6E34">
        <w:tc>
          <w:tcPr>
            <w:tcW w:w="3109" w:type="pct"/>
            <w:tcBorders>
              <w:top w:val="single" w:sz="6" w:space="0" w:color="auto"/>
              <w:left w:val="single" w:sz="6" w:space="0" w:color="auto"/>
              <w:bottom w:val="single" w:sz="6" w:space="0" w:color="auto"/>
              <w:right w:val="single" w:sz="6" w:space="0" w:color="auto"/>
            </w:tcBorders>
            <w:shd w:val="clear" w:color="auto" w:fill="FFFFFF"/>
          </w:tcPr>
          <w:p w:rsidR="00EC6E34" w:rsidRPr="00406260" w:rsidRDefault="004654BE" w:rsidP="004654BE">
            <w:pPr>
              <w:shd w:val="clear" w:color="auto" w:fill="FFFFFF"/>
              <w:spacing w:before="40" w:after="40"/>
              <w:rPr>
                <w:color w:val="000000"/>
                <w:sz w:val="22"/>
                <w:szCs w:val="22"/>
              </w:rPr>
            </w:pPr>
            <w:r w:rsidRPr="00406260">
              <w:rPr>
                <w:color w:val="000000"/>
                <w:sz w:val="22"/>
                <w:szCs w:val="22"/>
              </w:rPr>
              <w:t xml:space="preserve">  </w:t>
            </w:r>
            <w:r w:rsidR="00D62E93" w:rsidRPr="00406260">
              <w:rPr>
                <w:color w:val="000000"/>
                <w:sz w:val="22"/>
                <w:szCs w:val="22"/>
              </w:rPr>
              <w:t xml:space="preserve"> »  </w:t>
            </w:r>
            <w:r w:rsidR="00EC6E34" w:rsidRPr="00406260">
              <w:rPr>
                <w:color w:val="000000"/>
                <w:sz w:val="22"/>
                <w:szCs w:val="22"/>
              </w:rPr>
              <w:t xml:space="preserve">     большой</w:t>
            </w:r>
            <w:r w:rsidR="00D62E93" w:rsidRPr="00406260">
              <w:rPr>
                <w:color w:val="000000"/>
                <w:sz w:val="22"/>
                <w:szCs w:val="22"/>
              </w:rPr>
              <w:t xml:space="preserve"> вместимости</w:t>
            </w:r>
          </w:p>
        </w:tc>
        <w:tc>
          <w:tcPr>
            <w:tcW w:w="1891" w:type="pct"/>
            <w:tcBorders>
              <w:top w:val="single" w:sz="6" w:space="0" w:color="auto"/>
              <w:left w:val="single" w:sz="6" w:space="0" w:color="auto"/>
              <w:bottom w:val="single" w:sz="6" w:space="0" w:color="auto"/>
              <w:right w:val="single" w:sz="6" w:space="0" w:color="auto"/>
            </w:tcBorders>
            <w:shd w:val="clear" w:color="auto" w:fill="FFFFFF"/>
            <w:vAlign w:val="center"/>
          </w:tcPr>
          <w:p w:rsidR="00EC6E34" w:rsidRPr="00406260" w:rsidRDefault="00EC6E34">
            <w:pPr>
              <w:shd w:val="clear" w:color="auto" w:fill="FFFFFF"/>
              <w:spacing w:before="40" w:after="40"/>
              <w:jc w:val="center"/>
              <w:rPr>
                <w:color w:val="000000"/>
                <w:sz w:val="22"/>
                <w:szCs w:val="22"/>
              </w:rPr>
            </w:pPr>
            <w:r w:rsidRPr="00406260">
              <w:rPr>
                <w:color w:val="000000"/>
                <w:sz w:val="22"/>
                <w:szCs w:val="22"/>
              </w:rPr>
              <w:t>3,0</w:t>
            </w:r>
          </w:p>
        </w:tc>
      </w:tr>
      <w:tr w:rsidR="00EC6E34" w:rsidRPr="00406260" w:rsidTr="00EC6E34">
        <w:tc>
          <w:tcPr>
            <w:tcW w:w="3109" w:type="pct"/>
            <w:tcBorders>
              <w:top w:val="single" w:sz="6" w:space="0" w:color="auto"/>
              <w:left w:val="single" w:sz="6" w:space="0" w:color="auto"/>
              <w:bottom w:val="single" w:sz="6" w:space="0" w:color="auto"/>
              <w:right w:val="single" w:sz="6" w:space="0" w:color="auto"/>
            </w:tcBorders>
            <w:shd w:val="clear" w:color="auto" w:fill="FFFFFF"/>
          </w:tcPr>
          <w:p w:rsidR="00EC6E34" w:rsidRPr="00406260" w:rsidRDefault="004654BE" w:rsidP="004654BE">
            <w:pPr>
              <w:shd w:val="clear" w:color="auto" w:fill="FFFFFF"/>
              <w:spacing w:before="40" w:after="40"/>
              <w:rPr>
                <w:color w:val="000000"/>
                <w:sz w:val="22"/>
                <w:szCs w:val="22"/>
              </w:rPr>
            </w:pPr>
            <w:r w:rsidRPr="00406260">
              <w:rPr>
                <w:color w:val="000000"/>
                <w:sz w:val="22"/>
                <w:szCs w:val="22"/>
              </w:rPr>
              <w:t xml:space="preserve">  </w:t>
            </w:r>
            <w:r w:rsidR="00D62E93" w:rsidRPr="00406260">
              <w:rPr>
                <w:color w:val="000000"/>
                <w:sz w:val="22"/>
                <w:szCs w:val="22"/>
              </w:rPr>
              <w:t xml:space="preserve">Автобусы </w:t>
            </w:r>
            <w:r w:rsidR="00EC6E34" w:rsidRPr="00406260">
              <w:rPr>
                <w:color w:val="000000"/>
                <w:sz w:val="22"/>
                <w:szCs w:val="22"/>
              </w:rPr>
              <w:t xml:space="preserve"> сочлененные и троллейбусы</w:t>
            </w:r>
          </w:p>
        </w:tc>
        <w:tc>
          <w:tcPr>
            <w:tcW w:w="1891" w:type="pct"/>
            <w:tcBorders>
              <w:top w:val="single" w:sz="6" w:space="0" w:color="auto"/>
              <w:left w:val="single" w:sz="6" w:space="0" w:color="auto"/>
              <w:bottom w:val="single" w:sz="6" w:space="0" w:color="auto"/>
              <w:right w:val="single" w:sz="6" w:space="0" w:color="auto"/>
            </w:tcBorders>
            <w:shd w:val="clear" w:color="auto" w:fill="FFFFFF"/>
            <w:vAlign w:val="center"/>
          </w:tcPr>
          <w:p w:rsidR="00EC6E34" w:rsidRPr="00406260" w:rsidRDefault="00EC6E34">
            <w:pPr>
              <w:shd w:val="clear" w:color="auto" w:fill="FFFFFF"/>
              <w:spacing w:before="40" w:after="40"/>
              <w:jc w:val="center"/>
              <w:rPr>
                <w:color w:val="000000"/>
                <w:sz w:val="22"/>
                <w:szCs w:val="22"/>
              </w:rPr>
            </w:pPr>
            <w:r w:rsidRPr="00406260">
              <w:rPr>
                <w:color w:val="000000"/>
                <w:sz w:val="22"/>
                <w:szCs w:val="22"/>
              </w:rPr>
              <w:t>4,6</w:t>
            </w:r>
          </w:p>
        </w:tc>
      </w:tr>
      <w:tr w:rsidR="00EC6E34" w:rsidRPr="00406260" w:rsidTr="00EC6E34">
        <w:tc>
          <w:tcPr>
            <w:tcW w:w="5000" w:type="pct"/>
            <w:gridSpan w:val="2"/>
            <w:tcBorders>
              <w:top w:val="single" w:sz="6" w:space="0" w:color="auto"/>
              <w:left w:val="single" w:sz="6" w:space="0" w:color="auto"/>
              <w:bottom w:val="single" w:sz="6" w:space="0" w:color="auto"/>
              <w:right w:val="single" w:sz="6" w:space="0" w:color="auto"/>
            </w:tcBorders>
            <w:shd w:val="clear" w:color="auto" w:fill="FFFFFF"/>
          </w:tcPr>
          <w:p w:rsidR="00EC6E34" w:rsidRPr="00406260" w:rsidRDefault="00070BCB" w:rsidP="00D62E93">
            <w:pPr>
              <w:shd w:val="clear" w:color="auto" w:fill="FFFFFF"/>
              <w:spacing w:before="40" w:after="40"/>
              <w:jc w:val="both"/>
              <w:rPr>
                <w:color w:val="000000"/>
                <w:sz w:val="22"/>
                <w:szCs w:val="22"/>
              </w:rPr>
            </w:pPr>
            <w:r w:rsidRPr="00406260">
              <w:rPr>
                <w:color w:val="000000"/>
                <w:spacing w:val="20"/>
                <w:sz w:val="24"/>
                <w:szCs w:val="24"/>
              </w:rPr>
              <w:t xml:space="preserve">Примечание – </w:t>
            </w:r>
            <w:r w:rsidR="00EC6E34" w:rsidRPr="00406260">
              <w:rPr>
                <w:color w:val="000000"/>
                <w:sz w:val="22"/>
                <w:szCs w:val="22"/>
              </w:rPr>
              <w:t xml:space="preserve"> Коэффициенты приведения для специальных автомобилей следует принимать, как для базовых автомобилей соответствующей грузоподъемности.</w:t>
            </w:r>
          </w:p>
        </w:tc>
      </w:tr>
    </w:tbl>
    <w:p w:rsidR="00F35141" w:rsidRPr="00406260" w:rsidRDefault="00F35141" w:rsidP="00F35141">
      <w:pPr>
        <w:ind w:firstLine="709"/>
        <w:jc w:val="both"/>
        <w:rPr>
          <w:color w:val="000000"/>
          <w:sz w:val="24"/>
          <w:szCs w:val="24"/>
        </w:rPr>
      </w:pPr>
      <w:r w:rsidRPr="00406260">
        <w:rPr>
          <w:color w:val="000000"/>
          <w:sz w:val="24"/>
          <w:szCs w:val="24"/>
        </w:rPr>
        <w:t>4.5 Расчетную интенсивность движения следует принимать суммарно в обоих направлениях на основе данных экономических изысканий. При этом за расчетную надлежит принимать среднегодовую суточную приведенную к легковому автомобилю интенсивность движения за послед</w:t>
      </w:r>
      <w:r w:rsidR="00ED2AF8" w:rsidRPr="00406260">
        <w:rPr>
          <w:color w:val="000000"/>
          <w:sz w:val="24"/>
          <w:szCs w:val="24"/>
        </w:rPr>
        <w:t>ний год перспективного периода.</w:t>
      </w:r>
    </w:p>
    <w:p w:rsidR="00F35141" w:rsidRPr="00406260" w:rsidRDefault="00F35141" w:rsidP="00F35141">
      <w:pPr>
        <w:pStyle w:val="a3"/>
        <w:ind w:firstLine="709"/>
        <w:rPr>
          <w:rFonts w:ascii="Times New Roman" w:hAnsi="Times New Roman" w:cs="Times New Roman"/>
          <w:color w:val="000000"/>
          <w:sz w:val="24"/>
          <w:szCs w:val="24"/>
        </w:rPr>
      </w:pPr>
      <w:r w:rsidRPr="00406260">
        <w:rPr>
          <w:rFonts w:ascii="Times New Roman" w:hAnsi="Times New Roman" w:cs="Times New Roman"/>
          <w:color w:val="000000"/>
          <w:sz w:val="24"/>
          <w:szCs w:val="24"/>
        </w:rPr>
        <w:t>В случаях, когда среднемесячная суточная интенсивность наиболее напряженного в году месяца более чем в 2 раза превышает установленную на основе экономических изысканий или расчетов среднегодовую суточную, последнюю для назначения категории дороги следует увеличивать в 1,5 раза.</w:t>
      </w:r>
    </w:p>
    <w:p w:rsidR="00F35141" w:rsidRPr="00406260" w:rsidRDefault="00F35141" w:rsidP="00F35141">
      <w:pPr>
        <w:ind w:firstLine="708"/>
        <w:jc w:val="both"/>
        <w:rPr>
          <w:color w:val="000000"/>
          <w:sz w:val="24"/>
          <w:szCs w:val="24"/>
        </w:rPr>
      </w:pPr>
      <w:r w:rsidRPr="00406260">
        <w:rPr>
          <w:color w:val="000000"/>
          <w:sz w:val="24"/>
          <w:szCs w:val="24"/>
        </w:rPr>
        <w:t>4.6</w:t>
      </w:r>
      <w:r w:rsidR="00ED2AF8" w:rsidRPr="00406260">
        <w:rPr>
          <w:color w:val="000000"/>
          <w:sz w:val="24"/>
          <w:szCs w:val="24"/>
        </w:rPr>
        <w:t xml:space="preserve"> </w:t>
      </w:r>
      <w:r w:rsidRPr="00406260">
        <w:rPr>
          <w:color w:val="000000"/>
          <w:sz w:val="24"/>
          <w:szCs w:val="24"/>
        </w:rPr>
        <w:t>Перспективный период при назначении категорий дорог, выборе элементов плана, продольног</w:t>
      </w:r>
      <w:r w:rsidR="00D62E93" w:rsidRPr="00406260">
        <w:rPr>
          <w:color w:val="000000"/>
          <w:sz w:val="24"/>
          <w:szCs w:val="24"/>
        </w:rPr>
        <w:t>о и поперечного профилей  принимают</w:t>
      </w:r>
      <w:r w:rsidRPr="00406260">
        <w:rPr>
          <w:color w:val="000000"/>
          <w:sz w:val="24"/>
          <w:szCs w:val="24"/>
        </w:rPr>
        <w:t xml:space="preserve"> равным 20 годам. Подъездные автомобильные дороги к п</w:t>
      </w:r>
      <w:r w:rsidR="00D62E93" w:rsidRPr="00406260">
        <w:rPr>
          <w:color w:val="000000"/>
          <w:sz w:val="24"/>
          <w:szCs w:val="24"/>
        </w:rPr>
        <w:t>ромышленным предприятиям  предусматривают</w:t>
      </w:r>
      <w:r w:rsidRPr="00406260">
        <w:rPr>
          <w:color w:val="000000"/>
          <w:sz w:val="24"/>
          <w:szCs w:val="24"/>
        </w:rPr>
        <w:t xml:space="preserve"> на расчетный срок, соответствующий  году достижения предприятием или его очередью полной проектной мощности, с учетом объема перевозок в период строительства предприятия.</w:t>
      </w:r>
    </w:p>
    <w:p w:rsidR="00F35141" w:rsidRPr="00406260" w:rsidRDefault="00F35141" w:rsidP="00F35141">
      <w:pPr>
        <w:ind w:firstLine="709"/>
        <w:jc w:val="both"/>
        <w:rPr>
          <w:color w:val="000000"/>
          <w:sz w:val="24"/>
          <w:szCs w:val="24"/>
        </w:rPr>
      </w:pPr>
      <w:r w:rsidRPr="00406260">
        <w:rPr>
          <w:color w:val="000000"/>
          <w:sz w:val="24"/>
          <w:szCs w:val="24"/>
        </w:rPr>
        <w:t xml:space="preserve">Перспективный период для выбора дорожных одежд </w:t>
      </w:r>
      <w:r w:rsidR="00D62E93" w:rsidRPr="00406260">
        <w:rPr>
          <w:color w:val="000000"/>
          <w:sz w:val="24"/>
          <w:szCs w:val="24"/>
        </w:rPr>
        <w:t>принимают</w:t>
      </w:r>
      <w:r w:rsidRPr="00406260">
        <w:rPr>
          <w:color w:val="000000"/>
          <w:sz w:val="24"/>
          <w:szCs w:val="24"/>
        </w:rPr>
        <w:t xml:space="preserve"> с учетом межремонтных сроков их службы.</w:t>
      </w:r>
    </w:p>
    <w:p w:rsidR="00F35141" w:rsidRPr="00406260" w:rsidRDefault="00F35141" w:rsidP="00F35141">
      <w:pPr>
        <w:ind w:firstLine="709"/>
        <w:jc w:val="both"/>
        <w:rPr>
          <w:color w:val="000000"/>
          <w:sz w:val="24"/>
          <w:szCs w:val="24"/>
        </w:rPr>
      </w:pPr>
      <w:r w:rsidRPr="00406260">
        <w:rPr>
          <w:color w:val="000000"/>
          <w:sz w:val="24"/>
          <w:szCs w:val="24"/>
        </w:rPr>
        <w:t xml:space="preserve">За начальный год расчетного перспективного периода </w:t>
      </w:r>
      <w:r w:rsidR="00D62E93" w:rsidRPr="00406260">
        <w:rPr>
          <w:color w:val="000000"/>
          <w:sz w:val="24"/>
          <w:szCs w:val="24"/>
        </w:rPr>
        <w:t>принимают</w:t>
      </w:r>
      <w:r w:rsidRPr="00406260">
        <w:rPr>
          <w:color w:val="000000"/>
          <w:sz w:val="24"/>
          <w:szCs w:val="24"/>
        </w:rPr>
        <w:t xml:space="preserve"> год завершения разработки проекта дороги (или самостоятельного участка дороги).</w:t>
      </w:r>
    </w:p>
    <w:p w:rsidR="00F35141" w:rsidRPr="00406260" w:rsidRDefault="00F35141" w:rsidP="00F35141">
      <w:pPr>
        <w:ind w:firstLine="709"/>
        <w:jc w:val="both"/>
        <w:rPr>
          <w:color w:val="000000"/>
          <w:sz w:val="24"/>
          <w:szCs w:val="24"/>
        </w:rPr>
      </w:pPr>
      <w:r w:rsidRPr="00406260">
        <w:rPr>
          <w:color w:val="000000"/>
          <w:sz w:val="24"/>
          <w:szCs w:val="24"/>
        </w:rPr>
        <w:t xml:space="preserve">4.7 Автомобильные дороги общего пользования предназначены для пропуска автотранспортных средств габаритами: по длине одиночных автомобилей </w:t>
      </w:r>
      <w:r w:rsidR="00D62E93" w:rsidRPr="00406260">
        <w:rPr>
          <w:color w:val="000000"/>
          <w:sz w:val="24"/>
          <w:szCs w:val="24"/>
        </w:rPr>
        <w:t xml:space="preserve">- </w:t>
      </w:r>
      <w:r w:rsidRPr="00406260">
        <w:rPr>
          <w:color w:val="000000"/>
          <w:sz w:val="24"/>
          <w:szCs w:val="24"/>
        </w:rPr>
        <w:t xml:space="preserve">до </w:t>
      </w:r>
      <w:smartTag w:uri="urn:schemas-microsoft-com:office:smarttags" w:element="metricconverter">
        <w:smartTagPr>
          <w:attr w:name="ProductID" w:val="12 м"/>
        </w:smartTagPr>
        <w:r w:rsidRPr="00406260">
          <w:rPr>
            <w:color w:val="000000"/>
            <w:sz w:val="24"/>
            <w:szCs w:val="24"/>
          </w:rPr>
          <w:t>12 м</w:t>
        </w:r>
      </w:smartTag>
      <w:r w:rsidRPr="00406260">
        <w:rPr>
          <w:color w:val="000000"/>
          <w:sz w:val="24"/>
          <w:szCs w:val="24"/>
        </w:rPr>
        <w:t xml:space="preserve"> и автопоездов </w:t>
      </w:r>
      <w:r w:rsidR="00D62E93" w:rsidRPr="00406260">
        <w:rPr>
          <w:color w:val="000000"/>
          <w:sz w:val="24"/>
          <w:szCs w:val="24"/>
        </w:rPr>
        <w:t xml:space="preserve">- </w:t>
      </w:r>
      <w:r w:rsidRPr="00406260">
        <w:rPr>
          <w:color w:val="000000"/>
          <w:sz w:val="24"/>
          <w:szCs w:val="24"/>
        </w:rPr>
        <w:t xml:space="preserve">до </w:t>
      </w:r>
      <w:smartTag w:uri="urn:schemas-microsoft-com:office:smarttags" w:element="metricconverter">
        <w:smartTagPr>
          <w:attr w:name="ProductID" w:val="20 м"/>
        </w:smartTagPr>
        <w:r w:rsidRPr="00406260">
          <w:rPr>
            <w:color w:val="000000"/>
            <w:sz w:val="24"/>
            <w:szCs w:val="24"/>
          </w:rPr>
          <w:t>20 м</w:t>
        </w:r>
      </w:smartTag>
      <w:r w:rsidRPr="00406260">
        <w:rPr>
          <w:color w:val="000000"/>
          <w:sz w:val="24"/>
          <w:szCs w:val="24"/>
        </w:rPr>
        <w:t xml:space="preserve">, </w:t>
      </w:r>
      <w:r w:rsidR="00ED2AF8" w:rsidRPr="00406260">
        <w:rPr>
          <w:color w:val="000000"/>
          <w:sz w:val="24"/>
          <w:szCs w:val="24"/>
        </w:rPr>
        <w:t xml:space="preserve">по ширине </w:t>
      </w:r>
      <w:r w:rsidR="00D62E93" w:rsidRPr="00406260">
        <w:rPr>
          <w:color w:val="000000"/>
          <w:sz w:val="24"/>
          <w:szCs w:val="24"/>
        </w:rPr>
        <w:t xml:space="preserve">- </w:t>
      </w:r>
      <w:r w:rsidR="00ED2AF8" w:rsidRPr="00406260">
        <w:rPr>
          <w:color w:val="000000"/>
          <w:sz w:val="24"/>
          <w:szCs w:val="24"/>
        </w:rPr>
        <w:t xml:space="preserve">до </w:t>
      </w:r>
      <w:smartTag w:uri="urn:schemas-microsoft-com:office:smarttags" w:element="metricconverter">
        <w:smartTagPr>
          <w:attr w:name="ProductID" w:val="2,55 м"/>
        </w:smartTagPr>
        <w:r w:rsidR="00ED2AF8" w:rsidRPr="00406260">
          <w:rPr>
            <w:color w:val="000000"/>
            <w:sz w:val="24"/>
            <w:szCs w:val="24"/>
          </w:rPr>
          <w:t>2,55 м</w:t>
        </w:r>
      </w:smartTag>
      <w:r w:rsidR="00ED2AF8" w:rsidRPr="00406260">
        <w:rPr>
          <w:color w:val="000000"/>
          <w:sz w:val="24"/>
          <w:szCs w:val="24"/>
        </w:rPr>
        <w:t xml:space="preserve">, </w:t>
      </w:r>
      <w:r w:rsidRPr="00406260">
        <w:rPr>
          <w:color w:val="000000"/>
          <w:sz w:val="24"/>
          <w:szCs w:val="24"/>
        </w:rPr>
        <w:t xml:space="preserve">по высоте </w:t>
      </w:r>
      <w:r w:rsidR="00D62E93" w:rsidRPr="00406260">
        <w:rPr>
          <w:color w:val="000000"/>
          <w:sz w:val="24"/>
          <w:szCs w:val="24"/>
        </w:rPr>
        <w:t xml:space="preserve">- </w:t>
      </w:r>
      <w:r w:rsidRPr="00406260">
        <w:rPr>
          <w:color w:val="000000"/>
          <w:sz w:val="24"/>
          <w:szCs w:val="24"/>
        </w:rPr>
        <w:t xml:space="preserve">до </w:t>
      </w:r>
      <w:smartTag w:uri="urn:schemas-microsoft-com:office:smarttags" w:element="metricconverter">
        <w:smartTagPr>
          <w:attr w:name="ProductID" w:val="4 м"/>
        </w:smartTagPr>
        <w:r w:rsidRPr="00406260">
          <w:rPr>
            <w:color w:val="000000"/>
            <w:sz w:val="24"/>
            <w:szCs w:val="24"/>
          </w:rPr>
          <w:t>4 м</w:t>
        </w:r>
      </w:smartTag>
      <w:r w:rsidRPr="00406260">
        <w:rPr>
          <w:color w:val="000000"/>
          <w:sz w:val="24"/>
          <w:szCs w:val="24"/>
        </w:rPr>
        <w:t xml:space="preserve"> для дорог категорий </w:t>
      </w:r>
      <w:r w:rsidR="00D62E93" w:rsidRPr="00406260">
        <w:rPr>
          <w:color w:val="000000"/>
          <w:sz w:val="24"/>
          <w:szCs w:val="24"/>
        </w:rPr>
        <w:t xml:space="preserve">I - IV </w:t>
      </w:r>
      <w:r w:rsidRPr="00406260">
        <w:rPr>
          <w:color w:val="000000"/>
          <w:sz w:val="24"/>
          <w:szCs w:val="24"/>
        </w:rPr>
        <w:t xml:space="preserve">и до </w:t>
      </w:r>
      <w:smartTag w:uri="urn:schemas-microsoft-com:office:smarttags" w:element="metricconverter">
        <w:smartTagPr>
          <w:attr w:name="ProductID" w:val="3,8 м"/>
        </w:smartTagPr>
        <w:r w:rsidRPr="00406260">
          <w:rPr>
            <w:color w:val="000000"/>
            <w:sz w:val="24"/>
            <w:szCs w:val="24"/>
          </w:rPr>
          <w:t>3,8 м</w:t>
        </w:r>
      </w:smartTag>
      <w:r w:rsidRPr="00406260">
        <w:rPr>
          <w:color w:val="000000"/>
          <w:sz w:val="24"/>
          <w:szCs w:val="24"/>
        </w:rPr>
        <w:t xml:space="preserve"> для дорог категории</w:t>
      </w:r>
      <w:r w:rsidR="00D62E93" w:rsidRPr="00406260">
        <w:rPr>
          <w:color w:val="000000"/>
          <w:sz w:val="24"/>
          <w:szCs w:val="24"/>
        </w:rPr>
        <w:t xml:space="preserve"> V</w:t>
      </w:r>
      <w:r w:rsidRPr="00406260">
        <w:rPr>
          <w:color w:val="000000"/>
          <w:sz w:val="24"/>
          <w:szCs w:val="24"/>
        </w:rPr>
        <w:t>.</w:t>
      </w:r>
    </w:p>
    <w:p w:rsidR="00F35141" w:rsidRPr="00406260" w:rsidRDefault="00F35141" w:rsidP="00F35141">
      <w:pPr>
        <w:ind w:firstLine="708"/>
        <w:jc w:val="both"/>
        <w:rPr>
          <w:color w:val="000000"/>
          <w:sz w:val="24"/>
          <w:szCs w:val="24"/>
        </w:rPr>
      </w:pPr>
      <w:r w:rsidRPr="00406260">
        <w:rPr>
          <w:color w:val="000000"/>
          <w:sz w:val="24"/>
          <w:szCs w:val="24"/>
        </w:rPr>
        <w:lastRenderedPageBreak/>
        <w:t xml:space="preserve">4.8 Принимаемые основные технические решения должны создавать предпосылки для обеспечения роста производительности труда, экономии основных строительных материалов и топливно-энергетических ресурсов. Их </w:t>
      </w:r>
      <w:r w:rsidR="00D62E93" w:rsidRPr="00406260">
        <w:rPr>
          <w:color w:val="000000"/>
          <w:sz w:val="24"/>
          <w:szCs w:val="24"/>
        </w:rPr>
        <w:t>обосновывают</w:t>
      </w:r>
      <w:r w:rsidRPr="00406260">
        <w:rPr>
          <w:color w:val="000000"/>
          <w:sz w:val="24"/>
          <w:szCs w:val="24"/>
        </w:rPr>
        <w:t xml:space="preserve"> разработкой вариантов</w:t>
      </w:r>
      <w:r w:rsidR="00E66432" w:rsidRPr="00406260">
        <w:rPr>
          <w:color w:val="000000"/>
          <w:sz w:val="24"/>
          <w:szCs w:val="24"/>
        </w:rPr>
        <w:t>,</w:t>
      </w:r>
      <w:r w:rsidRPr="00406260">
        <w:rPr>
          <w:color w:val="000000"/>
          <w:sz w:val="24"/>
          <w:szCs w:val="24"/>
        </w:rPr>
        <w:t xml:space="preserve"> сравн</w:t>
      </w:r>
      <w:r w:rsidR="00E66432" w:rsidRPr="00406260">
        <w:rPr>
          <w:color w:val="000000"/>
          <w:sz w:val="24"/>
          <w:szCs w:val="24"/>
        </w:rPr>
        <w:t>ивая</w:t>
      </w:r>
      <w:r w:rsidRPr="00406260">
        <w:rPr>
          <w:color w:val="000000"/>
          <w:sz w:val="24"/>
          <w:szCs w:val="24"/>
        </w:rPr>
        <w:t xml:space="preserve"> технико-экономически</w:t>
      </w:r>
      <w:r w:rsidR="00E66432" w:rsidRPr="00406260">
        <w:rPr>
          <w:color w:val="000000"/>
          <w:sz w:val="24"/>
          <w:szCs w:val="24"/>
        </w:rPr>
        <w:t>е</w:t>
      </w:r>
      <w:r w:rsidRPr="00406260">
        <w:rPr>
          <w:color w:val="000000"/>
          <w:sz w:val="24"/>
          <w:szCs w:val="24"/>
        </w:rPr>
        <w:t xml:space="preserve"> показател</w:t>
      </w:r>
      <w:r w:rsidR="00E66432" w:rsidRPr="00406260">
        <w:rPr>
          <w:color w:val="000000"/>
          <w:sz w:val="24"/>
          <w:szCs w:val="24"/>
        </w:rPr>
        <w:t>и</w:t>
      </w:r>
      <w:r w:rsidRPr="00406260">
        <w:rPr>
          <w:color w:val="000000"/>
          <w:sz w:val="24"/>
          <w:szCs w:val="24"/>
        </w:rPr>
        <w:t>: стоимост</w:t>
      </w:r>
      <w:r w:rsidR="00E66432" w:rsidRPr="00406260">
        <w:rPr>
          <w:color w:val="000000"/>
          <w:sz w:val="24"/>
          <w:szCs w:val="24"/>
        </w:rPr>
        <w:t>ь</w:t>
      </w:r>
      <w:r w:rsidRPr="00406260">
        <w:rPr>
          <w:color w:val="000000"/>
          <w:sz w:val="24"/>
          <w:szCs w:val="24"/>
        </w:rPr>
        <w:t xml:space="preserve"> строительства, затрат</w:t>
      </w:r>
      <w:r w:rsidR="00E66432" w:rsidRPr="00406260">
        <w:rPr>
          <w:color w:val="000000"/>
          <w:sz w:val="24"/>
          <w:szCs w:val="24"/>
        </w:rPr>
        <w:t>ы</w:t>
      </w:r>
      <w:r w:rsidRPr="00406260">
        <w:rPr>
          <w:color w:val="000000"/>
          <w:sz w:val="24"/>
          <w:szCs w:val="24"/>
        </w:rPr>
        <w:t xml:space="preserve"> на ремонт и содержание дорог, потер</w:t>
      </w:r>
      <w:r w:rsidR="00E66432" w:rsidRPr="00406260">
        <w:rPr>
          <w:color w:val="000000"/>
          <w:sz w:val="24"/>
          <w:szCs w:val="24"/>
        </w:rPr>
        <w:t>и</w:t>
      </w:r>
      <w:r w:rsidRPr="00406260">
        <w:rPr>
          <w:color w:val="000000"/>
          <w:sz w:val="24"/>
          <w:szCs w:val="24"/>
        </w:rPr>
        <w:t>, связанны</w:t>
      </w:r>
      <w:r w:rsidR="00E66432" w:rsidRPr="00406260">
        <w:rPr>
          <w:color w:val="000000"/>
          <w:sz w:val="24"/>
          <w:szCs w:val="24"/>
        </w:rPr>
        <w:t>е</w:t>
      </w:r>
      <w:r w:rsidRPr="00406260">
        <w:rPr>
          <w:color w:val="000000"/>
          <w:sz w:val="24"/>
          <w:szCs w:val="24"/>
        </w:rPr>
        <w:t xml:space="preserve"> с воздействием на окружающую среду при строительстве и эксплуатации, себестоимост</w:t>
      </w:r>
      <w:r w:rsidR="00E66432" w:rsidRPr="00406260">
        <w:rPr>
          <w:color w:val="000000"/>
          <w:sz w:val="24"/>
          <w:szCs w:val="24"/>
        </w:rPr>
        <w:t>ь</w:t>
      </w:r>
      <w:r w:rsidRPr="00406260">
        <w:rPr>
          <w:color w:val="000000"/>
          <w:sz w:val="24"/>
          <w:szCs w:val="24"/>
        </w:rPr>
        <w:t xml:space="preserve"> перевозок, безопасност</w:t>
      </w:r>
      <w:r w:rsidR="00E66432" w:rsidRPr="00406260">
        <w:rPr>
          <w:color w:val="000000"/>
          <w:sz w:val="24"/>
          <w:szCs w:val="24"/>
        </w:rPr>
        <w:t>ь</w:t>
      </w:r>
      <w:r w:rsidRPr="00406260">
        <w:rPr>
          <w:color w:val="000000"/>
          <w:sz w:val="24"/>
          <w:szCs w:val="24"/>
        </w:rPr>
        <w:t xml:space="preserve"> движения, изменени</w:t>
      </w:r>
      <w:r w:rsidR="00E66432" w:rsidRPr="00406260">
        <w:rPr>
          <w:color w:val="000000"/>
          <w:sz w:val="24"/>
          <w:szCs w:val="24"/>
        </w:rPr>
        <w:t>е</w:t>
      </w:r>
      <w:r w:rsidRPr="00406260">
        <w:rPr>
          <w:color w:val="000000"/>
          <w:sz w:val="24"/>
          <w:szCs w:val="24"/>
        </w:rPr>
        <w:t xml:space="preserve"> производственных условий обслуживаемых дорогами хозяйств и прилегающих к дорогам территорий и други</w:t>
      </w:r>
      <w:r w:rsidR="00E66432" w:rsidRPr="00406260">
        <w:rPr>
          <w:color w:val="000000"/>
          <w:sz w:val="24"/>
          <w:szCs w:val="24"/>
        </w:rPr>
        <w:t>е</w:t>
      </w:r>
      <w:r w:rsidRPr="00406260">
        <w:rPr>
          <w:color w:val="000000"/>
          <w:sz w:val="24"/>
          <w:szCs w:val="24"/>
        </w:rPr>
        <w:t xml:space="preserve"> фактор</w:t>
      </w:r>
      <w:r w:rsidR="00E66432" w:rsidRPr="00406260">
        <w:rPr>
          <w:color w:val="000000"/>
          <w:sz w:val="24"/>
          <w:szCs w:val="24"/>
        </w:rPr>
        <w:t>ы</w:t>
      </w:r>
      <w:r w:rsidRPr="00406260">
        <w:rPr>
          <w:color w:val="000000"/>
          <w:sz w:val="24"/>
          <w:szCs w:val="24"/>
        </w:rPr>
        <w:t xml:space="preserve">. Для новых дорог с включением существующих дорог или их отдельных участков необходимо учитывать затраты на приведение земель, занимаемых существующими дорогами, но не используемых в последующем для движения, в состояние, пригодное </w:t>
      </w:r>
      <w:r w:rsidR="00ED2AF8" w:rsidRPr="00406260">
        <w:rPr>
          <w:color w:val="000000"/>
          <w:sz w:val="24"/>
          <w:szCs w:val="24"/>
        </w:rPr>
        <w:t>для использования в хозяйственной деятельности</w:t>
      </w:r>
      <w:r w:rsidR="00ED2AF8" w:rsidRPr="00406260">
        <w:rPr>
          <w:i/>
          <w:color w:val="000000"/>
          <w:sz w:val="24"/>
          <w:szCs w:val="24"/>
        </w:rPr>
        <w:t>.</w:t>
      </w:r>
    </w:p>
    <w:p w:rsidR="00F35141" w:rsidRPr="00406260" w:rsidRDefault="00F35141" w:rsidP="00F35141">
      <w:pPr>
        <w:ind w:firstLine="708"/>
        <w:jc w:val="both"/>
        <w:rPr>
          <w:color w:val="000000"/>
          <w:sz w:val="24"/>
          <w:szCs w:val="24"/>
        </w:rPr>
      </w:pPr>
      <w:r w:rsidRPr="00406260">
        <w:rPr>
          <w:color w:val="000000"/>
          <w:sz w:val="24"/>
          <w:szCs w:val="24"/>
        </w:rPr>
        <w:t>4.9 При строительстве дорог в сложных инженерно-геологических условиях, когда сроки стабилизации земляного полотна существенно превышают установленные сроки строительства, допускается предусматривать стадийное устройство дорожной одежды.</w:t>
      </w:r>
    </w:p>
    <w:p w:rsidR="00F35141" w:rsidRPr="00406260" w:rsidRDefault="00F35141" w:rsidP="00F35141">
      <w:pPr>
        <w:ind w:firstLine="709"/>
        <w:jc w:val="both"/>
        <w:rPr>
          <w:color w:val="000000"/>
          <w:sz w:val="24"/>
          <w:szCs w:val="24"/>
        </w:rPr>
      </w:pPr>
      <w:r w:rsidRPr="00406260">
        <w:rPr>
          <w:color w:val="000000"/>
          <w:sz w:val="24"/>
          <w:szCs w:val="24"/>
        </w:rPr>
        <w:t>4.10</w:t>
      </w:r>
      <w:r w:rsidRPr="00406260">
        <w:rPr>
          <w:b/>
          <w:color w:val="000000"/>
          <w:sz w:val="24"/>
          <w:szCs w:val="24"/>
        </w:rPr>
        <w:t xml:space="preserve"> </w:t>
      </w:r>
      <w:r w:rsidRPr="00406260">
        <w:rPr>
          <w:color w:val="000000"/>
          <w:sz w:val="24"/>
          <w:szCs w:val="24"/>
        </w:rPr>
        <w:t xml:space="preserve">Автомобильные дороги категорий </w:t>
      </w:r>
      <w:r w:rsidR="009D70EA" w:rsidRPr="00406260">
        <w:rPr>
          <w:color w:val="000000"/>
          <w:sz w:val="24"/>
          <w:szCs w:val="24"/>
        </w:rPr>
        <w:t xml:space="preserve">I-II (ІІІ) </w:t>
      </w:r>
      <w:r w:rsidRPr="00406260">
        <w:rPr>
          <w:color w:val="000000"/>
          <w:sz w:val="24"/>
          <w:szCs w:val="24"/>
        </w:rPr>
        <w:t xml:space="preserve">рекомендуется прокладывать в обход населенных пунктов с устройством подъездов к ним. В целях обеспечения в дальнейшем возможной реконструкции дорог </w:t>
      </w:r>
      <w:r w:rsidR="009D70EA" w:rsidRPr="00406260">
        <w:rPr>
          <w:color w:val="000000"/>
          <w:sz w:val="24"/>
          <w:szCs w:val="24"/>
        </w:rPr>
        <w:t xml:space="preserve">принимают </w:t>
      </w:r>
      <w:r w:rsidRPr="00406260">
        <w:rPr>
          <w:color w:val="000000"/>
          <w:sz w:val="24"/>
          <w:szCs w:val="24"/>
        </w:rPr>
        <w:t>расстояние от бровки земляного полотна до линии застройки населенных пункт</w:t>
      </w:r>
      <w:r w:rsidR="009D70EA" w:rsidRPr="00406260">
        <w:rPr>
          <w:color w:val="000000"/>
          <w:sz w:val="24"/>
          <w:szCs w:val="24"/>
        </w:rPr>
        <w:t xml:space="preserve">ов </w:t>
      </w:r>
      <w:r w:rsidRPr="00406260">
        <w:rPr>
          <w:color w:val="000000"/>
          <w:sz w:val="24"/>
          <w:szCs w:val="24"/>
        </w:rPr>
        <w:t xml:space="preserve"> </w:t>
      </w:r>
      <w:r w:rsidR="009D70EA" w:rsidRPr="00406260">
        <w:rPr>
          <w:color w:val="000000"/>
          <w:sz w:val="24"/>
          <w:szCs w:val="24"/>
        </w:rPr>
        <w:t xml:space="preserve">в соответствии с </w:t>
      </w:r>
      <w:r w:rsidRPr="00406260">
        <w:rPr>
          <w:color w:val="000000"/>
          <w:sz w:val="24"/>
          <w:szCs w:val="24"/>
        </w:rPr>
        <w:t xml:space="preserve"> генеральными планами</w:t>
      </w:r>
      <w:r w:rsidR="009D70EA" w:rsidRPr="00406260">
        <w:rPr>
          <w:color w:val="000000"/>
          <w:sz w:val="24"/>
          <w:szCs w:val="24"/>
        </w:rPr>
        <w:t xml:space="preserve"> дорог</w:t>
      </w:r>
      <w:r w:rsidRPr="00406260">
        <w:rPr>
          <w:color w:val="000000"/>
          <w:sz w:val="24"/>
          <w:szCs w:val="24"/>
        </w:rPr>
        <w:t xml:space="preserve">, но не менее </w:t>
      </w:r>
      <w:smartTag w:uri="urn:schemas-microsoft-com:office:smarttags" w:element="metricconverter">
        <w:smartTagPr>
          <w:attr w:name="ProductID" w:val="200 м"/>
        </w:smartTagPr>
        <w:r w:rsidRPr="00406260">
          <w:rPr>
            <w:color w:val="000000"/>
            <w:sz w:val="24"/>
            <w:szCs w:val="24"/>
          </w:rPr>
          <w:t>200 м</w:t>
        </w:r>
      </w:smartTag>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В отдельных случаях, когда по технико-экономическим расчетам установлена целесообразность пролож</w:t>
      </w:r>
      <w:r w:rsidR="00584668" w:rsidRPr="00406260">
        <w:rPr>
          <w:color w:val="000000"/>
          <w:sz w:val="24"/>
          <w:szCs w:val="24"/>
        </w:rPr>
        <w:t>ить</w:t>
      </w:r>
      <w:r w:rsidRPr="00406260">
        <w:rPr>
          <w:color w:val="000000"/>
          <w:sz w:val="24"/>
          <w:szCs w:val="24"/>
        </w:rPr>
        <w:t xml:space="preserve"> дорог</w:t>
      </w:r>
      <w:r w:rsidR="00584668" w:rsidRPr="00406260">
        <w:rPr>
          <w:color w:val="000000"/>
          <w:sz w:val="24"/>
          <w:szCs w:val="24"/>
        </w:rPr>
        <w:t>и</w:t>
      </w:r>
      <w:r w:rsidRPr="00406260">
        <w:rPr>
          <w:color w:val="000000"/>
          <w:sz w:val="24"/>
          <w:szCs w:val="24"/>
        </w:rPr>
        <w:t xml:space="preserve"> категорий </w:t>
      </w:r>
      <w:r w:rsidR="009D70EA" w:rsidRPr="00406260">
        <w:rPr>
          <w:color w:val="000000"/>
          <w:sz w:val="24"/>
          <w:szCs w:val="24"/>
        </w:rPr>
        <w:t xml:space="preserve">I-III </w:t>
      </w:r>
      <w:r w:rsidRPr="00406260">
        <w:rPr>
          <w:color w:val="000000"/>
          <w:sz w:val="24"/>
          <w:szCs w:val="24"/>
        </w:rPr>
        <w:t xml:space="preserve">через населенные пункты, их </w:t>
      </w:r>
      <w:r w:rsidR="009D70EA" w:rsidRPr="00406260">
        <w:rPr>
          <w:color w:val="000000"/>
          <w:sz w:val="24"/>
          <w:szCs w:val="24"/>
        </w:rPr>
        <w:t xml:space="preserve">предусматривают </w:t>
      </w:r>
      <w:r w:rsidRPr="00406260">
        <w:rPr>
          <w:color w:val="000000"/>
          <w:sz w:val="24"/>
          <w:szCs w:val="24"/>
        </w:rPr>
        <w:t xml:space="preserve"> в соответствии с требованиями </w:t>
      </w:r>
      <w:r w:rsidR="009D70EA" w:rsidRPr="00406260">
        <w:rPr>
          <w:color w:val="000000"/>
          <w:sz w:val="24"/>
          <w:szCs w:val="24"/>
        </w:rPr>
        <w:t xml:space="preserve"> СП 42.13330.2011 </w:t>
      </w:r>
      <w:r w:rsidRPr="00406260">
        <w:rPr>
          <w:color w:val="000000"/>
          <w:sz w:val="24"/>
          <w:szCs w:val="24"/>
        </w:rPr>
        <w:t xml:space="preserve">и санитарных </w:t>
      </w:r>
      <w:r w:rsidR="009D70EA" w:rsidRPr="00406260">
        <w:rPr>
          <w:color w:val="000000"/>
          <w:sz w:val="24"/>
          <w:szCs w:val="24"/>
        </w:rPr>
        <w:t xml:space="preserve"> правил и </w:t>
      </w:r>
      <w:r w:rsidRPr="00406260">
        <w:rPr>
          <w:color w:val="000000"/>
          <w:sz w:val="24"/>
          <w:szCs w:val="24"/>
        </w:rPr>
        <w:t>норм.</w:t>
      </w:r>
    </w:p>
    <w:p w:rsidR="00F35141" w:rsidRPr="00406260" w:rsidRDefault="00F35141" w:rsidP="00F35141">
      <w:pPr>
        <w:autoSpaceDE w:val="0"/>
        <w:autoSpaceDN w:val="0"/>
        <w:adjustRightInd w:val="0"/>
        <w:ind w:firstLine="708"/>
        <w:jc w:val="both"/>
        <w:rPr>
          <w:color w:val="000000"/>
          <w:sz w:val="24"/>
          <w:szCs w:val="24"/>
        </w:rPr>
      </w:pPr>
      <w:r w:rsidRPr="00406260">
        <w:rPr>
          <w:color w:val="000000"/>
          <w:sz w:val="24"/>
          <w:szCs w:val="24"/>
        </w:rPr>
        <w:t>4.11 Число полос движения дорог с многополосной проезжей частью, мероприятия по охране окружающей среды, выбор решений по пересечениям и примыканиям дорог, конструкции дорожных одежд, элементы обстановки, инженерные устройства (в том числе ограждения, велосипедные дорожки, освещение и средства связи), состав зданий и сооружений дор</w:t>
      </w:r>
      <w:r w:rsidR="009D70EA" w:rsidRPr="00406260">
        <w:rPr>
          <w:color w:val="000000"/>
          <w:sz w:val="24"/>
          <w:szCs w:val="24"/>
        </w:rPr>
        <w:t>ожной и автотранспортной служб в целях</w:t>
      </w:r>
      <w:r w:rsidRPr="00406260">
        <w:rPr>
          <w:color w:val="000000"/>
          <w:sz w:val="24"/>
          <w:szCs w:val="24"/>
        </w:rPr>
        <w:t xml:space="preserve"> снижения единовременных затрат </w:t>
      </w:r>
      <w:r w:rsidR="009D70EA" w:rsidRPr="00406260">
        <w:rPr>
          <w:color w:val="000000"/>
          <w:sz w:val="24"/>
          <w:szCs w:val="24"/>
        </w:rPr>
        <w:t>принимают</w:t>
      </w:r>
      <w:r w:rsidRPr="00406260">
        <w:rPr>
          <w:color w:val="000000"/>
          <w:sz w:val="24"/>
          <w:szCs w:val="24"/>
        </w:rPr>
        <w:t xml:space="preserve"> с учетом стадийности их строительства по мере роста интенсивности движения. Для автомобильных дорог категории </w:t>
      </w:r>
      <w:r w:rsidR="009D70EA" w:rsidRPr="00406260">
        <w:rPr>
          <w:color w:val="000000"/>
          <w:sz w:val="24"/>
          <w:szCs w:val="24"/>
        </w:rPr>
        <w:t xml:space="preserve">I </w:t>
      </w:r>
      <w:r w:rsidRPr="00406260">
        <w:rPr>
          <w:color w:val="000000"/>
          <w:sz w:val="24"/>
          <w:szCs w:val="24"/>
        </w:rPr>
        <w:t>в горной и пересеченной местности рекомендуется предусматривать раздельное трассирование проезжих частей встречных направлений с учетом стадийного увеличения числа полос движения и сохранения крупных самостоятельных форм ландшафта и памятников природы.</w:t>
      </w:r>
    </w:p>
    <w:p w:rsidR="00F35141" w:rsidRPr="00406260" w:rsidRDefault="008F3494" w:rsidP="00F35141">
      <w:pPr>
        <w:ind w:firstLine="709"/>
        <w:jc w:val="both"/>
        <w:rPr>
          <w:color w:val="000000"/>
          <w:sz w:val="24"/>
          <w:szCs w:val="24"/>
        </w:rPr>
      </w:pPr>
      <w:r w:rsidRPr="00406260">
        <w:rPr>
          <w:color w:val="000000"/>
          <w:sz w:val="24"/>
          <w:szCs w:val="24"/>
        </w:rPr>
        <w:t xml:space="preserve">4.12 </w:t>
      </w:r>
      <w:r w:rsidR="00F35141" w:rsidRPr="00406260">
        <w:rPr>
          <w:color w:val="000000"/>
          <w:sz w:val="24"/>
          <w:szCs w:val="24"/>
        </w:rPr>
        <w:t xml:space="preserve">При </w:t>
      </w:r>
      <w:r w:rsidR="007D0B8A" w:rsidRPr="00406260">
        <w:rPr>
          <w:color w:val="000000"/>
          <w:sz w:val="24"/>
          <w:szCs w:val="24"/>
        </w:rPr>
        <w:t>проектировании</w:t>
      </w:r>
      <w:r w:rsidR="00F35141" w:rsidRPr="00406260">
        <w:rPr>
          <w:color w:val="000000"/>
          <w:sz w:val="24"/>
          <w:szCs w:val="24"/>
        </w:rPr>
        <w:t xml:space="preserve"> автомобильных дорог необходимо предусматривать мероприятия по охране окружающей среды, обеспечивающие минимальное нарушение сложившихся экологических, геологических, гидрогеологических и других естественных условий. При разработке мероприятий необходимо учитывать бережное отношение к ценным</w:t>
      </w:r>
      <w:r w:rsidR="009D70EA" w:rsidRPr="00406260">
        <w:rPr>
          <w:color w:val="000000"/>
          <w:sz w:val="24"/>
          <w:szCs w:val="24"/>
        </w:rPr>
        <w:t xml:space="preserve"> сельскохозяйственным угодьям, </w:t>
      </w:r>
      <w:r w:rsidR="00F35141" w:rsidRPr="00406260">
        <w:rPr>
          <w:color w:val="000000"/>
          <w:sz w:val="24"/>
          <w:szCs w:val="24"/>
        </w:rPr>
        <w:t xml:space="preserve"> зонам отдыха, культурно-историческим объектам и местам расположения лечебно-профилактических учреждений и санаториев. </w:t>
      </w:r>
      <w:r w:rsidR="009D70EA" w:rsidRPr="00406260">
        <w:rPr>
          <w:color w:val="000000"/>
          <w:sz w:val="24"/>
          <w:szCs w:val="24"/>
        </w:rPr>
        <w:t>Расположение</w:t>
      </w:r>
      <w:r w:rsidR="00F35141" w:rsidRPr="00406260">
        <w:rPr>
          <w:color w:val="000000"/>
          <w:sz w:val="24"/>
          <w:szCs w:val="24"/>
        </w:rPr>
        <w:t xml:space="preserve"> мостов, конструктивные и другие решения не должны приводить к резкому изменению режимов рек, а сооружение земляного полотна </w:t>
      </w:r>
      <w:r w:rsidRPr="00406260">
        <w:rPr>
          <w:color w:val="000000"/>
          <w:sz w:val="24"/>
          <w:szCs w:val="24"/>
        </w:rPr>
        <w:t>–</w:t>
      </w:r>
      <w:r w:rsidR="00F35141" w:rsidRPr="00406260">
        <w:rPr>
          <w:color w:val="000000"/>
          <w:sz w:val="24"/>
          <w:szCs w:val="24"/>
        </w:rPr>
        <w:t xml:space="preserve"> к резкому изменению режима грунтовых и стока поверхностных вод.</w:t>
      </w:r>
    </w:p>
    <w:p w:rsidR="00F35141" w:rsidRPr="00406260" w:rsidRDefault="009D70EA" w:rsidP="00F35141">
      <w:pPr>
        <w:ind w:firstLine="709"/>
        <w:jc w:val="both"/>
        <w:rPr>
          <w:color w:val="000000"/>
          <w:sz w:val="24"/>
          <w:szCs w:val="24"/>
        </w:rPr>
      </w:pPr>
      <w:r w:rsidRPr="00406260">
        <w:rPr>
          <w:color w:val="000000"/>
          <w:sz w:val="24"/>
          <w:szCs w:val="24"/>
        </w:rPr>
        <w:t>Т</w:t>
      </w:r>
      <w:r w:rsidR="00F35141" w:rsidRPr="00406260">
        <w:rPr>
          <w:color w:val="000000"/>
          <w:sz w:val="24"/>
          <w:szCs w:val="24"/>
        </w:rPr>
        <w:t>ребования по обеспечению безопасности движения транспорта, зданий и сооружений дорожной и автотранспортных служб</w:t>
      </w:r>
      <w:r w:rsidRPr="00406260">
        <w:rPr>
          <w:color w:val="000000"/>
          <w:sz w:val="24"/>
          <w:szCs w:val="24"/>
        </w:rPr>
        <w:t xml:space="preserve"> выполняют с учетом наличия</w:t>
      </w:r>
      <w:r w:rsidR="00F35141" w:rsidRPr="00406260">
        <w:rPr>
          <w:color w:val="000000"/>
          <w:sz w:val="24"/>
          <w:szCs w:val="24"/>
        </w:rPr>
        <w:t xml:space="preserve"> запретных (опасных) зон и районов при объектах по изготовлению и хранению взрывчатых веществ, материалов и изделий на их основе. Размеры запретных (опасных) зон и районов определяются по специальным нормативным документам, утвержденным в установленном порядке, и по согласованию с органами государственного надзора, министерствами и ведомствами, в ведении которых находятся указанные объекты.</w:t>
      </w:r>
    </w:p>
    <w:p w:rsidR="00F35141" w:rsidRPr="00406260" w:rsidRDefault="009D70EA" w:rsidP="00F35141">
      <w:pPr>
        <w:ind w:firstLine="708"/>
        <w:jc w:val="both"/>
        <w:rPr>
          <w:color w:val="000000"/>
          <w:sz w:val="24"/>
          <w:szCs w:val="24"/>
        </w:rPr>
      </w:pPr>
      <w:r w:rsidRPr="00406260">
        <w:rPr>
          <w:color w:val="000000"/>
          <w:sz w:val="24"/>
          <w:szCs w:val="24"/>
        </w:rPr>
        <w:t>Предусматривают</w:t>
      </w:r>
      <w:r w:rsidR="00F35141" w:rsidRPr="00406260">
        <w:rPr>
          <w:color w:val="000000"/>
          <w:sz w:val="24"/>
          <w:szCs w:val="24"/>
        </w:rPr>
        <w:t xml:space="preserve"> пр</w:t>
      </w:r>
      <w:r w:rsidR="00F35141" w:rsidRPr="00406260">
        <w:rPr>
          <w:color w:val="000000"/>
          <w:sz w:val="24"/>
          <w:szCs w:val="24"/>
        </w:rPr>
        <w:t>о</w:t>
      </w:r>
      <w:r w:rsidR="00F35141" w:rsidRPr="00406260">
        <w:rPr>
          <w:color w:val="000000"/>
          <w:sz w:val="24"/>
          <w:szCs w:val="24"/>
        </w:rPr>
        <w:t>ектные решения и мероприятия по снижению влияния вредных факторов воздействия движения автотранспортных средств (загрязнение атмосферного воздуха, шум, вибрация) на население и окружающую среду в соотве</w:t>
      </w:r>
      <w:r w:rsidR="00F35141" w:rsidRPr="00406260">
        <w:rPr>
          <w:color w:val="000000"/>
          <w:sz w:val="24"/>
          <w:szCs w:val="24"/>
        </w:rPr>
        <w:t>т</w:t>
      </w:r>
      <w:r w:rsidR="00F35141" w:rsidRPr="00406260">
        <w:rPr>
          <w:color w:val="000000"/>
          <w:sz w:val="24"/>
          <w:szCs w:val="24"/>
        </w:rPr>
        <w:t xml:space="preserve">ствии </w:t>
      </w:r>
      <w:r w:rsidRPr="00406260">
        <w:rPr>
          <w:color w:val="000000"/>
          <w:sz w:val="24"/>
          <w:szCs w:val="24"/>
        </w:rPr>
        <w:t xml:space="preserve">с требованиями санитарных </w:t>
      </w:r>
      <w:r w:rsidRPr="00406260">
        <w:rPr>
          <w:color w:val="000000"/>
          <w:sz w:val="24"/>
          <w:szCs w:val="24"/>
        </w:rPr>
        <w:lastRenderedPageBreak/>
        <w:t xml:space="preserve">правил и норм: </w:t>
      </w:r>
      <w:r w:rsidR="00F35141" w:rsidRPr="00406260">
        <w:rPr>
          <w:color w:val="000000"/>
          <w:sz w:val="24"/>
          <w:szCs w:val="24"/>
        </w:rPr>
        <w:t>СанПиН 2.2.1/2.1.1.1200</w:t>
      </w:r>
      <w:r w:rsidR="00E307B4" w:rsidRPr="00406260">
        <w:rPr>
          <w:color w:val="000000"/>
          <w:sz w:val="24"/>
          <w:szCs w:val="24"/>
        </w:rPr>
        <w:t xml:space="preserve"> [1]</w:t>
      </w:r>
      <w:r w:rsidR="00F35141" w:rsidRPr="00406260">
        <w:rPr>
          <w:color w:val="000000"/>
          <w:sz w:val="24"/>
          <w:szCs w:val="24"/>
        </w:rPr>
        <w:t>, СанПиН 2.1.6.1032</w:t>
      </w:r>
      <w:r w:rsidR="00E307B4" w:rsidRPr="00406260">
        <w:rPr>
          <w:color w:val="000000"/>
          <w:sz w:val="24"/>
          <w:szCs w:val="24"/>
        </w:rPr>
        <w:t xml:space="preserve"> [2],</w:t>
      </w:r>
      <w:r w:rsidR="00F35141" w:rsidRPr="00406260">
        <w:rPr>
          <w:color w:val="000000"/>
          <w:sz w:val="24"/>
          <w:szCs w:val="24"/>
        </w:rPr>
        <w:t>, СН 2.2.4/2.1.8.562</w:t>
      </w:r>
      <w:r w:rsidR="00E307B4" w:rsidRPr="00406260">
        <w:rPr>
          <w:color w:val="000000"/>
          <w:sz w:val="24"/>
          <w:szCs w:val="24"/>
        </w:rPr>
        <w:t xml:space="preserve"> [3],</w:t>
      </w:r>
      <w:r w:rsidR="00F35141" w:rsidRPr="00406260">
        <w:rPr>
          <w:color w:val="000000"/>
          <w:sz w:val="24"/>
          <w:szCs w:val="24"/>
        </w:rPr>
        <w:t>,  Са</w:t>
      </w:r>
      <w:r w:rsidR="00F35141" w:rsidRPr="00406260">
        <w:rPr>
          <w:color w:val="000000"/>
          <w:sz w:val="24"/>
          <w:szCs w:val="24"/>
        </w:rPr>
        <w:t>н</w:t>
      </w:r>
      <w:r w:rsidR="00F35141" w:rsidRPr="00406260">
        <w:rPr>
          <w:color w:val="000000"/>
          <w:sz w:val="24"/>
          <w:szCs w:val="24"/>
        </w:rPr>
        <w:t>ПиН 2.1.7.1287</w:t>
      </w:r>
      <w:r w:rsidR="00E307B4" w:rsidRPr="00406260">
        <w:rPr>
          <w:color w:val="000000"/>
          <w:sz w:val="24"/>
          <w:szCs w:val="24"/>
        </w:rPr>
        <w:t xml:space="preserve"> [4]</w:t>
      </w:r>
      <w:r w:rsidR="00F35141"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4.13 Предоставление земельных участков для размещения автомобильных дорог, зданий и сооружений дорожной и автотранспортной служб, водоотводных, защитных и других сооружений, полос для размещения идущих вдоль дорог коммуникаций осуществля</w:t>
      </w:r>
      <w:r w:rsidR="00E307B4" w:rsidRPr="00406260">
        <w:rPr>
          <w:color w:val="000000"/>
          <w:sz w:val="24"/>
          <w:szCs w:val="24"/>
        </w:rPr>
        <w:t xml:space="preserve">ется в соответствии с нормативными </w:t>
      </w:r>
      <w:r w:rsidRPr="00406260">
        <w:rPr>
          <w:color w:val="000000"/>
          <w:sz w:val="24"/>
          <w:szCs w:val="24"/>
        </w:rPr>
        <w:t>правовыми актами  по пред</w:t>
      </w:r>
      <w:r w:rsidRPr="00406260">
        <w:rPr>
          <w:color w:val="000000"/>
          <w:sz w:val="24"/>
          <w:szCs w:val="24"/>
          <w:lang w:val="en-US"/>
        </w:rPr>
        <w:t>o</w:t>
      </w:r>
      <w:r w:rsidRPr="00406260">
        <w:rPr>
          <w:color w:val="000000"/>
          <w:sz w:val="24"/>
          <w:szCs w:val="24"/>
        </w:rPr>
        <w:t>ставлению земель.</w:t>
      </w:r>
    </w:p>
    <w:p w:rsidR="00F35141" w:rsidRPr="00406260" w:rsidRDefault="00F35141" w:rsidP="00F35141">
      <w:pPr>
        <w:ind w:firstLine="709"/>
        <w:jc w:val="both"/>
        <w:rPr>
          <w:i/>
          <w:color w:val="000000"/>
          <w:sz w:val="24"/>
          <w:szCs w:val="24"/>
        </w:rPr>
      </w:pPr>
      <w:r w:rsidRPr="00406260">
        <w:rPr>
          <w:color w:val="000000"/>
          <w:sz w:val="24"/>
          <w:szCs w:val="24"/>
        </w:rPr>
        <w:t>Земельные участки, пред</w:t>
      </w:r>
      <w:r w:rsidRPr="00406260">
        <w:rPr>
          <w:color w:val="000000"/>
          <w:sz w:val="24"/>
          <w:szCs w:val="24"/>
          <w:lang w:val="en-US"/>
        </w:rPr>
        <w:t>o</w:t>
      </w:r>
      <w:r w:rsidRPr="00406260">
        <w:rPr>
          <w:color w:val="000000"/>
          <w:sz w:val="24"/>
          <w:szCs w:val="24"/>
        </w:rPr>
        <w:t>ставленные на период строительства автомобильных дорог под притрассовые карьеры и резервы, размещение временных городков строителей, производственных баз, подъездных дорог и других нужд строительства, подлежат возврату землепользователям после приведения их в состояние, соответствующее положениям  нормативных документов. Организация строительных работ и с</w:t>
      </w:r>
      <w:r w:rsidRPr="00406260">
        <w:rPr>
          <w:color w:val="000000"/>
          <w:sz w:val="24"/>
          <w:szCs w:val="24"/>
        </w:rPr>
        <w:t>а</w:t>
      </w:r>
      <w:r w:rsidRPr="00406260">
        <w:rPr>
          <w:color w:val="000000"/>
          <w:sz w:val="24"/>
          <w:szCs w:val="24"/>
        </w:rPr>
        <w:t>нитарно-бытовое обеспечен</w:t>
      </w:r>
      <w:r w:rsidR="00E307B4" w:rsidRPr="00406260">
        <w:rPr>
          <w:color w:val="000000"/>
          <w:sz w:val="24"/>
          <w:szCs w:val="24"/>
        </w:rPr>
        <w:t>ие персонала в целях обеспечения</w:t>
      </w:r>
      <w:r w:rsidRPr="00406260">
        <w:rPr>
          <w:color w:val="000000"/>
          <w:sz w:val="24"/>
          <w:szCs w:val="24"/>
        </w:rPr>
        <w:t xml:space="preserve"> оптимальных условий труда, снижения риска нарушения здоровья работающих, а также населения, проживающего в зоне проведения работ, регламентируются СанПиН 2.2.3.1384</w:t>
      </w:r>
      <w:r w:rsidR="00E307B4" w:rsidRPr="00406260">
        <w:rPr>
          <w:color w:val="000000"/>
          <w:sz w:val="24"/>
          <w:szCs w:val="24"/>
        </w:rPr>
        <w:t xml:space="preserve"> [5]</w:t>
      </w:r>
      <w:r w:rsidRPr="00406260">
        <w:rPr>
          <w:color w:val="000000"/>
          <w:sz w:val="24"/>
          <w:szCs w:val="24"/>
        </w:rPr>
        <w:t>.</w:t>
      </w:r>
    </w:p>
    <w:p w:rsidR="00F30F62" w:rsidRPr="00406260" w:rsidRDefault="00F30F62" w:rsidP="00F35141">
      <w:pPr>
        <w:ind w:firstLine="312"/>
        <w:jc w:val="both"/>
        <w:rPr>
          <w:color w:val="000000"/>
          <w:sz w:val="24"/>
          <w:szCs w:val="24"/>
        </w:rPr>
      </w:pPr>
    </w:p>
    <w:p w:rsidR="00F35141" w:rsidRPr="00406260" w:rsidRDefault="00214670" w:rsidP="007F6F5E">
      <w:pPr>
        <w:numPr>
          <w:ilvl w:val="0"/>
          <w:numId w:val="41"/>
        </w:numPr>
        <w:rPr>
          <w:b/>
          <w:color w:val="000000"/>
          <w:szCs w:val="28"/>
        </w:rPr>
      </w:pPr>
      <w:r w:rsidRPr="00406260">
        <w:rPr>
          <w:b/>
          <w:color w:val="000000"/>
          <w:szCs w:val="28"/>
        </w:rPr>
        <w:t xml:space="preserve">Основные технические нормы </w:t>
      </w:r>
    </w:p>
    <w:p w:rsidR="00F35141" w:rsidRPr="00406260" w:rsidRDefault="00F35141" w:rsidP="00F35141">
      <w:pPr>
        <w:rPr>
          <w:b/>
          <w:color w:val="000000"/>
          <w:sz w:val="24"/>
          <w:szCs w:val="24"/>
        </w:rPr>
      </w:pPr>
    </w:p>
    <w:p w:rsidR="00D11C1B" w:rsidRPr="00406260" w:rsidRDefault="00D11C1B" w:rsidP="00D11C1B">
      <w:pPr>
        <w:jc w:val="center"/>
        <w:rPr>
          <w:b/>
          <w:color w:val="000000"/>
          <w:sz w:val="24"/>
          <w:szCs w:val="24"/>
        </w:rPr>
      </w:pPr>
      <w:r w:rsidRPr="00406260">
        <w:rPr>
          <w:b/>
          <w:color w:val="000000"/>
          <w:sz w:val="24"/>
          <w:szCs w:val="24"/>
        </w:rPr>
        <w:t>Расчетные скорости</w:t>
      </w:r>
    </w:p>
    <w:p w:rsidR="00D11C1B" w:rsidRPr="00406260" w:rsidRDefault="00D11C1B" w:rsidP="00D11C1B">
      <w:pPr>
        <w:jc w:val="center"/>
        <w:rPr>
          <w:b/>
          <w:color w:val="000000"/>
          <w:sz w:val="24"/>
          <w:szCs w:val="24"/>
        </w:rPr>
      </w:pPr>
    </w:p>
    <w:p w:rsidR="00214670" w:rsidRPr="00406260" w:rsidRDefault="00880262" w:rsidP="008A63CE">
      <w:pPr>
        <w:ind w:firstLine="708"/>
        <w:jc w:val="both"/>
        <w:rPr>
          <w:b/>
          <w:color w:val="000000"/>
          <w:sz w:val="24"/>
          <w:szCs w:val="24"/>
        </w:rPr>
      </w:pPr>
      <w:r w:rsidRPr="00406260">
        <w:rPr>
          <w:color w:val="000000"/>
          <w:sz w:val="24"/>
          <w:szCs w:val="24"/>
        </w:rPr>
        <w:t xml:space="preserve">5.1 </w:t>
      </w:r>
      <w:r w:rsidR="00F35141" w:rsidRPr="00406260">
        <w:rPr>
          <w:color w:val="000000"/>
          <w:sz w:val="24"/>
          <w:szCs w:val="24"/>
        </w:rPr>
        <w:t>Расчетные скорости движения для определения параметров плана, продольного и поперечного профилей, а также других параметров, зависящих от скорости движения принима</w:t>
      </w:r>
      <w:r w:rsidR="00214670" w:rsidRPr="00406260">
        <w:rPr>
          <w:color w:val="000000"/>
          <w:sz w:val="24"/>
          <w:szCs w:val="24"/>
        </w:rPr>
        <w:t xml:space="preserve">ют </w:t>
      </w:r>
      <w:r w:rsidR="00F35141" w:rsidRPr="00406260">
        <w:rPr>
          <w:color w:val="000000"/>
          <w:sz w:val="24"/>
          <w:szCs w:val="24"/>
        </w:rPr>
        <w:t xml:space="preserve"> по </w:t>
      </w:r>
      <w:r w:rsidRPr="00406260">
        <w:rPr>
          <w:color w:val="000000"/>
          <w:sz w:val="24"/>
          <w:szCs w:val="24"/>
        </w:rPr>
        <w:t xml:space="preserve">таблице </w:t>
      </w:r>
      <w:r w:rsidR="00F35141" w:rsidRPr="00406260">
        <w:rPr>
          <w:color w:val="000000"/>
          <w:sz w:val="24"/>
          <w:szCs w:val="24"/>
        </w:rPr>
        <w:t>5.</w:t>
      </w:r>
    </w:p>
    <w:p w:rsidR="00214670" w:rsidRPr="00406260" w:rsidRDefault="00214670" w:rsidP="00880262">
      <w:pPr>
        <w:jc w:val="both"/>
        <w:rPr>
          <w:color w:val="000000"/>
          <w:spacing w:val="20"/>
          <w:sz w:val="24"/>
          <w:szCs w:val="24"/>
        </w:rPr>
      </w:pPr>
    </w:p>
    <w:p w:rsidR="00F35141" w:rsidRPr="00406260" w:rsidRDefault="00880262" w:rsidP="00F60295">
      <w:pPr>
        <w:jc w:val="both"/>
        <w:rPr>
          <w:color w:val="000000"/>
          <w:sz w:val="24"/>
          <w:szCs w:val="24"/>
        </w:rPr>
      </w:pPr>
      <w:r w:rsidRPr="00406260">
        <w:rPr>
          <w:color w:val="000000"/>
          <w:spacing w:val="20"/>
          <w:sz w:val="24"/>
          <w:szCs w:val="24"/>
        </w:rPr>
        <w:t>Т</w:t>
      </w:r>
      <w:r w:rsidR="00214670" w:rsidRPr="00406260">
        <w:rPr>
          <w:color w:val="000000"/>
          <w:spacing w:val="20"/>
          <w:sz w:val="24"/>
          <w:szCs w:val="24"/>
        </w:rPr>
        <w:t xml:space="preserve"> </w:t>
      </w:r>
      <w:r w:rsidRPr="00406260">
        <w:rPr>
          <w:color w:val="000000"/>
          <w:spacing w:val="20"/>
          <w:sz w:val="24"/>
          <w:szCs w:val="24"/>
        </w:rPr>
        <w:t>а</w:t>
      </w:r>
      <w:r w:rsidR="00214670" w:rsidRPr="00406260">
        <w:rPr>
          <w:color w:val="000000"/>
          <w:spacing w:val="20"/>
          <w:sz w:val="24"/>
          <w:szCs w:val="24"/>
        </w:rPr>
        <w:t xml:space="preserve"> </w:t>
      </w:r>
      <w:r w:rsidRPr="00406260">
        <w:rPr>
          <w:color w:val="000000"/>
          <w:spacing w:val="20"/>
          <w:sz w:val="24"/>
          <w:szCs w:val="24"/>
        </w:rPr>
        <w:t>б</w:t>
      </w:r>
      <w:r w:rsidR="00214670" w:rsidRPr="00406260">
        <w:rPr>
          <w:color w:val="000000"/>
          <w:spacing w:val="20"/>
          <w:sz w:val="24"/>
          <w:szCs w:val="24"/>
        </w:rPr>
        <w:t xml:space="preserve"> </w:t>
      </w:r>
      <w:r w:rsidRPr="00406260">
        <w:rPr>
          <w:color w:val="000000"/>
          <w:spacing w:val="20"/>
          <w:sz w:val="24"/>
          <w:szCs w:val="24"/>
        </w:rPr>
        <w:t>л</w:t>
      </w:r>
      <w:r w:rsidR="00214670" w:rsidRPr="00406260">
        <w:rPr>
          <w:color w:val="000000"/>
          <w:spacing w:val="20"/>
          <w:sz w:val="24"/>
          <w:szCs w:val="24"/>
        </w:rPr>
        <w:t xml:space="preserve"> </w:t>
      </w:r>
      <w:r w:rsidRPr="00406260">
        <w:rPr>
          <w:color w:val="000000"/>
          <w:spacing w:val="20"/>
          <w:sz w:val="24"/>
          <w:szCs w:val="24"/>
        </w:rPr>
        <w:t>и</w:t>
      </w:r>
      <w:r w:rsidR="00214670" w:rsidRPr="00406260">
        <w:rPr>
          <w:color w:val="000000"/>
          <w:spacing w:val="20"/>
          <w:sz w:val="24"/>
          <w:szCs w:val="24"/>
        </w:rPr>
        <w:t xml:space="preserve"> </w:t>
      </w:r>
      <w:r w:rsidRPr="00406260">
        <w:rPr>
          <w:color w:val="000000"/>
          <w:spacing w:val="20"/>
          <w:sz w:val="24"/>
          <w:szCs w:val="24"/>
        </w:rPr>
        <w:t>ц</w:t>
      </w:r>
      <w:r w:rsidR="00214670" w:rsidRPr="00406260">
        <w:rPr>
          <w:color w:val="000000"/>
          <w:spacing w:val="20"/>
          <w:sz w:val="24"/>
          <w:szCs w:val="24"/>
        </w:rPr>
        <w:t xml:space="preserve"> </w:t>
      </w:r>
      <w:r w:rsidRPr="00406260">
        <w:rPr>
          <w:color w:val="000000"/>
          <w:spacing w:val="20"/>
          <w:sz w:val="24"/>
          <w:szCs w:val="24"/>
        </w:rPr>
        <w:t>а</w:t>
      </w:r>
      <w:r w:rsidR="00214670" w:rsidRPr="00406260">
        <w:rPr>
          <w:color w:val="000000"/>
          <w:spacing w:val="20"/>
          <w:sz w:val="24"/>
          <w:szCs w:val="24"/>
        </w:rPr>
        <w:t xml:space="preserve"> </w:t>
      </w:r>
      <w:r w:rsidRPr="00406260">
        <w:rPr>
          <w:color w:val="000000"/>
          <w:sz w:val="24"/>
          <w:szCs w:val="24"/>
        </w:rPr>
        <w:t xml:space="preserve"> 5.1</w:t>
      </w:r>
    </w:p>
    <w:p w:rsidR="00880262" w:rsidRPr="00406260" w:rsidRDefault="00880262" w:rsidP="00880262">
      <w:pPr>
        <w:jc w:val="both"/>
        <w:rPr>
          <w:color w:val="000000"/>
          <w:sz w:val="24"/>
          <w:szCs w:val="24"/>
        </w:rPr>
      </w:pPr>
    </w:p>
    <w:tbl>
      <w:tblPr>
        <w:tblW w:w="0" w:type="auto"/>
        <w:tblLayout w:type="fixed"/>
        <w:tblCellMar>
          <w:left w:w="45" w:type="dxa"/>
          <w:right w:w="45" w:type="dxa"/>
        </w:tblCellMar>
        <w:tblLook w:val="0000"/>
      </w:tblPr>
      <w:tblGrid>
        <w:gridCol w:w="2619"/>
        <w:gridCol w:w="2418"/>
        <w:gridCol w:w="2184"/>
        <w:gridCol w:w="2418"/>
      </w:tblGrid>
      <w:tr w:rsidR="00F35141" w:rsidRPr="00406260" w:rsidTr="00BE2C55">
        <w:tblPrEx>
          <w:tblCellMar>
            <w:top w:w="0" w:type="dxa"/>
            <w:bottom w:w="0" w:type="dxa"/>
          </w:tblCellMar>
        </w:tblPrEx>
        <w:tc>
          <w:tcPr>
            <w:tcW w:w="2619" w:type="dxa"/>
            <w:tcBorders>
              <w:top w:val="single" w:sz="2" w:space="0" w:color="auto"/>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Категория дороги</w:t>
            </w:r>
          </w:p>
        </w:tc>
        <w:tc>
          <w:tcPr>
            <w:tcW w:w="7020" w:type="dxa"/>
            <w:gridSpan w:val="3"/>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Расчетные скорости, км/ч</w:t>
            </w:r>
          </w:p>
        </w:tc>
      </w:tr>
      <w:tr w:rsidR="00F35141" w:rsidRPr="00406260" w:rsidTr="00BE2C55">
        <w:tblPrEx>
          <w:tblCellMar>
            <w:top w:w="0" w:type="dxa"/>
            <w:bottom w:w="0" w:type="dxa"/>
          </w:tblCellMar>
        </w:tblPrEx>
        <w:tc>
          <w:tcPr>
            <w:tcW w:w="2619" w:type="dxa"/>
            <w:vMerge w:val="restart"/>
            <w:tcBorders>
              <w:top w:val="nil"/>
              <w:left w:val="single" w:sz="2" w:space="0" w:color="auto"/>
              <w:right w:val="single" w:sz="2" w:space="0" w:color="auto"/>
            </w:tcBorders>
          </w:tcPr>
          <w:p w:rsidR="00F35141" w:rsidRPr="00406260" w:rsidRDefault="00F35141" w:rsidP="00BE2C55">
            <w:pPr>
              <w:rPr>
                <w:color w:val="000000"/>
                <w:sz w:val="20"/>
              </w:rPr>
            </w:pPr>
          </w:p>
        </w:tc>
        <w:tc>
          <w:tcPr>
            <w:tcW w:w="2418" w:type="dxa"/>
            <w:vMerge w:val="restart"/>
            <w:tcBorders>
              <w:top w:val="single" w:sz="2" w:space="0" w:color="auto"/>
              <w:left w:val="single" w:sz="2" w:space="0" w:color="auto"/>
              <w:right w:val="single" w:sz="2" w:space="0" w:color="auto"/>
            </w:tcBorders>
          </w:tcPr>
          <w:p w:rsidR="00F35141" w:rsidRPr="00406260" w:rsidRDefault="00214670" w:rsidP="00BE2C55">
            <w:pPr>
              <w:jc w:val="center"/>
              <w:rPr>
                <w:color w:val="000000"/>
                <w:sz w:val="20"/>
              </w:rPr>
            </w:pPr>
            <w:r w:rsidRPr="00406260">
              <w:rPr>
                <w:color w:val="000000"/>
                <w:sz w:val="20"/>
              </w:rPr>
              <w:t>О</w:t>
            </w:r>
            <w:r w:rsidR="00F35141" w:rsidRPr="00406260">
              <w:rPr>
                <w:color w:val="000000"/>
                <w:sz w:val="20"/>
              </w:rPr>
              <w:t>сновные</w:t>
            </w:r>
          </w:p>
          <w:p w:rsidR="00F35141" w:rsidRPr="00406260" w:rsidRDefault="00F35141" w:rsidP="00BE2C55">
            <w:pPr>
              <w:rPr>
                <w:color w:val="000000"/>
                <w:sz w:val="20"/>
              </w:rPr>
            </w:pPr>
          </w:p>
        </w:tc>
        <w:tc>
          <w:tcPr>
            <w:tcW w:w="4602" w:type="dxa"/>
            <w:gridSpan w:val="2"/>
            <w:tcBorders>
              <w:top w:val="single" w:sz="2" w:space="0" w:color="auto"/>
              <w:left w:val="single" w:sz="2" w:space="0" w:color="auto"/>
              <w:bottom w:val="nil"/>
              <w:right w:val="single" w:sz="2" w:space="0" w:color="auto"/>
            </w:tcBorders>
          </w:tcPr>
          <w:p w:rsidR="00F35141" w:rsidRPr="00406260" w:rsidRDefault="00214670" w:rsidP="00BE2C55">
            <w:pPr>
              <w:ind w:left="-45" w:firstLine="45"/>
              <w:jc w:val="center"/>
              <w:rPr>
                <w:color w:val="000000"/>
                <w:sz w:val="20"/>
              </w:rPr>
            </w:pPr>
            <w:r w:rsidRPr="00406260">
              <w:rPr>
                <w:color w:val="000000"/>
                <w:sz w:val="20"/>
              </w:rPr>
              <w:t>Д</w:t>
            </w:r>
            <w:r w:rsidR="00F35141" w:rsidRPr="00406260">
              <w:rPr>
                <w:color w:val="000000"/>
                <w:sz w:val="20"/>
              </w:rPr>
              <w:t>опускаемые на трудных</w:t>
            </w:r>
          </w:p>
          <w:p w:rsidR="00F35141" w:rsidRPr="00406260" w:rsidRDefault="00F35141" w:rsidP="00BE2C55">
            <w:pPr>
              <w:jc w:val="center"/>
              <w:rPr>
                <w:color w:val="000000"/>
                <w:sz w:val="20"/>
              </w:rPr>
            </w:pPr>
            <w:r w:rsidRPr="00406260">
              <w:rPr>
                <w:color w:val="000000"/>
                <w:sz w:val="20"/>
              </w:rPr>
              <w:t>участках местности</w:t>
            </w:r>
          </w:p>
        </w:tc>
      </w:tr>
      <w:tr w:rsidR="00F35141" w:rsidRPr="00406260" w:rsidTr="00880262">
        <w:tblPrEx>
          <w:tblCellMar>
            <w:top w:w="0" w:type="dxa"/>
            <w:bottom w:w="0" w:type="dxa"/>
          </w:tblCellMar>
        </w:tblPrEx>
        <w:tc>
          <w:tcPr>
            <w:tcW w:w="2619" w:type="dxa"/>
            <w:vMerge/>
            <w:tcBorders>
              <w:left w:val="single" w:sz="2" w:space="0" w:color="auto"/>
              <w:bottom w:val="double" w:sz="4" w:space="0" w:color="auto"/>
              <w:right w:val="single" w:sz="2" w:space="0" w:color="auto"/>
            </w:tcBorders>
          </w:tcPr>
          <w:p w:rsidR="00F35141" w:rsidRPr="00406260" w:rsidRDefault="00F35141" w:rsidP="00BE2C55">
            <w:pPr>
              <w:rPr>
                <w:color w:val="000000"/>
                <w:sz w:val="20"/>
              </w:rPr>
            </w:pPr>
          </w:p>
        </w:tc>
        <w:tc>
          <w:tcPr>
            <w:tcW w:w="2418" w:type="dxa"/>
            <w:vMerge/>
            <w:tcBorders>
              <w:left w:val="single" w:sz="2" w:space="0" w:color="auto"/>
              <w:bottom w:val="double" w:sz="4" w:space="0" w:color="auto"/>
              <w:right w:val="single" w:sz="2" w:space="0" w:color="auto"/>
            </w:tcBorders>
          </w:tcPr>
          <w:p w:rsidR="00F35141" w:rsidRPr="00406260" w:rsidRDefault="00F35141" w:rsidP="00BE2C55">
            <w:pPr>
              <w:rPr>
                <w:color w:val="000000"/>
                <w:sz w:val="20"/>
              </w:rPr>
            </w:pPr>
          </w:p>
        </w:tc>
        <w:tc>
          <w:tcPr>
            <w:tcW w:w="2184"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0"/>
              </w:rPr>
            </w:pPr>
            <w:r w:rsidRPr="00406260">
              <w:rPr>
                <w:color w:val="000000"/>
                <w:sz w:val="20"/>
              </w:rPr>
              <w:t>пересеченной</w:t>
            </w:r>
          </w:p>
        </w:tc>
        <w:tc>
          <w:tcPr>
            <w:tcW w:w="2418"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0"/>
              </w:rPr>
            </w:pPr>
            <w:r w:rsidRPr="00406260">
              <w:rPr>
                <w:color w:val="000000"/>
                <w:sz w:val="20"/>
              </w:rPr>
              <w:t>горной</w:t>
            </w:r>
          </w:p>
        </w:tc>
      </w:tr>
      <w:tr w:rsidR="00F35141" w:rsidRPr="00406260" w:rsidTr="00880262">
        <w:tblPrEx>
          <w:tblCellMar>
            <w:top w:w="0" w:type="dxa"/>
            <w:bottom w:w="0" w:type="dxa"/>
          </w:tblCellMar>
        </w:tblPrEx>
        <w:tc>
          <w:tcPr>
            <w:tcW w:w="2619"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lang w:val="en-US"/>
              </w:rPr>
              <w:t>I</w:t>
            </w:r>
            <w:r w:rsidRPr="00406260">
              <w:rPr>
                <w:color w:val="000000"/>
                <w:sz w:val="20"/>
              </w:rPr>
              <w:t>А</w:t>
            </w:r>
          </w:p>
        </w:tc>
        <w:tc>
          <w:tcPr>
            <w:tcW w:w="2418"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lang w:val="en-US"/>
              </w:rPr>
              <w:t>1</w:t>
            </w:r>
            <w:r w:rsidRPr="00406260">
              <w:rPr>
                <w:color w:val="000000"/>
                <w:sz w:val="20"/>
              </w:rPr>
              <w:t>50</w:t>
            </w:r>
          </w:p>
        </w:tc>
        <w:tc>
          <w:tcPr>
            <w:tcW w:w="2184"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120</w:t>
            </w:r>
          </w:p>
        </w:tc>
        <w:tc>
          <w:tcPr>
            <w:tcW w:w="2418"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80</w:t>
            </w:r>
          </w:p>
        </w:tc>
      </w:tr>
      <w:tr w:rsidR="00F35141" w:rsidRPr="00406260" w:rsidTr="00BE2C55">
        <w:tblPrEx>
          <w:tblCellMar>
            <w:top w:w="0" w:type="dxa"/>
            <w:bottom w:w="0" w:type="dxa"/>
          </w:tblCellMar>
        </w:tblPrEx>
        <w:tc>
          <w:tcPr>
            <w:tcW w:w="2619"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lang w:val="en-US"/>
              </w:rPr>
              <w:t>I</w:t>
            </w:r>
            <w:r w:rsidRPr="00406260">
              <w:rPr>
                <w:color w:val="000000"/>
                <w:sz w:val="20"/>
              </w:rPr>
              <w:t>Б</w:t>
            </w:r>
          </w:p>
        </w:tc>
        <w:tc>
          <w:tcPr>
            <w:tcW w:w="2418" w:type="dxa"/>
            <w:tcBorders>
              <w:top w:val="nil"/>
              <w:left w:val="single" w:sz="2" w:space="0" w:color="auto"/>
              <w:bottom w:val="nil"/>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120</w:t>
            </w:r>
          </w:p>
        </w:tc>
        <w:tc>
          <w:tcPr>
            <w:tcW w:w="2184" w:type="dxa"/>
            <w:tcBorders>
              <w:top w:val="nil"/>
              <w:left w:val="single" w:sz="2" w:space="0" w:color="auto"/>
              <w:bottom w:val="nil"/>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100</w:t>
            </w:r>
          </w:p>
        </w:tc>
        <w:tc>
          <w:tcPr>
            <w:tcW w:w="2418" w:type="dxa"/>
            <w:tcBorders>
              <w:top w:val="nil"/>
              <w:left w:val="single" w:sz="2" w:space="0" w:color="auto"/>
              <w:bottom w:val="nil"/>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60</w:t>
            </w:r>
          </w:p>
        </w:tc>
      </w:tr>
      <w:tr w:rsidR="00F35141" w:rsidRPr="00406260" w:rsidTr="00BE2C55">
        <w:tblPrEx>
          <w:tblCellMar>
            <w:top w:w="0" w:type="dxa"/>
            <w:bottom w:w="0" w:type="dxa"/>
          </w:tblCellMar>
        </w:tblPrEx>
        <w:tc>
          <w:tcPr>
            <w:tcW w:w="2619"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IВ</w:t>
            </w:r>
          </w:p>
        </w:tc>
        <w:tc>
          <w:tcPr>
            <w:tcW w:w="2418"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100</w:t>
            </w:r>
          </w:p>
        </w:tc>
        <w:tc>
          <w:tcPr>
            <w:tcW w:w="2184"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80</w:t>
            </w:r>
          </w:p>
        </w:tc>
        <w:tc>
          <w:tcPr>
            <w:tcW w:w="2418"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60</w:t>
            </w:r>
          </w:p>
        </w:tc>
      </w:tr>
      <w:tr w:rsidR="00F35141" w:rsidRPr="00406260" w:rsidTr="00BE2C55">
        <w:tblPrEx>
          <w:tblCellMar>
            <w:top w:w="0" w:type="dxa"/>
            <w:bottom w:w="0" w:type="dxa"/>
          </w:tblCellMar>
        </w:tblPrEx>
        <w:tc>
          <w:tcPr>
            <w:tcW w:w="2619" w:type="dxa"/>
            <w:tcBorders>
              <w:top w:val="nil"/>
              <w:left w:val="single" w:sz="2" w:space="0" w:color="auto"/>
              <w:bottom w:val="nil"/>
              <w:right w:val="single" w:sz="2" w:space="0" w:color="auto"/>
            </w:tcBorders>
          </w:tcPr>
          <w:p w:rsidR="00F35141" w:rsidRPr="00406260" w:rsidRDefault="00F35141" w:rsidP="00BE2C55">
            <w:pPr>
              <w:jc w:val="center"/>
              <w:rPr>
                <w:i/>
                <w:color w:val="000000"/>
                <w:sz w:val="20"/>
                <w:u w:val="single"/>
              </w:rPr>
            </w:pPr>
            <w:r w:rsidRPr="00406260">
              <w:rPr>
                <w:color w:val="000000"/>
                <w:sz w:val="20"/>
              </w:rPr>
              <w:t xml:space="preserve"> </w:t>
            </w:r>
            <w:r w:rsidRPr="00406260">
              <w:rPr>
                <w:color w:val="000000"/>
                <w:sz w:val="20"/>
                <w:lang w:val="en-US"/>
              </w:rPr>
              <w:t>II</w:t>
            </w:r>
          </w:p>
        </w:tc>
        <w:tc>
          <w:tcPr>
            <w:tcW w:w="2418" w:type="dxa"/>
            <w:tcBorders>
              <w:top w:val="nil"/>
              <w:left w:val="single" w:sz="2" w:space="0" w:color="auto"/>
              <w:bottom w:val="nil"/>
              <w:right w:val="single" w:sz="2" w:space="0" w:color="auto"/>
            </w:tcBorders>
          </w:tcPr>
          <w:p w:rsidR="00F35141" w:rsidRPr="00406260" w:rsidRDefault="00F35141" w:rsidP="00BE2C55">
            <w:pPr>
              <w:jc w:val="center"/>
              <w:rPr>
                <w:i/>
                <w:color w:val="000000"/>
                <w:sz w:val="20"/>
                <w:u w:val="single"/>
              </w:rPr>
            </w:pPr>
            <w:r w:rsidRPr="00406260">
              <w:rPr>
                <w:color w:val="000000"/>
                <w:sz w:val="20"/>
                <w:lang w:val="en-US"/>
              </w:rPr>
              <w:t>120</w:t>
            </w:r>
          </w:p>
        </w:tc>
        <w:tc>
          <w:tcPr>
            <w:tcW w:w="2184" w:type="dxa"/>
            <w:tcBorders>
              <w:top w:val="nil"/>
              <w:left w:val="single" w:sz="2" w:space="0" w:color="auto"/>
              <w:bottom w:val="nil"/>
              <w:right w:val="single" w:sz="2" w:space="0" w:color="auto"/>
            </w:tcBorders>
          </w:tcPr>
          <w:p w:rsidR="00F35141" w:rsidRPr="00406260" w:rsidRDefault="00F35141" w:rsidP="00BE2C55">
            <w:pPr>
              <w:jc w:val="center"/>
              <w:rPr>
                <w:i/>
                <w:color w:val="000000"/>
                <w:sz w:val="20"/>
                <w:u w:val="single"/>
              </w:rPr>
            </w:pPr>
            <w:r w:rsidRPr="00406260">
              <w:rPr>
                <w:color w:val="000000"/>
                <w:sz w:val="20"/>
                <w:lang w:val="en-US"/>
              </w:rPr>
              <w:t>100</w:t>
            </w:r>
          </w:p>
        </w:tc>
        <w:tc>
          <w:tcPr>
            <w:tcW w:w="2418" w:type="dxa"/>
            <w:tcBorders>
              <w:top w:val="nil"/>
              <w:left w:val="single" w:sz="2" w:space="0" w:color="auto"/>
              <w:bottom w:val="nil"/>
              <w:right w:val="single" w:sz="2" w:space="0" w:color="auto"/>
            </w:tcBorders>
          </w:tcPr>
          <w:p w:rsidR="00F35141" w:rsidRPr="00406260" w:rsidRDefault="00F35141" w:rsidP="00BE2C55">
            <w:pPr>
              <w:jc w:val="center"/>
              <w:rPr>
                <w:i/>
                <w:color w:val="000000"/>
                <w:sz w:val="20"/>
                <w:u w:val="single"/>
              </w:rPr>
            </w:pPr>
            <w:r w:rsidRPr="00406260">
              <w:rPr>
                <w:color w:val="000000"/>
                <w:sz w:val="20"/>
                <w:lang w:val="en-US"/>
              </w:rPr>
              <w:t>60</w:t>
            </w:r>
          </w:p>
        </w:tc>
      </w:tr>
      <w:tr w:rsidR="00F35141" w:rsidRPr="00406260" w:rsidTr="00BE2C55">
        <w:tblPrEx>
          <w:tblCellMar>
            <w:top w:w="0" w:type="dxa"/>
            <w:bottom w:w="0" w:type="dxa"/>
          </w:tblCellMar>
        </w:tblPrEx>
        <w:tc>
          <w:tcPr>
            <w:tcW w:w="2619" w:type="dxa"/>
            <w:tcBorders>
              <w:top w:val="nil"/>
              <w:left w:val="single" w:sz="2" w:space="0" w:color="auto"/>
              <w:bottom w:val="nil"/>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III</w:t>
            </w:r>
          </w:p>
        </w:tc>
        <w:tc>
          <w:tcPr>
            <w:tcW w:w="2418" w:type="dxa"/>
            <w:tcBorders>
              <w:top w:val="nil"/>
              <w:left w:val="single" w:sz="2" w:space="0" w:color="auto"/>
              <w:bottom w:val="nil"/>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100</w:t>
            </w:r>
          </w:p>
        </w:tc>
        <w:tc>
          <w:tcPr>
            <w:tcW w:w="2184" w:type="dxa"/>
            <w:tcBorders>
              <w:top w:val="nil"/>
              <w:left w:val="single" w:sz="2" w:space="0" w:color="auto"/>
              <w:bottom w:val="nil"/>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80</w:t>
            </w:r>
          </w:p>
        </w:tc>
        <w:tc>
          <w:tcPr>
            <w:tcW w:w="2418" w:type="dxa"/>
            <w:tcBorders>
              <w:top w:val="nil"/>
              <w:left w:val="single" w:sz="2" w:space="0" w:color="auto"/>
              <w:bottom w:val="nil"/>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50</w:t>
            </w:r>
          </w:p>
        </w:tc>
      </w:tr>
      <w:tr w:rsidR="00F35141" w:rsidRPr="00406260" w:rsidTr="00BE2C55">
        <w:tblPrEx>
          <w:tblCellMar>
            <w:top w:w="0" w:type="dxa"/>
            <w:bottom w:w="0" w:type="dxa"/>
          </w:tblCellMar>
        </w:tblPrEx>
        <w:tc>
          <w:tcPr>
            <w:tcW w:w="2619" w:type="dxa"/>
            <w:tcBorders>
              <w:top w:val="nil"/>
              <w:left w:val="single" w:sz="2" w:space="0" w:color="auto"/>
              <w:bottom w:val="nil"/>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IV</w:t>
            </w:r>
          </w:p>
        </w:tc>
        <w:tc>
          <w:tcPr>
            <w:tcW w:w="2418" w:type="dxa"/>
            <w:tcBorders>
              <w:top w:val="nil"/>
              <w:left w:val="single" w:sz="2" w:space="0" w:color="auto"/>
              <w:bottom w:val="nil"/>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80</w:t>
            </w:r>
          </w:p>
        </w:tc>
        <w:tc>
          <w:tcPr>
            <w:tcW w:w="2184" w:type="dxa"/>
            <w:tcBorders>
              <w:top w:val="nil"/>
              <w:left w:val="single" w:sz="2" w:space="0" w:color="auto"/>
              <w:bottom w:val="nil"/>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60</w:t>
            </w:r>
          </w:p>
        </w:tc>
        <w:tc>
          <w:tcPr>
            <w:tcW w:w="2418" w:type="dxa"/>
            <w:tcBorders>
              <w:top w:val="nil"/>
              <w:left w:val="single" w:sz="2" w:space="0" w:color="auto"/>
              <w:bottom w:val="nil"/>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40</w:t>
            </w:r>
          </w:p>
        </w:tc>
      </w:tr>
      <w:tr w:rsidR="00F35141" w:rsidRPr="00406260" w:rsidTr="00BE2C55">
        <w:tblPrEx>
          <w:tblCellMar>
            <w:top w:w="0" w:type="dxa"/>
            <w:bottom w:w="0" w:type="dxa"/>
          </w:tblCellMar>
        </w:tblPrEx>
        <w:tc>
          <w:tcPr>
            <w:tcW w:w="2619" w:type="dxa"/>
            <w:tcBorders>
              <w:top w:val="nil"/>
              <w:left w:val="single" w:sz="2" w:space="0" w:color="auto"/>
              <w:bottom w:val="single" w:sz="4" w:space="0" w:color="auto"/>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V</w:t>
            </w:r>
          </w:p>
        </w:tc>
        <w:tc>
          <w:tcPr>
            <w:tcW w:w="2418" w:type="dxa"/>
            <w:tcBorders>
              <w:top w:val="nil"/>
              <w:left w:val="single" w:sz="2" w:space="0" w:color="auto"/>
              <w:bottom w:val="single" w:sz="4" w:space="0" w:color="auto"/>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60</w:t>
            </w:r>
          </w:p>
        </w:tc>
        <w:tc>
          <w:tcPr>
            <w:tcW w:w="2184" w:type="dxa"/>
            <w:tcBorders>
              <w:top w:val="nil"/>
              <w:left w:val="single" w:sz="2" w:space="0" w:color="auto"/>
              <w:bottom w:val="single" w:sz="4" w:space="0" w:color="auto"/>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40</w:t>
            </w:r>
          </w:p>
        </w:tc>
        <w:tc>
          <w:tcPr>
            <w:tcW w:w="2418" w:type="dxa"/>
            <w:tcBorders>
              <w:top w:val="nil"/>
              <w:left w:val="single" w:sz="2" w:space="0" w:color="auto"/>
              <w:bottom w:val="single" w:sz="4" w:space="0" w:color="auto"/>
              <w:right w:val="single" w:sz="2" w:space="0" w:color="auto"/>
            </w:tcBorders>
          </w:tcPr>
          <w:p w:rsidR="00F35141" w:rsidRPr="00406260" w:rsidRDefault="00F35141" w:rsidP="00BE2C55">
            <w:pPr>
              <w:jc w:val="center"/>
              <w:rPr>
                <w:color w:val="000000"/>
                <w:sz w:val="20"/>
                <w:lang w:val="en-US"/>
              </w:rPr>
            </w:pPr>
            <w:r w:rsidRPr="00406260">
              <w:rPr>
                <w:color w:val="000000"/>
                <w:sz w:val="20"/>
                <w:lang w:val="en-US"/>
              </w:rPr>
              <w:t>30</w:t>
            </w:r>
          </w:p>
        </w:tc>
      </w:tr>
    </w:tbl>
    <w:p w:rsidR="00F35141" w:rsidRPr="00406260" w:rsidRDefault="00F35141" w:rsidP="00F35141">
      <w:pPr>
        <w:jc w:val="right"/>
        <w:rPr>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 xml:space="preserve">Расчетные скорости, установленные в </w:t>
      </w:r>
      <w:r w:rsidR="00880262" w:rsidRPr="00406260">
        <w:rPr>
          <w:color w:val="000000"/>
          <w:sz w:val="24"/>
          <w:szCs w:val="24"/>
        </w:rPr>
        <w:t xml:space="preserve">таблице </w:t>
      </w:r>
      <w:r w:rsidRPr="00406260">
        <w:rPr>
          <w:color w:val="000000"/>
          <w:sz w:val="24"/>
          <w:szCs w:val="24"/>
        </w:rPr>
        <w:t>5.1 для трудных участков пересеченной и горной местности, допускается принимать только при соответствующем технико-экономическом обосновании с учетом местных условий для каждого конкретного участка проектируемой дороги.</w:t>
      </w:r>
    </w:p>
    <w:p w:rsidR="00F35141" w:rsidRPr="00406260" w:rsidRDefault="00F35141" w:rsidP="00F35141">
      <w:pPr>
        <w:ind w:firstLine="708"/>
        <w:jc w:val="both"/>
        <w:rPr>
          <w:color w:val="000000"/>
          <w:sz w:val="24"/>
          <w:szCs w:val="24"/>
        </w:rPr>
      </w:pPr>
      <w:r w:rsidRPr="00406260">
        <w:rPr>
          <w:color w:val="000000"/>
          <w:sz w:val="24"/>
          <w:szCs w:val="24"/>
        </w:rPr>
        <w:t>Расчетные скорости на смежных участках автомобильных дорог не должны отличаться более чем на 20</w:t>
      </w:r>
      <w:r w:rsidR="00214670" w:rsidRPr="00406260">
        <w:rPr>
          <w:color w:val="000000"/>
          <w:sz w:val="24"/>
          <w:szCs w:val="24"/>
        </w:rPr>
        <w:t xml:space="preserve"> </w:t>
      </w:r>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 xml:space="preserve">При разработке проектов реконструкции </w:t>
      </w:r>
      <w:r w:rsidR="00214670" w:rsidRPr="00406260">
        <w:rPr>
          <w:color w:val="000000"/>
          <w:sz w:val="24"/>
          <w:szCs w:val="24"/>
        </w:rPr>
        <w:t xml:space="preserve">и </w:t>
      </w:r>
      <w:r w:rsidR="006F5A25" w:rsidRPr="00406260">
        <w:rPr>
          <w:color w:val="000000"/>
          <w:sz w:val="24"/>
          <w:szCs w:val="24"/>
        </w:rPr>
        <w:t>капитального ремонта</w:t>
      </w:r>
      <w:r w:rsidR="00214670" w:rsidRPr="00406260">
        <w:rPr>
          <w:color w:val="000000"/>
          <w:sz w:val="24"/>
          <w:szCs w:val="24"/>
        </w:rPr>
        <w:t xml:space="preserve"> </w:t>
      </w:r>
      <w:r w:rsidRPr="00406260">
        <w:rPr>
          <w:color w:val="000000"/>
          <w:sz w:val="24"/>
          <w:szCs w:val="24"/>
        </w:rPr>
        <w:t xml:space="preserve">автомобильных дорог по нормам категорий </w:t>
      </w:r>
      <w:r w:rsidR="00214670" w:rsidRPr="00406260">
        <w:rPr>
          <w:color w:val="000000"/>
          <w:sz w:val="24"/>
          <w:szCs w:val="24"/>
        </w:rPr>
        <w:t xml:space="preserve">IБ, IВ и II </w:t>
      </w:r>
      <w:r w:rsidRPr="00406260">
        <w:rPr>
          <w:color w:val="000000"/>
          <w:sz w:val="24"/>
          <w:szCs w:val="24"/>
        </w:rPr>
        <w:t>допускается при соответствующем технико-экономическом обосновании сохранять элементы плана, продольного и поперечного профилей (кроме числа полос движения) на отдельных участках существующих дорог, если они соответствуют расчетной скорости, установленной для дорог категории</w:t>
      </w:r>
      <w:r w:rsidR="00214670" w:rsidRPr="00406260">
        <w:rPr>
          <w:color w:val="000000"/>
          <w:sz w:val="24"/>
          <w:szCs w:val="24"/>
        </w:rPr>
        <w:t xml:space="preserve"> III</w:t>
      </w:r>
      <w:r w:rsidRPr="00406260">
        <w:rPr>
          <w:color w:val="000000"/>
          <w:sz w:val="24"/>
          <w:szCs w:val="24"/>
        </w:rPr>
        <w:t xml:space="preserve">, а по нормам категорий </w:t>
      </w:r>
      <w:r w:rsidR="00214670" w:rsidRPr="00406260">
        <w:rPr>
          <w:color w:val="000000"/>
          <w:sz w:val="24"/>
          <w:szCs w:val="24"/>
        </w:rPr>
        <w:t xml:space="preserve">III, IV </w:t>
      </w:r>
      <w:r w:rsidR="00A6085E" w:rsidRPr="00406260">
        <w:rPr>
          <w:color w:val="000000"/>
          <w:sz w:val="24"/>
          <w:szCs w:val="24"/>
        </w:rPr>
        <w:t>–</w:t>
      </w:r>
      <w:r w:rsidRPr="00406260">
        <w:rPr>
          <w:color w:val="000000"/>
          <w:sz w:val="24"/>
          <w:szCs w:val="24"/>
        </w:rPr>
        <w:t>на категорию ниже</w:t>
      </w:r>
      <w:r w:rsidR="00E3035D" w:rsidRPr="00406260">
        <w:rPr>
          <w:color w:val="000000"/>
          <w:sz w:val="24"/>
          <w:szCs w:val="24"/>
        </w:rPr>
        <w:t xml:space="preserve"> соответственно</w:t>
      </w:r>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 xml:space="preserve">Для подъездных автомобильных дорог к промышленным предприятиям по нормам категорий </w:t>
      </w:r>
      <w:r w:rsidR="00E3035D" w:rsidRPr="00406260">
        <w:rPr>
          <w:color w:val="000000"/>
          <w:sz w:val="24"/>
          <w:szCs w:val="24"/>
        </w:rPr>
        <w:t xml:space="preserve">IБ и II </w:t>
      </w:r>
      <w:r w:rsidRPr="00406260">
        <w:rPr>
          <w:color w:val="000000"/>
          <w:sz w:val="24"/>
          <w:szCs w:val="24"/>
        </w:rPr>
        <w:t>при наличии в составе движения более 70</w:t>
      </w:r>
      <w:r w:rsidR="00E3035D" w:rsidRPr="00406260">
        <w:rPr>
          <w:color w:val="000000"/>
          <w:sz w:val="24"/>
          <w:szCs w:val="24"/>
        </w:rPr>
        <w:t xml:space="preserve"> </w:t>
      </w:r>
      <w:r w:rsidRPr="00406260">
        <w:rPr>
          <w:color w:val="000000"/>
          <w:sz w:val="24"/>
          <w:szCs w:val="24"/>
        </w:rPr>
        <w:t xml:space="preserve">% грузовых автомобилей или при </w:t>
      </w:r>
      <w:r w:rsidRPr="00406260">
        <w:rPr>
          <w:color w:val="000000"/>
          <w:sz w:val="24"/>
          <w:szCs w:val="24"/>
        </w:rPr>
        <w:lastRenderedPageBreak/>
        <w:t xml:space="preserve">протяженности дороги менее </w:t>
      </w:r>
      <w:smartTag w:uri="urn:schemas-microsoft-com:office:smarttags" w:element="metricconverter">
        <w:smartTagPr>
          <w:attr w:name="ProductID" w:val="5 км"/>
        </w:smartTagPr>
        <w:r w:rsidRPr="00406260">
          <w:rPr>
            <w:color w:val="000000"/>
            <w:sz w:val="24"/>
            <w:szCs w:val="24"/>
          </w:rPr>
          <w:t>5 км</w:t>
        </w:r>
      </w:smartTag>
      <w:r w:rsidRPr="00406260">
        <w:rPr>
          <w:color w:val="000000"/>
          <w:sz w:val="24"/>
          <w:szCs w:val="24"/>
        </w:rPr>
        <w:t xml:space="preserve"> следует принимать расчетные скорости, соответствующие категории</w:t>
      </w:r>
      <w:r w:rsidR="00E3035D" w:rsidRPr="00406260">
        <w:rPr>
          <w:color w:val="000000"/>
          <w:sz w:val="24"/>
          <w:szCs w:val="24"/>
        </w:rPr>
        <w:t xml:space="preserve"> III</w:t>
      </w:r>
      <w:r w:rsidRPr="00406260">
        <w:rPr>
          <w:color w:val="000000"/>
          <w:sz w:val="24"/>
          <w:szCs w:val="24"/>
        </w:rPr>
        <w:t>.</w:t>
      </w:r>
    </w:p>
    <w:p w:rsidR="00F35141" w:rsidRPr="00406260" w:rsidRDefault="00F35141" w:rsidP="00F35141">
      <w:pPr>
        <w:ind w:firstLine="234"/>
        <w:jc w:val="both"/>
        <w:rPr>
          <w:color w:val="000000"/>
          <w:sz w:val="24"/>
          <w:szCs w:val="24"/>
        </w:rPr>
      </w:pPr>
    </w:p>
    <w:p w:rsidR="00F35141" w:rsidRPr="00406260" w:rsidRDefault="00F35141" w:rsidP="00E3035D">
      <w:pPr>
        <w:tabs>
          <w:tab w:val="left" w:pos="426"/>
        </w:tabs>
        <w:jc w:val="both"/>
        <w:rPr>
          <w:color w:val="000000"/>
          <w:sz w:val="22"/>
          <w:szCs w:val="22"/>
        </w:rPr>
      </w:pPr>
      <w:r w:rsidRPr="00406260">
        <w:rPr>
          <w:color w:val="000000"/>
          <w:spacing w:val="20"/>
          <w:sz w:val="22"/>
          <w:szCs w:val="22"/>
        </w:rPr>
        <w:t>П</w:t>
      </w:r>
      <w:r w:rsidR="00E3035D" w:rsidRPr="00406260">
        <w:rPr>
          <w:color w:val="000000"/>
          <w:spacing w:val="20"/>
          <w:sz w:val="22"/>
          <w:szCs w:val="22"/>
        </w:rPr>
        <w:t xml:space="preserve"> </w:t>
      </w:r>
      <w:r w:rsidRPr="00406260">
        <w:rPr>
          <w:color w:val="000000"/>
          <w:spacing w:val="20"/>
          <w:sz w:val="22"/>
          <w:szCs w:val="22"/>
        </w:rPr>
        <w:t>р</w:t>
      </w:r>
      <w:r w:rsidR="00E3035D" w:rsidRPr="00406260">
        <w:rPr>
          <w:color w:val="000000"/>
          <w:spacing w:val="20"/>
          <w:sz w:val="22"/>
          <w:szCs w:val="22"/>
        </w:rPr>
        <w:t xml:space="preserve"> </w:t>
      </w:r>
      <w:r w:rsidRPr="00406260">
        <w:rPr>
          <w:color w:val="000000"/>
          <w:spacing w:val="20"/>
          <w:sz w:val="22"/>
          <w:szCs w:val="22"/>
        </w:rPr>
        <w:t>и</w:t>
      </w:r>
      <w:r w:rsidR="00E3035D" w:rsidRPr="00406260">
        <w:rPr>
          <w:color w:val="000000"/>
          <w:spacing w:val="20"/>
          <w:sz w:val="22"/>
          <w:szCs w:val="22"/>
        </w:rPr>
        <w:t xml:space="preserve"> </w:t>
      </w:r>
      <w:r w:rsidRPr="00406260">
        <w:rPr>
          <w:color w:val="000000"/>
          <w:spacing w:val="20"/>
          <w:sz w:val="22"/>
          <w:szCs w:val="22"/>
        </w:rPr>
        <w:t>м</w:t>
      </w:r>
      <w:r w:rsidR="00E3035D" w:rsidRPr="00406260">
        <w:rPr>
          <w:color w:val="000000"/>
          <w:spacing w:val="20"/>
          <w:sz w:val="22"/>
          <w:szCs w:val="22"/>
        </w:rPr>
        <w:t xml:space="preserve"> </w:t>
      </w:r>
      <w:r w:rsidRPr="00406260">
        <w:rPr>
          <w:color w:val="000000"/>
          <w:spacing w:val="20"/>
          <w:sz w:val="22"/>
          <w:szCs w:val="22"/>
        </w:rPr>
        <w:t>е</w:t>
      </w:r>
      <w:r w:rsidR="00E3035D" w:rsidRPr="00406260">
        <w:rPr>
          <w:color w:val="000000"/>
          <w:spacing w:val="20"/>
          <w:sz w:val="22"/>
          <w:szCs w:val="22"/>
        </w:rPr>
        <w:t xml:space="preserve"> </w:t>
      </w:r>
      <w:r w:rsidRPr="00406260">
        <w:rPr>
          <w:color w:val="000000"/>
          <w:spacing w:val="20"/>
          <w:sz w:val="22"/>
          <w:szCs w:val="22"/>
        </w:rPr>
        <w:t>ч</w:t>
      </w:r>
      <w:r w:rsidR="00E3035D" w:rsidRPr="00406260">
        <w:rPr>
          <w:color w:val="000000"/>
          <w:spacing w:val="20"/>
          <w:sz w:val="22"/>
          <w:szCs w:val="22"/>
        </w:rPr>
        <w:t xml:space="preserve"> </w:t>
      </w:r>
      <w:r w:rsidRPr="00406260">
        <w:rPr>
          <w:color w:val="000000"/>
          <w:spacing w:val="20"/>
          <w:sz w:val="22"/>
          <w:szCs w:val="22"/>
        </w:rPr>
        <w:t>а</w:t>
      </w:r>
      <w:r w:rsidR="00E3035D" w:rsidRPr="00406260">
        <w:rPr>
          <w:color w:val="000000"/>
          <w:spacing w:val="20"/>
          <w:sz w:val="22"/>
          <w:szCs w:val="22"/>
        </w:rPr>
        <w:t xml:space="preserve"> </w:t>
      </w:r>
      <w:r w:rsidRPr="00406260">
        <w:rPr>
          <w:color w:val="000000"/>
          <w:spacing w:val="20"/>
          <w:sz w:val="22"/>
          <w:szCs w:val="22"/>
        </w:rPr>
        <w:t>н</w:t>
      </w:r>
      <w:r w:rsidR="00E3035D" w:rsidRPr="00406260">
        <w:rPr>
          <w:color w:val="000000"/>
          <w:spacing w:val="20"/>
          <w:sz w:val="22"/>
          <w:szCs w:val="22"/>
        </w:rPr>
        <w:t xml:space="preserve"> </w:t>
      </w:r>
      <w:r w:rsidRPr="00406260">
        <w:rPr>
          <w:color w:val="000000"/>
          <w:spacing w:val="20"/>
          <w:sz w:val="22"/>
          <w:szCs w:val="22"/>
        </w:rPr>
        <w:t>и</w:t>
      </w:r>
      <w:r w:rsidR="00E3035D" w:rsidRPr="00406260">
        <w:rPr>
          <w:color w:val="000000"/>
          <w:spacing w:val="20"/>
          <w:sz w:val="22"/>
          <w:szCs w:val="22"/>
        </w:rPr>
        <w:t xml:space="preserve"> </w:t>
      </w:r>
      <w:r w:rsidR="00BF6805" w:rsidRPr="00406260">
        <w:rPr>
          <w:color w:val="000000"/>
          <w:spacing w:val="20"/>
          <w:sz w:val="22"/>
          <w:szCs w:val="22"/>
        </w:rPr>
        <w:t>е</w:t>
      </w:r>
      <w:r w:rsidR="00BF6805" w:rsidRPr="00406260">
        <w:rPr>
          <w:color w:val="000000"/>
          <w:sz w:val="22"/>
          <w:szCs w:val="22"/>
        </w:rPr>
        <w:t xml:space="preserve"> – </w:t>
      </w:r>
      <w:r w:rsidRPr="00406260">
        <w:rPr>
          <w:color w:val="000000"/>
          <w:sz w:val="22"/>
          <w:szCs w:val="22"/>
        </w:rPr>
        <w:t>При наличии вдоль трассы автомобильных дорог капитальных дорогостоящих сооружений и лесных массивов, а также в случаях пересечения дорогами земель, занятых особо ценными сельскохозяйственными культурами и садами, в пределах населенного пункта</w:t>
      </w:r>
      <w:r w:rsidRPr="00406260">
        <w:rPr>
          <w:i/>
          <w:color w:val="000000"/>
          <w:sz w:val="22"/>
          <w:szCs w:val="22"/>
        </w:rPr>
        <w:t>,</w:t>
      </w:r>
      <w:r w:rsidRPr="00406260">
        <w:rPr>
          <w:color w:val="000000"/>
          <w:sz w:val="22"/>
          <w:szCs w:val="22"/>
        </w:rPr>
        <w:t xml:space="preserve"> при соответствующем технико-эконом</w:t>
      </w:r>
      <w:r w:rsidR="00E3035D" w:rsidRPr="00406260">
        <w:rPr>
          <w:color w:val="000000"/>
          <w:sz w:val="22"/>
          <w:szCs w:val="22"/>
        </w:rPr>
        <w:t xml:space="preserve">ическом обосновании (согласно </w:t>
      </w:r>
      <w:r w:rsidR="0057546E" w:rsidRPr="00406260">
        <w:rPr>
          <w:color w:val="000000"/>
          <w:sz w:val="22"/>
          <w:szCs w:val="22"/>
        </w:rPr>
        <w:t xml:space="preserve"> </w:t>
      </w:r>
      <w:r w:rsidRPr="00406260">
        <w:rPr>
          <w:color w:val="000000"/>
          <w:sz w:val="22"/>
          <w:szCs w:val="22"/>
        </w:rPr>
        <w:t xml:space="preserve">4.8), допускается принимать расчетные скорости, установленные в </w:t>
      </w:r>
      <w:r w:rsidR="00F205AE" w:rsidRPr="00406260">
        <w:rPr>
          <w:color w:val="000000"/>
          <w:sz w:val="22"/>
          <w:szCs w:val="22"/>
        </w:rPr>
        <w:t xml:space="preserve">таблице </w:t>
      </w:r>
      <w:r w:rsidRPr="00406260">
        <w:rPr>
          <w:color w:val="000000"/>
          <w:sz w:val="22"/>
          <w:szCs w:val="22"/>
        </w:rPr>
        <w:t>5.1 для трудных участков пересеченной местности.</w:t>
      </w:r>
    </w:p>
    <w:p w:rsidR="00F35141" w:rsidRPr="00406260" w:rsidRDefault="00F35141" w:rsidP="00F35141">
      <w:pPr>
        <w:rPr>
          <w:color w:val="000000"/>
          <w:sz w:val="24"/>
          <w:szCs w:val="24"/>
        </w:rPr>
      </w:pPr>
    </w:p>
    <w:p w:rsidR="00D11C1B" w:rsidRPr="00406260" w:rsidRDefault="00D11C1B" w:rsidP="00D11C1B">
      <w:pPr>
        <w:jc w:val="center"/>
        <w:rPr>
          <w:b/>
          <w:color w:val="000000"/>
          <w:sz w:val="24"/>
          <w:szCs w:val="24"/>
        </w:rPr>
      </w:pPr>
      <w:r w:rsidRPr="00406260">
        <w:rPr>
          <w:b/>
          <w:color w:val="000000"/>
          <w:sz w:val="24"/>
          <w:szCs w:val="24"/>
        </w:rPr>
        <w:t>Нормативные и расчетные нагрузки</w:t>
      </w:r>
    </w:p>
    <w:p w:rsidR="00D11C1B" w:rsidRPr="00406260" w:rsidRDefault="00D11C1B" w:rsidP="00D11C1B">
      <w:pPr>
        <w:jc w:val="center"/>
        <w:rPr>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5.</w:t>
      </w:r>
      <w:r w:rsidR="00BF6805" w:rsidRPr="00406260">
        <w:rPr>
          <w:color w:val="000000"/>
          <w:sz w:val="24"/>
          <w:szCs w:val="24"/>
        </w:rPr>
        <w:t>2</w:t>
      </w:r>
      <w:r w:rsidRPr="00406260">
        <w:rPr>
          <w:i/>
          <w:color w:val="000000"/>
          <w:sz w:val="24"/>
          <w:szCs w:val="24"/>
        </w:rPr>
        <w:t xml:space="preserve"> </w:t>
      </w:r>
      <w:r w:rsidRPr="00406260">
        <w:rPr>
          <w:color w:val="000000"/>
          <w:sz w:val="24"/>
          <w:szCs w:val="24"/>
        </w:rPr>
        <w:t>Расчет дорожной одежды на прочность осуществляют с учетом нормативной осевой нагрузки, расчетной осевой нагрузки для конкретного потока и расчетной удельной нагрузки.</w:t>
      </w:r>
    </w:p>
    <w:p w:rsidR="00F35141" w:rsidRPr="00406260" w:rsidRDefault="00F35141" w:rsidP="00F35141">
      <w:pPr>
        <w:ind w:firstLine="709"/>
        <w:jc w:val="both"/>
        <w:rPr>
          <w:color w:val="000000"/>
          <w:sz w:val="24"/>
        </w:rPr>
      </w:pPr>
      <w:r w:rsidRPr="00406260">
        <w:rPr>
          <w:color w:val="000000"/>
          <w:sz w:val="24"/>
        </w:rPr>
        <w:t>Нормативная осевая нагрузка принимается в зависимости от капитальности дорожной одежды:</w:t>
      </w:r>
    </w:p>
    <w:p w:rsidR="00F35141" w:rsidRPr="00406260" w:rsidRDefault="00F35141" w:rsidP="007F6F5E">
      <w:pPr>
        <w:numPr>
          <w:ilvl w:val="0"/>
          <w:numId w:val="2"/>
        </w:numPr>
        <w:ind w:left="0" w:firstLine="709"/>
        <w:jc w:val="both"/>
        <w:rPr>
          <w:color w:val="000000"/>
          <w:sz w:val="24"/>
        </w:rPr>
      </w:pPr>
      <w:r w:rsidRPr="00406260">
        <w:rPr>
          <w:color w:val="000000"/>
          <w:sz w:val="24"/>
        </w:rPr>
        <w:t>при капитальной дорожной одежде………………..…………………………..115 кН;</w:t>
      </w:r>
    </w:p>
    <w:p w:rsidR="00F35141" w:rsidRPr="00406260" w:rsidRDefault="00F35141" w:rsidP="007F6F5E">
      <w:pPr>
        <w:numPr>
          <w:ilvl w:val="0"/>
          <w:numId w:val="2"/>
        </w:numPr>
        <w:ind w:left="0" w:firstLine="709"/>
        <w:jc w:val="both"/>
        <w:rPr>
          <w:color w:val="000000"/>
          <w:sz w:val="24"/>
        </w:rPr>
      </w:pPr>
      <w:r w:rsidRPr="00406260">
        <w:rPr>
          <w:color w:val="000000"/>
          <w:sz w:val="24"/>
        </w:rPr>
        <w:t>при облегченном и переходном типах дорожной одежды…..……………….100 кН;</w:t>
      </w:r>
    </w:p>
    <w:p w:rsidR="00F35141" w:rsidRPr="00406260" w:rsidRDefault="00F35141" w:rsidP="007F6F5E">
      <w:pPr>
        <w:numPr>
          <w:ilvl w:val="0"/>
          <w:numId w:val="2"/>
        </w:numPr>
        <w:ind w:left="0" w:firstLine="709"/>
        <w:jc w:val="both"/>
        <w:rPr>
          <w:color w:val="000000"/>
          <w:sz w:val="24"/>
        </w:rPr>
      </w:pPr>
      <w:r w:rsidRPr="00406260">
        <w:rPr>
          <w:color w:val="000000"/>
          <w:sz w:val="24"/>
          <w:szCs w:val="24"/>
        </w:rPr>
        <w:t>для маршрутов (дорог), предназначенных для следо</w:t>
      </w:r>
      <w:r w:rsidR="00E3035D" w:rsidRPr="00406260">
        <w:rPr>
          <w:color w:val="000000"/>
          <w:sz w:val="24"/>
          <w:szCs w:val="24"/>
        </w:rPr>
        <w:t>вания тяжеловесных транспортных</w:t>
      </w:r>
      <w:r w:rsidR="00E3035D" w:rsidRPr="00406260">
        <w:rPr>
          <w:color w:val="000000"/>
          <w:sz w:val="24"/>
        </w:rPr>
        <w:t xml:space="preserve"> </w:t>
      </w:r>
      <w:r w:rsidRPr="00406260">
        <w:rPr>
          <w:color w:val="000000"/>
          <w:sz w:val="24"/>
          <w:szCs w:val="24"/>
        </w:rPr>
        <w:t xml:space="preserve">средств, осуществляющих международные перевозки ………… .. </w:t>
      </w:r>
      <w:r w:rsidR="00EC4ED5" w:rsidRPr="00406260">
        <w:rPr>
          <w:color w:val="000000"/>
          <w:sz w:val="24"/>
          <w:szCs w:val="24"/>
        </w:rPr>
        <w:t>……….</w:t>
      </w:r>
      <w:r w:rsidRPr="00406260">
        <w:rPr>
          <w:color w:val="000000"/>
          <w:sz w:val="24"/>
          <w:szCs w:val="24"/>
        </w:rPr>
        <w:t>.130 кН.</w:t>
      </w:r>
    </w:p>
    <w:p w:rsidR="00F35141" w:rsidRPr="00406260" w:rsidRDefault="00E3035D" w:rsidP="00F35141">
      <w:pPr>
        <w:ind w:firstLine="709"/>
        <w:jc w:val="both"/>
        <w:rPr>
          <w:color w:val="000000"/>
          <w:sz w:val="24"/>
        </w:rPr>
      </w:pPr>
      <w:r w:rsidRPr="00406260">
        <w:rPr>
          <w:color w:val="000000"/>
          <w:sz w:val="24"/>
        </w:rPr>
        <w:t>Принимают р</w:t>
      </w:r>
      <w:r w:rsidR="00F35141" w:rsidRPr="00406260">
        <w:rPr>
          <w:color w:val="000000"/>
          <w:sz w:val="24"/>
        </w:rPr>
        <w:t>асчетную осевую нагрузку не мень</w:t>
      </w:r>
      <w:r w:rsidR="008A7B7D" w:rsidRPr="00406260">
        <w:rPr>
          <w:color w:val="000000"/>
          <w:sz w:val="24"/>
        </w:rPr>
        <w:t>ше нормативной осевой нагрузки.</w:t>
      </w:r>
    </w:p>
    <w:p w:rsidR="00F35141" w:rsidRPr="00406260" w:rsidRDefault="00E3035D" w:rsidP="00F35141">
      <w:pPr>
        <w:ind w:firstLine="709"/>
        <w:jc w:val="both"/>
        <w:rPr>
          <w:color w:val="000000"/>
          <w:sz w:val="24"/>
          <w:szCs w:val="24"/>
        </w:rPr>
      </w:pPr>
      <w:r w:rsidRPr="00406260">
        <w:rPr>
          <w:color w:val="000000"/>
          <w:sz w:val="24"/>
        </w:rPr>
        <w:t>Принимают расчетную  удельную нагрузку</w:t>
      </w:r>
      <w:r w:rsidR="00F35141" w:rsidRPr="00406260">
        <w:rPr>
          <w:color w:val="000000"/>
          <w:sz w:val="24"/>
        </w:rPr>
        <w:t xml:space="preserve"> при расчете дорожной одежды равной давлению воздуха в пневматической шине (</w:t>
      </w:r>
      <w:r w:rsidR="00F35141" w:rsidRPr="00406260">
        <w:rPr>
          <w:i/>
          <w:color w:val="000000"/>
          <w:sz w:val="24"/>
        </w:rPr>
        <w:t>р</w:t>
      </w:r>
      <w:r w:rsidR="00F35141" w:rsidRPr="00406260">
        <w:rPr>
          <w:color w:val="000000"/>
          <w:sz w:val="24"/>
        </w:rPr>
        <w:t xml:space="preserve">), при </w:t>
      </w:r>
      <w:r w:rsidR="00F35141" w:rsidRPr="00406260">
        <w:rPr>
          <w:color w:val="000000"/>
          <w:sz w:val="24"/>
          <w:szCs w:val="24"/>
        </w:rPr>
        <w:t>диаметре круга, равновеликого отпечатку к</w:t>
      </w:r>
      <w:r w:rsidRPr="00406260">
        <w:rPr>
          <w:color w:val="000000"/>
          <w:sz w:val="24"/>
          <w:szCs w:val="24"/>
        </w:rPr>
        <w:t>олеса, определяемому по формуле</w:t>
      </w:r>
    </w:p>
    <w:p w:rsidR="00E3035D" w:rsidRPr="00406260" w:rsidRDefault="00E3035D" w:rsidP="00F35141">
      <w:pPr>
        <w:ind w:firstLine="709"/>
        <w:jc w:val="both"/>
        <w:rPr>
          <w:color w:val="000000"/>
          <w:sz w:val="24"/>
          <w:szCs w:val="24"/>
        </w:rPr>
      </w:pPr>
    </w:p>
    <w:p w:rsidR="00F35141" w:rsidRPr="00406260" w:rsidRDefault="00E3035D" w:rsidP="00E3035D">
      <w:pPr>
        <w:ind w:firstLine="283"/>
        <w:jc w:val="center"/>
        <w:rPr>
          <w:color w:val="000000"/>
          <w:sz w:val="24"/>
          <w:szCs w:val="24"/>
        </w:rPr>
      </w:pPr>
      <w:r w:rsidRPr="00406260">
        <w:rPr>
          <w:color w:val="000000"/>
          <w:sz w:val="24"/>
          <w:szCs w:val="24"/>
        </w:rPr>
        <w:t xml:space="preserve">                  </w:t>
      </w:r>
      <w:r w:rsidR="00070225">
        <w:rPr>
          <w:noProof/>
          <w:color w:val="000000"/>
          <w:position w:val="-34"/>
          <w:sz w:val="24"/>
          <w:szCs w:val="24"/>
        </w:rPr>
        <w:drawing>
          <wp:inline distT="0" distB="0" distL="0" distR="0">
            <wp:extent cx="790575" cy="495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0575" cy="495300"/>
                    </a:xfrm>
                    <a:prstGeom prst="rect">
                      <a:avLst/>
                    </a:prstGeom>
                    <a:noFill/>
                    <a:ln w="9525">
                      <a:noFill/>
                      <a:miter lim="800000"/>
                      <a:headEnd/>
                      <a:tailEnd/>
                    </a:ln>
                  </pic:spPr>
                </pic:pic>
              </a:graphicData>
            </a:graphic>
          </wp:inline>
        </w:drawing>
      </w:r>
      <w:r w:rsidR="00F35141" w:rsidRPr="00406260">
        <w:rPr>
          <w:color w:val="000000"/>
          <w:sz w:val="24"/>
          <w:szCs w:val="24"/>
        </w:rPr>
        <w:t xml:space="preserve">,        </w:t>
      </w:r>
      <w:r w:rsidRPr="00406260">
        <w:rPr>
          <w:color w:val="000000"/>
          <w:sz w:val="24"/>
          <w:szCs w:val="24"/>
        </w:rPr>
        <w:tab/>
        <w:t xml:space="preserve">                                                                              </w:t>
      </w:r>
      <w:r w:rsidR="00F35141" w:rsidRPr="00406260">
        <w:rPr>
          <w:color w:val="000000"/>
          <w:sz w:val="24"/>
          <w:szCs w:val="24"/>
        </w:rPr>
        <w:t>(5.1)</w:t>
      </w:r>
    </w:p>
    <w:p w:rsidR="00F35141" w:rsidRPr="00406260" w:rsidRDefault="00F35141" w:rsidP="00F35141">
      <w:pPr>
        <w:ind w:firstLine="709"/>
        <w:jc w:val="both"/>
        <w:rPr>
          <w:color w:val="000000"/>
          <w:sz w:val="24"/>
          <w:szCs w:val="24"/>
        </w:rPr>
      </w:pPr>
      <w:r w:rsidRPr="00406260">
        <w:rPr>
          <w:color w:val="000000"/>
          <w:sz w:val="24"/>
          <w:szCs w:val="24"/>
        </w:rPr>
        <w:t xml:space="preserve">где </w:t>
      </w:r>
      <w:r w:rsidRPr="00406260">
        <w:rPr>
          <w:i/>
          <w:color w:val="000000"/>
          <w:sz w:val="24"/>
          <w:szCs w:val="24"/>
          <w:lang w:val="en-US"/>
        </w:rPr>
        <w:t>D</w:t>
      </w:r>
      <w:r w:rsidRPr="00406260">
        <w:rPr>
          <w:color w:val="000000"/>
          <w:sz w:val="24"/>
          <w:szCs w:val="24"/>
        </w:rPr>
        <w:t xml:space="preserve"> – </w:t>
      </w:r>
      <w:r w:rsidR="00E3035D" w:rsidRPr="00406260">
        <w:rPr>
          <w:color w:val="000000"/>
          <w:sz w:val="24"/>
          <w:szCs w:val="24"/>
        </w:rPr>
        <w:t xml:space="preserve">диаметр, </w:t>
      </w:r>
      <w:r w:rsidRPr="00406260">
        <w:rPr>
          <w:color w:val="000000"/>
          <w:sz w:val="24"/>
          <w:szCs w:val="24"/>
        </w:rPr>
        <w:t>в см;</w:t>
      </w:r>
    </w:p>
    <w:p w:rsidR="00F35141" w:rsidRPr="00406260" w:rsidRDefault="00F35141" w:rsidP="00F35141">
      <w:pPr>
        <w:ind w:firstLine="709"/>
        <w:jc w:val="both"/>
        <w:rPr>
          <w:color w:val="000000"/>
          <w:sz w:val="24"/>
          <w:szCs w:val="24"/>
        </w:rPr>
      </w:pPr>
      <w:r w:rsidRPr="00406260">
        <w:rPr>
          <w:i/>
          <w:color w:val="000000"/>
          <w:sz w:val="24"/>
          <w:szCs w:val="24"/>
          <w:lang w:val="en-US"/>
        </w:rPr>
        <w:t>Q</w:t>
      </w:r>
      <w:r w:rsidRPr="00406260">
        <w:rPr>
          <w:color w:val="000000"/>
          <w:sz w:val="24"/>
          <w:szCs w:val="24"/>
        </w:rPr>
        <w:t xml:space="preserve"> – расчетная осевая нагрузка, кН;</w:t>
      </w:r>
    </w:p>
    <w:p w:rsidR="00F35141" w:rsidRPr="00406260" w:rsidRDefault="00F35141" w:rsidP="00F35141">
      <w:pPr>
        <w:ind w:firstLine="709"/>
        <w:jc w:val="both"/>
        <w:rPr>
          <w:color w:val="000000"/>
          <w:sz w:val="24"/>
          <w:szCs w:val="24"/>
        </w:rPr>
      </w:pPr>
      <w:r w:rsidRPr="00406260">
        <w:rPr>
          <w:i/>
          <w:color w:val="000000"/>
          <w:sz w:val="24"/>
          <w:szCs w:val="24"/>
        </w:rPr>
        <w:t>р</w:t>
      </w:r>
      <w:r w:rsidRPr="00406260">
        <w:rPr>
          <w:color w:val="000000"/>
          <w:sz w:val="24"/>
          <w:szCs w:val="24"/>
        </w:rPr>
        <w:t xml:space="preserve"> – давление в шине, кг/см</w:t>
      </w:r>
      <w:r w:rsidRPr="00406260">
        <w:rPr>
          <w:color w:val="000000"/>
          <w:sz w:val="24"/>
          <w:szCs w:val="24"/>
          <w:vertAlign w:val="superscript"/>
        </w:rPr>
        <w:t>2</w:t>
      </w:r>
      <w:r w:rsidRPr="00406260">
        <w:rPr>
          <w:color w:val="000000"/>
          <w:sz w:val="24"/>
          <w:szCs w:val="24"/>
        </w:rPr>
        <w:t>;</w:t>
      </w:r>
    </w:p>
    <w:p w:rsidR="00916E19" w:rsidRPr="00406260" w:rsidRDefault="00F35141" w:rsidP="00F35141">
      <w:pPr>
        <w:ind w:firstLine="709"/>
        <w:jc w:val="both"/>
        <w:rPr>
          <w:b/>
          <w:color w:val="000000"/>
          <w:sz w:val="24"/>
          <w:szCs w:val="24"/>
        </w:rPr>
      </w:pPr>
      <w:r w:rsidRPr="00406260">
        <w:rPr>
          <w:color w:val="000000"/>
          <w:sz w:val="24"/>
          <w:szCs w:val="24"/>
          <w:lang w:val="en-US"/>
        </w:rPr>
        <w:sym w:font="Symbol" w:char="F067"/>
      </w:r>
      <w:r w:rsidRPr="00406260">
        <w:rPr>
          <w:i/>
          <w:color w:val="000000"/>
          <w:sz w:val="24"/>
          <w:szCs w:val="24"/>
          <w:vertAlign w:val="subscript"/>
          <w:lang w:val="en-US"/>
        </w:rPr>
        <w:t>f</w:t>
      </w:r>
      <w:r w:rsidRPr="00406260">
        <w:rPr>
          <w:color w:val="000000"/>
          <w:sz w:val="24"/>
          <w:szCs w:val="24"/>
        </w:rPr>
        <w:t xml:space="preserve"> =0,95 – коэффициент надежности по нагрузке.</w:t>
      </w:r>
    </w:p>
    <w:p w:rsidR="00F205AE" w:rsidRPr="00406260" w:rsidRDefault="00F205AE" w:rsidP="00916E19">
      <w:pPr>
        <w:ind w:firstLine="234"/>
        <w:jc w:val="center"/>
        <w:rPr>
          <w:b/>
          <w:color w:val="000000"/>
          <w:sz w:val="24"/>
          <w:szCs w:val="24"/>
        </w:rPr>
      </w:pPr>
    </w:p>
    <w:p w:rsidR="00F35141" w:rsidRPr="00406260" w:rsidRDefault="00916E19" w:rsidP="00D11C1B">
      <w:pPr>
        <w:ind w:firstLine="234"/>
        <w:jc w:val="center"/>
        <w:rPr>
          <w:b/>
          <w:color w:val="000000"/>
          <w:sz w:val="24"/>
          <w:szCs w:val="24"/>
        </w:rPr>
      </w:pPr>
      <w:r w:rsidRPr="00406260">
        <w:rPr>
          <w:b/>
          <w:color w:val="000000"/>
          <w:sz w:val="24"/>
          <w:szCs w:val="24"/>
        </w:rPr>
        <w:t>План и продольный профиль</w:t>
      </w:r>
    </w:p>
    <w:p w:rsidR="00916E19" w:rsidRPr="00406260" w:rsidRDefault="00916E19" w:rsidP="00916E19">
      <w:pPr>
        <w:ind w:firstLine="234"/>
        <w:jc w:val="center"/>
        <w:rPr>
          <w:b/>
          <w:color w:val="000000"/>
          <w:sz w:val="24"/>
          <w:szCs w:val="24"/>
        </w:rPr>
      </w:pPr>
    </w:p>
    <w:p w:rsidR="00EC4ED5" w:rsidRPr="00406260" w:rsidRDefault="00EC4ED5" w:rsidP="00EC4ED5">
      <w:pPr>
        <w:ind w:firstLine="709"/>
        <w:jc w:val="both"/>
        <w:rPr>
          <w:color w:val="000000"/>
          <w:sz w:val="24"/>
          <w:szCs w:val="24"/>
        </w:rPr>
      </w:pPr>
      <w:r w:rsidRPr="00406260">
        <w:rPr>
          <w:color w:val="000000"/>
          <w:sz w:val="24"/>
          <w:szCs w:val="24"/>
        </w:rPr>
        <w:t>5.3 В качестве элементов трассы, определяющих план и продольный профиль, следует принимать прямые и кривые постоянной и переменной кривизны с линейной и нелинейной закономерностью ее изменения. При назначении элементов плана и продольного профиля в качестве основных параметров следует принимать:</w:t>
      </w:r>
    </w:p>
    <w:p w:rsidR="00EC4ED5" w:rsidRPr="00406260" w:rsidRDefault="00EC4ED5" w:rsidP="007F6F5E">
      <w:pPr>
        <w:numPr>
          <w:ilvl w:val="0"/>
          <w:numId w:val="3"/>
        </w:numPr>
        <w:jc w:val="both"/>
        <w:rPr>
          <w:color w:val="000000"/>
          <w:sz w:val="24"/>
          <w:szCs w:val="24"/>
        </w:rPr>
      </w:pPr>
      <w:r w:rsidRPr="00406260">
        <w:rPr>
          <w:color w:val="000000"/>
          <w:sz w:val="24"/>
          <w:szCs w:val="24"/>
        </w:rPr>
        <w:t xml:space="preserve">продольные уклоны – не </w:t>
      </w:r>
      <w:r w:rsidR="00E83C8C" w:rsidRPr="00406260">
        <w:rPr>
          <w:color w:val="000000"/>
          <w:sz w:val="24"/>
          <w:szCs w:val="24"/>
        </w:rPr>
        <w:t>бол</w:t>
      </w:r>
      <w:r w:rsidRPr="00406260">
        <w:rPr>
          <w:color w:val="000000"/>
          <w:sz w:val="24"/>
          <w:szCs w:val="24"/>
        </w:rPr>
        <w:t>ее 30</w:t>
      </w:r>
      <w:r w:rsidR="00E3035D" w:rsidRPr="00406260">
        <w:rPr>
          <w:color w:val="000000"/>
          <w:sz w:val="24"/>
          <w:szCs w:val="24"/>
        </w:rPr>
        <w:t xml:space="preserve"> </w:t>
      </w:r>
      <w:r w:rsidRPr="00406260">
        <w:rPr>
          <w:color w:val="000000"/>
          <w:sz w:val="24"/>
          <w:szCs w:val="24"/>
        </w:rPr>
        <w:t>‰;</w:t>
      </w:r>
    </w:p>
    <w:p w:rsidR="00E3035D" w:rsidRPr="00406260" w:rsidRDefault="00EC4ED5" w:rsidP="00E3035D">
      <w:pPr>
        <w:ind w:left="720"/>
        <w:jc w:val="both"/>
        <w:rPr>
          <w:color w:val="000000"/>
          <w:sz w:val="24"/>
          <w:szCs w:val="24"/>
        </w:rPr>
      </w:pPr>
      <w:r w:rsidRPr="00406260">
        <w:rPr>
          <w:color w:val="000000"/>
          <w:sz w:val="24"/>
          <w:szCs w:val="24"/>
        </w:rPr>
        <w:t xml:space="preserve">радиусы кривизны: </w:t>
      </w:r>
    </w:p>
    <w:p w:rsidR="00EC4ED5" w:rsidRPr="00406260" w:rsidRDefault="00EC4ED5" w:rsidP="007F6F5E">
      <w:pPr>
        <w:numPr>
          <w:ilvl w:val="0"/>
          <w:numId w:val="3"/>
        </w:numPr>
        <w:jc w:val="both"/>
        <w:rPr>
          <w:color w:val="000000"/>
          <w:sz w:val="24"/>
          <w:szCs w:val="24"/>
        </w:rPr>
      </w:pPr>
      <w:r w:rsidRPr="00406260">
        <w:rPr>
          <w:color w:val="000000"/>
          <w:sz w:val="24"/>
          <w:szCs w:val="24"/>
        </w:rPr>
        <w:t>для кривых в плане – не менее 3000</w:t>
      </w:r>
      <w:r w:rsidR="00E3035D" w:rsidRPr="00406260">
        <w:rPr>
          <w:color w:val="000000"/>
          <w:sz w:val="24"/>
          <w:szCs w:val="24"/>
        </w:rPr>
        <w:t xml:space="preserve"> </w:t>
      </w:r>
      <w:r w:rsidRPr="00406260">
        <w:rPr>
          <w:color w:val="000000"/>
          <w:sz w:val="24"/>
          <w:szCs w:val="24"/>
        </w:rPr>
        <w:t>м,</w:t>
      </w:r>
    </w:p>
    <w:p w:rsidR="007E1729" w:rsidRPr="00406260" w:rsidRDefault="007E1729" w:rsidP="00EC4ED5">
      <w:pPr>
        <w:jc w:val="both"/>
        <w:rPr>
          <w:color w:val="000000"/>
          <w:sz w:val="24"/>
          <w:szCs w:val="24"/>
        </w:rPr>
      </w:pPr>
      <w:r w:rsidRPr="00406260">
        <w:rPr>
          <w:color w:val="000000"/>
          <w:sz w:val="24"/>
          <w:szCs w:val="24"/>
        </w:rPr>
        <w:t xml:space="preserve">          </w:t>
      </w:r>
      <w:r w:rsidR="00E3035D" w:rsidRPr="00406260">
        <w:rPr>
          <w:color w:val="000000"/>
          <w:sz w:val="24"/>
          <w:szCs w:val="24"/>
        </w:rPr>
        <w:t xml:space="preserve"> </w:t>
      </w:r>
      <w:r w:rsidR="00EC4ED5" w:rsidRPr="00406260">
        <w:rPr>
          <w:color w:val="000000"/>
          <w:sz w:val="24"/>
          <w:szCs w:val="24"/>
        </w:rPr>
        <w:t xml:space="preserve">для кривых в продольном профиле: </w:t>
      </w:r>
    </w:p>
    <w:p w:rsidR="00EC4ED5" w:rsidRPr="00406260" w:rsidRDefault="007E1729" w:rsidP="00EC4ED5">
      <w:pPr>
        <w:jc w:val="both"/>
        <w:rPr>
          <w:color w:val="000000"/>
          <w:sz w:val="24"/>
          <w:szCs w:val="24"/>
        </w:rPr>
      </w:pPr>
      <w:r w:rsidRPr="00406260">
        <w:rPr>
          <w:color w:val="000000"/>
          <w:sz w:val="24"/>
          <w:szCs w:val="24"/>
        </w:rPr>
        <w:t xml:space="preserve">      –   </w:t>
      </w:r>
      <w:r w:rsidR="00EC4ED5" w:rsidRPr="00406260">
        <w:rPr>
          <w:color w:val="000000"/>
          <w:sz w:val="24"/>
          <w:szCs w:val="24"/>
        </w:rPr>
        <w:t>выпуклых – не менее 70000</w:t>
      </w:r>
      <w:r w:rsidRPr="00406260">
        <w:rPr>
          <w:color w:val="000000"/>
          <w:sz w:val="24"/>
          <w:szCs w:val="24"/>
        </w:rPr>
        <w:t xml:space="preserve"> </w:t>
      </w:r>
      <w:r w:rsidR="00EC4ED5" w:rsidRPr="00406260">
        <w:rPr>
          <w:color w:val="000000"/>
          <w:sz w:val="24"/>
          <w:szCs w:val="24"/>
        </w:rPr>
        <w:t>м,</w:t>
      </w:r>
    </w:p>
    <w:p w:rsidR="00EC4ED5" w:rsidRPr="00406260" w:rsidRDefault="00EC4ED5" w:rsidP="00EC4ED5">
      <w:pPr>
        <w:jc w:val="both"/>
        <w:rPr>
          <w:color w:val="000000"/>
          <w:sz w:val="24"/>
          <w:szCs w:val="24"/>
        </w:rPr>
      </w:pPr>
      <w:r w:rsidRPr="00406260">
        <w:rPr>
          <w:color w:val="000000"/>
          <w:sz w:val="24"/>
          <w:szCs w:val="24"/>
        </w:rPr>
        <w:t xml:space="preserve">       </w:t>
      </w:r>
      <w:r w:rsidR="007E1729" w:rsidRPr="00406260">
        <w:rPr>
          <w:color w:val="000000"/>
          <w:sz w:val="24"/>
          <w:szCs w:val="24"/>
        </w:rPr>
        <w:t>–</w:t>
      </w:r>
      <w:r w:rsidRPr="00406260">
        <w:rPr>
          <w:color w:val="000000"/>
          <w:sz w:val="24"/>
          <w:szCs w:val="24"/>
        </w:rPr>
        <w:t xml:space="preserve"> </w:t>
      </w:r>
      <w:r w:rsidR="007E1729" w:rsidRPr="00406260">
        <w:rPr>
          <w:color w:val="000000"/>
          <w:sz w:val="24"/>
          <w:szCs w:val="24"/>
        </w:rPr>
        <w:t xml:space="preserve"> </w:t>
      </w:r>
      <w:r w:rsidRPr="00406260">
        <w:rPr>
          <w:color w:val="000000"/>
          <w:sz w:val="24"/>
          <w:szCs w:val="24"/>
        </w:rPr>
        <w:t xml:space="preserve">вогнутых – не менее </w:t>
      </w:r>
      <w:smartTag w:uri="urn:schemas-microsoft-com:office:smarttags" w:element="metricconverter">
        <w:smartTagPr>
          <w:attr w:name="ProductID" w:val="8000 м"/>
        </w:smartTagPr>
        <w:r w:rsidRPr="00406260">
          <w:rPr>
            <w:color w:val="000000"/>
            <w:sz w:val="24"/>
            <w:szCs w:val="24"/>
          </w:rPr>
          <w:t>8000 м</w:t>
        </w:r>
      </w:smartTag>
      <w:r w:rsidRPr="00406260">
        <w:rPr>
          <w:color w:val="000000"/>
          <w:sz w:val="24"/>
          <w:szCs w:val="24"/>
        </w:rPr>
        <w:t>;</w:t>
      </w:r>
    </w:p>
    <w:p w:rsidR="00EC4ED5" w:rsidRPr="00406260" w:rsidRDefault="007E1729" w:rsidP="007E1729">
      <w:pPr>
        <w:ind w:left="360"/>
        <w:jc w:val="both"/>
        <w:rPr>
          <w:color w:val="000000"/>
          <w:sz w:val="24"/>
          <w:szCs w:val="24"/>
        </w:rPr>
      </w:pPr>
      <w:r w:rsidRPr="00406260">
        <w:rPr>
          <w:color w:val="000000"/>
          <w:sz w:val="24"/>
          <w:szCs w:val="24"/>
        </w:rPr>
        <w:t xml:space="preserve">     </w:t>
      </w:r>
      <w:r w:rsidR="00EC4ED5" w:rsidRPr="00406260">
        <w:rPr>
          <w:color w:val="000000"/>
          <w:sz w:val="24"/>
          <w:szCs w:val="24"/>
        </w:rPr>
        <w:t>длины криволинейных участков продольного профиля:</w:t>
      </w:r>
    </w:p>
    <w:p w:rsidR="00EC4ED5" w:rsidRPr="00406260" w:rsidRDefault="00EC4ED5" w:rsidP="00EC4ED5">
      <w:pPr>
        <w:jc w:val="both"/>
        <w:rPr>
          <w:color w:val="000000"/>
          <w:sz w:val="24"/>
          <w:szCs w:val="24"/>
        </w:rPr>
      </w:pPr>
      <w:r w:rsidRPr="00406260">
        <w:rPr>
          <w:color w:val="000000"/>
          <w:sz w:val="24"/>
          <w:szCs w:val="24"/>
        </w:rPr>
        <w:t xml:space="preserve">         </w:t>
      </w:r>
      <w:r w:rsidR="007E1729" w:rsidRPr="00406260">
        <w:rPr>
          <w:color w:val="000000"/>
          <w:sz w:val="24"/>
          <w:szCs w:val="24"/>
        </w:rPr>
        <w:t xml:space="preserve">–  </w:t>
      </w:r>
      <w:r w:rsidRPr="00406260">
        <w:rPr>
          <w:color w:val="000000"/>
          <w:sz w:val="24"/>
          <w:szCs w:val="24"/>
        </w:rPr>
        <w:t xml:space="preserve">непрерывно выпуклых – не менее </w:t>
      </w:r>
      <w:smartTag w:uri="urn:schemas-microsoft-com:office:smarttags" w:element="metricconverter">
        <w:smartTagPr>
          <w:attr w:name="ProductID" w:val="300 м"/>
        </w:smartTagPr>
        <w:smartTag w:uri="urn:schemas-microsoft-com:office:smarttags" w:element="metricconverter">
          <w:smartTagPr>
            <w:attr w:name="ProductID" w:val="300 м"/>
          </w:smartTagPr>
          <w:r w:rsidRPr="00406260">
            <w:rPr>
              <w:color w:val="000000"/>
              <w:sz w:val="24"/>
              <w:szCs w:val="24"/>
            </w:rPr>
            <w:t>300 м</w:t>
          </w:r>
        </w:smartTag>
        <w:r w:rsidRPr="00406260">
          <w:rPr>
            <w:color w:val="000000"/>
            <w:sz w:val="24"/>
            <w:szCs w:val="24"/>
          </w:rPr>
          <w:t>,</w:t>
        </w:r>
      </w:smartTag>
    </w:p>
    <w:p w:rsidR="00EC4ED5" w:rsidRPr="00406260" w:rsidRDefault="00EC4ED5" w:rsidP="00EC4ED5">
      <w:pPr>
        <w:jc w:val="both"/>
        <w:rPr>
          <w:color w:val="000000"/>
          <w:sz w:val="24"/>
          <w:szCs w:val="24"/>
        </w:rPr>
      </w:pPr>
      <w:r w:rsidRPr="00406260">
        <w:rPr>
          <w:color w:val="000000"/>
          <w:sz w:val="24"/>
          <w:szCs w:val="24"/>
        </w:rPr>
        <w:t xml:space="preserve">       </w:t>
      </w:r>
      <w:r w:rsidR="007E1729" w:rsidRPr="00406260">
        <w:rPr>
          <w:color w:val="000000"/>
          <w:sz w:val="24"/>
          <w:szCs w:val="24"/>
        </w:rPr>
        <w:t xml:space="preserve">  – </w:t>
      </w:r>
      <w:r w:rsidRPr="00406260">
        <w:rPr>
          <w:color w:val="000000"/>
          <w:sz w:val="24"/>
          <w:szCs w:val="24"/>
        </w:rPr>
        <w:t>непрерывно вогнутых – не менее 100</w:t>
      </w:r>
      <w:r w:rsidR="007E1729" w:rsidRPr="00406260">
        <w:rPr>
          <w:color w:val="000000"/>
          <w:sz w:val="24"/>
          <w:szCs w:val="24"/>
        </w:rPr>
        <w:t xml:space="preserve"> </w:t>
      </w:r>
      <w:r w:rsidRPr="00406260">
        <w:rPr>
          <w:color w:val="000000"/>
          <w:sz w:val="24"/>
          <w:szCs w:val="24"/>
        </w:rPr>
        <w:t>м.</w:t>
      </w:r>
    </w:p>
    <w:p w:rsidR="00EC4ED5" w:rsidRPr="00406260" w:rsidRDefault="00EC4ED5" w:rsidP="007E1729">
      <w:pPr>
        <w:ind w:firstLine="709"/>
        <w:jc w:val="both"/>
        <w:rPr>
          <w:color w:val="000000"/>
          <w:sz w:val="24"/>
          <w:szCs w:val="24"/>
        </w:rPr>
      </w:pPr>
      <w:r w:rsidRPr="00406260">
        <w:rPr>
          <w:color w:val="000000"/>
          <w:sz w:val="24"/>
          <w:szCs w:val="24"/>
        </w:rPr>
        <w:t xml:space="preserve">Кривизну и ее изменение вдоль трассы </w:t>
      </w:r>
      <w:r w:rsidR="007E1729" w:rsidRPr="00406260">
        <w:rPr>
          <w:color w:val="000000"/>
          <w:sz w:val="24"/>
          <w:szCs w:val="24"/>
        </w:rPr>
        <w:t>назначают</w:t>
      </w:r>
      <w:r w:rsidRPr="00406260">
        <w:rPr>
          <w:color w:val="000000"/>
          <w:sz w:val="24"/>
          <w:szCs w:val="24"/>
        </w:rPr>
        <w:t xml:space="preserve"> из услови</w:t>
      </w:r>
      <w:r w:rsidR="00584668" w:rsidRPr="00406260">
        <w:rPr>
          <w:color w:val="000000"/>
          <w:sz w:val="24"/>
          <w:szCs w:val="24"/>
        </w:rPr>
        <w:t>я плавного сопряжения элементов</w:t>
      </w:r>
      <w:r w:rsidRPr="00406260">
        <w:rPr>
          <w:color w:val="000000"/>
          <w:sz w:val="24"/>
          <w:szCs w:val="24"/>
        </w:rPr>
        <w:t xml:space="preserve"> плана трассы и переломов проектной линии продольного профиля с учетом расчетной скорости, проектных решений по поперечному  профилю покрытию проезжей части. При этом следует обеспечить для кривых в плане:</w:t>
      </w:r>
    </w:p>
    <w:p w:rsidR="00EC4ED5" w:rsidRPr="00406260" w:rsidRDefault="00EC4ED5" w:rsidP="007F6F5E">
      <w:pPr>
        <w:numPr>
          <w:ilvl w:val="0"/>
          <w:numId w:val="4"/>
        </w:numPr>
        <w:ind w:left="0" w:firstLine="709"/>
        <w:jc w:val="both"/>
        <w:rPr>
          <w:color w:val="000000"/>
          <w:sz w:val="24"/>
          <w:szCs w:val="24"/>
        </w:rPr>
      </w:pPr>
      <w:r w:rsidRPr="00406260">
        <w:rPr>
          <w:color w:val="000000"/>
          <w:sz w:val="24"/>
          <w:szCs w:val="24"/>
        </w:rPr>
        <w:t>скорость нарастания центробежного ускорения – не более 0,5 м/с²;</w:t>
      </w:r>
    </w:p>
    <w:p w:rsidR="00EC4ED5" w:rsidRPr="00406260" w:rsidRDefault="00EC4ED5" w:rsidP="007F6F5E">
      <w:pPr>
        <w:numPr>
          <w:ilvl w:val="0"/>
          <w:numId w:val="4"/>
        </w:numPr>
        <w:ind w:left="0" w:firstLine="709"/>
        <w:jc w:val="both"/>
        <w:rPr>
          <w:color w:val="000000"/>
          <w:sz w:val="24"/>
          <w:szCs w:val="24"/>
        </w:rPr>
      </w:pPr>
      <w:r w:rsidRPr="00406260">
        <w:rPr>
          <w:color w:val="000000"/>
          <w:sz w:val="24"/>
          <w:szCs w:val="24"/>
        </w:rPr>
        <w:lastRenderedPageBreak/>
        <w:t>коэффициент поперечной силы – в соответствии с таблицей 5.2</w:t>
      </w:r>
      <w:r w:rsidR="007E1729" w:rsidRPr="00406260">
        <w:rPr>
          <w:color w:val="000000"/>
          <w:sz w:val="24"/>
          <w:szCs w:val="24"/>
        </w:rPr>
        <w:t>;</w:t>
      </w:r>
    </w:p>
    <w:p w:rsidR="007E1729" w:rsidRPr="00406260" w:rsidRDefault="007E1729" w:rsidP="007E1729">
      <w:pPr>
        <w:ind w:left="720"/>
        <w:jc w:val="both"/>
        <w:rPr>
          <w:color w:val="000000"/>
          <w:sz w:val="24"/>
          <w:szCs w:val="24"/>
        </w:rPr>
      </w:pPr>
      <w:r w:rsidRPr="00406260">
        <w:rPr>
          <w:color w:val="000000"/>
          <w:sz w:val="24"/>
          <w:szCs w:val="24"/>
        </w:rPr>
        <w:t xml:space="preserve">           для кривых в профиле:</w:t>
      </w:r>
    </w:p>
    <w:p w:rsidR="007E1729" w:rsidRPr="00406260" w:rsidRDefault="007E1729" w:rsidP="007E1729">
      <w:pPr>
        <w:jc w:val="both"/>
        <w:rPr>
          <w:color w:val="000000"/>
          <w:sz w:val="24"/>
          <w:szCs w:val="24"/>
        </w:rPr>
      </w:pPr>
      <w:r w:rsidRPr="00406260">
        <w:rPr>
          <w:color w:val="000000"/>
          <w:sz w:val="24"/>
          <w:szCs w:val="24"/>
        </w:rPr>
        <w:t xml:space="preserve">           –          расстояние видимости для остановки автомобилей – не  менее </w:t>
      </w:r>
      <w:smartTag w:uri="urn:schemas-microsoft-com:office:smarttags" w:element="metricconverter">
        <w:smartTagPr>
          <w:attr w:name="ProductID" w:val="450 м"/>
        </w:smartTagPr>
        <w:r w:rsidRPr="00406260">
          <w:rPr>
            <w:color w:val="000000"/>
            <w:sz w:val="24"/>
            <w:szCs w:val="24"/>
          </w:rPr>
          <w:t>450 м</w:t>
        </w:r>
      </w:smartTag>
      <w:r w:rsidRPr="00406260">
        <w:rPr>
          <w:color w:val="000000"/>
          <w:sz w:val="24"/>
          <w:szCs w:val="24"/>
        </w:rPr>
        <w:t>;</w:t>
      </w:r>
    </w:p>
    <w:p w:rsidR="007E1729" w:rsidRPr="00406260" w:rsidRDefault="007E1729" w:rsidP="007E1729">
      <w:pPr>
        <w:jc w:val="both"/>
        <w:rPr>
          <w:color w:val="000000"/>
          <w:sz w:val="24"/>
          <w:szCs w:val="24"/>
        </w:rPr>
      </w:pPr>
      <w:r w:rsidRPr="00406260">
        <w:rPr>
          <w:color w:val="000000"/>
          <w:sz w:val="24"/>
          <w:szCs w:val="24"/>
        </w:rPr>
        <w:t xml:space="preserve">           –          расстояние видимости встречного автомобиля – не менее </w:t>
      </w:r>
      <w:smartTag w:uri="urn:schemas-microsoft-com:office:smarttags" w:element="metricconverter">
        <w:smartTagPr>
          <w:attr w:name="ProductID" w:val="750 м"/>
        </w:smartTagPr>
        <w:r w:rsidRPr="00406260">
          <w:rPr>
            <w:color w:val="000000"/>
            <w:sz w:val="24"/>
            <w:szCs w:val="24"/>
          </w:rPr>
          <w:t>750 м</w:t>
        </w:r>
      </w:smartTag>
      <w:r w:rsidRPr="00406260">
        <w:rPr>
          <w:color w:val="000000"/>
          <w:sz w:val="24"/>
          <w:szCs w:val="24"/>
        </w:rPr>
        <w:t>;</w:t>
      </w:r>
    </w:p>
    <w:p w:rsidR="007E1729" w:rsidRPr="00406260" w:rsidRDefault="007E1729" w:rsidP="007E1729">
      <w:pPr>
        <w:jc w:val="both"/>
        <w:rPr>
          <w:color w:val="000000"/>
          <w:sz w:val="24"/>
          <w:szCs w:val="24"/>
        </w:rPr>
      </w:pPr>
      <w:r w:rsidRPr="00406260">
        <w:rPr>
          <w:color w:val="000000"/>
          <w:sz w:val="24"/>
          <w:szCs w:val="24"/>
        </w:rPr>
        <w:t xml:space="preserve">           –          центробежное ускорение не более 0,5 м/с².</w:t>
      </w:r>
    </w:p>
    <w:p w:rsidR="007E1729" w:rsidRPr="00406260" w:rsidRDefault="007E1729" w:rsidP="007E1729">
      <w:pPr>
        <w:jc w:val="both"/>
        <w:rPr>
          <w:color w:val="000000"/>
          <w:sz w:val="24"/>
          <w:szCs w:val="24"/>
        </w:rPr>
      </w:pPr>
    </w:p>
    <w:p w:rsidR="007E1729" w:rsidRPr="00406260" w:rsidRDefault="007E1729" w:rsidP="007E1729">
      <w:pPr>
        <w:ind w:firstLine="709"/>
        <w:jc w:val="both"/>
        <w:rPr>
          <w:color w:val="000000"/>
          <w:sz w:val="22"/>
          <w:szCs w:val="22"/>
        </w:rPr>
      </w:pPr>
      <w:r w:rsidRPr="00406260">
        <w:rPr>
          <w:color w:val="000000"/>
          <w:spacing w:val="20"/>
          <w:sz w:val="22"/>
          <w:szCs w:val="22"/>
        </w:rPr>
        <w:t xml:space="preserve">Примечания  </w:t>
      </w:r>
      <w:r w:rsidRPr="00406260">
        <w:rPr>
          <w:color w:val="000000"/>
          <w:sz w:val="22"/>
          <w:szCs w:val="22"/>
        </w:rPr>
        <w:t>-  На криволинейных участках плана трассы с нелинейным изменением кривизны следует проверять расчетом  максимальную скорость нарастания центробежного ускорения.</w:t>
      </w:r>
    </w:p>
    <w:p w:rsidR="00173AAF" w:rsidRPr="00406260" w:rsidRDefault="00173AAF" w:rsidP="007E1729">
      <w:pPr>
        <w:jc w:val="both"/>
        <w:rPr>
          <w:color w:val="000000"/>
          <w:sz w:val="24"/>
          <w:szCs w:val="24"/>
        </w:rPr>
      </w:pPr>
    </w:p>
    <w:p w:rsidR="00F35141" w:rsidRPr="00406260" w:rsidRDefault="00173AAF" w:rsidP="00F60295">
      <w:pPr>
        <w:jc w:val="both"/>
        <w:rPr>
          <w:color w:val="000000"/>
          <w:sz w:val="24"/>
          <w:szCs w:val="24"/>
        </w:rPr>
      </w:pPr>
      <w:r w:rsidRPr="00406260">
        <w:rPr>
          <w:color w:val="000000"/>
          <w:spacing w:val="20"/>
          <w:sz w:val="24"/>
          <w:szCs w:val="24"/>
        </w:rPr>
        <w:t>Т</w:t>
      </w:r>
      <w:r w:rsidR="007E1729" w:rsidRPr="00406260">
        <w:rPr>
          <w:color w:val="000000"/>
          <w:spacing w:val="20"/>
          <w:sz w:val="24"/>
          <w:szCs w:val="24"/>
        </w:rPr>
        <w:t xml:space="preserve"> </w:t>
      </w:r>
      <w:r w:rsidRPr="00406260">
        <w:rPr>
          <w:color w:val="000000"/>
          <w:spacing w:val="20"/>
          <w:sz w:val="24"/>
          <w:szCs w:val="24"/>
        </w:rPr>
        <w:t>а</w:t>
      </w:r>
      <w:r w:rsidR="007E1729" w:rsidRPr="00406260">
        <w:rPr>
          <w:color w:val="000000"/>
          <w:spacing w:val="20"/>
          <w:sz w:val="24"/>
          <w:szCs w:val="24"/>
        </w:rPr>
        <w:t xml:space="preserve"> </w:t>
      </w:r>
      <w:r w:rsidRPr="00406260">
        <w:rPr>
          <w:color w:val="000000"/>
          <w:spacing w:val="20"/>
          <w:sz w:val="24"/>
          <w:szCs w:val="24"/>
        </w:rPr>
        <w:t>б</w:t>
      </w:r>
      <w:r w:rsidR="007E1729" w:rsidRPr="00406260">
        <w:rPr>
          <w:color w:val="000000"/>
          <w:spacing w:val="20"/>
          <w:sz w:val="24"/>
          <w:szCs w:val="24"/>
        </w:rPr>
        <w:t xml:space="preserve"> </w:t>
      </w:r>
      <w:r w:rsidRPr="00406260">
        <w:rPr>
          <w:color w:val="000000"/>
          <w:spacing w:val="20"/>
          <w:sz w:val="24"/>
          <w:szCs w:val="24"/>
        </w:rPr>
        <w:t>л</w:t>
      </w:r>
      <w:r w:rsidR="007E1729" w:rsidRPr="00406260">
        <w:rPr>
          <w:color w:val="000000"/>
          <w:spacing w:val="20"/>
          <w:sz w:val="24"/>
          <w:szCs w:val="24"/>
        </w:rPr>
        <w:t xml:space="preserve"> </w:t>
      </w:r>
      <w:r w:rsidRPr="00406260">
        <w:rPr>
          <w:color w:val="000000"/>
          <w:spacing w:val="20"/>
          <w:sz w:val="24"/>
          <w:szCs w:val="24"/>
        </w:rPr>
        <w:t>и</w:t>
      </w:r>
      <w:r w:rsidR="007E1729" w:rsidRPr="00406260">
        <w:rPr>
          <w:color w:val="000000"/>
          <w:spacing w:val="20"/>
          <w:sz w:val="24"/>
          <w:szCs w:val="24"/>
        </w:rPr>
        <w:t xml:space="preserve"> </w:t>
      </w:r>
      <w:r w:rsidRPr="00406260">
        <w:rPr>
          <w:color w:val="000000"/>
          <w:spacing w:val="20"/>
          <w:sz w:val="24"/>
          <w:szCs w:val="24"/>
        </w:rPr>
        <w:t>ц</w:t>
      </w:r>
      <w:r w:rsidR="007E1729" w:rsidRPr="00406260">
        <w:rPr>
          <w:color w:val="000000"/>
          <w:spacing w:val="20"/>
          <w:sz w:val="24"/>
          <w:szCs w:val="24"/>
        </w:rPr>
        <w:t xml:space="preserve"> </w:t>
      </w:r>
      <w:r w:rsidRPr="00406260">
        <w:rPr>
          <w:color w:val="000000"/>
          <w:spacing w:val="20"/>
          <w:sz w:val="24"/>
          <w:szCs w:val="24"/>
        </w:rPr>
        <w:t>а</w:t>
      </w:r>
      <w:r w:rsidR="007E1729" w:rsidRPr="00406260">
        <w:rPr>
          <w:color w:val="000000"/>
          <w:spacing w:val="20"/>
          <w:sz w:val="24"/>
          <w:szCs w:val="24"/>
        </w:rPr>
        <w:t xml:space="preserve"> </w:t>
      </w:r>
      <w:r w:rsidRPr="00406260">
        <w:rPr>
          <w:color w:val="000000"/>
          <w:spacing w:val="20"/>
          <w:sz w:val="24"/>
          <w:szCs w:val="24"/>
        </w:rPr>
        <w:t xml:space="preserve"> </w:t>
      </w:r>
      <w:r w:rsidR="00F35141" w:rsidRPr="00406260">
        <w:rPr>
          <w:color w:val="000000"/>
          <w:sz w:val="24"/>
          <w:szCs w:val="24"/>
        </w:rPr>
        <w:t>5.2</w:t>
      </w:r>
    </w:p>
    <w:p w:rsidR="00173AAF" w:rsidRPr="00406260" w:rsidRDefault="00173AAF" w:rsidP="00F35141">
      <w:pPr>
        <w:ind w:firstLine="234"/>
        <w:jc w:val="both"/>
        <w:rPr>
          <w:b/>
          <w:color w:val="000000"/>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5"/>
        <w:gridCol w:w="719"/>
        <w:gridCol w:w="837"/>
        <w:gridCol w:w="719"/>
        <w:gridCol w:w="837"/>
        <w:gridCol w:w="837"/>
        <w:gridCol w:w="837"/>
        <w:gridCol w:w="837"/>
        <w:gridCol w:w="855"/>
      </w:tblGrid>
      <w:tr w:rsidR="00173AAF" w:rsidRPr="00406260" w:rsidTr="007E1729">
        <w:trPr>
          <w:trHeight w:val="489"/>
        </w:trPr>
        <w:tc>
          <w:tcPr>
            <w:tcW w:w="2625" w:type="dxa"/>
            <w:tcBorders>
              <w:top w:val="single" w:sz="4" w:space="0" w:color="auto"/>
              <w:left w:val="single" w:sz="4" w:space="0" w:color="auto"/>
              <w:bottom w:val="double" w:sz="4" w:space="0" w:color="auto"/>
              <w:right w:val="single" w:sz="4" w:space="0" w:color="auto"/>
            </w:tcBorders>
          </w:tcPr>
          <w:p w:rsidR="00173AAF" w:rsidRPr="00406260" w:rsidRDefault="00173AAF">
            <w:pPr>
              <w:rPr>
                <w:color w:val="000000"/>
                <w:sz w:val="24"/>
                <w:szCs w:val="24"/>
              </w:rPr>
            </w:pPr>
          </w:p>
          <w:p w:rsidR="00173AAF" w:rsidRPr="00406260" w:rsidRDefault="00173AAF">
            <w:pPr>
              <w:rPr>
                <w:color w:val="000000"/>
                <w:sz w:val="24"/>
                <w:szCs w:val="24"/>
              </w:rPr>
            </w:pPr>
            <w:r w:rsidRPr="00406260">
              <w:rPr>
                <w:color w:val="000000"/>
                <w:sz w:val="24"/>
                <w:szCs w:val="24"/>
              </w:rPr>
              <w:t>Расчетная скорость, км/ч</w:t>
            </w:r>
          </w:p>
          <w:p w:rsidR="00173AAF" w:rsidRPr="00406260" w:rsidRDefault="00173AAF">
            <w:pPr>
              <w:rPr>
                <w:color w:val="000000"/>
                <w:sz w:val="24"/>
                <w:szCs w:val="24"/>
              </w:rPr>
            </w:pPr>
          </w:p>
        </w:tc>
        <w:tc>
          <w:tcPr>
            <w:tcW w:w="719" w:type="dxa"/>
            <w:tcBorders>
              <w:top w:val="single" w:sz="4" w:space="0" w:color="auto"/>
              <w:left w:val="single" w:sz="4" w:space="0" w:color="auto"/>
              <w:bottom w:val="double" w:sz="4" w:space="0" w:color="auto"/>
              <w:right w:val="single" w:sz="4" w:space="0" w:color="auto"/>
            </w:tcBorders>
          </w:tcPr>
          <w:p w:rsidR="00173AAF" w:rsidRPr="00406260" w:rsidRDefault="00173AAF">
            <w:pPr>
              <w:rPr>
                <w:color w:val="000000"/>
                <w:sz w:val="24"/>
                <w:szCs w:val="24"/>
              </w:rPr>
            </w:pPr>
          </w:p>
          <w:p w:rsidR="007E1729" w:rsidRPr="00406260" w:rsidRDefault="007E1729">
            <w:pPr>
              <w:rPr>
                <w:color w:val="000000"/>
                <w:sz w:val="24"/>
                <w:szCs w:val="24"/>
              </w:rPr>
            </w:pPr>
          </w:p>
          <w:p w:rsidR="00173AAF" w:rsidRPr="00406260" w:rsidRDefault="00173AAF">
            <w:pPr>
              <w:rPr>
                <w:color w:val="000000"/>
                <w:sz w:val="24"/>
                <w:szCs w:val="24"/>
              </w:rPr>
            </w:pPr>
            <w:r w:rsidRPr="00406260">
              <w:rPr>
                <w:color w:val="000000"/>
                <w:sz w:val="24"/>
                <w:szCs w:val="24"/>
              </w:rPr>
              <w:t>150</w:t>
            </w:r>
          </w:p>
          <w:p w:rsidR="00173AAF" w:rsidRPr="00406260" w:rsidRDefault="00173AAF">
            <w:pPr>
              <w:rPr>
                <w:color w:val="000000"/>
                <w:sz w:val="24"/>
                <w:szCs w:val="24"/>
              </w:rPr>
            </w:pPr>
          </w:p>
        </w:tc>
        <w:tc>
          <w:tcPr>
            <w:tcW w:w="837" w:type="dxa"/>
            <w:tcBorders>
              <w:top w:val="single" w:sz="4" w:space="0" w:color="auto"/>
              <w:left w:val="single" w:sz="4" w:space="0" w:color="auto"/>
              <w:bottom w:val="double" w:sz="4" w:space="0" w:color="auto"/>
              <w:right w:val="single" w:sz="4" w:space="0" w:color="auto"/>
            </w:tcBorders>
          </w:tcPr>
          <w:p w:rsidR="00173AAF" w:rsidRPr="00406260" w:rsidRDefault="00173AAF">
            <w:pPr>
              <w:rPr>
                <w:color w:val="000000"/>
                <w:sz w:val="24"/>
                <w:szCs w:val="24"/>
              </w:rPr>
            </w:pPr>
          </w:p>
          <w:p w:rsidR="007E1729" w:rsidRPr="00406260" w:rsidRDefault="007E1729">
            <w:pPr>
              <w:rPr>
                <w:color w:val="000000"/>
                <w:sz w:val="24"/>
                <w:szCs w:val="24"/>
              </w:rPr>
            </w:pPr>
          </w:p>
          <w:p w:rsidR="00173AAF" w:rsidRPr="00406260" w:rsidRDefault="00173AAF">
            <w:pPr>
              <w:rPr>
                <w:color w:val="000000"/>
                <w:sz w:val="24"/>
                <w:szCs w:val="24"/>
              </w:rPr>
            </w:pPr>
            <w:r w:rsidRPr="00406260">
              <w:rPr>
                <w:color w:val="000000"/>
                <w:sz w:val="24"/>
                <w:szCs w:val="24"/>
              </w:rPr>
              <w:t>120</w:t>
            </w:r>
          </w:p>
        </w:tc>
        <w:tc>
          <w:tcPr>
            <w:tcW w:w="719" w:type="dxa"/>
            <w:tcBorders>
              <w:top w:val="single" w:sz="4" w:space="0" w:color="auto"/>
              <w:left w:val="single" w:sz="4" w:space="0" w:color="auto"/>
              <w:bottom w:val="double" w:sz="4" w:space="0" w:color="auto"/>
              <w:right w:val="single" w:sz="4" w:space="0" w:color="auto"/>
            </w:tcBorders>
          </w:tcPr>
          <w:p w:rsidR="00173AAF" w:rsidRPr="00406260" w:rsidRDefault="00173AAF">
            <w:pPr>
              <w:rPr>
                <w:color w:val="000000"/>
                <w:sz w:val="24"/>
                <w:szCs w:val="24"/>
              </w:rPr>
            </w:pPr>
          </w:p>
          <w:p w:rsidR="007E1729" w:rsidRPr="00406260" w:rsidRDefault="007E1729">
            <w:pPr>
              <w:rPr>
                <w:color w:val="000000"/>
                <w:sz w:val="24"/>
                <w:szCs w:val="24"/>
              </w:rPr>
            </w:pPr>
          </w:p>
          <w:p w:rsidR="00173AAF" w:rsidRPr="00406260" w:rsidRDefault="00173AAF">
            <w:pPr>
              <w:rPr>
                <w:color w:val="000000"/>
                <w:sz w:val="24"/>
                <w:szCs w:val="24"/>
              </w:rPr>
            </w:pPr>
            <w:r w:rsidRPr="00406260">
              <w:rPr>
                <w:color w:val="000000"/>
                <w:sz w:val="24"/>
                <w:szCs w:val="24"/>
              </w:rPr>
              <w:t>100</w:t>
            </w:r>
          </w:p>
        </w:tc>
        <w:tc>
          <w:tcPr>
            <w:tcW w:w="837" w:type="dxa"/>
            <w:tcBorders>
              <w:top w:val="single" w:sz="4" w:space="0" w:color="auto"/>
              <w:left w:val="single" w:sz="4" w:space="0" w:color="auto"/>
              <w:bottom w:val="double" w:sz="4" w:space="0" w:color="auto"/>
              <w:right w:val="single" w:sz="4" w:space="0" w:color="auto"/>
            </w:tcBorders>
          </w:tcPr>
          <w:p w:rsidR="00173AAF" w:rsidRPr="00406260" w:rsidRDefault="00173AAF">
            <w:pPr>
              <w:rPr>
                <w:color w:val="000000"/>
                <w:sz w:val="24"/>
                <w:szCs w:val="24"/>
              </w:rPr>
            </w:pPr>
          </w:p>
          <w:p w:rsidR="007E1729" w:rsidRPr="00406260" w:rsidRDefault="00173AAF">
            <w:pPr>
              <w:rPr>
                <w:color w:val="000000"/>
                <w:sz w:val="24"/>
                <w:szCs w:val="24"/>
              </w:rPr>
            </w:pPr>
            <w:r w:rsidRPr="00406260">
              <w:rPr>
                <w:color w:val="000000"/>
                <w:sz w:val="24"/>
                <w:szCs w:val="24"/>
              </w:rPr>
              <w:t xml:space="preserve">  </w:t>
            </w:r>
          </w:p>
          <w:p w:rsidR="00173AAF" w:rsidRPr="00406260" w:rsidRDefault="00173AAF">
            <w:pPr>
              <w:rPr>
                <w:color w:val="000000"/>
                <w:sz w:val="24"/>
                <w:szCs w:val="24"/>
              </w:rPr>
            </w:pPr>
            <w:r w:rsidRPr="00406260">
              <w:rPr>
                <w:color w:val="000000"/>
                <w:sz w:val="24"/>
                <w:szCs w:val="24"/>
              </w:rPr>
              <w:t>80</w:t>
            </w:r>
          </w:p>
        </w:tc>
        <w:tc>
          <w:tcPr>
            <w:tcW w:w="837" w:type="dxa"/>
            <w:tcBorders>
              <w:top w:val="single" w:sz="4" w:space="0" w:color="auto"/>
              <w:left w:val="single" w:sz="4" w:space="0" w:color="auto"/>
              <w:bottom w:val="double" w:sz="4" w:space="0" w:color="auto"/>
              <w:right w:val="single" w:sz="4" w:space="0" w:color="auto"/>
            </w:tcBorders>
          </w:tcPr>
          <w:p w:rsidR="00173AAF" w:rsidRPr="00406260" w:rsidRDefault="00173AAF">
            <w:pPr>
              <w:rPr>
                <w:color w:val="000000"/>
                <w:sz w:val="24"/>
                <w:szCs w:val="24"/>
              </w:rPr>
            </w:pPr>
          </w:p>
          <w:p w:rsidR="007E1729" w:rsidRPr="00406260" w:rsidRDefault="00173AAF">
            <w:pPr>
              <w:rPr>
                <w:color w:val="000000"/>
                <w:sz w:val="24"/>
                <w:szCs w:val="24"/>
              </w:rPr>
            </w:pPr>
            <w:r w:rsidRPr="00406260">
              <w:rPr>
                <w:color w:val="000000"/>
                <w:sz w:val="24"/>
                <w:szCs w:val="24"/>
              </w:rPr>
              <w:t xml:space="preserve"> </w:t>
            </w:r>
          </w:p>
          <w:p w:rsidR="00173AAF" w:rsidRPr="00406260" w:rsidRDefault="00173AAF">
            <w:pPr>
              <w:rPr>
                <w:color w:val="000000"/>
                <w:sz w:val="24"/>
                <w:szCs w:val="24"/>
              </w:rPr>
            </w:pPr>
            <w:r w:rsidRPr="00406260">
              <w:rPr>
                <w:color w:val="000000"/>
                <w:sz w:val="24"/>
                <w:szCs w:val="24"/>
              </w:rPr>
              <w:t>60</w:t>
            </w:r>
          </w:p>
        </w:tc>
        <w:tc>
          <w:tcPr>
            <w:tcW w:w="837" w:type="dxa"/>
            <w:tcBorders>
              <w:top w:val="single" w:sz="4" w:space="0" w:color="auto"/>
              <w:left w:val="single" w:sz="4" w:space="0" w:color="auto"/>
              <w:bottom w:val="double" w:sz="4" w:space="0" w:color="auto"/>
              <w:right w:val="single" w:sz="4" w:space="0" w:color="auto"/>
            </w:tcBorders>
          </w:tcPr>
          <w:p w:rsidR="00173AAF" w:rsidRPr="00406260" w:rsidRDefault="00173AAF">
            <w:pPr>
              <w:rPr>
                <w:color w:val="000000"/>
                <w:sz w:val="24"/>
                <w:szCs w:val="24"/>
              </w:rPr>
            </w:pPr>
          </w:p>
          <w:p w:rsidR="007E1729" w:rsidRPr="00406260" w:rsidRDefault="007E1729">
            <w:pPr>
              <w:rPr>
                <w:color w:val="000000"/>
                <w:sz w:val="24"/>
                <w:szCs w:val="24"/>
              </w:rPr>
            </w:pPr>
          </w:p>
          <w:p w:rsidR="00173AAF" w:rsidRPr="00406260" w:rsidRDefault="00173AAF">
            <w:pPr>
              <w:rPr>
                <w:color w:val="000000"/>
                <w:sz w:val="24"/>
                <w:szCs w:val="24"/>
              </w:rPr>
            </w:pPr>
            <w:r w:rsidRPr="00406260">
              <w:rPr>
                <w:color w:val="000000"/>
                <w:sz w:val="24"/>
                <w:szCs w:val="24"/>
              </w:rPr>
              <w:t>50</w:t>
            </w:r>
          </w:p>
        </w:tc>
        <w:tc>
          <w:tcPr>
            <w:tcW w:w="837" w:type="dxa"/>
            <w:tcBorders>
              <w:top w:val="single" w:sz="4" w:space="0" w:color="auto"/>
              <w:left w:val="single" w:sz="4" w:space="0" w:color="auto"/>
              <w:bottom w:val="double" w:sz="4" w:space="0" w:color="auto"/>
              <w:right w:val="single" w:sz="4" w:space="0" w:color="auto"/>
            </w:tcBorders>
          </w:tcPr>
          <w:p w:rsidR="00173AAF" w:rsidRPr="00406260" w:rsidRDefault="00173AAF">
            <w:pPr>
              <w:rPr>
                <w:color w:val="000000"/>
                <w:sz w:val="24"/>
                <w:szCs w:val="24"/>
              </w:rPr>
            </w:pPr>
          </w:p>
          <w:p w:rsidR="007E1729" w:rsidRPr="00406260" w:rsidRDefault="007E1729">
            <w:pPr>
              <w:rPr>
                <w:color w:val="000000"/>
                <w:sz w:val="24"/>
                <w:szCs w:val="24"/>
              </w:rPr>
            </w:pPr>
          </w:p>
          <w:p w:rsidR="00173AAF" w:rsidRPr="00406260" w:rsidRDefault="00173AAF">
            <w:pPr>
              <w:rPr>
                <w:color w:val="000000"/>
                <w:sz w:val="24"/>
                <w:szCs w:val="24"/>
              </w:rPr>
            </w:pPr>
            <w:r w:rsidRPr="00406260">
              <w:rPr>
                <w:color w:val="000000"/>
                <w:sz w:val="24"/>
                <w:szCs w:val="24"/>
              </w:rPr>
              <w:t>40</w:t>
            </w:r>
          </w:p>
        </w:tc>
        <w:tc>
          <w:tcPr>
            <w:tcW w:w="855" w:type="dxa"/>
            <w:tcBorders>
              <w:top w:val="single" w:sz="4" w:space="0" w:color="auto"/>
              <w:left w:val="single" w:sz="4" w:space="0" w:color="auto"/>
              <w:bottom w:val="double" w:sz="4" w:space="0" w:color="auto"/>
              <w:right w:val="single" w:sz="4" w:space="0" w:color="auto"/>
            </w:tcBorders>
          </w:tcPr>
          <w:p w:rsidR="00173AAF" w:rsidRPr="00406260" w:rsidRDefault="00173AAF">
            <w:pPr>
              <w:rPr>
                <w:color w:val="000000"/>
                <w:sz w:val="24"/>
                <w:szCs w:val="24"/>
              </w:rPr>
            </w:pPr>
          </w:p>
          <w:p w:rsidR="007E1729" w:rsidRPr="00406260" w:rsidRDefault="007E1729">
            <w:pPr>
              <w:rPr>
                <w:color w:val="000000"/>
                <w:sz w:val="24"/>
                <w:szCs w:val="24"/>
              </w:rPr>
            </w:pPr>
          </w:p>
          <w:p w:rsidR="00173AAF" w:rsidRPr="00406260" w:rsidRDefault="00173AAF">
            <w:pPr>
              <w:rPr>
                <w:color w:val="000000"/>
                <w:sz w:val="24"/>
                <w:szCs w:val="24"/>
              </w:rPr>
            </w:pPr>
            <w:r w:rsidRPr="00406260">
              <w:rPr>
                <w:color w:val="000000"/>
                <w:sz w:val="24"/>
                <w:szCs w:val="24"/>
              </w:rPr>
              <w:t xml:space="preserve"> 30</w:t>
            </w:r>
          </w:p>
        </w:tc>
      </w:tr>
      <w:tr w:rsidR="00173AAF" w:rsidRPr="00406260" w:rsidTr="007E1729">
        <w:trPr>
          <w:trHeight w:val="447"/>
        </w:trPr>
        <w:tc>
          <w:tcPr>
            <w:tcW w:w="2625" w:type="dxa"/>
            <w:tcBorders>
              <w:top w:val="double" w:sz="4" w:space="0" w:color="auto"/>
              <w:left w:val="single" w:sz="4" w:space="0" w:color="auto"/>
              <w:bottom w:val="single" w:sz="4" w:space="0" w:color="auto"/>
              <w:right w:val="single" w:sz="4" w:space="0" w:color="auto"/>
            </w:tcBorders>
          </w:tcPr>
          <w:p w:rsidR="00173AAF" w:rsidRPr="00406260" w:rsidRDefault="00173AAF">
            <w:pPr>
              <w:rPr>
                <w:color w:val="000000"/>
                <w:sz w:val="24"/>
                <w:szCs w:val="24"/>
              </w:rPr>
            </w:pPr>
          </w:p>
          <w:p w:rsidR="00173AAF" w:rsidRPr="00406260" w:rsidRDefault="00173AAF">
            <w:pPr>
              <w:rPr>
                <w:color w:val="000000"/>
                <w:sz w:val="24"/>
                <w:szCs w:val="24"/>
              </w:rPr>
            </w:pPr>
            <w:r w:rsidRPr="00406260">
              <w:rPr>
                <w:color w:val="000000"/>
                <w:sz w:val="24"/>
                <w:szCs w:val="24"/>
              </w:rPr>
              <w:t>Коэффициент поперечной силы</w:t>
            </w:r>
          </w:p>
          <w:p w:rsidR="00173AAF" w:rsidRPr="00406260" w:rsidRDefault="00173AAF">
            <w:pPr>
              <w:rPr>
                <w:color w:val="000000"/>
                <w:sz w:val="24"/>
                <w:szCs w:val="24"/>
              </w:rPr>
            </w:pPr>
          </w:p>
        </w:tc>
        <w:tc>
          <w:tcPr>
            <w:tcW w:w="719" w:type="dxa"/>
            <w:tcBorders>
              <w:top w:val="double" w:sz="4" w:space="0" w:color="auto"/>
              <w:left w:val="single" w:sz="4" w:space="0" w:color="auto"/>
              <w:bottom w:val="single" w:sz="4" w:space="0" w:color="auto"/>
              <w:right w:val="single" w:sz="4" w:space="0" w:color="auto"/>
            </w:tcBorders>
          </w:tcPr>
          <w:p w:rsidR="00173AAF" w:rsidRPr="00406260" w:rsidRDefault="00173AAF">
            <w:pPr>
              <w:rPr>
                <w:color w:val="000000"/>
                <w:sz w:val="24"/>
                <w:szCs w:val="24"/>
              </w:rPr>
            </w:pPr>
          </w:p>
          <w:p w:rsidR="007E1729" w:rsidRPr="00406260" w:rsidRDefault="007E1729">
            <w:pPr>
              <w:rPr>
                <w:color w:val="000000"/>
                <w:sz w:val="24"/>
                <w:szCs w:val="24"/>
              </w:rPr>
            </w:pPr>
          </w:p>
          <w:p w:rsidR="00173AAF" w:rsidRPr="00406260" w:rsidRDefault="00173AAF">
            <w:pPr>
              <w:rPr>
                <w:color w:val="000000"/>
                <w:sz w:val="24"/>
                <w:szCs w:val="24"/>
              </w:rPr>
            </w:pPr>
            <w:r w:rsidRPr="00406260">
              <w:rPr>
                <w:color w:val="000000"/>
                <w:sz w:val="24"/>
                <w:szCs w:val="24"/>
              </w:rPr>
              <w:t>0,08</w:t>
            </w:r>
          </w:p>
          <w:p w:rsidR="00173AAF" w:rsidRPr="00406260" w:rsidRDefault="00173AAF">
            <w:pPr>
              <w:rPr>
                <w:color w:val="000000"/>
                <w:sz w:val="24"/>
                <w:szCs w:val="24"/>
              </w:rPr>
            </w:pPr>
          </w:p>
        </w:tc>
        <w:tc>
          <w:tcPr>
            <w:tcW w:w="837" w:type="dxa"/>
            <w:tcBorders>
              <w:top w:val="double" w:sz="4" w:space="0" w:color="auto"/>
              <w:left w:val="single" w:sz="4" w:space="0" w:color="auto"/>
              <w:bottom w:val="single" w:sz="4" w:space="0" w:color="auto"/>
              <w:right w:val="single" w:sz="4" w:space="0" w:color="auto"/>
            </w:tcBorders>
          </w:tcPr>
          <w:p w:rsidR="00173AAF" w:rsidRPr="00406260" w:rsidRDefault="00173AAF">
            <w:pPr>
              <w:rPr>
                <w:color w:val="000000"/>
                <w:sz w:val="24"/>
                <w:szCs w:val="24"/>
              </w:rPr>
            </w:pPr>
          </w:p>
          <w:p w:rsidR="007E1729" w:rsidRPr="00406260" w:rsidRDefault="007E1729">
            <w:pPr>
              <w:rPr>
                <w:color w:val="000000"/>
                <w:sz w:val="24"/>
                <w:szCs w:val="24"/>
              </w:rPr>
            </w:pPr>
          </w:p>
          <w:p w:rsidR="00173AAF" w:rsidRPr="00406260" w:rsidRDefault="00173AAF">
            <w:pPr>
              <w:rPr>
                <w:color w:val="000000"/>
                <w:sz w:val="24"/>
                <w:szCs w:val="24"/>
              </w:rPr>
            </w:pPr>
            <w:r w:rsidRPr="00406260">
              <w:rPr>
                <w:color w:val="000000"/>
                <w:sz w:val="24"/>
                <w:szCs w:val="24"/>
              </w:rPr>
              <w:t>0,09</w:t>
            </w:r>
          </w:p>
        </w:tc>
        <w:tc>
          <w:tcPr>
            <w:tcW w:w="719" w:type="dxa"/>
            <w:tcBorders>
              <w:top w:val="double" w:sz="4" w:space="0" w:color="auto"/>
              <w:left w:val="single" w:sz="4" w:space="0" w:color="auto"/>
              <w:bottom w:val="single" w:sz="4" w:space="0" w:color="auto"/>
              <w:right w:val="single" w:sz="4" w:space="0" w:color="auto"/>
            </w:tcBorders>
          </w:tcPr>
          <w:p w:rsidR="00173AAF" w:rsidRPr="00406260" w:rsidRDefault="00173AAF">
            <w:pPr>
              <w:rPr>
                <w:color w:val="000000"/>
                <w:sz w:val="24"/>
                <w:szCs w:val="24"/>
              </w:rPr>
            </w:pPr>
          </w:p>
          <w:p w:rsidR="007E1729" w:rsidRPr="00406260" w:rsidRDefault="007E1729">
            <w:pPr>
              <w:rPr>
                <w:color w:val="000000"/>
                <w:sz w:val="24"/>
                <w:szCs w:val="24"/>
              </w:rPr>
            </w:pPr>
          </w:p>
          <w:p w:rsidR="00173AAF" w:rsidRPr="00406260" w:rsidRDefault="00173AAF">
            <w:pPr>
              <w:rPr>
                <w:color w:val="000000"/>
                <w:sz w:val="24"/>
                <w:szCs w:val="24"/>
              </w:rPr>
            </w:pPr>
            <w:r w:rsidRPr="00406260">
              <w:rPr>
                <w:color w:val="000000"/>
                <w:sz w:val="24"/>
                <w:szCs w:val="24"/>
              </w:rPr>
              <w:t>0,12</w:t>
            </w:r>
          </w:p>
        </w:tc>
        <w:tc>
          <w:tcPr>
            <w:tcW w:w="837" w:type="dxa"/>
            <w:tcBorders>
              <w:top w:val="double" w:sz="4" w:space="0" w:color="auto"/>
              <w:left w:val="single" w:sz="4" w:space="0" w:color="auto"/>
              <w:bottom w:val="single" w:sz="4" w:space="0" w:color="auto"/>
              <w:right w:val="single" w:sz="4" w:space="0" w:color="auto"/>
            </w:tcBorders>
          </w:tcPr>
          <w:p w:rsidR="00173AAF" w:rsidRPr="00406260" w:rsidRDefault="00173AAF">
            <w:pPr>
              <w:rPr>
                <w:color w:val="000000"/>
                <w:sz w:val="24"/>
                <w:szCs w:val="24"/>
              </w:rPr>
            </w:pPr>
          </w:p>
          <w:p w:rsidR="007E1729" w:rsidRPr="00406260" w:rsidRDefault="007E1729">
            <w:pPr>
              <w:rPr>
                <w:color w:val="000000"/>
                <w:sz w:val="24"/>
                <w:szCs w:val="24"/>
              </w:rPr>
            </w:pPr>
          </w:p>
          <w:p w:rsidR="00173AAF" w:rsidRPr="00406260" w:rsidRDefault="00173AAF">
            <w:pPr>
              <w:rPr>
                <w:color w:val="000000"/>
                <w:sz w:val="24"/>
                <w:szCs w:val="24"/>
              </w:rPr>
            </w:pPr>
            <w:r w:rsidRPr="00406260">
              <w:rPr>
                <w:color w:val="000000"/>
                <w:sz w:val="24"/>
                <w:szCs w:val="24"/>
              </w:rPr>
              <w:t>0,14</w:t>
            </w:r>
          </w:p>
        </w:tc>
        <w:tc>
          <w:tcPr>
            <w:tcW w:w="837" w:type="dxa"/>
            <w:tcBorders>
              <w:top w:val="double" w:sz="4" w:space="0" w:color="auto"/>
              <w:left w:val="single" w:sz="4" w:space="0" w:color="auto"/>
              <w:bottom w:val="single" w:sz="4" w:space="0" w:color="auto"/>
              <w:right w:val="single" w:sz="4" w:space="0" w:color="auto"/>
            </w:tcBorders>
          </w:tcPr>
          <w:p w:rsidR="00173AAF" w:rsidRPr="00406260" w:rsidRDefault="00173AAF">
            <w:pPr>
              <w:rPr>
                <w:color w:val="000000"/>
                <w:sz w:val="24"/>
                <w:szCs w:val="24"/>
              </w:rPr>
            </w:pPr>
          </w:p>
          <w:p w:rsidR="007E1729" w:rsidRPr="00406260" w:rsidRDefault="007E1729">
            <w:pPr>
              <w:rPr>
                <w:color w:val="000000"/>
                <w:sz w:val="24"/>
                <w:szCs w:val="24"/>
              </w:rPr>
            </w:pPr>
          </w:p>
          <w:p w:rsidR="00173AAF" w:rsidRPr="00406260" w:rsidRDefault="00173AAF">
            <w:pPr>
              <w:rPr>
                <w:color w:val="000000"/>
                <w:sz w:val="24"/>
                <w:szCs w:val="24"/>
              </w:rPr>
            </w:pPr>
            <w:r w:rsidRPr="00406260">
              <w:rPr>
                <w:color w:val="000000"/>
                <w:sz w:val="24"/>
                <w:szCs w:val="24"/>
              </w:rPr>
              <w:t>0,15</w:t>
            </w:r>
          </w:p>
        </w:tc>
        <w:tc>
          <w:tcPr>
            <w:tcW w:w="837" w:type="dxa"/>
            <w:tcBorders>
              <w:top w:val="double" w:sz="4" w:space="0" w:color="auto"/>
              <w:left w:val="single" w:sz="4" w:space="0" w:color="auto"/>
              <w:bottom w:val="single" w:sz="4" w:space="0" w:color="auto"/>
              <w:right w:val="single" w:sz="4" w:space="0" w:color="auto"/>
            </w:tcBorders>
          </w:tcPr>
          <w:p w:rsidR="00173AAF" w:rsidRPr="00406260" w:rsidRDefault="00173AAF">
            <w:pPr>
              <w:rPr>
                <w:color w:val="000000"/>
                <w:sz w:val="24"/>
                <w:szCs w:val="24"/>
              </w:rPr>
            </w:pPr>
          </w:p>
          <w:p w:rsidR="007E1729" w:rsidRPr="00406260" w:rsidRDefault="007E1729">
            <w:pPr>
              <w:rPr>
                <w:color w:val="000000"/>
                <w:sz w:val="24"/>
                <w:szCs w:val="24"/>
              </w:rPr>
            </w:pPr>
          </w:p>
          <w:p w:rsidR="00173AAF" w:rsidRPr="00406260" w:rsidRDefault="00173AAF">
            <w:pPr>
              <w:rPr>
                <w:color w:val="000000"/>
                <w:sz w:val="24"/>
                <w:szCs w:val="24"/>
              </w:rPr>
            </w:pPr>
            <w:r w:rsidRPr="00406260">
              <w:rPr>
                <w:color w:val="000000"/>
                <w:sz w:val="24"/>
                <w:szCs w:val="24"/>
              </w:rPr>
              <w:t>0,16</w:t>
            </w:r>
          </w:p>
        </w:tc>
        <w:tc>
          <w:tcPr>
            <w:tcW w:w="837" w:type="dxa"/>
            <w:tcBorders>
              <w:top w:val="double" w:sz="4" w:space="0" w:color="auto"/>
              <w:left w:val="single" w:sz="4" w:space="0" w:color="auto"/>
              <w:bottom w:val="single" w:sz="4" w:space="0" w:color="auto"/>
              <w:right w:val="single" w:sz="4" w:space="0" w:color="auto"/>
            </w:tcBorders>
          </w:tcPr>
          <w:p w:rsidR="00173AAF" w:rsidRPr="00406260" w:rsidRDefault="00173AAF">
            <w:pPr>
              <w:rPr>
                <w:color w:val="000000"/>
                <w:sz w:val="24"/>
                <w:szCs w:val="24"/>
              </w:rPr>
            </w:pPr>
          </w:p>
          <w:p w:rsidR="007E1729" w:rsidRPr="00406260" w:rsidRDefault="007E1729">
            <w:pPr>
              <w:rPr>
                <w:color w:val="000000"/>
                <w:sz w:val="24"/>
                <w:szCs w:val="24"/>
              </w:rPr>
            </w:pPr>
          </w:p>
          <w:p w:rsidR="00173AAF" w:rsidRPr="00406260" w:rsidRDefault="00173AAF">
            <w:pPr>
              <w:rPr>
                <w:color w:val="000000"/>
                <w:sz w:val="24"/>
                <w:szCs w:val="24"/>
              </w:rPr>
            </w:pPr>
            <w:r w:rsidRPr="00406260">
              <w:rPr>
                <w:color w:val="000000"/>
                <w:sz w:val="24"/>
                <w:szCs w:val="24"/>
              </w:rPr>
              <w:t>0,17</w:t>
            </w:r>
          </w:p>
        </w:tc>
        <w:tc>
          <w:tcPr>
            <w:tcW w:w="855" w:type="dxa"/>
            <w:tcBorders>
              <w:top w:val="double" w:sz="4" w:space="0" w:color="auto"/>
              <w:left w:val="single" w:sz="4" w:space="0" w:color="auto"/>
              <w:bottom w:val="single" w:sz="4" w:space="0" w:color="auto"/>
              <w:right w:val="single" w:sz="4" w:space="0" w:color="auto"/>
            </w:tcBorders>
          </w:tcPr>
          <w:p w:rsidR="00173AAF" w:rsidRPr="00406260" w:rsidRDefault="00173AAF">
            <w:pPr>
              <w:rPr>
                <w:color w:val="000000"/>
                <w:sz w:val="24"/>
                <w:szCs w:val="24"/>
              </w:rPr>
            </w:pPr>
          </w:p>
          <w:p w:rsidR="007E1729" w:rsidRPr="00406260" w:rsidRDefault="007E1729">
            <w:pPr>
              <w:rPr>
                <w:color w:val="000000"/>
                <w:sz w:val="24"/>
                <w:szCs w:val="24"/>
              </w:rPr>
            </w:pPr>
          </w:p>
          <w:p w:rsidR="00173AAF" w:rsidRPr="00406260" w:rsidRDefault="00173AAF">
            <w:pPr>
              <w:rPr>
                <w:color w:val="000000"/>
                <w:sz w:val="24"/>
                <w:szCs w:val="24"/>
              </w:rPr>
            </w:pPr>
            <w:r w:rsidRPr="00406260">
              <w:rPr>
                <w:color w:val="000000"/>
                <w:sz w:val="24"/>
                <w:szCs w:val="24"/>
              </w:rPr>
              <w:t>0,18</w:t>
            </w:r>
          </w:p>
        </w:tc>
      </w:tr>
    </w:tbl>
    <w:p w:rsidR="0064512F" w:rsidRPr="00406260" w:rsidRDefault="0064512F" w:rsidP="008A63CE">
      <w:pPr>
        <w:jc w:val="both"/>
        <w:rPr>
          <w:color w:val="000000"/>
          <w:sz w:val="24"/>
          <w:szCs w:val="24"/>
        </w:rPr>
      </w:pPr>
    </w:p>
    <w:p w:rsidR="00100B69" w:rsidRPr="00406260" w:rsidRDefault="00FA392E" w:rsidP="00ED69DD">
      <w:pPr>
        <w:ind w:firstLine="709"/>
        <w:jc w:val="both"/>
        <w:rPr>
          <w:color w:val="000000"/>
          <w:sz w:val="24"/>
          <w:szCs w:val="24"/>
        </w:rPr>
      </w:pPr>
      <w:r w:rsidRPr="00406260">
        <w:rPr>
          <w:color w:val="000000"/>
          <w:sz w:val="24"/>
          <w:szCs w:val="24"/>
        </w:rPr>
        <w:t>5.4</w:t>
      </w:r>
      <w:r w:rsidR="00100B69" w:rsidRPr="00406260">
        <w:rPr>
          <w:color w:val="000000"/>
          <w:sz w:val="24"/>
          <w:szCs w:val="24"/>
        </w:rPr>
        <w:t xml:space="preserve"> </w:t>
      </w:r>
      <w:r w:rsidR="00977644" w:rsidRPr="00406260">
        <w:rPr>
          <w:color w:val="000000"/>
          <w:sz w:val="24"/>
          <w:szCs w:val="24"/>
        </w:rPr>
        <w:t xml:space="preserve"> </w:t>
      </w:r>
      <w:r w:rsidR="00100B69" w:rsidRPr="00406260">
        <w:rPr>
          <w:color w:val="000000"/>
          <w:sz w:val="24"/>
          <w:szCs w:val="24"/>
        </w:rPr>
        <w:t>Если по условиям местности не представляется возможным выполнить тр</w:t>
      </w:r>
      <w:r w:rsidR="007E1729" w:rsidRPr="00406260">
        <w:rPr>
          <w:color w:val="000000"/>
          <w:sz w:val="24"/>
          <w:szCs w:val="24"/>
        </w:rPr>
        <w:t xml:space="preserve">ебования </w:t>
      </w:r>
      <w:r w:rsidR="00100B69" w:rsidRPr="00406260">
        <w:rPr>
          <w:color w:val="000000"/>
          <w:sz w:val="24"/>
          <w:szCs w:val="24"/>
        </w:rPr>
        <w:t>5.3</w:t>
      </w:r>
      <w:r w:rsidR="00ED69DD" w:rsidRPr="00406260">
        <w:rPr>
          <w:color w:val="000000"/>
          <w:sz w:val="24"/>
          <w:szCs w:val="24"/>
        </w:rPr>
        <w:t xml:space="preserve"> </w:t>
      </w:r>
      <w:r w:rsidR="00100B69" w:rsidRPr="00406260">
        <w:rPr>
          <w:color w:val="000000"/>
          <w:sz w:val="24"/>
          <w:szCs w:val="24"/>
        </w:rPr>
        <w:t>или выполнение их связано со значительными объемами работ и стоимостью строительства дороги, при проектировании допускается снижать нормы на основе технико-экономического сопоставлени</w:t>
      </w:r>
      <w:r w:rsidR="007E1729" w:rsidRPr="00406260">
        <w:rPr>
          <w:color w:val="000000"/>
          <w:sz w:val="24"/>
          <w:szCs w:val="24"/>
        </w:rPr>
        <w:t>я вариантов с учетом указаний</w:t>
      </w:r>
      <w:r w:rsidR="00100B69" w:rsidRPr="00406260">
        <w:rPr>
          <w:color w:val="000000"/>
          <w:sz w:val="24"/>
          <w:szCs w:val="24"/>
        </w:rPr>
        <w:t xml:space="preserve"> 4.8. При этом предельно допустимые нормы надлежит принимать по таблице 5.3</w:t>
      </w:r>
      <w:r w:rsidR="00ED69DD" w:rsidRPr="00406260">
        <w:rPr>
          <w:color w:val="000000"/>
          <w:sz w:val="24"/>
          <w:szCs w:val="24"/>
        </w:rPr>
        <w:t xml:space="preserve"> </w:t>
      </w:r>
      <w:r w:rsidR="00100B69" w:rsidRPr="00406260">
        <w:rPr>
          <w:color w:val="000000"/>
          <w:sz w:val="24"/>
          <w:szCs w:val="24"/>
        </w:rPr>
        <w:t>исходя из расчетных скоростей движения по категориям дорог, приведенных в таблице 5.1.</w:t>
      </w:r>
    </w:p>
    <w:p w:rsidR="00100B69" w:rsidRPr="00406260" w:rsidRDefault="00100B69" w:rsidP="00ED69DD">
      <w:pPr>
        <w:ind w:firstLine="709"/>
        <w:jc w:val="both"/>
        <w:rPr>
          <w:b/>
          <w:color w:val="000000"/>
          <w:sz w:val="24"/>
          <w:szCs w:val="24"/>
        </w:rPr>
      </w:pPr>
      <w:r w:rsidRPr="00406260">
        <w:rPr>
          <w:color w:val="000000"/>
          <w:sz w:val="24"/>
          <w:szCs w:val="24"/>
        </w:rPr>
        <w:t>Длины непрерывно выпуклых и вогнутых участков продольного профиля переменных радиусов</w:t>
      </w:r>
      <w:r w:rsidR="007E1729" w:rsidRPr="00406260">
        <w:rPr>
          <w:color w:val="000000"/>
          <w:sz w:val="24"/>
          <w:szCs w:val="24"/>
        </w:rPr>
        <w:t>,</w:t>
      </w:r>
      <w:r w:rsidRPr="00406260">
        <w:rPr>
          <w:color w:val="000000"/>
          <w:sz w:val="24"/>
          <w:szCs w:val="24"/>
        </w:rPr>
        <w:t xml:space="preserve"> сопряженных в точках с нулевой  кривизной, допускается уменьшать по сравнению с</w:t>
      </w:r>
      <w:r w:rsidR="007E1729" w:rsidRPr="00406260">
        <w:rPr>
          <w:color w:val="000000"/>
          <w:sz w:val="24"/>
          <w:szCs w:val="24"/>
        </w:rPr>
        <w:t xml:space="preserve">о значениями, приведенными в </w:t>
      </w:r>
      <w:r w:rsidRPr="00406260">
        <w:rPr>
          <w:color w:val="000000"/>
          <w:sz w:val="24"/>
          <w:szCs w:val="24"/>
        </w:rPr>
        <w:t>5.3</w:t>
      </w:r>
      <w:r w:rsidR="007E1729" w:rsidRPr="00406260">
        <w:rPr>
          <w:color w:val="000000"/>
          <w:sz w:val="24"/>
          <w:szCs w:val="24"/>
        </w:rPr>
        <w:t>,</w:t>
      </w:r>
      <w:r w:rsidRPr="00406260">
        <w:rPr>
          <w:color w:val="000000"/>
          <w:sz w:val="24"/>
          <w:szCs w:val="24"/>
        </w:rPr>
        <w:t xml:space="preserve"> при условии обеспечения расстояний видимости</w:t>
      </w:r>
      <w:r w:rsidR="00ED69DD" w:rsidRPr="00406260">
        <w:rPr>
          <w:color w:val="000000"/>
          <w:sz w:val="24"/>
          <w:szCs w:val="24"/>
        </w:rPr>
        <w:t xml:space="preserve"> </w:t>
      </w:r>
      <w:r w:rsidRPr="00406260">
        <w:rPr>
          <w:color w:val="000000"/>
          <w:sz w:val="24"/>
          <w:szCs w:val="24"/>
        </w:rPr>
        <w:t>и допустимых центробежных ускорений, соответствующих расчетной скорости</w:t>
      </w:r>
      <w:r w:rsidR="008A7B7D" w:rsidRPr="00406260">
        <w:rPr>
          <w:color w:val="000000"/>
          <w:sz w:val="24"/>
          <w:szCs w:val="24"/>
        </w:rPr>
        <w:t>.</w:t>
      </w:r>
    </w:p>
    <w:p w:rsidR="0064512F" w:rsidRPr="00406260" w:rsidRDefault="0064512F" w:rsidP="00ED69DD">
      <w:pPr>
        <w:ind w:firstLine="708"/>
        <w:jc w:val="both"/>
        <w:rPr>
          <w:color w:val="000000"/>
          <w:sz w:val="24"/>
          <w:szCs w:val="24"/>
        </w:rPr>
      </w:pPr>
    </w:p>
    <w:p w:rsidR="0064512F" w:rsidRPr="00406260" w:rsidRDefault="00BA58E1" w:rsidP="00F60295">
      <w:pPr>
        <w:jc w:val="both"/>
        <w:rPr>
          <w:color w:val="000000"/>
          <w:spacing w:val="20"/>
          <w:sz w:val="24"/>
          <w:szCs w:val="24"/>
        </w:rPr>
      </w:pPr>
      <w:r w:rsidRPr="00406260">
        <w:rPr>
          <w:color w:val="000000"/>
          <w:spacing w:val="20"/>
          <w:sz w:val="24"/>
          <w:szCs w:val="24"/>
        </w:rPr>
        <w:t>Т</w:t>
      </w:r>
      <w:r w:rsidR="007E1729" w:rsidRPr="00406260">
        <w:rPr>
          <w:color w:val="000000"/>
          <w:spacing w:val="20"/>
          <w:sz w:val="24"/>
          <w:szCs w:val="24"/>
        </w:rPr>
        <w:t xml:space="preserve"> </w:t>
      </w:r>
      <w:r w:rsidRPr="00406260">
        <w:rPr>
          <w:color w:val="000000"/>
          <w:spacing w:val="20"/>
          <w:sz w:val="24"/>
          <w:szCs w:val="24"/>
        </w:rPr>
        <w:t>а</w:t>
      </w:r>
      <w:r w:rsidR="007E1729" w:rsidRPr="00406260">
        <w:rPr>
          <w:color w:val="000000"/>
          <w:spacing w:val="20"/>
          <w:sz w:val="24"/>
          <w:szCs w:val="24"/>
        </w:rPr>
        <w:t xml:space="preserve"> </w:t>
      </w:r>
      <w:r w:rsidRPr="00406260">
        <w:rPr>
          <w:color w:val="000000"/>
          <w:spacing w:val="20"/>
          <w:sz w:val="24"/>
          <w:szCs w:val="24"/>
        </w:rPr>
        <w:t>б</w:t>
      </w:r>
      <w:r w:rsidR="007E1729" w:rsidRPr="00406260">
        <w:rPr>
          <w:color w:val="000000"/>
          <w:spacing w:val="20"/>
          <w:sz w:val="24"/>
          <w:szCs w:val="24"/>
        </w:rPr>
        <w:t xml:space="preserve"> </w:t>
      </w:r>
      <w:r w:rsidRPr="00406260">
        <w:rPr>
          <w:color w:val="000000"/>
          <w:spacing w:val="20"/>
          <w:sz w:val="24"/>
          <w:szCs w:val="24"/>
        </w:rPr>
        <w:t>л</w:t>
      </w:r>
      <w:r w:rsidR="007E1729" w:rsidRPr="00406260">
        <w:rPr>
          <w:color w:val="000000"/>
          <w:spacing w:val="20"/>
          <w:sz w:val="24"/>
          <w:szCs w:val="24"/>
        </w:rPr>
        <w:t xml:space="preserve"> </w:t>
      </w:r>
      <w:r w:rsidRPr="00406260">
        <w:rPr>
          <w:color w:val="000000"/>
          <w:spacing w:val="20"/>
          <w:sz w:val="24"/>
          <w:szCs w:val="24"/>
        </w:rPr>
        <w:t>и</w:t>
      </w:r>
      <w:r w:rsidR="007E1729" w:rsidRPr="00406260">
        <w:rPr>
          <w:color w:val="000000"/>
          <w:spacing w:val="20"/>
          <w:sz w:val="24"/>
          <w:szCs w:val="24"/>
        </w:rPr>
        <w:t xml:space="preserve"> </w:t>
      </w:r>
      <w:r w:rsidRPr="00406260">
        <w:rPr>
          <w:color w:val="000000"/>
          <w:spacing w:val="20"/>
          <w:sz w:val="24"/>
          <w:szCs w:val="24"/>
        </w:rPr>
        <w:t>ц</w:t>
      </w:r>
      <w:r w:rsidR="007E1729" w:rsidRPr="00406260">
        <w:rPr>
          <w:color w:val="000000"/>
          <w:spacing w:val="20"/>
          <w:sz w:val="24"/>
          <w:szCs w:val="24"/>
        </w:rPr>
        <w:t xml:space="preserve"> </w:t>
      </w:r>
      <w:r w:rsidRPr="00406260">
        <w:rPr>
          <w:color w:val="000000"/>
          <w:spacing w:val="20"/>
          <w:sz w:val="24"/>
          <w:szCs w:val="24"/>
        </w:rPr>
        <w:t>а</w:t>
      </w:r>
      <w:r w:rsidR="007E1729" w:rsidRPr="00406260">
        <w:rPr>
          <w:color w:val="000000"/>
          <w:spacing w:val="20"/>
          <w:sz w:val="24"/>
          <w:szCs w:val="24"/>
        </w:rPr>
        <w:t xml:space="preserve"> </w:t>
      </w:r>
      <w:r w:rsidRPr="00406260">
        <w:rPr>
          <w:color w:val="000000"/>
          <w:spacing w:val="20"/>
          <w:sz w:val="24"/>
          <w:szCs w:val="24"/>
        </w:rPr>
        <w:t xml:space="preserve"> 5.3</w:t>
      </w:r>
    </w:p>
    <w:p w:rsidR="00BA58E1" w:rsidRPr="00406260" w:rsidRDefault="00BA58E1" w:rsidP="00F35141">
      <w:pPr>
        <w:ind w:firstLine="708"/>
        <w:jc w:val="both"/>
        <w:rPr>
          <w:color w:val="000000"/>
          <w:spacing w:val="20"/>
          <w:sz w:val="24"/>
          <w:szCs w:val="24"/>
        </w:rPr>
      </w:pPr>
    </w:p>
    <w:tbl>
      <w:tblPr>
        <w:tblW w:w="9498" w:type="dxa"/>
        <w:tblInd w:w="45" w:type="dxa"/>
        <w:tblLayout w:type="fixed"/>
        <w:tblCellMar>
          <w:left w:w="45" w:type="dxa"/>
          <w:right w:w="45" w:type="dxa"/>
        </w:tblCellMar>
        <w:tblLook w:val="04A0"/>
      </w:tblPr>
      <w:tblGrid>
        <w:gridCol w:w="1092"/>
        <w:gridCol w:w="1326"/>
        <w:gridCol w:w="1226"/>
        <w:gridCol w:w="1459"/>
        <w:gridCol w:w="1276"/>
        <w:gridCol w:w="1418"/>
        <w:gridCol w:w="1701"/>
      </w:tblGrid>
      <w:tr w:rsidR="00BA58E1" w:rsidRPr="00406260" w:rsidTr="005C1DE6">
        <w:tc>
          <w:tcPr>
            <w:tcW w:w="1092" w:type="dxa"/>
            <w:vMerge w:val="restart"/>
            <w:tcBorders>
              <w:top w:val="single" w:sz="2" w:space="0" w:color="auto"/>
              <w:left w:val="single" w:sz="2" w:space="0" w:color="auto"/>
              <w:bottom w:val="single" w:sz="2" w:space="0" w:color="auto"/>
              <w:right w:val="single" w:sz="2" w:space="0" w:color="auto"/>
            </w:tcBorders>
          </w:tcPr>
          <w:p w:rsidR="00BA58E1" w:rsidRPr="00406260" w:rsidRDefault="00BA58E1">
            <w:pPr>
              <w:jc w:val="center"/>
              <w:rPr>
                <w:color w:val="000000"/>
                <w:sz w:val="20"/>
              </w:rPr>
            </w:pPr>
          </w:p>
          <w:p w:rsidR="00BA58E1" w:rsidRPr="00406260" w:rsidRDefault="00BA58E1">
            <w:pPr>
              <w:jc w:val="center"/>
              <w:rPr>
                <w:color w:val="000000"/>
                <w:sz w:val="20"/>
              </w:rPr>
            </w:pPr>
          </w:p>
          <w:p w:rsidR="00BA58E1" w:rsidRPr="00406260" w:rsidRDefault="00BA58E1">
            <w:pPr>
              <w:jc w:val="center"/>
              <w:rPr>
                <w:color w:val="000000"/>
                <w:sz w:val="20"/>
              </w:rPr>
            </w:pPr>
            <w:r w:rsidRPr="00406260">
              <w:rPr>
                <w:color w:val="000000"/>
                <w:sz w:val="20"/>
              </w:rPr>
              <w:t>Расчетная скорость, км/ч</w:t>
            </w:r>
          </w:p>
          <w:p w:rsidR="00BA58E1" w:rsidRPr="00406260" w:rsidRDefault="00BA58E1">
            <w:pPr>
              <w:jc w:val="center"/>
              <w:rPr>
                <w:color w:val="000000"/>
                <w:sz w:val="20"/>
              </w:rPr>
            </w:pPr>
          </w:p>
          <w:p w:rsidR="00BA58E1" w:rsidRPr="00406260" w:rsidRDefault="00BA58E1">
            <w:pPr>
              <w:jc w:val="center"/>
              <w:rPr>
                <w:color w:val="000000"/>
                <w:sz w:val="20"/>
              </w:rPr>
            </w:pPr>
          </w:p>
        </w:tc>
        <w:tc>
          <w:tcPr>
            <w:tcW w:w="1326" w:type="dxa"/>
            <w:vMerge w:val="restart"/>
            <w:tcBorders>
              <w:top w:val="single" w:sz="2" w:space="0" w:color="auto"/>
              <w:left w:val="single" w:sz="2" w:space="0" w:color="auto"/>
              <w:bottom w:val="single" w:sz="2" w:space="0" w:color="auto"/>
              <w:right w:val="single" w:sz="2" w:space="0" w:color="auto"/>
            </w:tcBorders>
          </w:tcPr>
          <w:p w:rsidR="00BA58E1" w:rsidRPr="00406260" w:rsidRDefault="00BA58E1">
            <w:pPr>
              <w:jc w:val="center"/>
              <w:rPr>
                <w:color w:val="000000"/>
                <w:sz w:val="20"/>
              </w:rPr>
            </w:pPr>
          </w:p>
          <w:p w:rsidR="00BA58E1" w:rsidRPr="00406260" w:rsidRDefault="00BA58E1">
            <w:pPr>
              <w:jc w:val="center"/>
              <w:rPr>
                <w:color w:val="000000"/>
                <w:sz w:val="20"/>
              </w:rPr>
            </w:pPr>
          </w:p>
          <w:p w:rsidR="00BA58E1" w:rsidRPr="00406260" w:rsidRDefault="00BA58E1">
            <w:pPr>
              <w:jc w:val="center"/>
              <w:rPr>
                <w:color w:val="000000"/>
                <w:sz w:val="20"/>
              </w:rPr>
            </w:pPr>
            <w:r w:rsidRPr="00406260">
              <w:rPr>
                <w:color w:val="000000"/>
                <w:sz w:val="20"/>
              </w:rPr>
              <w:t>Наибольшие продольные уклоны, ‰</w:t>
            </w:r>
          </w:p>
          <w:p w:rsidR="00BA58E1" w:rsidRPr="00406260" w:rsidRDefault="00BA58E1">
            <w:pPr>
              <w:jc w:val="center"/>
              <w:rPr>
                <w:color w:val="000000"/>
                <w:sz w:val="20"/>
              </w:rPr>
            </w:pPr>
          </w:p>
          <w:p w:rsidR="00BA58E1" w:rsidRPr="00406260" w:rsidRDefault="00BA58E1">
            <w:pPr>
              <w:jc w:val="center"/>
              <w:rPr>
                <w:color w:val="000000"/>
                <w:sz w:val="20"/>
              </w:rPr>
            </w:pPr>
          </w:p>
        </w:tc>
        <w:tc>
          <w:tcPr>
            <w:tcW w:w="7080" w:type="dxa"/>
            <w:gridSpan w:val="5"/>
            <w:tcBorders>
              <w:top w:val="single" w:sz="2" w:space="0" w:color="auto"/>
              <w:left w:val="single" w:sz="2" w:space="0" w:color="auto"/>
              <w:bottom w:val="single" w:sz="2" w:space="0" w:color="auto"/>
              <w:right w:val="single" w:sz="2" w:space="0" w:color="auto"/>
            </w:tcBorders>
          </w:tcPr>
          <w:p w:rsidR="00BA58E1" w:rsidRPr="00406260" w:rsidRDefault="00BA58E1">
            <w:pPr>
              <w:jc w:val="center"/>
              <w:rPr>
                <w:color w:val="000000"/>
                <w:sz w:val="20"/>
              </w:rPr>
            </w:pPr>
            <w:r w:rsidRPr="00406260">
              <w:rPr>
                <w:color w:val="000000"/>
                <w:sz w:val="20"/>
              </w:rPr>
              <w:t>Наименьшие радиусы кривых, м</w:t>
            </w:r>
          </w:p>
        </w:tc>
      </w:tr>
      <w:tr w:rsidR="00BA58E1" w:rsidRPr="00406260" w:rsidTr="005C1DE6">
        <w:trPr>
          <w:trHeight w:val="696"/>
        </w:trPr>
        <w:tc>
          <w:tcPr>
            <w:tcW w:w="1092" w:type="dxa"/>
            <w:vMerge/>
            <w:tcBorders>
              <w:top w:val="single" w:sz="2" w:space="0" w:color="auto"/>
              <w:left w:val="single" w:sz="2" w:space="0" w:color="auto"/>
              <w:bottom w:val="single" w:sz="2" w:space="0" w:color="auto"/>
              <w:right w:val="single" w:sz="2" w:space="0" w:color="auto"/>
            </w:tcBorders>
            <w:vAlign w:val="center"/>
          </w:tcPr>
          <w:p w:rsidR="00BA58E1" w:rsidRPr="00406260" w:rsidRDefault="00BA58E1">
            <w:pPr>
              <w:rPr>
                <w:color w:val="000000"/>
                <w:sz w:val="20"/>
              </w:rPr>
            </w:pPr>
          </w:p>
        </w:tc>
        <w:tc>
          <w:tcPr>
            <w:tcW w:w="1326" w:type="dxa"/>
            <w:vMerge/>
            <w:tcBorders>
              <w:top w:val="single" w:sz="2" w:space="0" w:color="auto"/>
              <w:left w:val="single" w:sz="2" w:space="0" w:color="auto"/>
              <w:bottom w:val="single" w:sz="2" w:space="0" w:color="auto"/>
              <w:right w:val="single" w:sz="2" w:space="0" w:color="auto"/>
            </w:tcBorders>
            <w:vAlign w:val="center"/>
          </w:tcPr>
          <w:p w:rsidR="00BA58E1" w:rsidRPr="00406260" w:rsidRDefault="00BA58E1">
            <w:pPr>
              <w:rPr>
                <w:color w:val="000000"/>
                <w:sz w:val="20"/>
              </w:rPr>
            </w:pPr>
          </w:p>
        </w:tc>
        <w:tc>
          <w:tcPr>
            <w:tcW w:w="2685" w:type="dxa"/>
            <w:gridSpan w:val="2"/>
            <w:vMerge w:val="restart"/>
            <w:tcBorders>
              <w:top w:val="single" w:sz="2" w:space="0" w:color="auto"/>
              <w:left w:val="single" w:sz="2" w:space="0" w:color="auto"/>
              <w:bottom w:val="single" w:sz="2" w:space="0" w:color="auto"/>
              <w:right w:val="single" w:sz="2" w:space="0" w:color="auto"/>
            </w:tcBorders>
          </w:tcPr>
          <w:p w:rsidR="00BA58E1" w:rsidRPr="00406260" w:rsidRDefault="00BA58E1">
            <w:pPr>
              <w:jc w:val="center"/>
              <w:rPr>
                <w:color w:val="000000"/>
                <w:sz w:val="20"/>
              </w:rPr>
            </w:pPr>
          </w:p>
          <w:p w:rsidR="00BA58E1" w:rsidRPr="00406260" w:rsidRDefault="00BA58E1">
            <w:pPr>
              <w:jc w:val="center"/>
              <w:rPr>
                <w:color w:val="000000"/>
                <w:sz w:val="20"/>
              </w:rPr>
            </w:pPr>
            <w:r w:rsidRPr="00406260">
              <w:rPr>
                <w:color w:val="000000"/>
                <w:sz w:val="20"/>
              </w:rPr>
              <w:t>в плане</w:t>
            </w:r>
          </w:p>
          <w:p w:rsidR="00BA58E1" w:rsidRPr="00406260" w:rsidRDefault="00BA58E1">
            <w:pPr>
              <w:jc w:val="center"/>
              <w:rPr>
                <w:color w:val="000000"/>
                <w:sz w:val="20"/>
              </w:rPr>
            </w:pPr>
          </w:p>
        </w:tc>
        <w:tc>
          <w:tcPr>
            <w:tcW w:w="4395" w:type="dxa"/>
            <w:gridSpan w:val="3"/>
            <w:tcBorders>
              <w:top w:val="single" w:sz="2" w:space="0" w:color="auto"/>
              <w:left w:val="single" w:sz="2" w:space="0" w:color="auto"/>
              <w:bottom w:val="nil"/>
              <w:right w:val="single" w:sz="2" w:space="0" w:color="auto"/>
            </w:tcBorders>
          </w:tcPr>
          <w:p w:rsidR="00BA58E1" w:rsidRPr="00406260" w:rsidRDefault="00BA58E1">
            <w:pPr>
              <w:jc w:val="center"/>
              <w:rPr>
                <w:color w:val="000000"/>
                <w:sz w:val="20"/>
              </w:rPr>
            </w:pPr>
          </w:p>
          <w:p w:rsidR="00BA58E1" w:rsidRPr="00406260" w:rsidRDefault="00BA58E1">
            <w:pPr>
              <w:jc w:val="center"/>
              <w:rPr>
                <w:color w:val="000000"/>
                <w:sz w:val="20"/>
              </w:rPr>
            </w:pPr>
            <w:r w:rsidRPr="00406260">
              <w:rPr>
                <w:color w:val="000000"/>
                <w:sz w:val="20"/>
              </w:rPr>
              <w:t>в продольном профиле</w:t>
            </w:r>
          </w:p>
        </w:tc>
      </w:tr>
      <w:tr w:rsidR="00BA58E1" w:rsidRPr="00406260" w:rsidTr="005C1DE6">
        <w:tc>
          <w:tcPr>
            <w:tcW w:w="1092" w:type="dxa"/>
            <w:vMerge/>
            <w:tcBorders>
              <w:top w:val="single" w:sz="2" w:space="0" w:color="auto"/>
              <w:left w:val="single" w:sz="2" w:space="0" w:color="auto"/>
              <w:bottom w:val="single" w:sz="2" w:space="0" w:color="auto"/>
              <w:right w:val="single" w:sz="2" w:space="0" w:color="auto"/>
            </w:tcBorders>
            <w:vAlign w:val="center"/>
          </w:tcPr>
          <w:p w:rsidR="00BA58E1" w:rsidRPr="00406260" w:rsidRDefault="00BA58E1">
            <w:pPr>
              <w:rPr>
                <w:color w:val="000000"/>
                <w:sz w:val="20"/>
              </w:rPr>
            </w:pPr>
          </w:p>
        </w:tc>
        <w:tc>
          <w:tcPr>
            <w:tcW w:w="1326" w:type="dxa"/>
            <w:vMerge/>
            <w:tcBorders>
              <w:top w:val="single" w:sz="2" w:space="0" w:color="auto"/>
              <w:left w:val="single" w:sz="2" w:space="0" w:color="auto"/>
              <w:bottom w:val="single" w:sz="2" w:space="0" w:color="auto"/>
              <w:right w:val="single" w:sz="2" w:space="0" w:color="auto"/>
            </w:tcBorders>
            <w:vAlign w:val="center"/>
          </w:tcPr>
          <w:p w:rsidR="00BA58E1" w:rsidRPr="00406260" w:rsidRDefault="00BA58E1">
            <w:pPr>
              <w:rPr>
                <w:color w:val="000000"/>
                <w:sz w:val="20"/>
              </w:rPr>
            </w:pPr>
          </w:p>
        </w:tc>
        <w:tc>
          <w:tcPr>
            <w:tcW w:w="2685" w:type="dxa"/>
            <w:gridSpan w:val="2"/>
            <w:vMerge/>
            <w:tcBorders>
              <w:top w:val="single" w:sz="2" w:space="0" w:color="auto"/>
              <w:left w:val="single" w:sz="2" w:space="0" w:color="auto"/>
              <w:bottom w:val="single" w:sz="2" w:space="0" w:color="auto"/>
              <w:right w:val="single" w:sz="2" w:space="0" w:color="auto"/>
            </w:tcBorders>
            <w:vAlign w:val="center"/>
          </w:tcPr>
          <w:p w:rsidR="00BA58E1" w:rsidRPr="00406260" w:rsidRDefault="00BA58E1">
            <w:pPr>
              <w:rPr>
                <w:color w:val="000000"/>
                <w:sz w:val="20"/>
              </w:rPr>
            </w:pPr>
          </w:p>
        </w:tc>
        <w:tc>
          <w:tcPr>
            <w:tcW w:w="1276" w:type="dxa"/>
            <w:tcBorders>
              <w:top w:val="single" w:sz="2" w:space="0" w:color="auto"/>
              <w:left w:val="single" w:sz="2" w:space="0" w:color="auto"/>
              <w:bottom w:val="nil"/>
              <w:right w:val="single" w:sz="2" w:space="0" w:color="auto"/>
            </w:tcBorders>
          </w:tcPr>
          <w:p w:rsidR="00BA58E1" w:rsidRPr="00406260" w:rsidRDefault="00BA58E1">
            <w:pPr>
              <w:jc w:val="center"/>
              <w:rPr>
                <w:color w:val="000000"/>
                <w:sz w:val="20"/>
              </w:rPr>
            </w:pPr>
            <w:r w:rsidRPr="00406260">
              <w:rPr>
                <w:color w:val="000000"/>
                <w:sz w:val="20"/>
              </w:rPr>
              <w:t>выпуклых</w:t>
            </w:r>
          </w:p>
        </w:tc>
        <w:tc>
          <w:tcPr>
            <w:tcW w:w="3119" w:type="dxa"/>
            <w:gridSpan w:val="2"/>
            <w:tcBorders>
              <w:top w:val="single" w:sz="2" w:space="0" w:color="auto"/>
              <w:left w:val="single" w:sz="2" w:space="0" w:color="auto"/>
              <w:bottom w:val="single" w:sz="2" w:space="0" w:color="auto"/>
              <w:right w:val="single" w:sz="2" w:space="0" w:color="auto"/>
            </w:tcBorders>
          </w:tcPr>
          <w:p w:rsidR="00BA58E1" w:rsidRPr="00406260" w:rsidRDefault="00BA58E1">
            <w:pPr>
              <w:jc w:val="center"/>
              <w:rPr>
                <w:color w:val="000000"/>
                <w:sz w:val="20"/>
              </w:rPr>
            </w:pPr>
            <w:r w:rsidRPr="00406260">
              <w:rPr>
                <w:color w:val="000000"/>
                <w:sz w:val="20"/>
              </w:rPr>
              <w:t>вогнутых</w:t>
            </w:r>
          </w:p>
        </w:tc>
      </w:tr>
      <w:tr w:rsidR="00BA58E1" w:rsidRPr="00406260" w:rsidTr="005C1DE6">
        <w:tc>
          <w:tcPr>
            <w:tcW w:w="1092" w:type="dxa"/>
            <w:vMerge/>
            <w:tcBorders>
              <w:top w:val="single" w:sz="2" w:space="0" w:color="auto"/>
              <w:left w:val="single" w:sz="2" w:space="0" w:color="auto"/>
              <w:bottom w:val="double" w:sz="4" w:space="0" w:color="auto"/>
              <w:right w:val="single" w:sz="2" w:space="0" w:color="auto"/>
            </w:tcBorders>
            <w:vAlign w:val="center"/>
          </w:tcPr>
          <w:p w:rsidR="00BA58E1" w:rsidRPr="00406260" w:rsidRDefault="00BA58E1">
            <w:pPr>
              <w:rPr>
                <w:color w:val="000000"/>
                <w:sz w:val="20"/>
              </w:rPr>
            </w:pPr>
          </w:p>
        </w:tc>
        <w:tc>
          <w:tcPr>
            <w:tcW w:w="1326" w:type="dxa"/>
            <w:vMerge/>
            <w:tcBorders>
              <w:top w:val="single" w:sz="2" w:space="0" w:color="auto"/>
              <w:left w:val="single" w:sz="2" w:space="0" w:color="auto"/>
              <w:bottom w:val="double" w:sz="4" w:space="0" w:color="auto"/>
              <w:right w:val="single" w:sz="2" w:space="0" w:color="auto"/>
            </w:tcBorders>
            <w:vAlign w:val="center"/>
          </w:tcPr>
          <w:p w:rsidR="00BA58E1" w:rsidRPr="00406260" w:rsidRDefault="00BA58E1">
            <w:pPr>
              <w:rPr>
                <w:color w:val="000000"/>
                <w:sz w:val="20"/>
              </w:rPr>
            </w:pPr>
          </w:p>
        </w:tc>
        <w:tc>
          <w:tcPr>
            <w:tcW w:w="1226" w:type="dxa"/>
            <w:tcBorders>
              <w:top w:val="single" w:sz="2" w:space="0" w:color="auto"/>
              <w:left w:val="single" w:sz="2" w:space="0" w:color="auto"/>
              <w:bottom w:val="double" w:sz="4" w:space="0" w:color="auto"/>
              <w:right w:val="single" w:sz="2" w:space="0" w:color="auto"/>
            </w:tcBorders>
          </w:tcPr>
          <w:p w:rsidR="00BA58E1" w:rsidRPr="00406260" w:rsidRDefault="00ED7BF9">
            <w:pPr>
              <w:jc w:val="center"/>
              <w:rPr>
                <w:color w:val="000000"/>
                <w:sz w:val="20"/>
              </w:rPr>
            </w:pPr>
            <w:r w:rsidRPr="00406260">
              <w:rPr>
                <w:color w:val="000000"/>
                <w:sz w:val="20"/>
              </w:rPr>
              <w:t>О</w:t>
            </w:r>
            <w:r w:rsidR="00BA58E1" w:rsidRPr="00406260">
              <w:rPr>
                <w:color w:val="000000"/>
                <w:sz w:val="20"/>
              </w:rPr>
              <w:t>сновные</w:t>
            </w:r>
          </w:p>
        </w:tc>
        <w:tc>
          <w:tcPr>
            <w:tcW w:w="1459" w:type="dxa"/>
            <w:tcBorders>
              <w:top w:val="single" w:sz="2" w:space="0" w:color="auto"/>
              <w:left w:val="single" w:sz="2" w:space="0" w:color="auto"/>
              <w:bottom w:val="double" w:sz="4" w:space="0" w:color="auto"/>
              <w:right w:val="single" w:sz="2" w:space="0" w:color="auto"/>
            </w:tcBorders>
          </w:tcPr>
          <w:p w:rsidR="00BA58E1" w:rsidRPr="00406260" w:rsidRDefault="00ED7BF9">
            <w:pPr>
              <w:jc w:val="center"/>
              <w:rPr>
                <w:color w:val="000000"/>
                <w:sz w:val="20"/>
              </w:rPr>
            </w:pPr>
            <w:r w:rsidRPr="00406260">
              <w:rPr>
                <w:color w:val="000000"/>
                <w:sz w:val="20"/>
              </w:rPr>
              <w:t>В</w:t>
            </w:r>
            <w:r w:rsidR="00BA58E1" w:rsidRPr="00406260">
              <w:rPr>
                <w:color w:val="000000"/>
                <w:sz w:val="20"/>
              </w:rPr>
              <w:t xml:space="preserve"> горной местности</w:t>
            </w:r>
          </w:p>
        </w:tc>
        <w:tc>
          <w:tcPr>
            <w:tcW w:w="1276" w:type="dxa"/>
            <w:tcBorders>
              <w:top w:val="nil"/>
              <w:left w:val="single" w:sz="2" w:space="0" w:color="auto"/>
              <w:bottom w:val="double" w:sz="4" w:space="0" w:color="auto"/>
              <w:right w:val="single" w:sz="2" w:space="0" w:color="auto"/>
            </w:tcBorders>
          </w:tcPr>
          <w:p w:rsidR="00BA58E1" w:rsidRPr="00406260" w:rsidRDefault="00BA58E1">
            <w:pPr>
              <w:jc w:val="center"/>
              <w:rPr>
                <w:color w:val="000000"/>
                <w:sz w:val="20"/>
              </w:rPr>
            </w:pPr>
          </w:p>
          <w:p w:rsidR="00BA58E1" w:rsidRPr="00406260" w:rsidRDefault="00BA58E1">
            <w:pPr>
              <w:jc w:val="center"/>
              <w:rPr>
                <w:color w:val="000000"/>
                <w:sz w:val="20"/>
              </w:rPr>
            </w:pPr>
          </w:p>
        </w:tc>
        <w:tc>
          <w:tcPr>
            <w:tcW w:w="1418" w:type="dxa"/>
            <w:tcBorders>
              <w:top w:val="single" w:sz="2" w:space="0" w:color="auto"/>
              <w:left w:val="single" w:sz="2" w:space="0" w:color="auto"/>
              <w:bottom w:val="double" w:sz="4" w:space="0" w:color="auto"/>
              <w:right w:val="single" w:sz="2" w:space="0" w:color="auto"/>
            </w:tcBorders>
          </w:tcPr>
          <w:p w:rsidR="00BA58E1" w:rsidRPr="00406260" w:rsidRDefault="00ED7BF9">
            <w:pPr>
              <w:jc w:val="center"/>
              <w:rPr>
                <w:color w:val="000000"/>
                <w:sz w:val="20"/>
              </w:rPr>
            </w:pPr>
            <w:r w:rsidRPr="00406260">
              <w:rPr>
                <w:color w:val="000000"/>
                <w:sz w:val="20"/>
              </w:rPr>
              <w:t>О</w:t>
            </w:r>
            <w:r w:rsidR="00BA58E1" w:rsidRPr="00406260">
              <w:rPr>
                <w:color w:val="000000"/>
                <w:sz w:val="20"/>
              </w:rPr>
              <w:t>сновные</w:t>
            </w:r>
          </w:p>
        </w:tc>
        <w:tc>
          <w:tcPr>
            <w:tcW w:w="1701" w:type="dxa"/>
            <w:tcBorders>
              <w:top w:val="single" w:sz="2" w:space="0" w:color="auto"/>
              <w:left w:val="single" w:sz="2" w:space="0" w:color="auto"/>
              <w:bottom w:val="double" w:sz="4" w:space="0" w:color="auto"/>
              <w:right w:val="single" w:sz="2" w:space="0" w:color="auto"/>
            </w:tcBorders>
          </w:tcPr>
          <w:p w:rsidR="00BA58E1" w:rsidRPr="00406260" w:rsidRDefault="00ED7BF9">
            <w:pPr>
              <w:jc w:val="center"/>
              <w:rPr>
                <w:color w:val="000000"/>
                <w:sz w:val="20"/>
              </w:rPr>
            </w:pPr>
            <w:r w:rsidRPr="00406260">
              <w:rPr>
                <w:color w:val="000000"/>
                <w:sz w:val="20"/>
              </w:rPr>
              <w:t>В</w:t>
            </w:r>
            <w:r w:rsidR="00BA58E1" w:rsidRPr="00406260">
              <w:rPr>
                <w:color w:val="000000"/>
                <w:sz w:val="20"/>
              </w:rPr>
              <w:t xml:space="preserve"> горной местности</w:t>
            </w:r>
          </w:p>
        </w:tc>
      </w:tr>
      <w:tr w:rsidR="00BA58E1" w:rsidRPr="00406260" w:rsidTr="005C1DE6">
        <w:tc>
          <w:tcPr>
            <w:tcW w:w="1092" w:type="dxa"/>
            <w:tcBorders>
              <w:top w:val="double" w:sz="4" w:space="0" w:color="auto"/>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 xml:space="preserve">150 </w:t>
            </w:r>
          </w:p>
        </w:tc>
        <w:tc>
          <w:tcPr>
            <w:tcW w:w="1326" w:type="dxa"/>
            <w:tcBorders>
              <w:top w:val="double" w:sz="4" w:space="0" w:color="auto"/>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30</w:t>
            </w:r>
          </w:p>
        </w:tc>
        <w:tc>
          <w:tcPr>
            <w:tcW w:w="1226" w:type="dxa"/>
            <w:tcBorders>
              <w:top w:val="double" w:sz="4" w:space="0" w:color="auto"/>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1200</w:t>
            </w:r>
          </w:p>
        </w:tc>
        <w:tc>
          <w:tcPr>
            <w:tcW w:w="1459" w:type="dxa"/>
            <w:tcBorders>
              <w:top w:val="double" w:sz="4" w:space="0" w:color="auto"/>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1000</w:t>
            </w:r>
          </w:p>
        </w:tc>
        <w:tc>
          <w:tcPr>
            <w:tcW w:w="1276" w:type="dxa"/>
            <w:tcBorders>
              <w:top w:val="double" w:sz="4" w:space="0" w:color="auto"/>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30000</w:t>
            </w:r>
          </w:p>
        </w:tc>
        <w:tc>
          <w:tcPr>
            <w:tcW w:w="1418" w:type="dxa"/>
            <w:tcBorders>
              <w:top w:val="double" w:sz="4" w:space="0" w:color="auto"/>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8000</w:t>
            </w:r>
          </w:p>
        </w:tc>
        <w:tc>
          <w:tcPr>
            <w:tcW w:w="1701" w:type="dxa"/>
            <w:tcBorders>
              <w:top w:val="double" w:sz="4" w:space="0" w:color="auto"/>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4000</w:t>
            </w:r>
          </w:p>
        </w:tc>
      </w:tr>
      <w:tr w:rsidR="00BA58E1" w:rsidRPr="00406260" w:rsidTr="005C1DE6">
        <w:tc>
          <w:tcPr>
            <w:tcW w:w="1092"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120</w:t>
            </w:r>
          </w:p>
        </w:tc>
        <w:tc>
          <w:tcPr>
            <w:tcW w:w="132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40</w:t>
            </w:r>
          </w:p>
        </w:tc>
        <w:tc>
          <w:tcPr>
            <w:tcW w:w="122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800</w:t>
            </w:r>
          </w:p>
        </w:tc>
        <w:tc>
          <w:tcPr>
            <w:tcW w:w="1459"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600</w:t>
            </w:r>
          </w:p>
        </w:tc>
        <w:tc>
          <w:tcPr>
            <w:tcW w:w="127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15000</w:t>
            </w:r>
          </w:p>
        </w:tc>
        <w:tc>
          <w:tcPr>
            <w:tcW w:w="1418"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5000</w:t>
            </w:r>
          </w:p>
        </w:tc>
        <w:tc>
          <w:tcPr>
            <w:tcW w:w="1701"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2500</w:t>
            </w:r>
          </w:p>
        </w:tc>
      </w:tr>
      <w:tr w:rsidR="00BA58E1" w:rsidRPr="00406260" w:rsidTr="005C1DE6">
        <w:tc>
          <w:tcPr>
            <w:tcW w:w="1092"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100</w:t>
            </w:r>
          </w:p>
        </w:tc>
        <w:tc>
          <w:tcPr>
            <w:tcW w:w="132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50</w:t>
            </w:r>
          </w:p>
        </w:tc>
        <w:tc>
          <w:tcPr>
            <w:tcW w:w="122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600</w:t>
            </w:r>
          </w:p>
        </w:tc>
        <w:tc>
          <w:tcPr>
            <w:tcW w:w="1459"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400</w:t>
            </w:r>
          </w:p>
        </w:tc>
        <w:tc>
          <w:tcPr>
            <w:tcW w:w="127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10000</w:t>
            </w:r>
          </w:p>
        </w:tc>
        <w:tc>
          <w:tcPr>
            <w:tcW w:w="1418"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3000</w:t>
            </w:r>
          </w:p>
        </w:tc>
        <w:tc>
          <w:tcPr>
            <w:tcW w:w="1701"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1500</w:t>
            </w:r>
          </w:p>
        </w:tc>
      </w:tr>
      <w:tr w:rsidR="00BA58E1" w:rsidRPr="00406260" w:rsidTr="005C1DE6">
        <w:tc>
          <w:tcPr>
            <w:tcW w:w="1092"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80</w:t>
            </w:r>
          </w:p>
        </w:tc>
        <w:tc>
          <w:tcPr>
            <w:tcW w:w="132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60</w:t>
            </w:r>
          </w:p>
        </w:tc>
        <w:tc>
          <w:tcPr>
            <w:tcW w:w="122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300</w:t>
            </w:r>
          </w:p>
        </w:tc>
        <w:tc>
          <w:tcPr>
            <w:tcW w:w="1459"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250</w:t>
            </w:r>
          </w:p>
        </w:tc>
        <w:tc>
          <w:tcPr>
            <w:tcW w:w="127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5000</w:t>
            </w:r>
          </w:p>
        </w:tc>
        <w:tc>
          <w:tcPr>
            <w:tcW w:w="1418"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2000</w:t>
            </w:r>
          </w:p>
        </w:tc>
        <w:tc>
          <w:tcPr>
            <w:tcW w:w="1701"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1000</w:t>
            </w:r>
          </w:p>
        </w:tc>
      </w:tr>
      <w:tr w:rsidR="00BA58E1" w:rsidRPr="00406260" w:rsidTr="005C1DE6">
        <w:tc>
          <w:tcPr>
            <w:tcW w:w="1092"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60</w:t>
            </w:r>
          </w:p>
        </w:tc>
        <w:tc>
          <w:tcPr>
            <w:tcW w:w="132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70</w:t>
            </w:r>
          </w:p>
        </w:tc>
        <w:tc>
          <w:tcPr>
            <w:tcW w:w="122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150</w:t>
            </w:r>
          </w:p>
        </w:tc>
        <w:tc>
          <w:tcPr>
            <w:tcW w:w="1459"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125</w:t>
            </w:r>
          </w:p>
        </w:tc>
        <w:tc>
          <w:tcPr>
            <w:tcW w:w="127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2500</w:t>
            </w:r>
          </w:p>
        </w:tc>
        <w:tc>
          <w:tcPr>
            <w:tcW w:w="1418"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1500</w:t>
            </w:r>
          </w:p>
        </w:tc>
        <w:tc>
          <w:tcPr>
            <w:tcW w:w="1701"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600</w:t>
            </w:r>
          </w:p>
        </w:tc>
      </w:tr>
      <w:tr w:rsidR="00BA58E1" w:rsidRPr="00406260" w:rsidTr="005C1DE6">
        <w:tc>
          <w:tcPr>
            <w:tcW w:w="1092"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50</w:t>
            </w:r>
          </w:p>
        </w:tc>
        <w:tc>
          <w:tcPr>
            <w:tcW w:w="132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80</w:t>
            </w:r>
          </w:p>
        </w:tc>
        <w:tc>
          <w:tcPr>
            <w:tcW w:w="122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100</w:t>
            </w:r>
          </w:p>
        </w:tc>
        <w:tc>
          <w:tcPr>
            <w:tcW w:w="1459"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100</w:t>
            </w:r>
          </w:p>
        </w:tc>
        <w:tc>
          <w:tcPr>
            <w:tcW w:w="127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1500</w:t>
            </w:r>
          </w:p>
        </w:tc>
        <w:tc>
          <w:tcPr>
            <w:tcW w:w="1418"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1200</w:t>
            </w:r>
          </w:p>
        </w:tc>
        <w:tc>
          <w:tcPr>
            <w:tcW w:w="1701"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400</w:t>
            </w:r>
          </w:p>
        </w:tc>
      </w:tr>
      <w:tr w:rsidR="00BA58E1" w:rsidRPr="00406260" w:rsidTr="005C1DE6">
        <w:tc>
          <w:tcPr>
            <w:tcW w:w="1092"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40</w:t>
            </w:r>
          </w:p>
        </w:tc>
        <w:tc>
          <w:tcPr>
            <w:tcW w:w="132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90</w:t>
            </w:r>
          </w:p>
        </w:tc>
        <w:tc>
          <w:tcPr>
            <w:tcW w:w="122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60</w:t>
            </w:r>
          </w:p>
        </w:tc>
        <w:tc>
          <w:tcPr>
            <w:tcW w:w="1459"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60</w:t>
            </w:r>
          </w:p>
        </w:tc>
        <w:tc>
          <w:tcPr>
            <w:tcW w:w="1276"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1000</w:t>
            </w:r>
          </w:p>
        </w:tc>
        <w:tc>
          <w:tcPr>
            <w:tcW w:w="1418"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1000</w:t>
            </w:r>
          </w:p>
        </w:tc>
        <w:tc>
          <w:tcPr>
            <w:tcW w:w="1701" w:type="dxa"/>
            <w:tcBorders>
              <w:top w:val="nil"/>
              <w:left w:val="single" w:sz="2" w:space="0" w:color="auto"/>
              <w:bottom w:val="nil"/>
              <w:right w:val="single" w:sz="2" w:space="0" w:color="auto"/>
            </w:tcBorders>
          </w:tcPr>
          <w:p w:rsidR="00BA58E1" w:rsidRPr="00406260" w:rsidRDefault="00BA58E1">
            <w:pPr>
              <w:jc w:val="center"/>
              <w:rPr>
                <w:color w:val="000000"/>
                <w:sz w:val="24"/>
                <w:szCs w:val="24"/>
              </w:rPr>
            </w:pPr>
            <w:r w:rsidRPr="00406260">
              <w:rPr>
                <w:color w:val="000000"/>
                <w:sz w:val="24"/>
                <w:szCs w:val="24"/>
              </w:rPr>
              <w:t>300</w:t>
            </w:r>
          </w:p>
        </w:tc>
      </w:tr>
      <w:tr w:rsidR="00BA58E1" w:rsidRPr="00406260" w:rsidTr="005C1DE6">
        <w:tc>
          <w:tcPr>
            <w:tcW w:w="1092" w:type="dxa"/>
            <w:tcBorders>
              <w:top w:val="nil"/>
              <w:left w:val="single" w:sz="2" w:space="0" w:color="auto"/>
              <w:bottom w:val="single" w:sz="4" w:space="0" w:color="auto"/>
              <w:right w:val="single" w:sz="2" w:space="0" w:color="auto"/>
            </w:tcBorders>
          </w:tcPr>
          <w:p w:rsidR="00BA58E1" w:rsidRPr="00406260" w:rsidRDefault="00BA58E1">
            <w:pPr>
              <w:jc w:val="center"/>
              <w:rPr>
                <w:color w:val="000000"/>
                <w:sz w:val="24"/>
                <w:szCs w:val="24"/>
              </w:rPr>
            </w:pPr>
            <w:r w:rsidRPr="00406260">
              <w:rPr>
                <w:color w:val="000000"/>
                <w:sz w:val="24"/>
                <w:szCs w:val="24"/>
              </w:rPr>
              <w:t>30</w:t>
            </w:r>
          </w:p>
        </w:tc>
        <w:tc>
          <w:tcPr>
            <w:tcW w:w="1326" w:type="dxa"/>
            <w:tcBorders>
              <w:top w:val="nil"/>
              <w:left w:val="single" w:sz="2" w:space="0" w:color="auto"/>
              <w:bottom w:val="single" w:sz="4" w:space="0" w:color="auto"/>
              <w:right w:val="single" w:sz="2" w:space="0" w:color="auto"/>
            </w:tcBorders>
          </w:tcPr>
          <w:p w:rsidR="00BA58E1" w:rsidRPr="00406260" w:rsidRDefault="00BA58E1">
            <w:pPr>
              <w:jc w:val="center"/>
              <w:rPr>
                <w:color w:val="000000"/>
                <w:sz w:val="24"/>
                <w:szCs w:val="24"/>
              </w:rPr>
            </w:pPr>
            <w:r w:rsidRPr="00406260">
              <w:rPr>
                <w:color w:val="000000"/>
                <w:sz w:val="24"/>
                <w:szCs w:val="24"/>
              </w:rPr>
              <w:t>100</w:t>
            </w:r>
          </w:p>
        </w:tc>
        <w:tc>
          <w:tcPr>
            <w:tcW w:w="1226" w:type="dxa"/>
            <w:tcBorders>
              <w:top w:val="nil"/>
              <w:left w:val="single" w:sz="2" w:space="0" w:color="auto"/>
              <w:bottom w:val="single" w:sz="4" w:space="0" w:color="auto"/>
              <w:right w:val="single" w:sz="2" w:space="0" w:color="auto"/>
            </w:tcBorders>
          </w:tcPr>
          <w:p w:rsidR="00BA58E1" w:rsidRPr="00406260" w:rsidRDefault="00BA58E1">
            <w:pPr>
              <w:jc w:val="center"/>
              <w:rPr>
                <w:color w:val="000000"/>
                <w:sz w:val="24"/>
                <w:szCs w:val="24"/>
              </w:rPr>
            </w:pPr>
            <w:r w:rsidRPr="00406260">
              <w:rPr>
                <w:color w:val="000000"/>
                <w:sz w:val="24"/>
                <w:szCs w:val="24"/>
              </w:rPr>
              <w:t>30</w:t>
            </w:r>
          </w:p>
        </w:tc>
        <w:tc>
          <w:tcPr>
            <w:tcW w:w="1459" w:type="dxa"/>
            <w:tcBorders>
              <w:top w:val="nil"/>
              <w:left w:val="single" w:sz="2" w:space="0" w:color="auto"/>
              <w:bottom w:val="single" w:sz="4" w:space="0" w:color="auto"/>
              <w:right w:val="single" w:sz="2" w:space="0" w:color="auto"/>
            </w:tcBorders>
          </w:tcPr>
          <w:p w:rsidR="00BA58E1" w:rsidRPr="00406260" w:rsidRDefault="00BA58E1">
            <w:pPr>
              <w:jc w:val="center"/>
              <w:rPr>
                <w:color w:val="000000"/>
                <w:sz w:val="24"/>
                <w:szCs w:val="24"/>
              </w:rPr>
            </w:pPr>
            <w:r w:rsidRPr="00406260">
              <w:rPr>
                <w:color w:val="000000"/>
                <w:sz w:val="24"/>
                <w:szCs w:val="24"/>
              </w:rPr>
              <w:t>30</w:t>
            </w:r>
          </w:p>
        </w:tc>
        <w:tc>
          <w:tcPr>
            <w:tcW w:w="1276" w:type="dxa"/>
            <w:tcBorders>
              <w:top w:val="nil"/>
              <w:left w:val="single" w:sz="2" w:space="0" w:color="auto"/>
              <w:bottom w:val="single" w:sz="4" w:space="0" w:color="auto"/>
              <w:right w:val="single" w:sz="2" w:space="0" w:color="auto"/>
            </w:tcBorders>
          </w:tcPr>
          <w:p w:rsidR="00BA58E1" w:rsidRPr="00406260" w:rsidRDefault="00BA58E1">
            <w:pPr>
              <w:jc w:val="center"/>
              <w:rPr>
                <w:color w:val="000000"/>
                <w:sz w:val="24"/>
                <w:szCs w:val="24"/>
              </w:rPr>
            </w:pPr>
            <w:r w:rsidRPr="00406260">
              <w:rPr>
                <w:color w:val="000000"/>
                <w:sz w:val="24"/>
                <w:szCs w:val="24"/>
              </w:rPr>
              <w:t>600</w:t>
            </w:r>
          </w:p>
        </w:tc>
        <w:tc>
          <w:tcPr>
            <w:tcW w:w="1418" w:type="dxa"/>
            <w:tcBorders>
              <w:top w:val="nil"/>
              <w:left w:val="single" w:sz="2" w:space="0" w:color="auto"/>
              <w:bottom w:val="single" w:sz="4" w:space="0" w:color="auto"/>
              <w:right w:val="single" w:sz="2" w:space="0" w:color="auto"/>
            </w:tcBorders>
          </w:tcPr>
          <w:p w:rsidR="00BA58E1" w:rsidRPr="00406260" w:rsidRDefault="00BA58E1">
            <w:pPr>
              <w:jc w:val="center"/>
              <w:rPr>
                <w:color w:val="000000"/>
                <w:sz w:val="24"/>
                <w:szCs w:val="24"/>
              </w:rPr>
            </w:pPr>
            <w:r w:rsidRPr="00406260">
              <w:rPr>
                <w:color w:val="000000"/>
                <w:sz w:val="24"/>
                <w:szCs w:val="24"/>
              </w:rPr>
              <w:t>600</w:t>
            </w:r>
          </w:p>
        </w:tc>
        <w:tc>
          <w:tcPr>
            <w:tcW w:w="1701" w:type="dxa"/>
            <w:tcBorders>
              <w:top w:val="nil"/>
              <w:left w:val="single" w:sz="2" w:space="0" w:color="auto"/>
              <w:bottom w:val="single" w:sz="4" w:space="0" w:color="auto"/>
              <w:right w:val="single" w:sz="2" w:space="0" w:color="auto"/>
            </w:tcBorders>
          </w:tcPr>
          <w:p w:rsidR="00BA58E1" w:rsidRPr="00406260" w:rsidRDefault="00BA58E1">
            <w:pPr>
              <w:jc w:val="center"/>
              <w:rPr>
                <w:color w:val="000000"/>
                <w:sz w:val="24"/>
                <w:szCs w:val="24"/>
              </w:rPr>
            </w:pPr>
            <w:r w:rsidRPr="00406260">
              <w:rPr>
                <w:color w:val="000000"/>
                <w:sz w:val="24"/>
                <w:szCs w:val="24"/>
              </w:rPr>
              <w:t>200</w:t>
            </w:r>
          </w:p>
        </w:tc>
      </w:tr>
    </w:tbl>
    <w:p w:rsidR="00BA58E1" w:rsidRPr="00406260" w:rsidRDefault="00BA58E1" w:rsidP="00BA58E1">
      <w:pPr>
        <w:ind w:firstLine="708"/>
        <w:jc w:val="both"/>
        <w:rPr>
          <w:color w:val="000000"/>
          <w:sz w:val="24"/>
          <w:szCs w:val="24"/>
        </w:rPr>
      </w:pPr>
    </w:p>
    <w:p w:rsidR="00BA58E1" w:rsidRPr="00406260" w:rsidRDefault="00BA58E1" w:rsidP="00BA58E1">
      <w:pPr>
        <w:ind w:firstLine="708"/>
        <w:jc w:val="both"/>
        <w:rPr>
          <w:color w:val="000000"/>
          <w:sz w:val="24"/>
          <w:szCs w:val="24"/>
        </w:rPr>
      </w:pPr>
      <w:r w:rsidRPr="00406260">
        <w:rPr>
          <w:color w:val="000000"/>
          <w:sz w:val="24"/>
          <w:szCs w:val="24"/>
        </w:rPr>
        <w:t xml:space="preserve">В случаях необходимости резкого изменения направления дорог категорий </w:t>
      </w:r>
      <w:r w:rsidR="00ED7BF9" w:rsidRPr="00406260">
        <w:rPr>
          <w:color w:val="000000"/>
          <w:sz w:val="24"/>
          <w:szCs w:val="24"/>
        </w:rPr>
        <w:t xml:space="preserve">II-V </w:t>
      </w:r>
      <w:r w:rsidRPr="00406260">
        <w:rPr>
          <w:color w:val="000000"/>
          <w:sz w:val="24"/>
          <w:szCs w:val="24"/>
        </w:rPr>
        <w:t>в горных условиях допускается устройство серпантина.</w:t>
      </w:r>
    </w:p>
    <w:p w:rsidR="00687103" w:rsidRPr="00406260" w:rsidRDefault="00687103" w:rsidP="00687103">
      <w:pPr>
        <w:ind w:firstLine="708"/>
        <w:jc w:val="both"/>
        <w:rPr>
          <w:color w:val="000000"/>
          <w:sz w:val="24"/>
          <w:szCs w:val="24"/>
        </w:rPr>
      </w:pPr>
      <w:r w:rsidRPr="00406260">
        <w:rPr>
          <w:color w:val="000000"/>
          <w:sz w:val="24"/>
          <w:szCs w:val="24"/>
        </w:rPr>
        <w:lastRenderedPageBreak/>
        <w:t xml:space="preserve">В особо трудных условиях горной местности (за исключением мест с абсолютными отметками более </w:t>
      </w:r>
      <w:smartTag w:uri="urn:schemas-microsoft-com:office:smarttags" w:element="metricconverter">
        <w:smartTagPr>
          <w:attr w:name="ProductID" w:val="3000 м"/>
        </w:smartTagPr>
        <w:r w:rsidRPr="00406260">
          <w:rPr>
            <w:color w:val="000000"/>
            <w:sz w:val="24"/>
            <w:szCs w:val="24"/>
          </w:rPr>
          <w:t>3000 м</w:t>
        </w:r>
      </w:smartTag>
      <w:r w:rsidRPr="00406260">
        <w:rPr>
          <w:color w:val="000000"/>
          <w:sz w:val="24"/>
          <w:szCs w:val="24"/>
        </w:rPr>
        <w:t xml:space="preserve"> над уровнем моря) для участков протяженностью до </w:t>
      </w:r>
      <w:smartTag w:uri="urn:schemas-microsoft-com:office:smarttags" w:element="metricconverter">
        <w:smartTagPr>
          <w:attr w:name="ProductID" w:val="500 м"/>
        </w:smartTagPr>
        <w:r w:rsidRPr="00406260">
          <w:rPr>
            <w:color w:val="000000"/>
            <w:sz w:val="24"/>
            <w:szCs w:val="24"/>
          </w:rPr>
          <w:t>500 м</w:t>
        </w:r>
      </w:smartTag>
      <w:r w:rsidRPr="00406260">
        <w:rPr>
          <w:color w:val="000000"/>
          <w:sz w:val="24"/>
          <w:szCs w:val="24"/>
        </w:rPr>
        <w:t xml:space="preserve"> при соответ</w:t>
      </w:r>
      <w:r w:rsidR="00ED7BF9" w:rsidRPr="00406260">
        <w:rPr>
          <w:color w:val="000000"/>
          <w:sz w:val="24"/>
          <w:szCs w:val="24"/>
        </w:rPr>
        <w:t xml:space="preserve">ствующем обосновании с учетом </w:t>
      </w:r>
      <w:r w:rsidRPr="00406260">
        <w:rPr>
          <w:color w:val="000000"/>
          <w:sz w:val="24"/>
          <w:szCs w:val="24"/>
        </w:rPr>
        <w:t xml:space="preserve">4.8 допускается увеличение </w:t>
      </w:r>
      <w:r w:rsidR="00ED7BF9" w:rsidRPr="00406260">
        <w:rPr>
          <w:color w:val="000000"/>
          <w:sz w:val="24"/>
          <w:szCs w:val="24"/>
        </w:rPr>
        <w:t xml:space="preserve">значений </w:t>
      </w:r>
      <w:r w:rsidRPr="00406260">
        <w:rPr>
          <w:color w:val="000000"/>
          <w:sz w:val="24"/>
          <w:szCs w:val="24"/>
        </w:rPr>
        <w:t>наибольших продольных уклонов</w:t>
      </w:r>
      <w:r w:rsidR="00ED7BF9" w:rsidRPr="00406260">
        <w:rPr>
          <w:color w:val="000000"/>
          <w:sz w:val="24"/>
          <w:szCs w:val="24"/>
        </w:rPr>
        <w:t xml:space="preserve">, приведенных в  </w:t>
      </w:r>
      <w:r w:rsidRPr="00406260">
        <w:rPr>
          <w:color w:val="000000"/>
          <w:sz w:val="24"/>
          <w:szCs w:val="24"/>
        </w:rPr>
        <w:t xml:space="preserve"> </w:t>
      </w:r>
      <w:r w:rsidR="001B2687" w:rsidRPr="00406260">
        <w:rPr>
          <w:color w:val="000000"/>
          <w:sz w:val="24"/>
          <w:szCs w:val="24"/>
        </w:rPr>
        <w:t>таблиц</w:t>
      </w:r>
      <w:r w:rsidR="00ED7BF9" w:rsidRPr="00406260">
        <w:rPr>
          <w:color w:val="000000"/>
          <w:sz w:val="24"/>
          <w:szCs w:val="24"/>
        </w:rPr>
        <w:t>е</w:t>
      </w:r>
      <w:r w:rsidRPr="00406260">
        <w:rPr>
          <w:color w:val="000000"/>
          <w:sz w:val="24"/>
          <w:szCs w:val="24"/>
        </w:rPr>
        <w:t xml:space="preserve"> 5.3</w:t>
      </w:r>
      <w:r w:rsidR="001B2687" w:rsidRPr="00406260">
        <w:rPr>
          <w:color w:val="000000"/>
          <w:sz w:val="24"/>
          <w:szCs w:val="24"/>
        </w:rPr>
        <w:t>,</w:t>
      </w:r>
      <w:r w:rsidRPr="00406260">
        <w:rPr>
          <w:color w:val="000000"/>
          <w:sz w:val="24"/>
          <w:szCs w:val="24"/>
        </w:rPr>
        <w:t xml:space="preserve"> но не более чем на 20 </w:t>
      </w:r>
      <w:r w:rsidRPr="00406260">
        <w:rPr>
          <w:rFonts w:ascii="Albertus Extra Bold" w:hAnsi="Albertus Extra Bold"/>
          <w:color w:val="000000"/>
          <w:sz w:val="24"/>
          <w:szCs w:val="24"/>
        </w:rPr>
        <w:t>‰</w:t>
      </w:r>
      <w:r w:rsidRPr="00406260">
        <w:rPr>
          <w:color w:val="000000"/>
          <w:sz w:val="24"/>
          <w:szCs w:val="24"/>
        </w:rPr>
        <w:t>.</w:t>
      </w:r>
    </w:p>
    <w:p w:rsidR="00687103" w:rsidRPr="00406260" w:rsidRDefault="00687103" w:rsidP="00687103">
      <w:pPr>
        <w:ind w:firstLine="708"/>
        <w:jc w:val="both"/>
        <w:rPr>
          <w:color w:val="000000"/>
          <w:sz w:val="24"/>
          <w:szCs w:val="24"/>
        </w:rPr>
      </w:pPr>
      <w:r w:rsidRPr="00406260">
        <w:rPr>
          <w:color w:val="000000"/>
          <w:sz w:val="24"/>
          <w:szCs w:val="24"/>
        </w:rPr>
        <w:t xml:space="preserve">При сооружении в горной и пересеченной местности проезжей части дорог категории </w:t>
      </w:r>
      <w:r w:rsidR="00ED7BF9" w:rsidRPr="00406260">
        <w:rPr>
          <w:color w:val="000000"/>
          <w:sz w:val="24"/>
          <w:szCs w:val="24"/>
        </w:rPr>
        <w:t xml:space="preserve">I </w:t>
      </w:r>
      <w:r w:rsidRPr="00406260">
        <w:rPr>
          <w:color w:val="000000"/>
          <w:sz w:val="24"/>
          <w:szCs w:val="24"/>
        </w:rPr>
        <w:t xml:space="preserve">раздельно для направления на подъем и на спуск продольные уклоны для направлений спусков допускается увеличивать по сравнению с уклонами для движения на подъем, но не более чем на 20 </w:t>
      </w:r>
      <w:r w:rsidRPr="00406260">
        <w:rPr>
          <w:rFonts w:ascii="Albertus Extra Bold" w:hAnsi="Albertus Extra Bold"/>
          <w:color w:val="000000"/>
          <w:sz w:val="24"/>
          <w:szCs w:val="24"/>
        </w:rPr>
        <w:t>‰</w:t>
      </w:r>
      <w:r w:rsidRPr="00406260">
        <w:rPr>
          <w:color w:val="000000"/>
          <w:sz w:val="24"/>
          <w:szCs w:val="24"/>
        </w:rPr>
        <w:t>.</w:t>
      </w:r>
    </w:p>
    <w:p w:rsidR="00BA58E1" w:rsidRPr="00406260" w:rsidRDefault="00003316" w:rsidP="00F35141">
      <w:pPr>
        <w:ind w:firstLine="708"/>
        <w:jc w:val="both"/>
        <w:rPr>
          <w:color w:val="000000"/>
          <w:sz w:val="24"/>
          <w:szCs w:val="24"/>
        </w:rPr>
      </w:pPr>
      <w:r w:rsidRPr="00406260">
        <w:rPr>
          <w:color w:val="000000"/>
          <w:sz w:val="24"/>
          <w:szCs w:val="24"/>
        </w:rPr>
        <w:t>5.</w:t>
      </w:r>
      <w:r w:rsidR="009F4217" w:rsidRPr="00406260">
        <w:rPr>
          <w:color w:val="000000"/>
          <w:sz w:val="24"/>
          <w:szCs w:val="24"/>
        </w:rPr>
        <w:t>5</w:t>
      </w:r>
      <w:r w:rsidRPr="00406260">
        <w:rPr>
          <w:color w:val="000000"/>
          <w:sz w:val="24"/>
          <w:szCs w:val="24"/>
        </w:rPr>
        <w:t xml:space="preserve"> При назначении параметров элементов плана, продольного и поперечного профиле</w:t>
      </w:r>
      <w:r w:rsidR="00ED7BF9" w:rsidRPr="00406260">
        <w:rPr>
          <w:color w:val="000000"/>
          <w:sz w:val="24"/>
          <w:szCs w:val="24"/>
        </w:rPr>
        <w:t>й дор</w:t>
      </w:r>
      <w:r w:rsidR="005C1DE6" w:rsidRPr="00406260">
        <w:rPr>
          <w:color w:val="000000"/>
          <w:sz w:val="24"/>
          <w:szCs w:val="24"/>
        </w:rPr>
        <w:t>ог по нормам, допускаемым  5.4</w:t>
      </w:r>
      <w:r w:rsidR="00ED7BF9" w:rsidRPr="00406260">
        <w:rPr>
          <w:color w:val="000000"/>
          <w:sz w:val="24"/>
          <w:szCs w:val="24"/>
        </w:rPr>
        <w:t xml:space="preserve"> проводят</w:t>
      </w:r>
      <w:r w:rsidRPr="00406260">
        <w:rPr>
          <w:color w:val="000000"/>
          <w:sz w:val="24"/>
          <w:szCs w:val="24"/>
        </w:rPr>
        <w:t xml:space="preserve"> оценку проектных решений по показателям скорости, безопасности движения и пропускной способности, в том числе в неблагоприятные периоды года.</w:t>
      </w:r>
    </w:p>
    <w:p w:rsidR="00F35141" w:rsidRPr="00406260" w:rsidRDefault="00ED7BF9" w:rsidP="00F35141">
      <w:pPr>
        <w:ind w:firstLine="708"/>
        <w:jc w:val="both"/>
        <w:rPr>
          <w:color w:val="000000"/>
          <w:sz w:val="24"/>
          <w:szCs w:val="24"/>
        </w:rPr>
      </w:pPr>
      <w:r w:rsidRPr="00406260">
        <w:rPr>
          <w:color w:val="000000"/>
          <w:sz w:val="24"/>
          <w:szCs w:val="24"/>
        </w:rPr>
        <w:t>5.</w:t>
      </w:r>
      <w:r w:rsidR="009F4217" w:rsidRPr="00406260">
        <w:rPr>
          <w:color w:val="000000"/>
          <w:sz w:val="24"/>
          <w:szCs w:val="24"/>
        </w:rPr>
        <w:t>6</w:t>
      </w:r>
      <w:r w:rsidR="005C1DE6" w:rsidRPr="00406260">
        <w:rPr>
          <w:color w:val="000000"/>
          <w:sz w:val="24"/>
          <w:szCs w:val="24"/>
        </w:rPr>
        <w:t xml:space="preserve"> При интенсивном движении</w:t>
      </w:r>
      <w:r w:rsidR="00F35141" w:rsidRPr="00406260">
        <w:rPr>
          <w:color w:val="000000"/>
          <w:sz w:val="24"/>
          <w:szCs w:val="24"/>
        </w:rPr>
        <w:t xml:space="preserve"> автопоездов</w:t>
      </w:r>
      <w:r w:rsidR="00B4516B" w:rsidRPr="00406260">
        <w:rPr>
          <w:color w:val="000000"/>
          <w:sz w:val="24"/>
          <w:szCs w:val="24"/>
        </w:rPr>
        <w:t xml:space="preserve"> (не менее 25</w:t>
      </w:r>
      <w:r w:rsidRPr="00406260">
        <w:rPr>
          <w:color w:val="000000"/>
          <w:sz w:val="24"/>
          <w:szCs w:val="24"/>
        </w:rPr>
        <w:t xml:space="preserve"> </w:t>
      </w:r>
      <w:r w:rsidR="00B4516B" w:rsidRPr="00406260">
        <w:rPr>
          <w:color w:val="000000"/>
          <w:sz w:val="24"/>
          <w:szCs w:val="24"/>
        </w:rPr>
        <w:t>% в составе грузового движения)</w:t>
      </w:r>
      <w:r w:rsidR="00F35141" w:rsidRPr="00406260">
        <w:rPr>
          <w:color w:val="000000"/>
          <w:sz w:val="24"/>
          <w:szCs w:val="24"/>
        </w:rPr>
        <w:t xml:space="preserve"> ширину проезжей части и продольный профиль дорог </w:t>
      </w:r>
      <w:r w:rsidRPr="00406260">
        <w:rPr>
          <w:color w:val="000000"/>
          <w:sz w:val="24"/>
          <w:szCs w:val="24"/>
        </w:rPr>
        <w:t>назначают</w:t>
      </w:r>
      <w:r w:rsidR="00F35141" w:rsidRPr="00406260">
        <w:rPr>
          <w:color w:val="000000"/>
          <w:sz w:val="24"/>
          <w:szCs w:val="24"/>
        </w:rPr>
        <w:t>, исходя из условия наименьшего ограничения скорости и обеспечения безопасности движения. Назначение продольных уклонов и их экономическое обоснование необходимо рассматривать совместно с элементами поперечного профиля дороги.</w:t>
      </w:r>
    </w:p>
    <w:p w:rsidR="00513F95" w:rsidRPr="00406260" w:rsidRDefault="00513F95" w:rsidP="00F35141">
      <w:pPr>
        <w:ind w:firstLine="708"/>
        <w:jc w:val="both"/>
        <w:rPr>
          <w:color w:val="000000"/>
          <w:sz w:val="24"/>
          <w:szCs w:val="24"/>
        </w:rPr>
      </w:pPr>
      <w:r w:rsidRPr="00406260">
        <w:rPr>
          <w:color w:val="000000"/>
          <w:sz w:val="24"/>
          <w:szCs w:val="24"/>
        </w:rPr>
        <w:t>5.</w:t>
      </w:r>
      <w:r w:rsidR="009F4217" w:rsidRPr="00406260">
        <w:rPr>
          <w:color w:val="000000"/>
          <w:sz w:val="24"/>
          <w:szCs w:val="24"/>
        </w:rPr>
        <w:t>7</w:t>
      </w:r>
      <w:r w:rsidRPr="00406260">
        <w:rPr>
          <w:b/>
          <w:color w:val="000000"/>
          <w:sz w:val="24"/>
          <w:szCs w:val="24"/>
        </w:rPr>
        <w:t xml:space="preserve"> </w:t>
      </w:r>
      <w:r w:rsidRPr="00406260">
        <w:rPr>
          <w:color w:val="000000"/>
          <w:sz w:val="24"/>
          <w:szCs w:val="24"/>
        </w:rPr>
        <w:t>Во всех случаях, когд</w:t>
      </w:r>
      <w:r w:rsidR="00ED7BF9" w:rsidRPr="00406260">
        <w:rPr>
          <w:color w:val="000000"/>
          <w:sz w:val="24"/>
          <w:szCs w:val="24"/>
        </w:rPr>
        <w:t>а смежные элементы плана трассы</w:t>
      </w:r>
      <w:r w:rsidRPr="00406260">
        <w:rPr>
          <w:color w:val="000000"/>
          <w:sz w:val="24"/>
          <w:szCs w:val="24"/>
        </w:rPr>
        <w:t xml:space="preserve"> в месте их сопряжения отличаются по кривизне более чем 1/2000, а на подъездных дорогах всех категорий</w:t>
      </w:r>
      <w:r w:rsidR="00ED7BF9" w:rsidRPr="00406260">
        <w:rPr>
          <w:color w:val="000000"/>
          <w:sz w:val="24"/>
          <w:szCs w:val="24"/>
        </w:rPr>
        <w:t xml:space="preserve"> </w:t>
      </w:r>
      <w:r w:rsidRPr="00406260">
        <w:rPr>
          <w:color w:val="000000"/>
          <w:sz w:val="24"/>
          <w:szCs w:val="24"/>
        </w:rPr>
        <w:t xml:space="preserve"> </w:t>
      </w:r>
      <w:r w:rsidR="00ED7BF9" w:rsidRPr="00406260">
        <w:rPr>
          <w:color w:val="000000"/>
          <w:sz w:val="24"/>
          <w:szCs w:val="24"/>
        </w:rPr>
        <w:t>–  более чем на 1/400,  предусматривают</w:t>
      </w:r>
      <w:r w:rsidRPr="00406260">
        <w:rPr>
          <w:color w:val="000000"/>
          <w:sz w:val="24"/>
          <w:szCs w:val="24"/>
        </w:rPr>
        <w:t xml:space="preserve"> их плавное сопряжение кривыми с переменной кривизной – переходными кривыми. Линейность и нелиней</w:t>
      </w:r>
      <w:r w:rsidR="00ED7BF9" w:rsidRPr="00406260">
        <w:rPr>
          <w:color w:val="000000"/>
          <w:sz w:val="24"/>
          <w:szCs w:val="24"/>
        </w:rPr>
        <w:t>ность изменения кривизны  назначают</w:t>
      </w:r>
      <w:r w:rsidRPr="00406260">
        <w:rPr>
          <w:color w:val="000000"/>
          <w:sz w:val="24"/>
          <w:szCs w:val="24"/>
        </w:rPr>
        <w:t xml:space="preserve"> с учетом взаимного расположения сопрягаемых кривых, расчетных скоростей движения (постоянных, переменных) на переходной кривой и указаний </w:t>
      </w:r>
      <w:r w:rsidR="00747D10" w:rsidRPr="00406260">
        <w:rPr>
          <w:color w:val="000000"/>
          <w:sz w:val="24"/>
          <w:szCs w:val="24"/>
        </w:rPr>
        <w:t>раздела «Трассирование с учетом ландшафта»</w:t>
      </w:r>
      <w:r w:rsidR="00ED7BF9" w:rsidRPr="00406260">
        <w:rPr>
          <w:color w:val="000000"/>
          <w:sz w:val="24"/>
          <w:szCs w:val="24"/>
        </w:rPr>
        <w:t xml:space="preserve"> </w:t>
      </w:r>
      <w:r w:rsidRPr="00406260">
        <w:rPr>
          <w:color w:val="000000"/>
          <w:sz w:val="24"/>
          <w:szCs w:val="24"/>
        </w:rPr>
        <w:t>Скорость изменения кривизны на переходных кривых не должна превышать значений, указанных в таблице 5.4</w:t>
      </w:r>
      <w:r w:rsidR="008A7B7D" w:rsidRPr="00406260">
        <w:rPr>
          <w:color w:val="000000"/>
          <w:sz w:val="24"/>
          <w:szCs w:val="24"/>
        </w:rPr>
        <w:t>.</w:t>
      </w:r>
    </w:p>
    <w:p w:rsidR="00513F95" w:rsidRPr="00406260" w:rsidRDefault="00513F95" w:rsidP="00513F95">
      <w:pPr>
        <w:jc w:val="both"/>
        <w:rPr>
          <w:color w:val="000000"/>
          <w:spacing w:val="20"/>
          <w:sz w:val="24"/>
          <w:szCs w:val="24"/>
        </w:rPr>
      </w:pPr>
    </w:p>
    <w:p w:rsidR="00513F95" w:rsidRPr="00406260" w:rsidRDefault="00513F95" w:rsidP="00513F95">
      <w:pPr>
        <w:jc w:val="both"/>
        <w:rPr>
          <w:color w:val="000000"/>
          <w:spacing w:val="20"/>
          <w:sz w:val="24"/>
          <w:szCs w:val="24"/>
        </w:rPr>
      </w:pPr>
      <w:r w:rsidRPr="00406260">
        <w:rPr>
          <w:color w:val="000000"/>
          <w:spacing w:val="20"/>
          <w:sz w:val="24"/>
          <w:szCs w:val="24"/>
        </w:rPr>
        <w:t>Т</w:t>
      </w:r>
      <w:r w:rsidR="00ED7BF9" w:rsidRPr="00406260">
        <w:rPr>
          <w:color w:val="000000"/>
          <w:spacing w:val="20"/>
          <w:sz w:val="24"/>
          <w:szCs w:val="24"/>
        </w:rPr>
        <w:t xml:space="preserve"> </w:t>
      </w:r>
      <w:r w:rsidRPr="00406260">
        <w:rPr>
          <w:color w:val="000000"/>
          <w:spacing w:val="20"/>
          <w:sz w:val="24"/>
          <w:szCs w:val="24"/>
        </w:rPr>
        <w:t>а</w:t>
      </w:r>
      <w:r w:rsidR="00ED7BF9" w:rsidRPr="00406260">
        <w:rPr>
          <w:color w:val="000000"/>
          <w:spacing w:val="20"/>
          <w:sz w:val="24"/>
          <w:szCs w:val="24"/>
        </w:rPr>
        <w:t xml:space="preserve"> </w:t>
      </w:r>
      <w:r w:rsidRPr="00406260">
        <w:rPr>
          <w:color w:val="000000"/>
          <w:spacing w:val="20"/>
          <w:sz w:val="24"/>
          <w:szCs w:val="24"/>
        </w:rPr>
        <w:t>б</w:t>
      </w:r>
      <w:r w:rsidR="00ED7BF9" w:rsidRPr="00406260">
        <w:rPr>
          <w:color w:val="000000"/>
          <w:spacing w:val="20"/>
          <w:sz w:val="24"/>
          <w:szCs w:val="24"/>
        </w:rPr>
        <w:t xml:space="preserve"> </w:t>
      </w:r>
      <w:r w:rsidRPr="00406260">
        <w:rPr>
          <w:color w:val="000000"/>
          <w:spacing w:val="20"/>
          <w:sz w:val="24"/>
          <w:szCs w:val="24"/>
        </w:rPr>
        <w:t>л</w:t>
      </w:r>
      <w:r w:rsidR="00ED7BF9" w:rsidRPr="00406260">
        <w:rPr>
          <w:color w:val="000000"/>
          <w:spacing w:val="20"/>
          <w:sz w:val="24"/>
          <w:szCs w:val="24"/>
        </w:rPr>
        <w:t xml:space="preserve"> </w:t>
      </w:r>
      <w:r w:rsidRPr="00406260">
        <w:rPr>
          <w:color w:val="000000"/>
          <w:spacing w:val="20"/>
          <w:sz w:val="24"/>
          <w:szCs w:val="24"/>
        </w:rPr>
        <w:t>и</w:t>
      </w:r>
      <w:r w:rsidR="00ED7BF9" w:rsidRPr="00406260">
        <w:rPr>
          <w:color w:val="000000"/>
          <w:spacing w:val="20"/>
          <w:sz w:val="24"/>
          <w:szCs w:val="24"/>
        </w:rPr>
        <w:t xml:space="preserve"> </w:t>
      </w:r>
      <w:r w:rsidRPr="00406260">
        <w:rPr>
          <w:color w:val="000000"/>
          <w:spacing w:val="20"/>
          <w:sz w:val="24"/>
          <w:szCs w:val="24"/>
        </w:rPr>
        <w:t>ц</w:t>
      </w:r>
      <w:r w:rsidR="00ED7BF9" w:rsidRPr="00406260">
        <w:rPr>
          <w:color w:val="000000"/>
          <w:spacing w:val="20"/>
          <w:sz w:val="24"/>
          <w:szCs w:val="24"/>
        </w:rPr>
        <w:t xml:space="preserve"> </w:t>
      </w:r>
      <w:r w:rsidRPr="00406260">
        <w:rPr>
          <w:color w:val="000000"/>
          <w:spacing w:val="20"/>
          <w:sz w:val="24"/>
          <w:szCs w:val="24"/>
        </w:rPr>
        <w:t>а 5.4</w:t>
      </w:r>
    </w:p>
    <w:p w:rsidR="005C1DE6" w:rsidRPr="00406260" w:rsidRDefault="005C1DE6" w:rsidP="00513F95">
      <w:pPr>
        <w:jc w:val="both"/>
        <w:rPr>
          <w:color w:val="000000"/>
          <w:spacing w:val="20"/>
          <w:sz w:val="24"/>
          <w:szCs w:val="24"/>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1"/>
        <w:gridCol w:w="750"/>
        <w:gridCol w:w="818"/>
        <w:gridCol w:w="818"/>
        <w:gridCol w:w="750"/>
        <w:gridCol w:w="870"/>
        <w:gridCol w:w="870"/>
        <w:gridCol w:w="870"/>
        <w:gridCol w:w="870"/>
      </w:tblGrid>
      <w:tr w:rsidR="00513F95" w:rsidRPr="00406260" w:rsidTr="00ED7BF9">
        <w:trPr>
          <w:trHeight w:val="525"/>
        </w:trPr>
        <w:tc>
          <w:tcPr>
            <w:tcW w:w="3061" w:type="dxa"/>
            <w:tcBorders>
              <w:top w:val="single" w:sz="4" w:space="0" w:color="auto"/>
              <w:left w:val="single" w:sz="4" w:space="0" w:color="auto"/>
              <w:bottom w:val="single" w:sz="4" w:space="0" w:color="auto"/>
              <w:right w:val="double" w:sz="4" w:space="0" w:color="auto"/>
            </w:tcBorders>
          </w:tcPr>
          <w:p w:rsidR="00513F95" w:rsidRPr="00406260" w:rsidRDefault="00513F95">
            <w:pPr>
              <w:rPr>
                <w:color w:val="000000"/>
                <w:sz w:val="24"/>
                <w:szCs w:val="24"/>
              </w:rPr>
            </w:pPr>
          </w:p>
          <w:p w:rsidR="00513F95" w:rsidRPr="00406260" w:rsidRDefault="00ED7BF9">
            <w:pPr>
              <w:rPr>
                <w:color w:val="000000"/>
                <w:sz w:val="24"/>
                <w:szCs w:val="24"/>
              </w:rPr>
            </w:pPr>
            <w:r w:rsidRPr="00406260">
              <w:rPr>
                <w:color w:val="000000"/>
                <w:sz w:val="24"/>
                <w:szCs w:val="24"/>
              </w:rPr>
              <w:t>Расчетная скорость</w:t>
            </w:r>
            <w:r w:rsidR="00513F95" w:rsidRPr="00406260">
              <w:rPr>
                <w:color w:val="000000"/>
                <w:sz w:val="24"/>
                <w:szCs w:val="24"/>
              </w:rPr>
              <w:t xml:space="preserve"> </w:t>
            </w:r>
            <w:r w:rsidR="00513F95" w:rsidRPr="00406260">
              <w:rPr>
                <w:i/>
                <w:color w:val="000000"/>
                <w:sz w:val="24"/>
                <w:szCs w:val="24"/>
              </w:rPr>
              <w:t>V</w:t>
            </w:r>
            <w:r w:rsidR="00513F95" w:rsidRPr="00406260">
              <w:rPr>
                <w:color w:val="000000"/>
                <w:sz w:val="24"/>
                <w:szCs w:val="24"/>
              </w:rPr>
              <w:t>, км/ч</w:t>
            </w:r>
          </w:p>
          <w:p w:rsidR="00513F95" w:rsidRPr="00406260" w:rsidRDefault="00513F95">
            <w:pPr>
              <w:rPr>
                <w:color w:val="000000"/>
                <w:sz w:val="24"/>
                <w:szCs w:val="24"/>
              </w:rPr>
            </w:pPr>
          </w:p>
        </w:tc>
        <w:tc>
          <w:tcPr>
            <w:tcW w:w="750" w:type="dxa"/>
            <w:tcBorders>
              <w:top w:val="single" w:sz="4" w:space="0" w:color="auto"/>
              <w:left w:val="double" w:sz="4" w:space="0" w:color="auto"/>
              <w:bottom w:val="single" w:sz="4" w:space="0" w:color="auto"/>
              <w:right w:val="single" w:sz="4" w:space="0" w:color="auto"/>
            </w:tcBorders>
          </w:tcPr>
          <w:p w:rsidR="00513F95" w:rsidRPr="00406260" w:rsidRDefault="00513F95">
            <w:pPr>
              <w:rPr>
                <w:color w:val="000000"/>
                <w:sz w:val="24"/>
                <w:szCs w:val="24"/>
              </w:rPr>
            </w:pPr>
          </w:p>
          <w:p w:rsidR="00513F95" w:rsidRPr="00406260" w:rsidRDefault="00513F95">
            <w:pPr>
              <w:rPr>
                <w:color w:val="000000"/>
                <w:sz w:val="24"/>
                <w:szCs w:val="24"/>
              </w:rPr>
            </w:pPr>
            <w:r w:rsidRPr="00406260">
              <w:rPr>
                <w:color w:val="000000"/>
                <w:sz w:val="24"/>
                <w:szCs w:val="24"/>
              </w:rPr>
              <w:t>150</w:t>
            </w:r>
          </w:p>
        </w:tc>
        <w:tc>
          <w:tcPr>
            <w:tcW w:w="818" w:type="dxa"/>
            <w:tcBorders>
              <w:top w:val="single" w:sz="4" w:space="0" w:color="auto"/>
              <w:left w:val="single" w:sz="4" w:space="0" w:color="auto"/>
              <w:bottom w:val="single" w:sz="4" w:space="0" w:color="auto"/>
              <w:right w:val="single" w:sz="4" w:space="0" w:color="auto"/>
            </w:tcBorders>
          </w:tcPr>
          <w:p w:rsidR="00513F95" w:rsidRPr="00406260" w:rsidRDefault="00513F95">
            <w:pPr>
              <w:rPr>
                <w:color w:val="000000"/>
                <w:sz w:val="24"/>
                <w:szCs w:val="24"/>
              </w:rPr>
            </w:pPr>
          </w:p>
          <w:p w:rsidR="00513F95" w:rsidRPr="00406260" w:rsidRDefault="00513F95">
            <w:pPr>
              <w:rPr>
                <w:color w:val="000000"/>
                <w:sz w:val="24"/>
                <w:szCs w:val="24"/>
              </w:rPr>
            </w:pPr>
            <w:r w:rsidRPr="00406260">
              <w:rPr>
                <w:color w:val="000000"/>
                <w:sz w:val="24"/>
                <w:szCs w:val="24"/>
              </w:rPr>
              <w:t>120</w:t>
            </w:r>
          </w:p>
        </w:tc>
        <w:tc>
          <w:tcPr>
            <w:tcW w:w="818" w:type="dxa"/>
            <w:tcBorders>
              <w:top w:val="single" w:sz="4" w:space="0" w:color="auto"/>
              <w:left w:val="single" w:sz="4" w:space="0" w:color="auto"/>
              <w:bottom w:val="single" w:sz="4" w:space="0" w:color="auto"/>
              <w:right w:val="single" w:sz="4" w:space="0" w:color="auto"/>
            </w:tcBorders>
          </w:tcPr>
          <w:p w:rsidR="00513F95" w:rsidRPr="00406260" w:rsidRDefault="00513F95">
            <w:pPr>
              <w:rPr>
                <w:color w:val="000000"/>
                <w:sz w:val="24"/>
                <w:szCs w:val="24"/>
              </w:rPr>
            </w:pPr>
          </w:p>
          <w:p w:rsidR="00513F95" w:rsidRPr="00406260" w:rsidRDefault="00513F95">
            <w:pPr>
              <w:rPr>
                <w:color w:val="000000"/>
                <w:sz w:val="24"/>
                <w:szCs w:val="24"/>
              </w:rPr>
            </w:pPr>
            <w:r w:rsidRPr="00406260">
              <w:rPr>
                <w:color w:val="000000"/>
                <w:sz w:val="24"/>
                <w:szCs w:val="24"/>
              </w:rPr>
              <w:t>100</w:t>
            </w:r>
          </w:p>
        </w:tc>
        <w:tc>
          <w:tcPr>
            <w:tcW w:w="750" w:type="dxa"/>
            <w:tcBorders>
              <w:top w:val="single" w:sz="4" w:space="0" w:color="auto"/>
              <w:left w:val="single" w:sz="4" w:space="0" w:color="auto"/>
              <w:bottom w:val="single" w:sz="4" w:space="0" w:color="auto"/>
              <w:right w:val="single" w:sz="4" w:space="0" w:color="auto"/>
            </w:tcBorders>
          </w:tcPr>
          <w:p w:rsidR="00513F95" w:rsidRPr="00406260" w:rsidRDefault="00513F95">
            <w:pPr>
              <w:rPr>
                <w:color w:val="000000"/>
                <w:sz w:val="24"/>
                <w:szCs w:val="24"/>
              </w:rPr>
            </w:pPr>
          </w:p>
          <w:p w:rsidR="00513F95" w:rsidRPr="00406260" w:rsidRDefault="00513F95">
            <w:pPr>
              <w:rPr>
                <w:color w:val="000000"/>
                <w:sz w:val="24"/>
                <w:szCs w:val="24"/>
              </w:rPr>
            </w:pPr>
            <w:r w:rsidRPr="00406260">
              <w:rPr>
                <w:color w:val="000000"/>
                <w:sz w:val="24"/>
                <w:szCs w:val="24"/>
              </w:rPr>
              <w:t>80</w:t>
            </w:r>
          </w:p>
        </w:tc>
        <w:tc>
          <w:tcPr>
            <w:tcW w:w="870" w:type="dxa"/>
            <w:tcBorders>
              <w:top w:val="single" w:sz="4" w:space="0" w:color="auto"/>
              <w:left w:val="single" w:sz="4" w:space="0" w:color="auto"/>
              <w:bottom w:val="single" w:sz="4" w:space="0" w:color="auto"/>
              <w:right w:val="single" w:sz="4" w:space="0" w:color="auto"/>
            </w:tcBorders>
          </w:tcPr>
          <w:p w:rsidR="00513F95" w:rsidRPr="00406260" w:rsidRDefault="00513F95">
            <w:pPr>
              <w:rPr>
                <w:color w:val="000000"/>
                <w:sz w:val="24"/>
                <w:szCs w:val="24"/>
              </w:rPr>
            </w:pPr>
          </w:p>
          <w:p w:rsidR="00513F95" w:rsidRPr="00406260" w:rsidRDefault="00513F95">
            <w:pPr>
              <w:rPr>
                <w:color w:val="000000"/>
                <w:sz w:val="24"/>
                <w:szCs w:val="24"/>
              </w:rPr>
            </w:pPr>
            <w:r w:rsidRPr="00406260">
              <w:rPr>
                <w:color w:val="000000"/>
                <w:sz w:val="24"/>
                <w:szCs w:val="24"/>
              </w:rPr>
              <w:t>60</w:t>
            </w:r>
          </w:p>
        </w:tc>
        <w:tc>
          <w:tcPr>
            <w:tcW w:w="870" w:type="dxa"/>
            <w:tcBorders>
              <w:top w:val="single" w:sz="4" w:space="0" w:color="auto"/>
              <w:left w:val="single" w:sz="4" w:space="0" w:color="auto"/>
              <w:bottom w:val="single" w:sz="4" w:space="0" w:color="auto"/>
              <w:right w:val="single" w:sz="4" w:space="0" w:color="auto"/>
            </w:tcBorders>
          </w:tcPr>
          <w:p w:rsidR="00513F95" w:rsidRPr="00406260" w:rsidRDefault="00513F95">
            <w:pPr>
              <w:rPr>
                <w:color w:val="000000"/>
                <w:sz w:val="24"/>
                <w:szCs w:val="24"/>
              </w:rPr>
            </w:pPr>
          </w:p>
          <w:p w:rsidR="00513F95" w:rsidRPr="00406260" w:rsidRDefault="00513F95">
            <w:pPr>
              <w:rPr>
                <w:color w:val="000000"/>
                <w:sz w:val="24"/>
                <w:szCs w:val="24"/>
              </w:rPr>
            </w:pPr>
            <w:r w:rsidRPr="00406260">
              <w:rPr>
                <w:color w:val="000000"/>
                <w:sz w:val="24"/>
                <w:szCs w:val="24"/>
              </w:rPr>
              <w:t>50</w:t>
            </w:r>
          </w:p>
        </w:tc>
        <w:tc>
          <w:tcPr>
            <w:tcW w:w="870" w:type="dxa"/>
            <w:tcBorders>
              <w:top w:val="single" w:sz="4" w:space="0" w:color="auto"/>
              <w:left w:val="single" w:sz="4" w:space="0" w:color="auto"/>
              <w:bottom w:val="single" w:sz="4" w:space="0" w:color="auto"/>
              <w:right w:val="single" w:sz="4" w:space="0" w:color="auto"/>
            </w:tcBorders>
          </w:tcPr>
          <w:p w:rsidR="00513F95" w:rsidRPr="00406260" w:rsidRDefault="00513F95">
            <w:pPr>
              <w:rPr>
                <w:color w:val="000000"/>
                <w:sz w:val="24"/>
                <w:szCs w:val="24"/>
              </w:rPr>
            </w:pPr>
          </w:p>
          <w:p w:rsidR="00513F95" w:rsidRPr="00406260" w:rsidRDefault="00513F95">
            <w:pPr>
              <w:rPr>
                <w:color w:val="000000"/>
                <w:sz w:val="24"/>
                <w:szCs w:val="24"/>
              </w:rPr>
            </w:pPr>
            <w:r w:rsidRPr="00406260">
              <w:rPr>
                <w:color w:val="000000"/>
                <w:sz w:val="24"/>
                <w:szCs w:val="24"/>
              </w:rPr>
              <w:t>40</w:t>
            </w:r>
          </w:p>
        </w:tc>
        <w:tc>
          <w:tcPr>
            <w:tcW w:w="870" w:type="dxa"/>
            <w:tcBorders>
              <w:top w:val="single" w:sz="4" w:space="0" w:color="auto"/>
              <w:left w:val="single" w:sz="4" w:space="0" w:color="auto"/>
              <w:bottom w:val="single" w:sz="4" w:space="0" w:color="auto"/>
              <w:right w:val="single" w:sz="4" w:space="0" w:color="auto"/>
            </w:tcBorders>
          </w:tcPr>
          <w:p w:rsidR="00513F95" w:rsidRPr="00406260" w:rsidRDefault="00513F95">
            <w:pPr>
              <w:rPr>
                <w:color w:val="000000"/>
                <w:sz w:val="24"/>
                <w:szCs w:val="24"/>
              </w:rPr>
            </w:pPr>
          </w:p>
          <w:p w:rsidR="00513F95" w:rsidRPr="00406260" w:rsidRDefault="00513F95">
            <w:pPr>
              <w:rPr>
                <w:color w:val="000000"/>
                <w:sz w:val="24"/>
                <w:szCs w:val="24"/>
              </w:rPr>
            </w:pPr>
            <w:r w:rsidRPr="00406260">
              <w:rPr>
                <w:color w:val="000000"/>
                <w:sz w:val="24"/>
                <w:szCs w:val="24"/>
              </w:rPr>
              <w:t>30</w:t>
            </w:r>
          </w:p>
        </w:tc>
      </w:tr>
      <w:tr w:rsidR="00513F95" w:rsidRPr="00406260" w:rsidTr="00ED7BF9">
        <w:trPr>
          <w:trHeight w:val="660"/>
        </w:trPr>
        <w:tc>
          <w:tcPr>
            <w:tcW w:w="3061" w:type="dxa"/>
            <w:tcBorders>
              <w:top w:val="single" w:sz="4" w:space="0" w:color="auto"/>
              <w:left w:val="single" w:sz="4" w:space="0" w:color="auto"/>
              <w:bottom w:val="single" w:sz="4" w:space="0" w:color="auto"/>
              <w:right w:val="double" w:sz="4" w:space="0" w:color="auto"/>
            </w:tcBorders>
          </w:tcPr>
          <w:p w:rsidR="00513F95" w:rsidRPr="00406260" w:rsidRDefault="00513F95" w:rsidP="00ED7BF9">
            <w:pPr>
              <w:rPr>
                <w:color w:val="000000"/>
                <w:sz w:val="24"/>
                <w:szCs w:val="24"/>
              </w:rPr>
            </w:pPr>
            <w:r w:rsidRPr="00406260">
              <w:rPr>
                <w:color w:val="000000"/>
                <w:sz w:val="24"/>
                <w:szCs w:val="24"/>
              </w:rPr>
              <w:t>Допустимая</w:t>
            </w:r>
            <w:r w:rsidR="00ED7BF9" w:rsidRPr="00406260">
              <w:rPr>
                <w:color w:val="000000"/>
                <w:sz w:val="24"/>
                <w:szCs w:val="24"/>
              </w:rPr>
              <w:t xml:space="preserve"> </w:t>
            </w:r>
            <w:r w:rsidRPr="00406260">
              <w:rPr>
                <w:color w:val="000000"/>
                <w:sz w:val="24"/>
                <w:szCs w:val="24"/>
              </w:rPr>
              <w:t>(максимальная) скорость изменения    кривизны</w:t>
            </w:r>
          </w:p>
        </w:tc>
        <w:tc>
          <w:tcPr>
            <w:tcW w:w="750" w:type="dxa"/>
            <w:tcBorders>
              <w:top w:val="single" w:sz="4" w:space="0" w:color="auto"/>
              <w:left w:val="double" w:sz="4" w:space="0" w:color="auto"/>
              <w:bottom w:val="single" w:sz="4" w:space="0" w:color="auto"/>
              <w:right w:val="single" w:sz="4" w:space="0" w:color="auto"/>
            </w:tcBorders>
          </w:tcPr>
          <w:p w:rsidR="00513F95" w:rsidRPr="00406260" w:rsidRDefault="00513F95">
            <w:pPr>
              <w:rPr>
                <w:color w:val="000000"/>
                <w:sz w:val="24"/>
                <w:szCs w:val="24"/>
              </w:rPr>
            </w:pPr>
          </w:p>
          <w:p w:rsidR="00ED7BF9" w:rsidRPr="00406260" w:rsidRDefault="00ED7BF9">
            <w:pPr>
              <w:rPr>
                <w:color w:val="000000"/>
                <w:sz w:val="24"/>
                <w:szCs w:val="24"/>
              </w:rPr>
            </w:pPr>
          </w:p>
          <w:p w:rsidR="00513F95" w:rsidRPr="00406260" w:rsidRDefault="00513F95">
            <w:pPr>
              <w:rPr>
                <w:color w:val="000000"/>
                <w:sz w:val="24"/>
                <w:szCs w:val="24"/>
              </w:rPr>
            </w:pPr>
            <w:r w:rsidRPr="00406260">
              <w:rPr>
                <w:color w:val="000000"/>
                <w:sz w:val="24"/>
                <w:szCs w:val="24"/>
              </w:rPr>
              <w:t>0,69</w:t>
            </w:r>
          </w:p>
        </w:tc>
        <w:tc>
          <w:tcPr>
            <w:tcW w:w="818" w:type="dxa"/>
            <w:tcBorders>
              <w:top w:val="single" w:sz="4" w:space="0" w:color="auto"/>
              <w:left w:val="single" w:sz="4" w:space="0" w:color="auto"/>
              <w:bottom w:val="single" w:sz="4" w:space="0" w:color="auto"/>
              <w:right w:val="single" w:sz="4" w:space="0" w:color="auto"/>
            </w:tcBorders>
          </w:tcPr>
          <w:p w:rsidR="00513F95" w:rsidRPr="00406260" w:rsidRDefault="00513F95">
            <w:pPr>
              <w:rPr>
                <w:color w:val="000000"/>
                <w:sz w:val="24"/>
                <w:szCs w:val="24"/>
              </w:rPr>
            </w:pPr>
          </w:p>
          <w:p w:rsidR="00ED7BF9" w:rsidRPr="00406260" w:rsidRDefault="00ED7BF9">
            <w:pPr>
              <w:rPr>
                <w:color w:val="000000"/>
                <w:sz w:val="24"/>
                <w:szCs w:val="24"/>
              </w:rPr>
            </w:pPr>
          </w:p>
          <w:p w:rsidR="00513F95" w:rsidRPr="00406260" w:rsidRDefault="00513F95">
            <w:pPr>
              <w:rPr>
                <w:color w:val="000000"/>
                <w:sz w:val="24"/>
                <w:szCs w:val="24"/>
              </w:rPr>
            </w:pPr>
            <w:r w:rsidRPr="00406260">
              <w:rPr>
                <w:color w:val="000000"/>
                <w:sz w:val="24"/>
                <w:szCs w:val="24"/>
              </w:rPr>
              <w:t>1,35</w:t>
            </w:r>
          </w:p>
        </w:tc>
        <w:tc>
          <w:tcPr>
            <w:tcW w:w="818" w:type="dxa"/>
            <w:tcBorders>
              <w:top w:val="single" w:sz="4" w:space="0" w:color="auto"/>
              <w:left w:val="single" w:sz="4" w:space="0" w:color="auto"/>
              <w:bottom w:val="single" w:sz="4" w:space="0" w:color="auto"/>
              <w:right w:val="single" w:sz="4" w:space="0" w:color="auto"/>
            </w:tcBorders>
          </w:tcPr>
          <w:p w:rsidR="00513F95" w:rsidRPr="00406260" w:rsidRDefault="00513F95">
            <w:pPr>
              <w:rPr>
                <w:color w:val="000000"/>
                <w:sz w:val="24"/>
                <w:szCs w:val="24"/>
              </w:rPr>
            </w:pPr>
          </w:p>
          <w:p w:rsidR="00ED7BF9" w:rsidRPr="00406260" w:rsidRDefault="00ED7BF9">
            <w:pPr>
              <w:rPr>
                <w:color w:val="000000"/>
                <w:sz w:val="24"/>
                <w:szCs w:val="24"/>
              </w:rPr>
            </w:pPr>
          </w:p>
          <w:p w:rsidR="00513F95" w:rsidRPr="00406260" w:rsidRDefault="00513F95">
            <w:pPr>
              <w:rPr>
                <w:color w:val="000000"/>
                <w:sz w:val="24"/>
                <w:szCs w:val="24"/>
              </w:rPr>
            </w:pPr>
            <w:r w:rsidRPr="00406260">
              <w:rPr>
                <w:color w:val="000000"/>
                <w:sz w:val="24"/>
                <w:szCs w:val="24"/>
              </w:rPr>
              <w:t>2,33</w:t>
            </w:r>
          </w:p>
        </w:tc>
        <w:tc>
          <w:tcPr>
            <w:tcW w:w="750" w:type="dxa"/>
            <w:tcBorders>
              <w:top w:val="single" w:sz="4" w:space="0" w:color="auto"/>
              <w:left w:val="single" w:sz="4" w:space="0" w:color="auto"/>
              <w:bottom w:val="single" w:sz="4" w:space="0" w:color="auto"/>
              <w:right w:val="single" w:sz="4" w:space="0" w:color="auto"/>
            </w:tcBorders>
          </w:tcPr>
          <w:p w:rsidR="00513F95" w:rsidRPr="00406260" w:rsidRDefault="00513F95">
            <w:pPr>
              <w:rPr>
                <w:color w:val="000000"/>
                <w:sz w:val="24"/>
                <w:szCs w:val="24"/>
              </w:rPr>
            </w:pPr>
          </w:p>
          <w:p w:rsidR="00ED7BF9" w:rsidRPr="00406260" w:rsidRDefault="00ED7BF9">
            <w:pPr>
              <w:rPr>
                <w:color w:val="000000"/>
                <w:sz w:val="24"/>
                <w:szCs w:val="24"/>
              </w:rPr>
            </w:pPr>
          </w:p>
          <w:p w:rsidR="00513F95" w:rsidRPr="00406260" w:rsidRDefault="00513F95">
            <w:pPr>
              <w:rPr>
                <w:color w:val="000000"/>
                <w:sz w:val="24"/>
                <w:szCs w:val="24"/>
              </w:rPr>
            </w:pPr>
            <w:r w:rsidRPr="00406260">
              <w:rPr>
                <w:color w:val="000000"/>
                <w:sz w:val="24"/>
                <w:szCs w:val="24"/>
              </w:rPr>
              <w:t>4.56</w:t>
            </w:r>
          </w:p>
        </w:tc>
        <w:tc>
          <w:tcPr>
            <w:tcW w:w="870" w:type="dxa"/>
            <w:tcBorders>
              <w:top w:val="single" w:sz="4" w:space="0" w:color="auto"/>
              <w:left w:val="single" w:sz="4" w:space="0" w:color="auto"/>
              <w:bottom w:val="single" w:sz="4" w:space="0" w:color="auto"/>
              <w:right w:val="single" w:sz="4" w:space="0" w:color="auto"/>
            </w:tcBorders>
          </w:tcPr>
          <w:p w:rsidR="00513F95" w:rsidRPr="00406260" w:rsidRDefault="00513F95">
            <w:pPr>
              <w:rPr>
                <w:color w:val="000000"/>
                <w:sz w:val="24"/>
                <w:szCs w:val="24"/>
              </w:rPr>
            </w:pPr>
          </w:p>
          <w:p w:rsidR="00ED7BF9" w:rsidRPr="00406260" w:rsidRDefault="00ED7BF9">
            <w:pPr>
              <w:rPr>
                <w:color w:val="000000"/>
                <w:sz w:val="24"/>
                <w:szCs w:val="24"/>
              </w:rPr>
            </w:pPr>
          </w:p>
          <w:p w:rsidR="00513F95" w:rsidRPr="00406260" w:rsidRDefault="00513F95">
            <w:pPr>
              <w:rPr>
                <w:color w:val="000000"/>
                <w:sz w:val="24"/>
                <w:szCs w:val="24"/>
              </w:rPr>
            </w:pPr>
            <w:r w:rsidRPr="00406260">
              <w:rPr>
                <w:color w:val="000000"/>
                <w:sz w:val="24"/>
                <w:szCs w:val="24"/>
              </w:rPr>
              <w:t>10,80</w:t>
            </w:r>
          </w:p>
        </w:tc>
        <w:tc>
          <w:tcPr>
            <w:tcW w:w="870" w:type="dxa"/>
            <w:tcBorders>
              <w:top w:val="single" w:sz="4" w:space="0" w:color="auto"/>
              <w:left w:val="single" w:sz="4" w:space="0" w:color="auto"/>
              <w:bottom w:val="single" w:sz="4" w:space="0" w:color="auto"/>
              <w:right w:val="single" w:sz="4" w:space="0" w:color="auto"/>
            </w:tcBorders>
          </w:tcPr>
          <w:p w:rsidR="00513F95" w:rsidRPr="00406260" w:rsidRDefault="00513F95">
            <w:pPr>
              <w:rPr>
                <w:color w:val="000000"/>
                <w:sz w:val="24"/>
                <w:szCs w:val="24"/>
              </w:rPr>
            </w:pPr>
          </w:p>
          <w:p w:rsidR="00ED7BF9" w:rsidRPr="00406260" w:rsidRDefault="00ED7BF9">
            <w:pPr>
              <w:rPr>
                <w:color w:val="000000"/>
                <w:sz w:val="24"/>
                <w:szCs w:val="24"/>
              </w:rPr>
            </w:pPr>
          </w:p>
          <w:p w:rsidR="00513F95" w:rsidRPr="00406260" w:rsidRDefault="00513F95">
            <w:pPr>
              <w:rPr>
                <w:color w:val="000000"/>
                <w:sz w:val="24"/>
                <w:szCs w:val="24"/>
              </w:rPr>
            </w:pPr>
            <w:r w:rsidRPr="00406260">
              <w:rPr>
                <w:color w:val="000000"/>
                <w:sz w:val="24"/>
                <w:szCs w:val="24"/>
              </w:rPr>
              <w:t>18,66</w:t>
            </w:r>
          </w:p>
        </w:tc>
        <w:tc>
          <w:tcPr>
            <w:tcW w:w="870" w:type="dxa"/>
            <w:tcBorders>
              <w:top w:val="single" w:sz="4" w:space="0" w:color="auto"/>
              <w:left w:val="single" w:sz="4" w:space="0" w:color="auto"/>
              <w:bottom w:val="single" w:sz="4" w:space="0" w:color="auto"/>
              <w:right w:val="single" w:sz="4" w:space="0" w:color="auto"/>
            </w:tcBorders>
          </w:tcPr>
          <w:p w:rsidR="00513F95" w:rsidRPr="00406260" w:rsidRDefault="00513F95">
            <w:pPr>
              <w:rPr>
                <w:color w:val="000000"/>
                <w:sz w:val="24"/>
                <w:szCs w:val="24"/>
              </w:rPr>
            </w:pPr>
          </w:p>
          <w:p w:rsidR="00ED7BF9" w:rsidRPr="00406260" w:rsidRDefault="00ED7BF9">
            <w:pPr>
              <w:rPr>
                <w:color w:val="000000"/>
                <w:sz w:val="24"/>
                <w:szCs w:val="24"/>
              </w:rPr>
            </w:pPr>
          </w:p>
          <w:p w:rsidR="00513F95" w:rsidRPr="00406260" w:rsidRDefault="00513F95">
            <w:pPr>
              <w:rPr>
                <w:color w:val="000000"/>
                <w:sz w:val="24"/>
                <w:szCs w:val="24"/>
              </w:rPr>
            </w:pPr>
            <w:r w:rsidRPr="00406260">
              <w:rPr>
                <w:color w:val="000000"/>
                <w:sz w:val="24"/>
                <w:szCs w:val="24"/>
              </w:rPr>
              <w:t>36,45</w:t>
            </w:r>
          </w:p>
        </w:tc>
        <w:tc>
          <w:tcPr>
            <w:tcW w:w="870" w:type="dxa"/>
            <w:tcBorders>
              <w:top w:val="single" w:sz="4" w:space="0" w:color="auto"/>
              <w:left w:val="single" w:sz="4" w:space="0" w:color="auto"/>
              <w:bottom w:val="single" w:sz="4" w:space="0" w:color="auto"/>
              <w:right w:val="single" w:sz="4" w:space="0" w:color="auto"/>
            </w:tcBorders>
          </w:tcPr>
          <w:p w:rsidR="00513F95" w:rsidRPr="00406260" w:rsidRDefault="00513F95">
            <w:pPr>
              <w:rPr>
                <w:color w:val="000000"/>
                <w:sz w:val="24"/>
                <w:szCs w:val="24"/>
              </w:rPr>
            </w:pPr>
          </w:p>
          <w:p w:rsidR="00ED7BF9" w:rsidRPr="00406260" w:rsidRDefault="00ED7BF9">
            <w:pPr>
              <w:rPr>
                <w:color w:val="000000"/>
                <w:sz w:val="24"/>
                <w:szCs w:val="24"/>
              </w:rPr>
            </w:pPr>
          </w:p>
          <w:p w:rsidR="00513F95" w:rsidRPr="00406260" w:rsidRDefault="00513F95">
            <w:pPr>
              <w:rPr>
                <w:color w:val="000000"/>
                <w:sz w:val="24"/>
                <w:szCs w:val="24"/>
              </w:rPr>
            </w:pPr>
            <w:r w:rsidRPr="00406260">
              <w:rPr>
                <w:color w:val="000000"/>
                <w:sz w:val="24"/>
                <w:szCs w:val="24"/>
              </w:rPr>
              <w:t>86,40</w:t>
            </w:r>
          </w:p>
        </w:tc>
      </w:tr>
    </w:tbl>
    <w:p w:rsidR="00513F95" w:rsidRPr="00406260" w:rsidRDefault="00513F95" w:rsidP="00513F95">
      <w:pPr>
        <w:jc w:val="both"/>
        <w:rPr>
          <w:i/>
          <w:color w:val="000000"/>
          <w:sz w:val="16"/>
          <w:szCs w:val="16"/>
        </w:rPr>
      </w:pPr>
    </w:p>
    <w:p w:rsidR="00513F95" w:rsidRPr="00406260" w:rsidRDefault="00513F95" w:rsidP="00513F95">
      <w:pPr>
        <w:jc w:val="both"/>
        <w:rPr>
          <w:color w:val="000000"/>
          <w:sz w:val="24"/>
          <w:szCs w:val="24"/>
        </w:rPr>
      </w:pPr>
    </w:p>
    <w:p w:rsidR="00A47614" w:rsidRPr="00406260" w:rsidRDefault="00A47614" w:rsidP="00D20C7A">
      <w:pPr>
        <w:ind w:firstLine="709"/>
        <w:jc w:val="both"/>
        <w:rPr>
          <w:color w:val="000000"/>
          <w:sz w:val="24"/>
          <w:szCs w:val="24"/>
        </w:rPr>
      </w:pPr>
      <w:r w:rsidRPr="00406260">
        <w:rPr>
          <w:color w:val="000000"/>
          <w:sz w:val="24"/>
          <w:szCs w:val="24"/>
        </w:rPr>
        <w:t>Наименьшие длины переходных кривых с линейным законом изменения кривизны (клотоид)</w:t>
      </w:r>
      <w:r w:rsidR="007C29EC" w:rsidRPr="00406260">
        <w:rPr>
          <w:color w:val="000000"/>
          <w:sz w:val="24"/>
          <w:szCs w:val="24"/>
        </w:rPr>
        <w:t>,</w:t>
      </w:r>
      <w:r w:rsidRPr="00406260">
        <w:rPr>
          <w:color w:val="000000"/>
          <w:sz w:val="24"/>
          <w:szCs w:val="24"/>
        </w:rPr>
        <w:t xml:space="preserve"> сопрягающих прямые и кривые, в зависимости от радиуса этих кривых следует принимать по таблице 5.5</w:t>
      </w:r>
      <w:r w:rsidR="00D20C7A" w:rsidRPr="00406260">
        <w:rPr>
          <w:color w:val="000000"/>
          <w:sz w:val="24"/>
          <w:szCs w:val="24"/>
        </w:rPr>
        <w:t>.</w:t>
      </w:r>
    </w:p>
    <w:p w:rsidR="00D20C7A" w:rsidRPr="00406260" w:rsidRDefault="00D20C7A" w:rsidP="00A47614">
      <w:pPr>
        <w:jc w:val="both"/>
        <w:rPr>
          <w:color w:val="000000"/>
        </w:rPr>
      </w:pPr>
    </w:p>
    <w:p w:rsidR="00A47614" w:rsidRPr="00406260" w:rsidRDefault="00D20C7A" w:rsidP="00F60295">
      <w:pPr>
        <w:jc w:val="both"/>
        <w:rPr>
          <w:color w:val="000000"/>
          <w:sz w:val="24"/>
          <w:szCs w:val="24"/>
        </w:rPr>
      </w:pPr>
      <w:r w:rsidRPr="00406260">
        <w:rPr>
          <w:color w:val="000000"/>
          <w:spacing w:val="20"/>
          <w:sz w:val="24"/>
          <w:szCs w:val="24"/>
        </w:rPr>
        <w:t>Т</w:t>
      </w:r>
      <w:r w:rsidR="007C29EC" w:rsidRPr="00406260">
        <w:rPr>
          <w:color w:val="000000"/>
          <w:spacing w:val="20"/>
          <w:sz w:val="24"/>
          <w:szCs w:val="24"/>
        </w:rPr>
        <w:t xml:space="preserve"> </w:t>
      </w:r>
      <w:r w:rsidRPr="00406260">
        <w:rPr>
          <w:color w:val="000000"/>
          <w:spacing w:val="20"/>
          <w:sz w:val="24"/>
          <w:szCs w:val="24"/>
        </w:rPr>
        <w:t>а</w:t>
      </w:r>
      <w:r w:rsidR="007C29EC" w:rsidRPr="00406260">
        <w:rPr>
          <w:color w:val="000000"/>
          <w:spacing w:val="20"/>
          <w:sz w:val="24"/>
          <w:szCs w:val="24"/>
        </w:rPr>
        <w:t xml:space="preserve"> </w:t>
      </w:r>
      <w:r w:rsidRPr="00406260">
        <w:rPr>
          <w:color w:val="000000"/>
          <w:spacing w:val="20"/>
          <w:sz w:val="24"/>
          <w:szCs w:val="24"/>
        </w:rPr>
        <w:t>б</w:t>
      </w:r>
      <w:r w:rsidR="007C29EC" w:rsidRPr="00406260">
        <w:rPr>
          <w:color w:val="000000"/>
          <w:spacing w:val="20"/>
          <w:sz w:val="24"/>
          <w:szCs w:val="24"/>
        </w:rPr>
        <w:t xml:space="preserve"> </w:t>
      </w:r>
      <w:r w:rsidRPr="00406260">
        <w:rPr>
          <w:color w:val="000000"/>
          <w:spacing w:val="20"/>
          <w:sz w:val="24"/>
          <w:szCs w:val="24"/>
        </w:rPr>
        <w:t>л</w:t>
      </w:r>
      <w:r w:rsidR="007C29EC" w:rsidRPr="00406260">
        <w:rPr>
          <w:color w:val="000000"/>
          <w:spacing w:val="20"/>
          <w:sz w:val="24"/>
          <w:szCs w:val="24"/>
        </w:rPr>
        <w:t xml:space="preserve"> </w:t>
      </w:r>
      <w:r w:rsidRPr="00406260">
        <w:rPr>
          <w:color w:val="000000"/>
          <w:spacing w:val="20"/>
          <w:sz w:val="24"/>
          <w:szCs w:val="24"/>
        </w:rPr>
        <w:t>и</w:t>
      </w:r>
      <w:r w:rsidR="007C29EC" w:rsidRPr="00406260">
        <w:rPr>
          <w:color w:val="000000"/>
          <w:spacing w:val="20"/>
          <w:sz w:val="24"/>
          <w:szCs w:val="24"/>
        </w:rPr>
        <w:t xml:space="preserve"> </w:t>
      </w:r>
      <w:r w:rsidRPr="00406260">
        <w:rPr>
          <w:color w:val="000000"/>
          <w:spacing w:val="20"/>
          <w:sz w:val="24"/>
          <w:szCs w:val="24"/>
        </w:rPr>
        <w:t>ц</w:t>
      </w:r>
      <w:r w:rsidR="007C29EC" w:rsidRPr="00406260">
        <w:rPr>
          <w:color w:val="000000"/>
          <w:spacing w:val="20"/>
          <w:sz w:val="24"/>
          <w:szCs w:val="24"/>
        </w:rPr>
        <w:t xml:space="preserve"> </w:t>
      </w:r>
      <w:r w:rsidRPr="00406260">
        <w:rPr>
          <w:color w:val="000000"/>
          <w:spacing w:val="20"/>
          <w:sz w:val="24"/>
          <w:szCs w:val="24"/>
        </w:rPr>
        <w:t>а</w:t>
      </w:r>
      <w:r w:rsidR="007C29EC" w:rsidRPr="00406260">
        <w:rPr>
          <w:color w:val="000000"/>
          <w:spacing w:val="20"/>
          <w:sz w:val="24"/>
          <w:szCs w:val="24"/>
        </w:rPr>
        <w:t xml:space="preserve"> </w:t>
      </w:r>
      <w:r w:rsidR="00A47614" w:rsidRPr="00406260">
        <w:rPr>
          <w:color w:val="000000"/>
          <w:sz w:val="24"/>
          <w:szCs w:val="24"/>
        </w:rPr>
        <w:t xml:space="preserve"> 5.5</w:t>
      </w:r>
    </w:p>
    <w:p w:rsidR="00D20C7A" w:rsidRPr="00406260" w:rsidRDefault="00D20C7A" w:rsidP="00D20C7A">
      <w:pPr>
        <w:jc w:val="both"/>
        <w:rPr>
          <w:color w:val="000000"/>
          <w:sz w:val="24"/>
          <w:szCs w:val="24"/>
        </w:rPr>
      </w:pPr>
    </w:p>
    <w:tbl>
      <w:tblPr>
        <w:tblW w:w="9600" w:type="dxa"/>
        <w:tblInd w:w="45" w:type="dxa"/>
        <w:tblLayout w:type="fixed"/>
        <w:tblCellMar>
          <w:left w:w="45" w:type="dxa"/>
          <w:right w:w="45" w:type="dxa"/>
        </w:tblCellMar>
        <w:tblLook w:val="04A0"/>
      </w:tblPr>
      <w:tblGrid>
        <w:gridCol w:w="1874"/>
        <w:gridCol w:w="625"/>
        <w:gridCol w:w="547"/>
        <w:gridCol w:w="510"/>
        <w:gridCol w:w="582"/>
        <w:gridCol w:w="480"/>
        <w:gridCol w:w="480"/>
        <w:gridCol w:w="465"/>
        <w:gridCol w:w="450"/>
        <w:gridCol w:w="480"/>
        <w:gridCol w:w="465"/>
        <w:gridCol w:w="555"/>
        <w:gridCol w:w="886"/>
        <w:gridCol w:w="1201"/>
      </w:tblGrid>
      <w:tr w:rsidR="00A47614" w:rsidRPr="00406260" w:rsidTr="007C29EC">
        <w:tc>
          <w:tcPr>
            <w:tcW w:w="1872" w:type="dxa"/>
            <w:tcBorders>
              <w:top w:val="single" w:sz="2" w:space="0" w:color="auto"/>
              <w:left w:val="single" w:sz="2" w:space="0" w:color="auto"/>
              <w:bottom w:val="single" w:sz="2" w:space="0" w:color="auto"/>
              <w:right w:val="double" w:sz="4" w:space="0" w:color="auto"/>
            </w:tcBorders>
          </w:tcPr>
          <w:p w:rsidR="00A47614" w:rsidRPr="00406260" w:rsidRDefault="00A47614" w:rsidP="007C29EC">
            <w:pPr>
              <w:jc w:val="center"/>
              <w:rPr>
                <w:color w:val="000000"/>
                <w:sz w:val="20"/>
              </w:rPr>
            </w:pPr>
            <w:r w:rsidRPr="00406260">
              <w:rPr>
                <w:color w:val="000000"/>
                <w:sz w:val="20"/>
              </w:rPr>
              <w:t>Радиус круговой кривой, м</w:t>
            </w:r>
          </w:p>
        </w:tc>
        <w:tc>
          <w:tcPr>
            <w:tcW w:w="624" w:type="dxa"/>
            <w:tcBorders>
              <w:top w:val="single" w:sz="2" w:space="0" w:color="auto"/>
              <w:left w:val="double" w:sz="4"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30</w:t>
            </w:r>
          </w:p>
          <w:p w:rsidR="00A47614" w:rsidRPr="00406260" w:rsidRDefault="00A47614">
            <w:pPr>
              <w:jc w:val="center"/>
              <w:rPr>
                <w:color w:val="000000"/>
                <w:sz w:val="20"/>
              </w:rPr>
            </w:pPr>
          </w:p>
        </w:tc>
        <w:tc>
          <w:tcPr>
            <w:tcW w:w="546"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50</w:t>
            </w:r>
          </w:p>
          <w:p w:rsidR="00A47614" w:rsidRPr="00406260" w:rsidRDefault="00A47614">
            <w:pPr>
              <w:jc w:val="center"/>
              <w:rPr>
                <w:color w:val="000000"/>
                <w:sz w:val="20"/>
              </w:rPr>
            </w:pPr>
          </w:p>
        </w:tc>
        <w:tc>
          <w:tcPr>
            <w:tcW w:w="510"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60</w:t>
            </w:r>
          </w:p>
          <w:p w:rsidR="00A47614" w:rsidRPr="00406260" w:rsidRDefault="00A47614">
            <w:pPr>
              <w:jc w:val="center"/>
              <w:rPr>
                <w:color w:val="000000"/>
                <w:sz w:val="20"/>
              </w:rPr>
            </w:pPr>
          </w:p>
        </w:tc>
        <w:tc>
          <w:tcPr>
            <w:tcW w:w="582"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80</w:t>
            </w:r>
          </w:p>
          <w:p w:rsidR="00A47614" w:rsidRPr="00406260" w:rsidRDefault="00A47614">
            <w:pPr>
              <w:jc w:val="center"/>
              <w:rPr>
                <w:color w:val="000000"/>
                <w:sz w:val="20"/>
              </w:rPr>
            </w:pPr>
          </w:p>
        </w:tc>
        <w:tc>
          <w:tcPr>
            <w:tcW w:w="480"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100</w:t>
            </w:r>
          </w:p>
          <w:p w:rsidR="00A47614" w:rsidRPr="00406260" w:rsidRDefault="00A47614">
            <w:pPr>
              <w:jc w:val="center"/>
              <w:rPr>
                <w:color w:val="000000"/>
                <w:sz w:val="20"/>
              </w:rPr>
            </w:pPr>
          </w:p>
        </w:tc>
        <w:tc>
          <w:tcPr>
            <w:tcW w:w="480"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150</w:t>
            </w:r>
          </w:p>
          <w:p w:rsidR="00A47614" w:rsidRPr="00406260" w:rsidRDefault="00A47614">
            <w:pPr>
              <w:jc w:val="center"/>
              <w:rPr>
                <w:color w:val="000000"/>
                <w:sz w:val="20"/>
              </w:rPr>
            </w:pPr>
          </w:p>
        </w:tc>
        <w:tc>
          <w:tcPr>
            <w:tcW w:w="465"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200</w:t>
            </w:r>
          </w:p>
          <w:p w:rsidR="00A47614" w:rsidRPr="00406260" w:rsidRDefault="00A47614">
            <w:pPr>
              <w:jc w:val="center"/>
              <w:rPr>
                <w:color w:val="000000"/>
                <w:sz w:val="20"/>
              </w:rPr>
            </w:pPr>
          </w:p>
        </w:tc>
        <w:tc>
          <w:tcPr>
            <w:tcW w:w="450"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250</w:t>
            </w:r>
          </w:p>
          <w:p w:rsidR="00A47614" w:rsidRPr="00406260" w:rsidRDefault="00A47614">
            <w:pPr>
              <w:jc w:val="center"/>
              <w:rPr>
                <w:color w:val="000000"/>
                <w:sz w:val="20"/>
              </w:rPr>
            </w:pPr>
          </w:p>
        </w:tc>
        <w:tc>
          <w:tcPr>
            <w:tcW w:w="480"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300</w:t>
            </w:r>
          </w:p>
          <w:p w:rsidR="00A47614" w:rsidRPr="00406260" w:rsidRDefault="00A47614">
            <w:pPr>
              <w:jc w:val="center"/>
              <w:rPr>
                <w:color w:val="000000"/>
                <w:sz w:val="20"/>
              </w:rPr>
            </w:pPr>
          </w:p>
        </w:tc>
        <w:tc>
          <w:tcPr>
            <w:tcW w:w="465"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400</w:t>
            </w:r>
          </w:p>
          <w:p w:rsidR="00A47614" w:rsidRPr="00406260" w:rsidRDefault="00A47614">
            <w:pPr>
              <w:jc w:val="center"/>
              <w:rPr>
                <w:color w:val="000000"/>
                <w:sz w:val="20"/>
              </w:rPr>
            </w:pPr>
          </w:p>
        </w:tc>
        <w:tc>
          <w:tcPr>
            <w:tcW w:w="555"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500</w:t>
            </w:r>
          </w:p>
          <w:p w:rsidR="00A47614" w:rsidRPr="00406260" w:rsidRDefault="00A47614">
            <w:pPr>
              <w:jc w:val="center"/>
              <w:rPr>
                <w:color w:val="000000"/>
                <w:sz w:val="20"/>
              </w:rPr>
            </w:pPr>
          </w:p>
        </w:tc>
        <w:tc>
          <w:tcPr>
            <w:tcW w:w="885"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600-1000</w:t>
            </w:r>
          </w:p>
          <w:p w:rsidR="00A47614" w:rsidRPr="00406260" w:rsidRDefault="00A47614">
            <w:pPr>
              <w:jc w:val="center"/>
              <w:rPr>
                <w:color w:val="000000"/>
                <w:sz w:val="20"/>
              </w:rPr>
            </w:pPr>
          </w:p>
        </w:tc>
        <w:tc>
          <w:tcPr>
            <w:tcW w:w="1200"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1000-2000</w:t>
            </w:r>
          </w:p>
          <w:p w:rsidR="00A47614" w:rsidRPr="00406260" w:rsidRDefault="00A47614">
            <w:pPr>
              <w:jc w:val="center"/>
              <w:rPr>
                <w:color w:val="000000"/>
                <w:sz w:val="20"/>
              </w:rPr>
            </w:pPr>
          </w:p>
        </w:tc>
      </w:tr>
      <w:tr w:rsidR="00A47614" w:rsidRPr="00406260" w:rsidTr="007C29EC">
        <w:tc>
          <w:tcPr>
            <w:tcW w:w="1872" w:type="dxa"/>
            <w:tcBorders>
              <w:top w:val="single" w:sz="2" w:space="0" w:color="auto"/>
              <w:left w:val="single" w:sz="2" w:space="0" w:color="auto"/>
              <w:bottom w:val="single" w:sz="2" w:space="0" w:color="auto"/>
              <w:right w:val="double" w:sz="4" w:space="0" w:color="auto"/>
            </w:tcBorders>
          </w:tcPr>
          <w:p w:rsidR="00A47614" w:rsidRPr="00406260" w:rsidRDefault="00A47614" w:rsidP="007C29EC">
            <w:pPr>
              <w:jc w:val="center"/>
              <w:rPr>
                <w:color w:val="000000"/>
                <w:sz w:val="20"/>
              </w:rPr>
            </w:pPr>
            <w:r w:rsidRPr="00406260">
              <w:rPr>
                <w:color w:val="000000"/>
                <w:sz w:val="20"/>
              </w:rPr>
              <w:t>Длина переходной кривой, м</w:t>
            </w:r>
          </w:p>
        </w:tc>
        <w:tc>
          <w:tcPr>
            <w:tcW w:w="624" w:type="dxa"/>
            <w:tcBorders>
              <w:top w:val="single" w:sz="2" w:space="0" w:color="auto"/>
              <w:left w:val="double" w:sz="4"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30</w:t>
            </w:r>
          </w:p>
          <w:p w:rsidR="00A47614" w:rsidRPr="00406260" w:rsidRDefault="00A47614">
            <w:pPr>
              <w:jc w:val="center"/>
              <w:rPr>
                <w:color w:val="000000"/>
                <w:sz w:val="20"/>
              </w:rPr>
            </w:pPr>
          </w:p>
        </w:tc>
        <w:tc>
          <w:tcPr>
            <w:tcW w:w="546"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35</w:t>
            </w:r>
          </w:p>
          <w:p w:rsidR="00A47614" w:rsidRPr="00406260" w:rsidRDefault="00A47614">
            <w:pPr>
              <w:jc w:val="center"/>
              <w:rPr>
                <w:color w:val="000000"/>
                <w:sz w:val="20"/>
              </w:rPr>
            </w:pPr>
          </w:p>
        </w:tc>
        <w:tc>
          <w:tcPr>
            <w:tcW w:w="510"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40</w:t>
            </w:r>
          </w:p>
          <w:p w:rsidR="00A47614" w:rsidRPr="00406260" w:rsidRDefault="00A47614">
            <w:pPr>
              <w:jc w:val="center"/>
              <w:rPr>
                <w:color w:val="000000"/>
                <w:sz w:val="20"/>
              </w:rPr>
            </w:pPr>
          </w:p>
        </w:tc>
        <w:tc>
          <w:tcPr>
            <w:tcW w:w="582"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45</w:t>
            </w:r>
          </w:p>
          <w:p w:rsidR="00A47614" w:rsidRPr="00406260" w:rsidRDefault="00A47614">
            <w:pPr>
              <w:jc w:val="center"/>
              <w:rPr>
                <w:color w:val="000000"/>
                <w:sz w:val="20"/>
              </w:rPr>
            </w:pPr>
          </w:p>
        </w:tc>
        <w:tc>
          <w:tcPr>
            <w:tcW w:w="480"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50</w:t>
            </w:r>
          </w:p>
          <w:p w:rsidR="00A47614" w:rsidRPr="00406260" w:rsidRDefault="00A47614">
            <w:pPr>
              <w:jc w:val="center"/>
              <w:rPr>
                <w:color w:val="000000"/>
                <w:sz w:val="20"/>
              </w:rPr>
            </w:pPr>
          </w:p>
        </w:tc>
        <w:tc>
          <w:tcPr>
            <w:tcW w:w="480"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60</w:t>
            </w:r>
          </w:p>
          <w:p w:rsidR="00A47614" w:rsidRPr="00406260" w:rsidRDefault="00A47614">
            <w:pPr>
              <w:jc w:val="center"/>
              <w:rPr>
                <w:color w:val="000000"/>
                <w:sz w:val="20"/>
              </w:rPr>
            </w:pPr>
          </w:p>
        </w:tc>
        <w:tc>
          <w:tcPr>
            <w:tcW w:w="465"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70</w:t>
            </w:r>
          </w:p>
          <w:p w:rsidR="00A47614" w:rsidRPr="00406260" w:rsidRDefault="00A47614">
            <w:pPr>
              <w:jc w:val="center"/>
              <w:rPr>
                <w:color w:val="000000"/>
                <w:sz w:val="20"/>
              </w:rPr>
            </w:pPr>
          </w:p>
        </w:tc>
        <w:tc>
          <w:tcPr>
            <w:tcW w:w="450"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80</w:t>
            </w:r>
          </w:p>
          <w:p w:rsidR="00A47614" w:rsidRPr="00406260" w:rsidRDefault="00A47614">
            <w:pPr>
              <w:jc w:val="center"/>
              <w:rPr>
                <w:color w:val="000000"/>
                <w:sz w:val="20"/>
              </w:rPr>
            </w:pPr>
          </w:p>
        </w:tc>
        <w:tc>
          <w:tcPr>
            <w:tcW w:w="480"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90</w:t>
            </w:r>
          </w:p>
          <w:p w:rsidR="00A47614" w:rsidRPr="00406260" w:rsidRDefault="00A47614">
            <w:pPr>
              <w:jc w:val="center"/>
              <w:rPr>
                <w:color w:val="000000"/>
                <w:sz w:val="20"/>
              </w:rPr>
            </w:pPr>
          </w:p>
        </w:tc>
        <w:tc>
          <w:tcPr>
            <w:tcW w:w="465"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100</w:t>
            </w:r>
          </w:p>
          <w:p w:rsidR="00A47614" w:rsidRPr="00406260" w:rsidRDefault="00A47614">
            <w:pPr>
              <w:jc w:val="center"/>
              <w:rPr>
                <w:color w:val="000000"/>
                <w:sz w:val="20"/>
              </w:rPr>
            </w:pPr>
          </w:p>
        </w:tc>
        <w:tc>
          <w:tcPr>
            <w:tcW w:w="555"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110</w:t>
            </w:r>
          </w:p>
          <w:p w:rsidR="00A47614" w:rsidRPr="00406260" w:rsidRDefault="00A47614">
            <w:pPr>
              <w:jc w:val="center"/>
              <w:rPr>
                <w:color w:val="000000"/>
                <w:sz w:val="20"/>
              </w:rPr>
            </w:pPr>
          </w:p>
        </w:tc>
        <w:tc>
          <w:tcPr>
            <w:tcW w:w="885"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120</w:t>
            </w:r>
          </w:p>
          <w:p w:rsidR="00A47614" w:rsidRPr="00406260" w:rsidRDefault="00A47614">
            <w:pPr>
              <w:jc w:val="center"/>
              <w:rPr>
                <w:color w:val="000000"/>
                <w:sz w:val="20"/>
              </w:rPr>
            </w:pPr>
          </w:p>
        </w:tc>
        <w:tc>
          <w:tcPr>
            <w:tcW w:w="1200" w:type="dxa"/>
            <w:tcBorders>
              <w:top w:val="single" w:sz="2" w:space="0" w:color="auto"/>
              <w:left w:val="single" w:sz="2" w:space="0" w:color="auto"/>
              <w:bottom w:val="single" w:sz="2" w:space="0" w:color="auto"/>
              <w:right w:val="single" w:sz="2" w:space="0" w:color="auto"/>
            </w:tcBorders>
          </w:tcPr>
          <w:p w:rsidR="007C29EC" w:rsidRPr="00406260" w:rsidRDefault="007C29EC">
            <w:pPr>
              <w:jc w:val="center"/>
              <w:rPr>
                <w:color w:val="000000"/>
                <w:sz w:val="20"/>
              </w:rPr>
            </w:pPr>
          </w:p>
          <w:p w:rsidR="00A47614" w:rsidRPr="00406260" w:rsidRDefault="00A47614">
            <w:pPr>
              <w:jc w:val="center"/>
              <w:rPr>
                <w:color w:val="000000"/>
                <w:sz w:val="20"/>
              </w:rPr>
            </w:pPr>
            <w:r w:rsidRPr="00406260">
              <w:rPr>
                <w:color w:val="000000"/>
                <w:sz w:val="20"/>
              </w:rPr>
              <w:t>100</w:t>
            </w:r>
          </w:p>
          <w:p w:rsidR="00A47614" w:rsidRPr="00406260" w:rsidRDefault="00A47614">
            <w:pPr>
              <w:jc w:val="center"/>
              <w:rPr>
                <w:color w:val="000000"/>
                <w:sz w:val="20"/>
              </w:rPr>
            </w:pPr>
          </w:p>
        </w:tc>
      </w:tr>
    </w:tbl>
    <w:p w:rsidR="00A47614" w:rsidRPr="00406260" w:rsidRDefault="00A47614" w:rsidP="00A47614">
      <w:pPr>
        <w:jc w:val="both"/>
        <w:rPr>
          <w:color w:val="000000"/>
          <w:sz w:val="24"/>
          <w:szCs w:val="24"/>
        </w:rPr>
      </w:pPr>
    </w:p>
    <w:p w:rsidR="00D20C7A" w:rsidRPr="00406260" w:rsidRDefault="007C29EC" w:rsidP="00D20C7A">
      <w:pPr>
        <w:ind w:firstLine="708"/>
        <w:jc w:val="both"/>
        <w:rPr>
          <w:color w:val="000000"/>
          <w:sz w:val="24"/>
          <w:szCs w:val="24"/>
        </w:rPr>
      </w:pPr>
      <w:r w:rsidRPr="00406260">
        <w:rPr>
          <w:color w:val="000000"/>
          <w:sz w:val="24"/>
          <w:szCs w:val="24"/>
        </w:rPr>
        <w:t>5.</w:t>
      </w:r>
      <w:r w:rsidR="009F4217" w:rsidRPr="00406260">
        <w:rPr>
          <w:color w:val="000000"/>
          <w:sz w:val="24"/>
          <w:szCs w:val="24"/>
        </w:rPr>
        <w:t>8</w:t>
      </w:r>
      <w:r w:rsidR="00803ED1" w:rsidRPr="00406260">
        <w:rPr>
          <w:color w:val="000000"/>
          <w:sz w:val="24"/>
          <w:szCs w:val="24"/>
        </w:rPr>
        <w:t xml:space="preserve"> </w:t>
      </w:r>
      <w:r w:rsidR="00D20C7A" w:rsidRPr="00406260">
        <w:rPr>
          <w:color w:val="000000"/>
          <w:sz w:val="24"/>
          <w:szCs w:val="24"/>
        </w:rPr>
        <w:t>Наибольшие продольные уклоны на участках кривых в плане малых радиусов следует уменьшать согласно</w:t>
      </w:r>
      <w:r w:rsidR="00D20C7A" w:rsidRPr="00406260">
        <w:rPr>
          <w:i/>
          <w:color w:val="000000"/>
          <w:sz w:val="24"/>
          <w:szCs w:val="24"/>
        </w:rPr>
        <w:t xml:space="preserve">  </w:t>
      </w:r>
      <w:r w:rsidRPr="00406260">
        <w:rPr>
          <w:color w:val="000000"/>
          <w:sz w:val="24"/>
          <w:szCs w:val="24"/>
        </w:rPr>
        <w:t>таблице</w:t>
      </w:r>
      <w:r w:rsidR="00D20C7A" w:rsidRPr="00406260">
        <w:rPr>
          <w:color w:val="000000"/>
          <w:sz w:val="24"/>
          <w:szCs w:val="24"/>
        </w:rPr>
        <w:t xml:space="preserve"> 5.6.</w:t>
      </w:r>
    </w:p>
    <w:p w:rsidR="00D20C7A" w:rsidRPr="00406260" w:rsidRDefault="00D20C7A" w:rsidP="00D20C7A">
      <w:pPr>
        <w:jc w:val="both"/>
        <w:rPr>
          <w:color w:val="000000"/>
          <w:sz w:val="24"/>
          <w:szCs w:val="24"/>
        </w:rPr>
      </w:pPr>
    </w:p>
    <w:p w:rsidR="005C1DE6" w:rsidRPr="00406260" w:rsidRDefault="005C1DE6" w:rsidP="00D20C7A">
      <w:pPr>
        <w:jc w:val="both"/>
        <w:rPr>
          <w:color w:val="000000"/>
          <w:sz w:val="24"/>
          <w:szCs w:val="24"/>
        </w:rPr>
      </w:pPr>
    </w:p>
    <w:p w:rsidR="005C1DE6" w:rsidRPr="00406260" w:rsidRDefault="005C1DE6" w:rsidP="00D20C7A">
      <w:pPr>
        <w:jc w:val="both"/>
        <w:rPr>
          <w:color w:val="000000"/>
          <w:sz w:val="24"/>
          <w:szCs w:val="24"/>
        </w:rPr>
      </w:pPr>
    </w:p>
    <w:p w:rsidR="00D20C7A" w:rsidRPr="00406260" w:rsidRDefault="00D20C7A" w:rsidP="00F60295">
      <w:pPr>
        <w:jc w:val="both"/>
        <w:rPr>
          <w:color w:val="000000"/>
          <w:sz w:val="24"/>
          <w:szCs w:val="24"/>
        </w:rPr>
      </w:pPr>
      <w:r w:rsidRPr="00406260">
        <w:rPr>
          <w:color w:val="000000"/>
          <w:spacing w:val="20"/>
          <w:sz w:val="24"/>
          <w:szCs w:val="24"/>
        </w:rPr>
        <w:t>Т</w:t>
      </w:r>
      <w:r w:rsidR="007C29EC" w:rsidRPr="00406260">
        <w:rPr>
          <w:color w:val="000000"/>
          <w:spacing w:val="20"/>
          <w:sz w:val="24"/>
          <w:szCs w:val="24"/>
        </w:rPr>
        <w:t xml:space="preserve"> </w:t>
      </w:r>
      <w:r w:rsidRPr="00406260">
        <w:rPr>
          <w:color w:val="000000"/>
          <w:spacing w:val="20"/>
          <w:sz w:val="24"/>
          <w:szCs w:val="24"/>
        </w:rPr>
        <w:t>а</w:t>
      </w:r>
      <w:r w:rsidR="007C29EC" w:rsidRPr="00406260">
        <w:rPr>
          <w:color w:val="000000"/>
          <w:spacing w:val="20"/>
          <w:sz w:val="24"/>
          <w:szCs w:val="24"/>
        </w:rPr>
        <w:t xml:space="preserve"> </w:t>
      </w:r>
      <w:r w:rsidRPr="00406260">
        <w:rPr>
          <w:color w:val="000000"/>
          <w:spacing w:val="20"/>
          <w:sz w:val="24"/>
          <w:szCs w:val="24"/>
        </w:rPr>
        <w:t>б</w:t>
      </w:r>
      <w:r w:rsidR="007C29EC" w:rsidRPr="00406260">
        <w:rPr>
          <w:color w:val="000000"/>
          <w:spacing w:val="20"/>
          <w:sz w:val="24"/>
          <w:szCs w:val="24"/>
        </w:rPr>
        <w:t xml:space="preserve"> </w:t>
      </w:r>
      <w:r w:rsidRPr="00406260">
        <w:rPr>
          <w:color w:val="000000"/>
          <w:spacing w:val="20"/>
          <w:sz w:val="24"/>
          <w:szCs w:val="24"/>
        </w:rPr>
        <w:t>л</w:t>
      </w:r>
      <w:r w:rsidR="007C29EC" w:rsidRPr="00406260">
        <w:rPr>
          <w:color w:val="000000"/>
          <w:spacing w:val="20"/>
          <w:sz w:val="24"/>
          <w:szCs w:val="24"/>
        </w:rPr>
        <w:t xml:space="preserve"> </w:t>
      </w:r>
      <w:r w:rsidRPr="00406260">
        <w:rPr>
          <w:color w:val="000000"/>
          <w:spacing w:val="20"/>
          <w:sz w:val="24"/>
          <w:szCs w:val="24"/>
        </w:rPr>
        <w:t>и</w:t>
      </w:r>
      <w:r w:rsidR="007C29EC" w:rsidRPr="00406260">
        <w:rPr>
          <w:color w:val="000000"/>
          <w:spacing w:val="20"/>
          <w:sz w:val="24"/>
          <w:szCs w:val="24"/>
        </w:rPr>
        <w:t xml:space="preserve"> </w:t>
      </w:r>
      <w:r w:rsidRPr="00406260">
        <w:rPr>
          <w:color w:val="000000"/>
          <w:spacing w:val="20"/>
          <w:sz w:val="24"/>
          <w:szCs w:val="24"/>
        </w:rPr>
        <w:t>ц</w:t>
      </w:r>
      <w:r w:rsidR="007C29EC" w:rsidRPr="00406260">
        <w:rPr>
          <w:color w:val="000000"/>
          <w:spacing w:val="20"/>
          <w:sz w:val="24"/>
          <w:szCs w:val="24"/>
        </w:rPr>
        <w:t xml:space="preserve"> </w:t>
      </w:r>
      <w:r w:rsidRPr="00406260">
        <w:rPr>
          <w:color w:val="000000"/>
          <w:spacing w:val="20"/>
          <w:sz w:val="24"/>
          <w:szCs w:val="24"/>
        </w:rPr>
        <w:t>а</w:t>
      </w:r>
      <w:r w:rsidR="007C29EC" w:rsidRPr="00406260">
        <w:rPr>
          <w:color w:val="000000"/>
          <w:spacing w:val="20"/>
          <w:sz w:val="24"/>
          <w:szCs w:val="24"/>
        </w:rPr>
        <w:t xml:space="preserve"> </w:t>
      </w:r>
      <w:r w:rsidRPr="00406260">
        <w:rPr>
          <w:color w:val="000000"/>
          <w:sz w:val="24"/>
          <w:szCs w:val="24"/>
        </w:rPr>
        <w:t xml:space="preserve"> 5.6</w:t>
      </w:r>
    </w:p>
    <w:p w:rsidR="00D20C7A" w:rsidRPr="00406260" w:rsidRDefault="00D20C7A" w:rsidP="00D20C7A">
      <w:pPr>
        <w:jc w:val="both"/>
        <w:rPr>
          <w:color w:val="000000"/>
          <w:sz w:val="24"/>
          <w:szCs w:val="24"/>
        </w:rPr>
      </w:pPr>
    </w:p>
    <w:tbl>
      <w:tblPr>
        <w:tblW w:w="0" w:type="auto"/>
        <w:tblInd w:w="45" w:type="dxa"/>
        <w:tblLayout w:type="fixed"/>
        <w:tblCellMar>
          <w:left w:w="45" w:type="dxa"/>
          <w:right w:w="45" w:type="dxa"/>
        </w:tblCellMar>
        <w:tblLook w:val="04A0"/>
      </w:tblPr>
      <w:tblGrid>
        <w:gridCol w:w="5387"/>
        <w:gridCol w:w="850"/>
        <w:gridCol w:w="851"/>
        <w:gridCol w:w="850"/>
        <w:gridCol w:w="851"/>
        <w:gridCol w:w="805"/>
      </w:tblGrid>
      <w:tr w:rsidR="007C29EC" w:rsidRPr="00406260" w:rsidTr="005C1DE6">
        <w:trPr>
          <w:trHeight w:val="501"/>
        </w:trPr>
        <w:tc>
          <w:tcPr>
            <w:tcW w:w="5387" w:type="dxa"/>
            <w:tcBorders>
              <w:top w:val="single" w:sz="2" w:space="0" w:color="auto"/>
              <w:left w:val="single" w:sz="2" w:space="0" w:color="auto"/>
              <w:bottom w:val="nil"/>
              <w:right w:val="double" w:sz="4" w:space="0" w:color="auto"/>
            </w:tcBorders>
          </w:tcPr>
          <w:p w:rsidR="005C1DE6" w:rsidRPr="00406260" w:rsidRDefault="005C1DE6">
            <w:pPr>
              <w:jc w:val="center"/>
              <w:rPr>
                <w:color w:val="000000"/>
                <w:sz w:val="24"/>
                <w:szCs w:val="24"/>
              </w:rPr>
            </w:pPr>
          </w:p>
          <w:p w:rsidR="007C29EC" w:rsidRPr="00406260" w:rsidRDefault="007C29EC">
            <w:pPr>
              <w:jc w:val="center"/>
              <w:rPr>
                <w:color w:val="000000"/>
                <w:sz w:val="24"/>
                <w:szCs w:val="24"/>
              </w:rPr>
            </w:pPr>
            <w:r w:rsidRPr="00406260">
              <w:rPr>
                <w:color w:val="000000"/>
                <w:sz w:val="24"/>
                <w:szCs w:val="24"/>
              </w:rPr>
              <w:t>Радиус кривой в плане, м</w:t>
            </w:r>
          </w:p>
        </w:tc>
        <w:tc>
          <w:tcPr>
            <w:tcW w:w="850" w:type="dxa"/>
            <w:tcBorders>
              <w:top w:val="single" w:sz="2" w:space="0" w:color="auto"/>
              <w:left w:val="double" w:sz="4" w:space="0" w:color="auto"/>
              <w:bottom w:val="nil"/>
              <w:right w:val="single" w:sz="2" w:space="0" w:color="auto"/>
            </w:tcBorders>
            <w:vAlign w:val="bottom"/>
          </w:tcPr>
          <w:p w:rsidR="007C29EC" w:rsidRPr="00406260" w:rsidRDefault="007C29EC" w:rsidP="005C1DE6">
            <w:pPr>
              <w:jc w:val="center"/>
              <w:rPr>
                <w:color w:val="000000"/>
                <w:sz w:val="24"/>
                <w:szCs w:val="24"/>
              </w:rPr>
            </w:pPr>
            <w:r w:rsidRPr="00406260">
              <w:rPr>
                <w:color w:val="000000"/>
                <w:sz w:val="24"/>
                <w:szCs w:val="24"/>
              </w:rPr>
              <w:t>50</w:t>
            </w:r>
          </w:p>
        </w:tc>
        <w:tc>
          <w:tcPr>
            <w:tcW w:w="851" w:type="dxa"/>
            <w:tcBorders>
              <w:top w:val="single" w:sz="2" w:space="0" w:color="auto"/>
              <w:left w:val="single" w:sz="2" w:space="0" w:color="auto"/>
              <w:bottom w:val="nil"/>
              <w:right w:val="single" w:sz="2" w:space="0" w:color="auto"/>
            </w:tcBorders>
            <w:vAlign w:val="bottom"/>
          </w:tcPr>
          <w:p w:rsidR="007C29EC" w:rsidRPr="00406260" w:rsidRDefault="007C29EC" w:rsidP="005C1DE6">
            <w:pPr>
              <w:jc w:val="center"/>
              <w:rPr>
                <w:color w:val="000000"/>
                <w:sz w:val="24"/>
                <w:szCs w:val="24"/>
              </w:rPr>
            </w:pPr>
            <w:r w:rsidRPr="00406260">
              <w:rPr>
                <w:color w:val="000000"/>
                <w:sz w:val="24"/>
                <w:szCs w:val="24"/>
              </w:rPr>
              <w:t>45</w:t>
            </w:r>
          </w:p>
        </w:tc>
        <w:tc>
          <w:tcPr>
            <w:tcW w:w="850" w:type="dxa"/>
            <w:tcBorders>
              <w:top w:val="single" w:sz="2" w:space="0" w:color="auto"/>
              <w:left w:val="single" w:sz="2" w:space="0" w:color="auto"/>
              <w:bottom w:val="nil"/>
              <w:right w:val="single" w:sz="2" w:space="0" w:color="auto"/>
            </w:tcBorders>
            <w:vAlign w:val="bottom"/>
          </w:tcPr>
          <w:p w:rsidR="007C29EC" w:rsidRPr="00406260" w:rsidRDefault="007C29EC" w:rsidP="005C1DE6">
            <w:pPr>
              <w:jc w:val="center"/>
              <w:rPr>
                <w:color w:val="000000"/>
                <w:sz w:val="24"/>
                <w:szCs w:val="24"/>
              </w:rPr>
            </w:pPr>
            <w:r w:rsidRPr="00406260">
              <w:rPr>
                <w:color w:val="000000"/>
                <w:sz w:val="24"/>
                <w:szCs w:val="24"/>
              </w:rPr>
              <w:t>40</w:t>
            </w:r>
          </w:p>
        </w:tc>
        <w:tc>
          <w:tcPr>
            <w:tcW w:w="851" w:type="dxa"/>
            <w:tcBorders>
              <w:top w:val="single" w:sz="2" w:space="0" w:color="auto"/>
              <w:left w:val="single" w:sz="2" w:space="0" w:color="auto"/>
              <w:bottom w:val="nil"/>
              <w:right w:val="single" w:sz="2" w:space="0" w:color="auto"/>
            </w:tcBorders>
            <w:vAlign w:val="bottom"/>
          </w:tcPr>
          <w:p w:rsidR="007C29EC" w:rsidRPr="00406260" w:rsidRDefault="007C29EC" w:rsidP="005C1DE6">
            <w:pPr>
              <w:jc w:val="center"/>
              <w:rPr>
                <w:color w:val="000000"/>
                <w:sz w:val="24"/>
                <w:szCs w:val="24"/>
              </w:rPr>
            </w:pPr>
            <w:r w:rsidRPr="00406260">
              <w:rPr>
                <w:color w:val="000000"/>
                <w:sz w:val="24"/>
                <w:szCs w:val="24"/>
              </w:rPr>
              <w:t>35</w:t>
            </w:r>
          </w:p>
        </w:tc>
        <w:tc>
          <w:tcPr>
            <w:tcW w:w="805" w:type="dxa"/>
            <w:tcBorders>
              <w:top w:val="single" w:sz="2" w:space="0" w:color="auto"/>
              <w:left w:val="single" w:sz="2" w:space="0" w:color="auto"/>
              <w:bottom w:val="nil"/>
              <w:right w:val="single" w:sz="2" w:space="0" w:color="auto"/>
            </w:tcBorders>
            <w:vAlign w:val="bottom"/>
          </w:tcPr>
          <w:p w:rsidR="007C29EC" w:rsidRPr="00406260" w:rsidRDefault="007C29EC" w:rsidP="005C1DE6">
            <w:pPr>
              <w:jc w:val="center"/>
              <w:rPr>
                <w:color w:val="000000"/>
                <w:sz w:val="24"/>
                <w:szCs w:val="24"/>
              </w:rPr>
            </w:pPr>
            <w:r w:rsidRPr="00406260">
              <w:rPr>
                <w:color w:val="000000"/>
                <w:sz w:val="24"/>
                <w:szCs w:val="24"/>
              </w:rPr>
              <w:t>30</w:t>
            </w:r>
          </w:p>
        </w:tc>
      </w:tr>
      <w:tr w:rsidR="007C29EC" w:rsidRPr="00406260" w:rsidTr="005C1DE6">
        <w:tc>
          <w:tcPr>
            <w:tcW w:w="5387" w:type="dxa"/>
            <w:tcBorders>
              <w:top w:val="single" w:sz="2" w:space="0" w:color="auto"/>
              <w:left w:val="single" w:sz="2" w:space="0" w:color="auto"/>
              <w:bottom w:val="single" w:sz="2" w:space="0" w:color="auto"/>
              <w:right w:val="double" w:sz="4" w:space="0" w:color="auto"/>
            </w:tcBorders>
          </w:tcPr>
          <w:p w:rsidR="007C29EC" w:rsidRPr="00406260" w:rsidRDefault="007C29EC" w:rsidP="005C1DE6">
            <w:pPr>
              <w:rPr>
                <w:color w:val="000000"/>
                <w:sz w:val="24"/>
                <w:szCs w:val="24"/>
              </w:rPr>
            </w:pPr>
            <w:r w:rsidRPr="00406260">
              <w:rPr>
                <w:color w:val="000000"/>
                <w:sz w:val="24"/>
                <w:szCs w:val="24"/>
              </w:rPr>
              <w:t>Уменьшение наибольших продольных уклонов</w:t>
            </w:r>
            <w:r w:rsidR="005C1DE6" w:rsidRPr="00406260">
              <w:rPr>
                <w:color w:val="000000"/>
                <w:sz w:val="24"/>
                <w:szCs w:val="24"/>
              </w:rPr>
              <w:t>по сравнению с , указанными</w:t>
            </w:r>
            <w:r w:rsidRPr="00406260">
              <w:rPr>
                <w:color w:val="000000"/>
                <w:sz w:val="24"/>
                <w:szCs w:val="24"/>
              </w:rPr>
              <w:t xml:space="preserve"> в таблице 5.3</w:t>
            </w:r>
            <w:r w:rsidR="00AF2B41" w:rsidRPr="00406260">
              <w:rPr>
                <w:color w:val="000000"/>
                <w:sz w:val="24"/>
                <w:szCs w:val="24"/>
              </w:rPr>
              <w:t xml:space="preserve">, </w:t>
            </w:r>
            <w:r w:rsidR="00977644" w:rsidRPr="00406260">
              <w:rPr>
                <w:color w:val="000000"/>
                <w:sz w:val="24"/>
                <w:szCs w:val="24"/>
              </w:rPr>
              <w:t>‰</w:t>
            </w:r>
            <w:r w:rsidRPr="00406260">
              <w:rPr>
                <w:color w:val="000000"/>
                <w:sz w:val="24"/>
                <w:szCs w:val="24"/>
              </w:rPr>
              <w:t>, не менее</w:t>
            </w:r>
          </w:p>
        </w:tc>
        <w:tc>
          <w:tcPr>
            <w:tcW w:w="850" w:type="dxa"/>
            <w:tcBorders>
              <w:top w:val="single" w:sz="2" w:space="0" w:color="auto"/>
              <w:left w:val="double" w:sz="4" w:space="0" w:color="auto"/>
              <w:bottom w:val="single" w:sz="2" w:space="0" w:color="auto"/>
              <w:right w:val="single" w:sz="2" w:space="0" w:color="auto"/>
            </w:tcBorders>
            <w:vAlign w:val="bottom"/>
          </w:tcPr>
          <w:p w:rsidR="007C29EC" w:rsidRPr="00406260" w:rsidRDefault="007C29EC" w:rsidP="005C1DE6">
            <w:pPr>
              <w:jc w:val="center"/>
              <w:rPr>
                <w:color w:val="000000"/>
                <w:sz w:val="24"/>
                <w:szCs w:val="24"/>
              </w:rPr>
            </w:pPr>
          </w:p>
          <w:p w:rsidR="007C29EC" w:rsidRPr="00406260" w:rsidRDefault="007C29EC" w:rsidP="005C1DE6">
            <w:pPr>
              <w:jc w:val="center"/>
              <w:rPr>
                <w:color w:val="000000"/>
                <w:sz w:val="24"/>
                <w:szCs w:val="24"/>
              </w:rPr>
            </w:pPr>
            <w:r w:rsidRPr="00406260">
              <w:rPr>
                <w:color w:val="000000"/>
                <w:sz w:val="24"/>
                <w:szCs w:val="24"/>
              </w:rPr>
              <w:t>10</w:t>
            </w:r>
          </w:p>
        </w:tc>
        <w:tc>
          <w:tcPr>
            <w:tcW w:w="851" w:type="dxa"/>
            <w:tcBorders>
              <w:top w:val="single" w:sz="2" w:space="0" w:color="auto"/>
              <w:left w:val="single" w:sz="2" w:space="0" w:color="auto"/>
              <w:bottom w:val="single" w:sz="2" w:space="0" w:color="auto"/>
              <w:right w:val="single" w:sz="2" w:space="0" w:color="auto"/>
            </w:tcBorders>
            <w:vAlign w:val="bottom"/>
          </w:tcPr>
          <w:p w:rsidR="007C29EC" w:rsidRPr="00406260" w:rsidRDefault="007C29EC" w:rsidP="005C1DE6">
            <w:pPr>
              <w:jc w:val="center"/>
              <w:rPr>
                <w:color w:val="000000"/>
                <w:sz w:val="24"/>
                <w:szCs w:val="24"/>
              </w:rPr>
            </w:pPr>
          </w:p>
          <w:p w:rsidR="007C29EC" w:rsidRPr="00406260" w:rsidRDefault="007C29EC" w:rsidP="005C1DE6">
            <w:pPr>
              <w:jc w:val="center"/>
              <w:rPr>
                <w:color w:val="000000"/>
                <w:sz w:val="24"/>
                <w:szCs w:val="24"/>
              </w:rPr>
            </w:pPr>
            <w:r w:rsidRPr="00406260">
              <w:rPr>
                <w:color w:val="000000"/>
                <w:sz w:val="24"/>
                <w:szCs w:val="24"/>
              </w:rPr>
              <w:t>15</w:t>
            </w:r>
          </w:p>
        </w:tc>
        <w:tc>
          <w:tcPr>
            <w:tcW w:w="850" w:type="dxa"/>
            <w:tcBorders>
              <w:top w:val="single" w:sz="2" w:space="0" w:color="auto"/>
              <w:left w:val="single" w:sz="2" w:space="0" w:color="auto"/>
              <w:bottom w:val="single" w:sz="2" w:space="0" w:color="auto"/>
              <w:right w:val="single" w:sz="2" w:space="0" w:color="auto"/>
            </w:tcBorders>
            <w:vAlign w:val="bottom"/>
          </w:tcPr>
          <w:p w:rsidR="007C29EC" w:rsidRPr="00406260" w:rsidRDefault="007C29EC" w:rsidP="005C1DE6">
            <w:pPr>
              <w:jc w:val="center"/>
              <w:rPr>
                <w:color w:val="000000"/>
                <w:sz w:val="24"/>
                <w:szCs w:val="24"/>
              </w:rPr>
            </w:pPr>
          </w:p>
          <w:p w:rsidR="007C29EC" w:rsidRPr="00406260" w:rsidRDefault="007C29EC" w:rsidP="005C1DE6">
            <w:pPr>
              <w:jc w:val="center"/>
              <w:rPr>
                <w:color w:val="000000"/>
                <w:sz w:val="24"/>
                <w:szCs w:val="24"/>
              </w:rPr>
            </w:pPr>
            <w:r w:rsidRPr="00406260">
              <w:rPr>
                <w:color w:val="000000"/>
                <w:sz w:val="24"/>
                <w:szCs w:val="24"/>
              </w:rPr>
              <w:t>20</w:t>
            </w:r>
          </w:p>
        </w:tc>
        <w:tc>
          <w:tcPr>
            <w:tcW w:w="851" w:type="dxa"/>
            <w:tcBorders>
              <w:top w:val="single" w:sz="2" w:space="0" w:color="auto"/>
              <w:left w:val="single" w:sz="2" w:space="0" w:color="auto"/>
              <w:bottom w:val="single" w:sz="2" w:space="0" w:color="auto"/>
              <w:right w:val="single" w:sz="2" w:space="0" w:color="auto"/>
            </w:tcBorders>
            <w:vAlign w:val="bottom"/>
          </w:tcPr>
          <w:p w:rsidR="007C29EC" w:rsidRPr="00406260" w:rsidRDefault="007C29EC" w:rsidP="005C1DE6">
            <w:pPr>
              <w:jc w:val="center"/>
              <w:rPr>
                <w:color w:val="000000"/>
                <w:sz w:val="24"/>
                <w:szCs w:val="24"/>
              </w:rPr>
            </w:pPr>
          </w:p>
          <w:p w:rsidR="007C29EC" w:rsidRPr="00406260" w:rsidRDefault="007C29EC" w:rsidP="005C1DE6">
            <w:pPr>
              <w:jc w:val="center"/>
              <w:rPr>
                <w:color w:val="000000"/>
                <w:sz w:val="24"/>
                <w:szCs w:val="24"/>
              </w:rPr>
            </w:pPr>
            <w:r w:rsidRPr="00406260">
              <w:rPr>
                <w:color w:val="000000"/>
                <w:sz w:val="24"/>
                <w:szCs w:val="24"/>
              </w:rPr>
              <w:t>25</w:t>
            </w:r>
          </w:p>
        </w:tc>
        <w:tc>
          <w:tcPr>
            <w:tcW w:w="805" w:type="dxa"/>
            <w:tcBorders>
              <w:top w:val="single" w:sz="2" w:space="0" w:color="auto"/>
              <w:left w:val="single" w:sz="2" w:space="0" w:color="auto"/>
              <w:bottom w:val="single" w:sz="2" w:space="0" w:color="auto"/>
              <w:right w:val="single" w:sz="2" w:space="0" w:color="auto"/>
            </w:tcBorders>
            <w:vAlign w:val="bottom"/>
          </w:tcPr>
          <w:p w:rsidR="007C29EC" w:rsidRPr="00406260" w:rsidRDefault="007C29EC" w:rsidP="005C1DE6">
            <w:pPr>
              <w:jc w:val="center"/>
              <w:rPr>
                <w:color w:val="000000"/>
                <w:sz w:val="24"/>
                <w:szCs w:val="24"/>
              </w:rPr>
            </w:pPr>
          </w:p>
          <w:p w:rsidR="007C29EC" w:rsidRPr="00406260" w:rsidRDefault="007C29EC" w:rsidP="005C1DE6">
            <w:pPr>
              <w:jc w:val="center"/>
              <w:rPr>
                <w:color w:val="000000"/>
                <w:sz w:val="24"/>
                <w:szCs w:val="24"/>
              </w:rPr>
            </w:pPr>
            <w:r w:rsidRPr="00406260">
              <w:rPr>
                <w:color w:val="000000"/>
                <w:sz w:val="24"/>
                <w:szCs w:val="24"/>
              </w:rPr>
              <w:t>30</w:t>
            </w:r>
          </w:p>
        </w:tc>
      </w:tr>
    </w:tbl>
    <w:p w:rsidR="00D20C7A" w:rsidRPr="00406260" w:rsidRDefault="00D20C7A" w:rsidP="00F35141">
      <w:pPr>
        <w:ind w:firstLine="708"/>
        <w:jc w:val="both"/>
        <w:rPr>
          <w:color w:val="000000"/>
          <w:sz w:val="24"/>
          <w:szCs w:val="24"/>
        </w:rPr>
      </w:pPr>
    </w:p>
    <w:p w:rsidR="00F35141" w:rsidRPr="00406260" w:rsidRDefault="007C29EC" w:rsidP="00F35141">
      <w:pPr>
        <w:ind w:firstLine="708"/>
        <w:jc w:val="both"/>
        <w:rPr>
          <w:color w:val="000000"/>
          <w:sz w:val="24"/>
          <w:szCs w:val="24"/>
        </w:rPr>
      </w:pPr>
      <w:r w:rsidRPr="00406260">
        <w:rPr>
          <w:color w:val="000000"/>
          <w:sz w:val="24"/>
          <w:szCs w:val="24"/>
        </w:rPr>
        <w:t>5.</w:t>
      </w:r>
      <w:r w:rsidR="009F4217" w:rsidRPr="00406260">
        <w:rPr>
          <w:color w:val="000000"/>
          <w:sz w:val="24"/>
          <w:szCs w:val="24"/>
        </w:rPr>
        <w:t>9</w:t>
      </w:r>
      <w:r w:rsidR="00D20C7A" w:rsidRPr="00406260">
        <w:rPr>
          <w:color w:val="000000"/>
          <w:sz w:val="24"/>
          <w:szCs w:val="24"/>
        </w:rPr>
        <w:t xml:space="preserve"> </w:t>
      </w:r>
      <w:r w:rsidR="00F35141" w:rsidRPr="00406260">
        <w:rPr>
          <w:color w:val="000000"/>
          <w:sz w:val="24"/>
          <w:szCs w:val="24"/>
        </w:rPr>
        <w:t xml:space="preserve">Ширину полос расчистки леса и кустарника, величину срезки откосов выемки и расстояние переноса строений на участках кривых в плане с внутренней стороны в целях обеспечения видимости </w:t>
      </w:r>
      <w:r w:rsidRPr="00406260">
        <w:rPr>
          <w:color w:val="000000"/>
          <w:sz w:val="24"/>
          <w:szCs w:val="24"/>
        </w:rPr>
        <w:t>определяют</w:t>
      </w:r>
      <w:r w:rsidR="00F35141" w:rsidRPr="00406260">
        <w:rPr>
          <w:color w:val="000000"/>
          <w:sz w:val="24"/>
          <w:szCs w:val="24"/>
        </w:rPr>
        <w:t xml:space="preserve"> расчетом; при этом уровень срезки откосов выемки </w:t>
      </w:r>
      <w:r w:rsidRPr="00406260">
        <w:rPr>
          <w:color w:val="000000"/>
          <w:sz w:val="24"/>
          <w:szCs w:val="24"/>
        </w:rPr>
        <w:t>принимают</w:t>
      </w:r>
      <w:r w:rsidR="00F35141" w:rsidRPr="00406260">
        <w:rPr>
          <w:color w:val="000000"/>
          <w:sz w:val="24"/>
          <w:szCs w:val="24"/>
        </w:rPr>
        <w:t xml:space="preserve"> одинаковым с уровнем бровки земляного полотна.</w:t>
      </w:r>
    </w:p>
    <w:p w:rsidR="00D20C7A" w:rsidRPr="00406260" w:rsidRDefault="00F35141" w:rsidP="008A63CE">
      <w:pPr>
        <w:ind w:firstLine="708"/>
        <w:jc w:val="both"/>
        <w:rPr>
          <w:color w:val="000000"/>
          <w:sz w:val="24"/>
          <w:szCs w:val="24"/>
        </w:rPr>
      </w:pPr>
      <w:r w:rsidRPr="00406260">
        <w:rPr>
          <w:color w:val="000000"/>
          <w:sz w:val="24"/>
          <w:szCs w:val="24"/>
        </w:rPr>
        <w:t>5.</w:t>
      </w:r>
      <w:r w:rsidR="009F4217" w:rsidRPr="00406260">
        <w:rPr>
          <w:color w:val="000000"/>
          <w:sz w:val="24"/>
          <w:szCs w:val="24"/>
        </w:rPr>
        <w:t>10</w:t>
      </w:r>
      <w:r w:rsidRPr="00406260">
        <w:rPr>
          <w:b/>
          <w:color w:val="000000"/>
          <w:sz w:val="24"/>
          <w:szCs w:val="24"/>
        </w:rPr>
        <w:t xml:space="preserve"> </w:t>
      </w:r>
      <w:r w:rsidR="007C29EC" w:rsidRPr="00406260">
        <w:rPr>
          <w:color w:val="000000"/>
          <w:sz w:val="24"/>
          <w:szCs w:val="24"/>
        </w:rPr>
        <w:t>Длину</w:t>
      </w:r>
      <w:r w:rsidRPr="00406260">
        <w:rPr>
          <w:color w:val="000000"/>
          <w:sz w:val="24"/>
          <w:szCs w:val="24"/>
        </w:rPr>
        <w:t xml:space="preserve"> участка с затяжным уклоном в горных условиях</w:t>
      </w:r>
      <w:r w:rsidR="007C29EC" w:rsidRPr="00406260">
        <w:rPr>
          <w:color w:val="000000"/>
          <w:sz w:val="24"/>
          <w:szCs w:val="24"/>
        </w:rPr>
        <w:t xml:space="preserve"> определяют</w:t>
      </w:r>
      <w:r w:rsidRPr="00406260">
        <w:rPr>
          <w:color w:val="000000"/>
          <w:sz w:val="24"/>
          <w:szCs w:val="24"/>
        </w:rPr>
        <w:t xml:space="preserve"> в зависимости от величины уклона, но </w:t>
      </w:r>
      <w:r w:rsidR="007C29EC" w:rsidRPr="00406260">
        <w:rPr>
          <w:color w:val="000000"/>
          <w:sz w:val="24"/>
          <w:szCs w:val="24"/>
        </w:rPr>
        <w:t xml:space="preserve">она не должна превышать </w:t>
      </w:r>
      <w:r w:rsidRPr="00406260">
        <w:rPr>
          <w:color w:val="000000"/>
          <w:sz w:val="24"/>
          <w:szCs w:val="24"/>
        </w:rPr>
        <w:t xml:space="preserve">значений, приведенных в </w:t>
      </w:r>
      <w:r w:rsidR="00D20C7A" w:rsidRPr="00406260">
        <w:rPr>
          <w:color w:val="000000"/>
          <w:sz w:val="24"/>
          <w:szCs w:val="24"/>
        </w:rPr>
        <w:t>таблице</w:t>
      </w:r>
      <w:r w:rsidRPr="00406260">
        <w:rPr>
          <w:b/>
          <w:color w:val="000000"/>
          <w:sz w:val="24"/>
          <w:szCs w:val="24"/>
        </w:rPr>
        <w:t xml:space="preserve"> </w:t>
      </w:r>
      <w:r w:rsidRPr="00406260">
        <w:rPr>
          <w:color w:val="000000"/>
          <w:sz w:val="24"/>
          <w:szCs w:val="24"/>
        </w:rPr>
        <w:t>5.</w:t>
      </w:r>
      <w:r w:rsidR="005C1DE6" w:rsidRPr="00406260">
        <w:rPr>
          <w:color w:val="000000"/>
          <w:sz w:val="24"/>
          <w:szCs w:val="24"/>
        </w:rPr>
        <w:t>7</w:t>
      </w:r>
    </w:p>
    <w:p w:rsidR="00CE6458" w:rsidRPr="00406260" w:rsidRDefault="00CE6458" w:rsidP="008A63CE">
      <w:pPr>
        <w:ind w:firstLine="708"/>
        <w:jc w:val="both"/>
        <w:rPr>
          <w:color w:val="000000"/>
          <w:sz w:val="24"/>
          <w:szCs w:val="24"/>
        </w:rPr>
      </w:pPr>
    </w:p>
    <w:p w:rsidR="00D20C7A" w:rsidRPr="00406260" w:rsidRDefault="00D20C7A" w:rsidP="00F35141">
      <w:pPr>
        <w:jc w:val="both"/>
        <w:rPr>
          <w:color w:val="000000"/>
          <w:sz w:val="24"/>
          <w:szCs w:val="24"/>
        </w:rPr>
      </w:pPr>
    </w:p>
    <w:p w:rsidR="00F35141" w:rsidRPr="00406260" w:rsidRDefault="00D20C7A" w:rsidP="00F60295">
      <w:pPr>
        <w:jc w:val="both"/>
        <w:rPr>
          <w:color w:val="000000"/>
          <w:sz w:val="24"/>
          <w:szCs w:val="24"/>
        </w:rPr>
      </w:pPr>
      <w:r w:rsidRPr="00406260">
        <w:rPr>
          <w:color w:val="000000"/>
          <w:spacing w:val="20"/>
          <w:sz w:val="24"/>
          <w:szCs w:val="24"/>
        </w:rPr>
        <w:t>Т</w:t>
      </w:r>
      <w:r w:rsidR="00AF2B41" w:rsidRPr="00406260">
        <w:rPr>
          <w:color w:val="000000"/>
          <w:spacing w:val="20"/>
          <w:sz w:val="24"/>
          <w:szCs w:val="24"/>
        </w:rPr>
        <w:t xml:space="preserve"> </w:t>
      </w:r>
      <w:r w:rsidRPr="00406260">
        <w:rPr>
          <w:color w:val="000000"/>
          <w:spacing w:val="20"/>
          <w:sz w:val="24"/>
          <w:szCs w:val="24"/>
        </w:rPr>
        <w:t>а</w:t>
      </w:r>
      <w:r w:rsidR="00AF2B41" w:rsidRPr="00406260">
        <w:rPr>
          <w:color w:val="000000"/>
          <w:spacing w:val="20"/>
          <w:sz w:val="24"/>
          <w:szCs w:val="24"/>
        </w:rPr>
        <w:t xml:space="preserve"> </w:t>
      </w:r>
      <w:r w:rsidRPr="00406260">
        <w:rPr>
          <w:color w:val="000000"/>
          <w:spacing w:val="20"/>
          <w:sz w:val="24"/>
          <w:szCs w:val="24"/>
        </w:rPr>
        <w:t>б</w:t>
      </w:r>
      <w:r w:rsidR="00AF2B41" w:rsidRPr="00406260">
        <w:rPr>
          <w:color w:val="000000"/>
          <w:spacing w:val="20"/>
          <w:sz w:val="24"/>
          <w:szCs w:val="24"/>
        </w:rPr>
        <w:t xml:space="preserve"> </w:t>
      </w:r>
      <w:r w:rsidRPr="00406260">
        <w:rPr>
          <w:color w:val="000000"/>
          <w:spacing w:val="20"/>
          <w:sz w:val="24"/>
          <w:szCs w:val="24"/>
        </w:rPr>
        <w:t>л</w:t>
      </w:r>
      <w:r w:rsidR="00AF2B41" w:rsidRPr="00406260">
        <w:rPr>
          <w:color w:val="000000"/>
          <w:spacing w:val="20"/>
          <w:sz w:val="24"/>
          <w:szCs w:val="24"/>
        </w:rPr>
        <w:t xml:space="preserve"> </w:t>
      </w:r>
      <w:r w:rsidRPr="00406260">
        <w:rPr>
          <w:color w:val="000000"/>
          <w:spacing w:val="20"/>
          <w:sz w:val="24"/>
          <w:szCs w:val="24"/>
        </w:rPr>
        <w:t>и</w:t>
      </w:r>
      <w:r w:rsidR="00AF2B41" w:rsidRPr="00406260">
        <w:rPr>
          <w:color w:val="000000"/>
          <w:spacing w:val="20"/>
          <w:sz w:val="24"/>
          <w:szCs w:val="24"/>
        </w:rPr>
        <w:t xml:space="preserve"> </w:t>
      </w:r>
      <w:r w:rsidRPr="00406260">
        <w:rPr>
          <w:color w:val="000000"/>
          <w:spacing w:val="20"/>
          <w:sz w:val="24"/>
          <w:szCs w:val="24"/>
        </w:rPr>
        <w:t>ц</w:t>
      </w:r>
      <w:r w:rsidR="00AF2B41" w:rsidRPr="00406260">
        <w:rPr>
          <w:color w:val="000000"/>
          <w:spacing w:val="20"/>
          <w:sz w:val="24"/>
          <w:szCs w:val="24"/>
        </w:rPr>
        <w:t xml:space="preserve"> </w:t>
      </w:r>
      <w:r w:rsidRPr="00406260">
        <w:rPr>
          <w:color w:val="000000"/>
          <w:spacing w:val="20"/>
          <w:sz w:val="24"/>
          <w:szCs w:val="24"/>
        </w:rPr>
        <w:t>а</w:t>
      </w:r>
      <w:r w:rsidR="00AF2B41" w:rsidRPr="00406260">
        <w:rPr>
          <w:color w:val="000000"/>
          <w:spacing w:val="20"/>
          <w:sz w:val="24"/>
          <w:szCs w:val="24"/>
        </w:rPr>
        <w:t xml:space="preserve"> </w:t>
      </w:r>
      <w:r w:rsidR="00F35141" w:rsidRPr="00406260">
        <w:rPr>
          <w:color w:val="000000"/>
          <w:sz w:val="24"/>
          <w:szCs w:val="24"/>
        </w:rPr>
        <w:t>5.</w:t>
      </w:r>
      <w:r w:rsidR="00803ED1" w:rsidRPr="00406260">
        <w:rPr>
          <w:color w:val="000000"/>
          <w:sz w:val="24"/>
          <w:szCs w:val="24"/>
        </w:rPr>
        <w:t>7</w:t>
      </w:r>
    </w:p>
    <w:p w:rsidR="00D20C7A" w:rsidRPr="00406260" w:rsidRDefault="00D20C7A" w:rsidP="00D20C7A">
      <w:pPr>
        <w:jc w:val="both"/>
        <w:rPr>
          <w:color w:val="000000"/>
          <w:sz w:val="24"/>
          <w:szCs w:val="24"/>
        </w:rPr>
      </w:pPr>
    </w:p>
    <w:tbl>
      <w:tblPr>
        <w:tblW w:w="0" w:type="auto"/>
        <w:tblInd w:w="45" w:type="dxa"/>
        <w:tblLayout w:type="fixed"/>
        <w:tblCellMar>
          <w:left w:w="45" w:type="dxa"/>
          <w:right w:w="45" w:type="dxa"/>
        </w:tblCellMar>
        <w:tblLook w:val="0000"/>
      </w:tblPr>
      <w:tblGrid>
        <w:gridCol w:w="2652"/>
        <w:gridCol w:w="1872"/>
        <w:gridCol w:w="1716"/>
        <w:gridCol w:w="1638"/>
        <w:gridCol w:w="1716"/>
      </w:tblGrid>
      <w:tr w:rsidR="00F35141" w:rsidRPr="00406260" w:rsidTr="00BE2C55">
        <w:tblPrEx>
          <w:tblCellMar>
            <w:top w:w="0" w:type="dxa"/>
            <w:bottom w:w="0" w:type="dxa"/>
          </w:tblCellMar>
        </w:tblPrEx>
        <w:tc>
          <w:tcPr>
            <w:tcW w:w="2652" w:type="dxa"/>
            <w:tcBorders>
              <w:top w:val="single" w:sz="2" w:space="0" w:color="auto"/>
              <w:left w:val="single" w:sz="2" w:space="0" w:color="auto"/>
              <w:bottom w:val="nil"/>
              <w:right w:val="single" w:sz="2" w:space="0" w:color="auto"/>
            </w:tcBorders>
          </w:tcPr>
          <w:p w:rsidR="00F35141" w:rsidRPr="00406260" w:rsidRDefault="00AF2B41" w:rsidP="00BE2C55">
            <w:pPr>
              <w:jc w:val="center"/>
              <w:rPr>
                <w:color w:val="000000"/>
                <w:sz w:val="24"/>
                <w:szCs w:val="24"/>
              </w:rPr>
            </w:pPr>
            <w:r w:rsidRPr="00406260">
              <w:rPr>
                <w:color w:val="000000"/>
                <w:sz w:val="24"/>
                <w:szCs w:val="24"/>
              </w:rPr>
              <w:t xml:space="preserve">Продольный уклон, </w:t>
            </w:r>
            <w:r w:rsidR="00977644" w:rsidRPr="00406260">
              <w:rPr>
                <w:color w:val="000000"/>
                <w:sz w:val="24"/>
                <w:szCs w:val="24"/>
              </w:rPr>
              <w:t>‰</w:t>
            </w:r>
          </w:p>
        </w:tc>
        <w:tc>
          <w:tcPr>
            <w:tcW w:w="6942" w:type="dxa"/>
            <w:gridSpan w:val="4"/>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Длина участка, м, при высоте над уровнем моря, м</w:t>
            </w:r>
          </w:p>
          <w:p w:rsidR="00F35141" w:rsidRPr="00406260" w:rsidRDefault="00F35141" w:rsidP="00BE2C55">
            <w:pPr>
              <w:jc w:val="center"/>
              <w:rPr>
                <w:color w:val="000000"/>
                <w:sz w:val="24"/>
                <w:szCs w:val="24"/>
              </w:rPr>
            </w:pPr>
          </w:p>
        </w:tc>
      </w:tr>
      <w:tr w:rsidR="00F35141" w:rsidRPr="00406260" w:rsidTr="008A7B7D">
        <w:tblPrEx>
          <w:tblCellMar>
            <w:top w:w="0" w:type="dxa"/>
            <w:bottom w:w="0" w:type="dxa"/>
          </w:tblCellMar>
        </w:tblPrEx>
        <w:tc>
          <w:tcPr>
            <w:tcW w:w="2652" w:type="dxa"/>
            <w:tcBorders>
              <w:top w:val="nil"/>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p>
        </w:tc>
        <w:tc>
          <w:tcPr>
            <w:tcW w:w="1872"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1000</w:t>
            </w:r>
          </w:p>
        </w:tc>
        <w:tc>
          <w:tcPr>
            <w:tcW w:w="1716"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2000</w:t>
            </w:r>
          </w:p>
        </w:tc>
        <w:tc>
          <w:tcPr>
            <w:tcW w:w="1638"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3000</w:t>
            </w:r>
          </w:p>
        </w:tc>
        <w:tc>
          <w:tcPr>
            <w:tcW w:w="1716"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4000</w:t>
            </w:r>
          </w:p>
        </w:tc>
      </w:tr>
      <w:tr w:rsidR="00F35141" w:rsidRPr="00406260" w:rsidTr="008A7B7D">
        <w:tblPrEx>
          <w:tblCellMar>
            <w:top w:w="0" w:type="dxa"/>
            <w:bottom w:w="0" w:type="dxa"/>
          </w:tblCellMar>
        </w:tblPrEx>
        <w:tc>
          <w:tcPr>
            <w:tcW w:w="2652"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w:t>
            </w:r>
          </w:p>
        </w:tc>
        <w:tc>
          <w:tcPr>
            <w:tcW w:w="1872"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2500</w:t>
            </w:r>
          </w:p>
        </w:tc>
        <w:tc>
          <w:tcPr>
            <w:tcW w:w="1716"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2200</w:t>
            </w:r>
          </w:p>
        </w:tc>
        <w:tc>
          <w:tcPr>
            <w:tcW w:w="1638"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1800</w:t>
            </w:r>
          </w:p>
        </w:tc>
        <w:tc>
          <w:tcPr>
            <w:tcW w:w="1716"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1500</w:t>
            </w:r>
          </w:p>
        </w:tc>
      </w:tr>
      <w:tr w:rsidR="00F35141" w:rsidRPr="00406260" w:rsidTr="00BE2C55">
        <w:tblPrEx>
          <w:tblCellMar>
            <w:top w:w="0" w:type="dxa"/>
            <w:bottom w:w="0" w:type="dxa"/>
          </w:tblCellMar>
        </w:tblPrEx>
        <w:tc>
          <w:tcPr>
            <w:tcW w:w="265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70</w:t>
            </w:r>
          </w:p>
        </w:tc>
        <w:tc>
          <w:tcPr>
            <w:tcW w:w="187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2200</w:t>
            </w:r>
          </w:p>
        </w:tc>
        <w:tc>
          <w:tcPr>
            <w:tcW w:w="1716"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1900</w:t>
            </w:r>
          </w:p>
        </w:tc>
        <w:tc>
          <w:tcPr>
            <w:tcW w:w="163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1600</w:t>
            </w:r>
          </w:p>
        </w:tc>
        <w:tc>
          <w:tcPr>
            <w:tcW w:w="1716"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1300</w:t>
            </w:r>
          </w:p>
        </w:tc>
      </w:tr>
      <w:tr w:rsidR="00F35141" w:rsidRPr="00406260" w:rsidTr="00BE2C55">
        <w:tblPrEx>
          <w:tblCellMar>
            <w:top w:w="0" w:type="dxa"/>
            <w:bottom w:w="0" w:type="dxa"/>
          </w:tblCellMar>
        </w:tblPrEx>
        <w:tc>
          <w:tcPr>
            <w:tcW w:w="265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80</w:t>
            </w:r>
          </w:p>
        </w:tc>
        <w:tc>
          <w:tcPr>
            <w:tcW w:w="187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2000</w:t>
            </w:r>
          </w:p>
        </w:tc>
        <w:tc>
          <w:tcPr>
            <w:tcW w:w="1716"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1600</w:t>
            </w:r>
          </w:p>
        </w:tc>
        <w:tc>
          <w:tcPr>
            <w:tcW w:w="163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1500</w:t>
            </w:r>
          </w:p>
        </w:tc>
        <w:tc>
          <w:tcPr>
            <w:tcW w:w="1716"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1100</w:t>
            </w:r>
          </w:p>
        </w:tc>
      </w:tr>
      <w:tr w:rsidR="00F35141" w:rsidRPr="00406260" w:rsidTr="00BE2C55">
        <w:tblPrEx>
          <w:tblCellMar>
            <w:top w:w="0" w:type="dxa"/>
            <w:bottom w:w="0" w:type="dxa"/>
          </w:tblCellMar>
        </w:tblPrEx>
        <w:tc>
          <w:tcPr>
            <w:tcW w:w="2652"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90</w:t>
            </w:r>
          </w:p>
        </w:tc>
        <w:tc>
          <w:tcPr>
            <w:tcW w:w="1872"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1500</w:t>
            </w:r>
          </w:p>
        </w:tc>
        <w:tc>
          <w:tcPr>
            <w:tcW w:w="1716"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1200</w:t>
            </w:r>
          </w:p>
        </w:tc>
        <w:tc>
          <w:tcPr>
            <w:tcW w:w="1638"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1000</w:t>
            </w:r>
          </w:p>
        </w:tc>
        <w:tc>
          <w:tcPr>
            <w:tcW w:w="1716"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w:t>
            </w:r>
          </w:p>
        </w:tc>
      </w:tr>
    </w:tbl>
    <w:p w:rsidR="00F35141" w:rsidRPr="00406260" w:rsidRDefault="00F35141" w:rsidP="00F35141">
      <w:pPr>
        <w:ind w:firstLine="234"/>
        <w:jc w:val="both"/>
        <w:rPr>
          <w:color w:val="000000"/>
          <w:sz w:val="24"/>
          <w:szCs w:val="24"/>
        </w:rPr>
      </w:pPr>
    </w:p>
    <w:p w:rsidR="00F35141" w:rsidRPr="00406260" w:rsidRDefault="009F4217" w:rsidP="00F35141">
      <w:pPr>
        <w:ind w:firstLine="709"/>
        <w:jc w:val="both"/>
        <w:rPr>
          <w:color w:val="000000"/>
          <w:sz w:val="24"/>
          <w:szCs w:val="24"/>
        </w:rPr>
      </w:pPr>
      <w:r w:rsidRPr="00406260">
        <w:rPr>
          <w:color w:val="000000"/>
          <w:sz w:val="24"/>
          <w:szCs w:val="24"/>
        </w:rPr>
        <w:t>5.11</w:t>
      </w:r>
      <w:r w:rsidR="00AF2B41" w:rsidRPr="00406260">
        <w:rPr>
          <w:color w:val="000000"/>
          <w:sz w:val="24"/>
          <w:szCs w:val="24"/>
        </w:rPr>
        <w:t xml:space="preserve"> </w:t>
      </w:r>
      <w:r w:rsidR="00F35141" w:rsidRPr="00406260">
        <w:rPr>
          <w:color w:val="000000"/>
          <w:sz w:val="24"/>
          <w:szCs w:val="24"/>
        </w:rPr>
        <w:t xml:space="preserve"> На трудных участках дорог в горной местности допускаются затяжные уклоны (более 60 </w:t>
      </w:r>
      <w:r w:rsidR="00977644" w:rsidRPr="00406260">
        <w:rPr>
          <w:color w:val="000000"/>
          <w:sz w:val="24"/>
          <w:szCs w:val="24"/>
        </w:rPr>
        <w:t>‰</w:t>
      </w:r>
      <w:r w:rsidR="00F35141" w:rsidRPr="00406260">
        <w:rPr>
          <w:color w:val="000000"/>
          <w:sz w:val="24"/>
          <w:szCs w:val="24"/>
        </w:rPr>
        <w:t xml:space="preserve">) с обязательным включением участков с уменьшенными продольными уклонами (20  </w:t>
      </w:r>
      <w:r w:rsidR="00977644" w:rsidRPr="00406260">
        <w:rPr>
          <w:color w:val="000000"/>
          <w:sz w:val="24"/>
          <w:szCs w:val="24"/>
        </w:rPr>
        <w:t xml:space="preserve">‰ </w:t>
      </w:r>
      <w:r w:rsidR="00AF2B41" w:rsidRPr="00406260">
        <w:rPr>
          <w:rFonts w:ascii="Albertus Extra Bold" w:hAnsi="Albertus Extra Bold"/>
          <w:color w:val="000000"/>
          <w:sz w:val="24"/>
          <w:szCs w:val="24"/>
        </w:rPr>
        <w:t xml:space="preserve"> </w:t>
      </w:r>
      <w:r w:rsidR="00F35141" w:rsidRPr="00406260">
        <w:rPr>
          <w:color w:val="000000"/>
          <w:sz w:val="24"/>
          <w:szCs w:val="24"/>
        </w:rPr>
        <w:t xml:space="preserve">и менее) или площадок для остановки автомобилей с расстояниями между ними не более длин участков, указанных в </w:t>
      </w:r>
      <w:r w:rsidR="00D20C7A" w:rsidRPr="00406260">
        <w:rPr>
          <w:color w:val="000000"/>
          <w:sz w:val="24"/>
          <w:szCs w:val="24"/>
        </w:rPr>
        <w:t>таблице</w:t>
      </w:r>
      <w:r w:rsidR="00F35141" w:rsidRPr="00406260">
        <w:rPr>
          <w:color w:val="000000"/>
          <w:sz w:val="24"/>
          <w:szCs w:val="24"/>
        </w:rPr>
        <w:t xml:space="preserve"> 5</w:t>
      </w:r>
      <w:r w:rsidR="000C3903" w:rsidRPr="00406260">
        <w:rPr>
          <w:color w:val="000000"/>
          <w:sz w:val="24"/>
          <w:szCs w:val="24"/>
        </w:rPr>
        <w:t>.</w:t>
      </w:r>
      <w:r w:rsidR="00803ED1" w:rsidRPr="00406260">
        <w:rPr>
          <w:color w:val="000000"/>
          <w:sz w:val="24"/>
          <w:szCs w:val="24"/>
        </w:rPr>
        <w:t>7</w:t>
      </w:r>
      <w:r w:rsidR="00D20C7A"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Размеры площадок для остановки автомобилей определяются расчетом, но должны назначаться не менее чем на 3-5 грузовых автомобилей, а выбор ме</w:t>
      </w:r>
      <w:r w:rsidR="00AF2B41" w:rsidRPr="00406260">
        <w:rPr>
          <w:color w:val="000000"/>
          <w:sz w:val="24"/>
          <w:szCs w:val="24"/>
        </w:rPr>
        <w:t>ста их расположения определяют</w:t>
      </w:r>
      <w:r w:rsidRPr="00406260">
        <w:rPr>
          <w:color w:val="000000"/>
          <w:sz w:val="24"/>
          <w:szCs w:val="24"/>
        </w:rPr>
        <w:t xml:space="preserve"> из условий безопасности стоянки, исключающей возможнос</w:t>
      </w:r>
      <w:r w:rsidR="00AF2B41" w:rsidRPr="00406260">
        <w:rPr>
          <w:color w:val="000000"/>
          <w:sz w:val="24"/>
          <w:szCs w:val="24"/>
        </w:rPr>
        <w:t>ть появления осыпей, камнепадов</w:t>
      </w:r>
      <w:r w:rsidRPr="00406260">
        <w:rPr>
          <w:color w:val="000000"/>
          <w:sz w:val="24"/>
          <w:szCs w:val="24"/>
        </w:rPr>
        <w:t xml:space="preserve"> и, по возможности, у источников воды.</w:t>
      </w:r>
    </w:p>
    <w:p w:rsidR="00F35141" w:rsidRPr="00406260" w:rsidRDefault="00F35141" w:rsidP="00F35141">
      <w:pPr>
        <w:ind w:firstLine="709"/>
        <w:jc w:val="both"/>
        <w:rPr>
          <w:color w:val="000000"/>
          <w:sz w:val="24"/>
          <w:szCs w:val="24"/>
        </w:rPr>
      </w:pPr>
      <w:r w:rsidRPr="00406260">
        <w:rPr>
          <w:color w:val="000000"/>
          <w:sz w:val="24"/>
          <w:szCs w:val="24"/>
        </w:rPr>
        <w:t xml:space="preserve">Независимо от наличия площадок на затяжных спусках с уклонами более 50 </w:t>
      </w:r>
      <w:r w:rsidR="00977644" w:rsidRPr="00406260">
        <w:rPr>
          <w:color w:val="000000"/>
          <w:sz w:val="24"/>
          <w:szCs w:val="24"/>
        </w:rPr>
        <w:t xml:space="preserve">‰ </w:t>
      </w:r>
      <w:r w:rsidR="00AF2B41" w:rsidRPr="00406260">
        <w:rPr>
          <w:color w:val="000000"/>
          <w:sz w:val="24"/>
          <w:szCs w:val="24"/>
        </w:rPr>
        <w:t>предусматривают</w:t>
      </w:r>
      <w:r w:rsidRPr="00406260">
        <w:rPr>
          <w:color w:val="000000"/>
          <w:sz w:val="24"/>
          <w:szCs w:val="24"/>
        </w:rPr>
        <w:t xml:space="preserve"> противоаварийные съезды, которые устраивают перед кривыми малых радиусов, расположенными в конце спуска, а также на прямых участках спуска через каждые 0,8-</w:t>
      </w:r>
      <w:smartTag w:uri="urn:schemas-microsoft-com:office:smarttags" w:element="metricconverter">
        <w:smartTagPr>
          <w:attr w:name="ProductID" w:val="1,0 км"/>
        </w:smartTagPr>
        <w:r w:rsidRPr="00406260">
          <w:rPr>
            <w:color w:val="000000"/>
            <w:sz w:val="24"/>
            <w:szCs w:val="24"/>
          </w:rPr>
          <w:t>1,0 км</w:t>
        </w:r>
      </w:smartTag>
      <w:r w:rsidRPr="00406260">
        <w:rPr>
          <w:color w:val="000000"/>
          <w:sz w:val="24"/>
          <w:szCs w:val="24"/>
        </w:rPr>
        <w:t>. Элементы противоаварийных съездов определяют расчетом из условия безопасной остановки автопоезда.</w:t>
      </w:r>
    </w:p>
    <w:p w:rsidR="00F35141" w:rsidRPr="00406260" w:rsidRDefault="009F4217" w:rsidP="00F35141">
      <w:pPr>
        <w:ind w:firstLine="708"/>
        <w:rPr>
          <w:color w:val="000000"/>
          <w:sz w:val="24"/>
          <w:szCs w:val="24"/>
        </w:rPr>
      </w:pPr>
      <w:r w:rsidRPr="00406260">
        <w:rPr>
          <w:color w:val="000000"/>
          <w:sz w:val="24"/>
          <w:szCs w:val="24"/>
        </w:rPr>
        <w:t>5.12</w:t>
      </w:r>
      <w:r w:rsidR="00AF2B41" w:rsidRPr="00406260">
        <w:rPr>
          <w:color w:val="000000"/>
          <w:sz w:val="24"/>
          <w:szCs w:val="24"/>
        </w:rPr>
        <w:t xml:space="preserve"> </w:t>
      </w:r>
      <w:r w:rsidR="00F35141" w:rsidRPr="00406260">
        <w:rPr>
          <w:color w:val="000000"/>
          <w:sz w:val="24"/>
          <w:szCs w:val="24"/>
        </w:rPr>
        <w:t xml:space="preserve"> Параме</w:t>
      </w:r>
      <w:r w:rsidR="00AF2B41" w:rsidRPr="00406260">
        <w:rPr>
          <w:color w:val="000000"/>
          <w:sz w:val="24"/>
          <w:szCs w:val="24"/>
        </w:rPr>
        <w:t xml:space="preserve">тры элементов серпантина  принимают </w:t>
      </w:r>
      <w:r w:rsidR="00F35141" w:rsidRPr="00406260">
        <w:rPr>
          <w:color w:val="000000"/>
          <w:sz w:val="24"/>
          <w:szCs w:val="24"/>
        </w:rPr>
        <w:t xml:space="preserve"> по </w:t>
      </w:r>
      <w:r w:rsidR="00803ED1" w:rsidRPr="00406260">
        <w:rPr>
          <w:color w:val="000000"/>
          <w:sz w:val="24"/>
          <w:szCs w:val="24"/>
        </w:rPr>
        <w:t xml:space="preserve">таблице </w:t>
      </w:r>
      <w:r w:rsidR="00F35141" w:rsidRPr="00406260">
        <w:rPr>
          <w:color w:val="000000"/>
          <w:sz w:val="24"/>
          <w:szCs w:val="24"/>
        </w:rPr>
        <w:t>5.</w:t>
      </w:r>
      <w:r w:rsidR="00803ED1" w:rsidRPr="00406260">
        <w:rPr>
          <w:color w:val="000000"/>
          <w:sz w:val="24"/>
          <w:szCs w:val="24"/>
        </w:rPr>
        <w:t>8</w:t>
      </w:r>
      <w:r w:rsidR="00F35141" w:rsidRPr="00406260">
        <w:rPr>
          <w:color w:val="000000"/>
          <w:sz w:val="24"/>
          <w:szCs w:val="24"/>
        </w:rPr>
        <w:t>.</w:t>
      </w:r>
    </w:p>
    <w:p w:rsidR="00803ED1" w:rsidRPr="00406260" w:rsidRDefault="00803ED1" w:rsidP="00803ED1">
      <w:pPr>
        <w:jc w:val="both"/>
        <w:rPr>
          <w:color w:val="000000"/>
          <w:sz w:val="24"/>
          <w:szCs w:val="24"/>
        </w:rPr>
      </w:pPr>
    </w:p>
    <w:p w:rsidR="00F35141" w:rsidRPr="00406260" w:rsidRDefault="00F0466F" w:rsidP="00F60295">
      <w:pPr>
        <w:jc w:val="both"/>
        <w:rPr>
          <w:color w:val="000000"/>
          <w:sz w:val="24"/>
          <w:szCs w:val="24"/>
        </w:rPr>
      </w:pPr>
      <w:r w:rsidRPr="00406260">
        <w:rPr>
          <w:color w:val="000000"/>
          <w:spacing w:val="20"/>
          <w:sz w:val="24"/>
          <w:szCs w:val="24"/>
        </w:rPr>
        <w:t>Т</w:t>
      </w:r>
      <w:r w:rsidR="00AF2B41" w:rsidRPr="00406260">
        <w:rPr>
          <w:color w:val="000000"/>
          <w:spacing w:val="20"/>
          <w:sz w:val="24"/>
          <w:szCs w:val="24"/>
        </w:rPr>
        <w:t xml:space="preserve"> </w:t>
      </w:r>
      <w:r w:rsidRPr="00406260">
        <w:rPr>
          <w:color w:val="000000"/>
          <w:spacing w:val="20"/>
          <w:sz w:val="24"/>
          <w:szCs w:val="24"/>
        </w:rPr>
        <w:t>а</w:t>
      </w:r>
      <w:r w:rsidR="00AF2B41" w:rsidRPr="00406260">
        <w:rPr>
          <w:color w:val="000000"/>
          <w:spacing w:val="20"/>
          <w:sz w:val="24"/>
          <w:szCs w:val="24"/>
        </w:rPr>
        <w:t xml:space="preserve"> </w:t>
      </w:r>
      <w:r w:rsidRPr="00406260">
        <w:rPr>
          <w:color w:val="000000"/>
          <w:spacing w:val="20"/>
          <w:sz w:val="24"/>
          <w:szCs w:val="24"/>
        </w:rPr>
        <w:t>б</w:t>
      </w:r>
      <w:r w:rsidR="00AF2B41" w:rsidRPr="00406260">
        <w:rPr>
          <w:color w:val="000000"/>
          <w:spacing w:val="20"/>
          <w:sz w:val="24"/>
          <w:szCs w:val="24"/>
        </w:rPr>
        <w:t xml:space="preserve"> </w:t>
      </w:r>
      <w:r w:rsidRPr="00406260">
        <w:rPr>
          <w:color w:val="000000"/>
          <w:spacing w:val="20"/>
          <w:sz w:val="24"/>
          <w:szCs w:val="24"/>
        </w:rPr>
        <w:t>л</w:t>
      </w:r>
      <w:r w:rsidR="00AF2B41" w:rsidRPr="00406260">
        <w:rPr>
          <w:color w:val="000000"/>
          <w:spacing w:val="20"/>
          <w:sz w:val="24"/>
          <w:szCs w:val="24"/>
        </w:rPr>
        <w:t xml:space="preserve"> </w:t>
      </w:r>
      <w:r w:rsidRPr="00406260">
        <w:rPr>
          <w:color w:val="000000"/>
          <w:spacing w:val="20"/>
          <w:sz w:val="24"/>
          <w:szCs w:val="24"/>
        </w:rPr>
        <w:t>и</w:t>
      </w:r>
      <w:r w:rsidR="00AF2B41" w:rsidRPr="00406260">
        <w:rPr>
          <w:color w:val="000000"/>
          <w:spacing w:val="20"/>
          <w:sz w:val="24"/>
          <w:szCs w:val="24"/>
        </w:rPr>
        <w:t xml:space="preserve"> </w:t>
      </w:r>
      <w:r w:rsidRPr="00406260">
        <w:rPr>
          <w:color w:val="000000"/>
          <w:spacing w:val="20"/>
          <w:sz w:val="24"/>
          <w:szCs w:val="24"/>
        </w:rPr>
        <w:t>ц</w:t>
      </w:r>
      <w:r w:rsidR="00AF2B41" w:rsidRPr="00406260">
        <w:rPr>
          <w:color w:val="000000"/>
          <w:spacing w:val="20"/>
          <w:sz w:val="24"/>
          <w:szCs w:val="24"/>
        </w:rPr>
        <w:t xml:space="preserve"> </w:t>
      </w:r>
      <w:r w:rsidRPr="00406260">
        <w:rPr>
          <w:color w:val="000000"/>
          <w:spacing w:val="20"/>
          <w:sz w:val="24"/>
          <w:szCs w:val="24"/>
        </w:rPr>
        <w:t>а</w:t>
      </w:r>
      <w:r w:rsidR="00AF2B41" w:rsidRPr="00406260">
        <w:rPr>
          <w:color w:val="000000"/>
          <w:spacing w:val="20"/>
          <w:sz w:val="24"/>
          <w:szCs w:val="24"/>
        </w:rPr>
        <w:t xml:space="preserve"> </w:t>
      </w:r>
      <w:r w:rsidR="00803ED1" w:rsidRPr="00406260">
        <w:rPr>
          <w:color w:val="000000"/>
          <w:sz w:val="24"/>
          <w:szCs w:val="24"/>
        </w:rPr>
        <w:t xml:space="preserve"> </w:t>
      </w:r>
      <w:r w:rsidR="00F35141" w:rsidRPr="00406260">
        <w:rPr>
          <w:color w:val="000000"/>
          <w:sz w:val="24"/>
          <w:szCs w:val="24"/>
        </w:rPr>
        <w:t>5.</w:t>
      </w:r>
      <w:r w:rsidR="00803ED1" w:rsidRPr="00406260">
        <w:rPr>
          <w:color w:val="000000"/>
          <w:sz w:val="24"/>
          <w:szCs w:val="24"/>
        </w:rPr>
        <w:t>8</w:t>
      </w:r>
    </w:p>
    <w:p w:rsidR="00803ED1" w:rsidRPr="00406260" w:rsidRDefault="00803ED1" w:rsidP="00803ED1">
      <w:pPr>
        <w:jc w:val="both"/>
        <w:rPr>
          <w:color w:val="000000"/>
          <w:sz w:val="20"/>
        </w:rPr>
      </w:pPr>
    </w:p>
    <w:tbl>
      <w:tblPr>
        <w:tblW w:w="0" w:type="auto"/>
        <w:tblInd w:w="45" w:type="dxa"/>
        <w:tblLayout w:type="fixed"/>
        <w:tblCellMar>
          <w:left w:w="45" w:type="dxa"/>
          <w:right w:w="45" w:type="dxa"/>
        </w:tblCellMar>
        <w:tblLook w:val="0000"/>
      </w:tblPr>
      <w:tblGrid>
        <w:gridCol w:w="6237"/>
        <w:gridCol w:w="1134"/>
        <w:gridCol w:w="1134"/>
        <w:gridCol w:w="1089"/>
      </w:tblGrid>
      <w:tr w:rsidR="00F35141" w:rsidRPr="00406260" w:rsidTr="00BE2C55">
        <w:tblPrEx>
          <w:tblCellMar>
            <w:top w:w="0" w:type="dxa"/>
            <w:bottom w:w="0" w:type="dxa"/>
          </w:tblCellMar>
        </w:tblPrEx>
        <w:tc>
          <w:tcPr>
            <w:tcW w:w="6237" w:type="dxa"/>
            <w:tcBorders>
              <w:top w:val="single" w:sz="2"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Параметры элементов серпантина</w:t>
            </w:r>
          </w:p>
          <w:p w:rsidR="00F35141" w:rsidRPr="00406260" w:rsidRDefault="00F35141" w:rsidP="00BE2C55">
            <w:pPr>
              <w:jc w:val="center"/>
              <w:rPr>
                <w:color w:val="000000"/>
                <w:sz w:val="24"/>
                <w:szCs w:val="24"/>
              </w:rPr>
            </w:pPr>
          </w:p>
        </w:tc>
        <w:tc>
          <w:tcPr>
            <w:tcW w:w="3357" w:type="dxa"/>
            <w:gridSpan w:val="3"/>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Параметры серпантина при расчетной скорости движения, км/ч</w:t>
            </w:r>
          </w:p>
        </w:tc>
      </w:tr>
      <w:tr w:rsidR="00F35141" w:rsidRPr="00406260" w:rsidTr="00803ED1">
        <w:tblPrEx>
          <w:tblCellMar>
            <w:top w:w="0" w:type="dxa"/>
            <w:bottom w:w="0" w:type="dxa"/>
          </w:tblCellMar>
        </w:tblPrEx>
        <w:tc>
          <w:tcPr>
            <w:tcW w:w="6237" w:type="dxa"/>
            <w:tcBorders>
              <w:top w:val="nil"/>
              <w:left w:val="single" w:sz="2" w:space="0" w:color="auto"/>
              <w:bottom w:val="double" w:sz="4" w:space="0" w:color="auto"/>
              <w:right w:val="single" w:sz="2" w:space="0" w:color="auto"/>
            </w:tcBorders>
          </w:tcPr>
          <w:p w:rsidR="00F35141" w:rsidRPr="00406260" w:rsidRDefault="00F35141" w:rsidP="00BE2C55">
            <w:pPr>
              <w:rPr>
                <w:color w:val="000000"/>
                <w:sz w:val="24"/>
                <w:szCs w:val="24"/>
              </w:rPr>
            </w:pPr>
          </w:p>
        </w:tc>
        <w:tc>
          <w:tcPr>
            <w:tcW w:w="1134"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tc>
        <w:tc>
          <w:tcPr>
            <w:tcW w:w="1134"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tc>
        <w:tc>
          <w:tcPr>
            <w:tcW w:w="1089"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w:t>
            </w:r>
          </w:p>
        </w:tc>
      </w:tr>
      <w:tr w:rsidR="00F35141" w:rsidRPr="00406260" w:rsidTr="00803ED1">
        <w:tblPrEx>
          <w:tblCellMar>
            <w:top w:w="0" w:type="dxa"/>
            <w:bottom w:w="0" w:type="dxa"/>
          </w:tblCellMar>
        </w:tblPrEx>
        <w:tc>
          <w:tcPr>
            <w:tcW w:w="6237" w:type="dxa"/>
            <w:tcBorders>
              <w:top w:val="double" w:sz="4" w:space="0" w:color="auto"/>
              <w:left w:val="single" w:sz="2" w:space="0" w:color="auto"/>
              <w:bottom w:val="nil"/>
              <w:right w:val="single" w:sz="2" w:space="0" w:color="auto"/>
            </w:tcBorders>
          </w:tcPr>
          <w:p w:rsidR="00F35141" w:rsidRPr="00406260" w:rsidRDefault="00EC4515" w:rsidP="00EC4515">
            <w:pPr>
              <w:rPr>
                <w:color w:val="000000"/>
                <w:sz w:val="24"/>
                <w:szCs w:val="24"/>
              </w:rPr>
            </w:pPr>
            <w:r w:rsidRPr="00406260">
              <w:rPr>
                <w:color w:val="000000"/>
                <w:sz w:val="24"/>
                <w:szCs w:val="24"/>
              </w:rPr>
              <w:t xml:space="preserve"> </w:t>
            </w:r>
            <w:r w:rsidR="00F35141" w:rsidRPr="00406260">
              <w:rPr>
                <w:color w:val="000000"/>
                <w:sz w:val="24"/>
                <w:szCs w:val="24"/>
              </w:rPr>
              <w:t>Наименьший радиус кривых в плане, м</w:t>
            </w:r>
          </w:p>
        </w:tc>
        <w:tc>
          <w:tcPr>
            <w:tcW w:w="1134"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tc>
        <w:tc>
          <w:tcPr>
            <w:tcW w:w="1134"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tc>
        <w:tc>
          <w:tcPr>
            <w:tcW w:w="1089"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w:t>
            </w:r>
          </w:p>
        </w:tc>
      </w:tr>
      <w:tr w:rsidR="00F35141" w:rsidRPr="00406260" w:rsidTr="00BE2C55">
        <w:tblPrEx>
          <w:tblCellMar>
            <w:top w:w="0" w:type="dxa"/>
            <w:bottom w:w="0" w:type="dxa"/>
          </w:tblCellMar>
        </w:tblPrEx>
        <w:tc>
          <w:tcPr>
            <w:tcW w:w="6237" w:type="dxa"/>
            <w:tcBorders>
              <w:top w:val="nil"/>
              <w:left w:val="single" w:sz="2" w:space="0" w:color="auto"/>
              <w:bottom w:val="nil"/>
              <w:right w:val="single" w:sz="2" w:space="0" w:color="auto"/>
            </w:tcBorders>
          </w:tcPr>
          <w:p w:rsidR="00F35141" w:rsidRPr="00406260" w:rsidRDefault="00EC4515" w:rsidP="00EC4515">
            <w:pPr>
              <w:rPr>
                <w:color w:val="000000"/>
                <w:sz w:val="24"/>
                <w:szCs w:val="24"/>
              </w:rPr>
            </w:pPr>
            <w:r w:rsidRPr="00406260">
              <w:rPr>
                <w:color w:val="000000"/>
                <w:sz w:val="24"/>
                <w:szCs w:val="24"/>
              </w:rPr>
              <w:t xml:space="preserve"> </w:t>
            </w:r>
            <w:r w:rsidR="00F35141" w:rsidRPr="00406260">
              <w:rPr>
                <w:color w:val="000000"/>
                <w:sz w:val="24"/>
                <w:szCs w:val="24"/>
              </w:rPr>
              <w:t>Поперечный уклон проезжей части на вираже, ‰</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w:t>
            </w:r>
          </w:p>
        </w:tc>
        <w:tc>
          <w:tcPr>
            <w:tcW w:w="1089"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w:t>
            </w:r>
          </w:p>
        </w:tc>
      </w:tr>
      <w:tr w:rsidR="00F35141" w:rsidRPr="00406260" w:rsidTr="00BE2C55">
        <w:tblPrEx>
          <w:tblCellMar>
            <w:top w:w="0" w:type="dxa"/>
            <w:bottom w:w="0" w:type="dxa"/>
          </w:tblCellMar>
        </w:tblPrEx>
        <w:tc>
          <w:tcPr>
            <w:tcW w:w="6237" w:type="dxa"/>
            <w:tcBorders>
              <w:top w:val="nil"/>
              <w:left w:val="single" w:sz="2" w:space="0" w:color="auto"/>
              <w:bottom w:val="nil"/>
              <w:right w:val="single" w:sz="2" w:space="0" w:color="auto"/>
            </w:tcBorders>
          </w:tcPr>
          <w:p w:rsidR="00F35141" w:rsidRPr="00406260" w:rsidRDefault="00EC4515" w:rsidP="00EC4515">
            <w:pPr>
              <w:rPr>
                <w:color w:val="000000"/>
                <w:sz w:val="24"/>
                <w:szCs w:val="24"/>
              </w:rPr>
            </w:pPr>
            <w:r w:rsidRPr="00406260">
              <w:rPr>
                <w:color w:val="000000"/>
                <w:sz w:val="24"/>
                <w:szCs w:val="24"/>
              </w:rPr>
              <w:lastRenderedPageBreak/>
              <w:t xml:space="preserve"> </w:t>
            </w:r>
            <w:r w:rsidR="00F35141" w:rsidRPr="00406260">
              <w:rPr>
                <w:color w:val="000000"/>
                <w:sz w:val="24"/>
                <w:szCs w:val="24"/>
              </w:rPr>
              <w:t>Длина переходной кривой, м</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25</w:t>
            </w:r>
          </w:p>
        </w:tc>
        <w:tc>
          <w:tcPr>
            <w:tcW w:w="1089"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tc>
      </w:tr>
      <w:tr w:rsidR="00F35141" w:rsidRPr="00406260" w:rsidTr="00BE2C55">
        <w:tblPrEx>
          <w:tblCellMar>
            <w:top w:w="0" w:type="dxa"/>
            <w:bottom w:w="0" w:type="dxa"/>
          </w:tblCellMar>
        </w:tblPrEx>
        <w:tc>
          <w:tcPr>
            <w:tcW w:w="6237" w:type="dxa"/>
            <w:tcBorders>
              <w:top w:val="nil"/>
              <w:left w:val="single" w:sz="2" w:space="0" w:color="auto"/>
              <w:bottom w:val="nil"/>
              <w:right w:val="single" w:sz="2" w:space="0" w:color="auto"/>
            </w:tcBorders>
          </w:tcPr>
          <w:p w:rsidR="00F35141" w:rsidRPr="00406260" w:rsidRDefault="00EC4515" w:rsidP="00EC4515">
            <w:pPr>
              <w:rPr>
                <w:color w:val="000000"/>
                <w:sz w:val="24"/>
                <w:szCs w:val="24"/>
              </w:rPr>
            </w:pPr>
            <w:r w:rsidRPr="00406260">
              <w:rPr>
                <w:color w:val="000000"/>
                <w:sz w:val="24"/>
                <w:szCs w:val="24"/>
              </w:rPr>
              <w:t xml:space="preserve"> </w:t>
            </w:r>
            <w:r w:rsidR="00F35141" w:rsidRPr="00406260">
              <w:rPr>
                <w:color w:val="000000"/>
                <w:sz w:val="24"/>
                <w:szCs w:val="24"/>
              </w:rPr>
              <w:t>Уширение проезжей части, м</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2,2</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tc>
        <w:tc>
          <w:tcPr>
            <w:tcW w:w="1089"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3,5</w:t>
            </w:r>
          </w:p>
        </w:tc>
      </w:tr>
      <w:tr w:rsidR="00F35141" w:rsidRPr="00406260" w:rsidTr="00BE2C55">
        <w:tblPrEx>
          <w:tblCellMar>
            <w:top w:w="0" w:type="dxa"/>
            <w:bottom w:w="0" w:type="dxa"/>
          </w:tblCellMar>
        </w:tblPrEx>
        <w:tc>
          <w:tcPr>
            <w:tcW w:w="6237" w:type="dxa"/>
            <w:tcBorders>
              <w:top w:val="nil"/>
              <w:left w:val="single" w:sz="2" w:space="0" w:color="auto"/>
              <w:bottom w:val="single" w:sz="2" w:space="0" w:color="auto"/>
              <w:right w:val="single" w:sz="2" w:space="0" w:color="auto"/>
            </w:tcBorders>
          </w:tcPr>
          <w:p w:rsidR="00F35141" w:rsidRPr="00406260" w:rsidRDefault="00EC4515" w:rsidP="00EC4515">
            <w:pPr>
              <w:rPr>
                <w:color w:val="000000"/>
                <w:sz w:val="24"/>
                <w:szCs w:val="24"/>
              </w:rPr>
            </w:pPr>
            <w:r w:rsidRPr="00406260">
              <w:rPr>
                <w:color w:val="000000"/>
                <w:sz w:val="24"/>
                <w:szCs w:val="24"/>
              </w:rPr>
              <w:t xml:space="preserve"> </w:t>
            </w:r>
            <w:r w:rsidR="00F35141" w:rsidRPr="00406260">
              <w:rPr>
                <w:color w:val="000000"/>
                <w:sz w:val="24"/>
                <w:szCs w:val="24"/>
              </w:rPr>
              <w:t>Наибольший продольный уклон в пределах серпантин</w:t>
            </w:r>
            <w:r w:rsidR="00AF2B41" w:rsidRPr="00406260">
              <w:rPr>
                <w:color w:val="000000"/>
                <w:sz w:val="24"/>
                <w:szCs w:val="24"/>
              </w:rPr>
              <w:t>а</w:t>
            </w:r>
            <w:r w:rsidR="00F35141" w:rsidRPr="00406260">
              <w:rPr>
                <w:color w:val="000000"/>
                <w:sz w:val="24"/>
                <w:szCs w:val="24"/>
              </w:rPr>
              <w:t xml:space="preserve">, </w:t>
            </w:r>
            <w:r w:rsidR="00977644" w:rsidRPr="00406260">
              <w:rPr>
                <w:color w:val="000000"/>
                <w:sz w:val="24"/>
                <w:szCs w:val="24"/>
              </w:rPr>
              <w:t>‰</w:t>
            </w:r>
          </w:p>
        </w:tc>
        <w:tc>
          <w:tcPr>
            <w:tcW w:w="1134"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tc>
        <w:tc>
          <w:tcPr>
            <w:tcW w:w="1134"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35</w:t>
            </w:r>
          </w:p>
        </w:tc>
        <w:tc>
          <w:tcPr>
            <w:tcW w:w="1089"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tc>
      </w:tr>
    </w:tbl>
    <w:p w:rsidR="00803ED1" w:rsidRPr="00406260" w:rsidRDefault="00803ED1" w:rsidP="00F35141">
      <w:pPr>
        <w:ind w:firstLine="708"/>
        <w:jc w:val="both"/>
        <w:rPr>
          <w:color w:val="000000"/>
          <w:sz w:val="24"/>
          <w:szCs w:val="24"/>
        </w:rPr>
      </w:pPr>
    </w:p>
    <w:p w:rsidR="00F35141" w:rsidRPr="00406260" w:rsidRDefault="00F35141" w:rsidP="00F35141">
      <w:pPr>
        <w:ind w:firstLine="708"/>
        <w:jc w:val="both"/>
        <w:rPr>
          <w:color w:val="000000"/>
          <w:sz w:val="24"/>
          <w:szCs w:val="24"/>
        </w:rPr>
      </w:pPr>
      <w:r w:rsidRPr="00406260">
        <w:rPr>
          <w:color w:val="000000"/>
          <w:sz w:val="24"/>
          <w:szCs w:val="24"/>
        </w:rPr>
        <w:t>Серпантин</w:t>
      </w:r>
      <w:r w:rsidR="00AF2B41" w:rsidRPr="00406260">
        <w:rPr>
          <w:color w:val="000000"/>
          <w:sz w:val="24"/>
          <w:szCs w:val="24"/>
        </w:rPr>
        <w:t>ы</w:t>
      </w:r>
      <w:r w:rsidRPr="00406260">
        <w:rPr>
          <w:color w:val="000000"/>
          <w:sz w:val="24"/>
          <w:szCs w:val="24"/>
        </w:rPr>
        <w:t xml:space="preserve"> радиусом менее </w:t>
      </w:r>
      <w:smartTag w:uri="urn:schemas-microsoft-com:office:smarttags" w:element="metricconverter">
        <w:smartTagPr>
          <w:attr w:name="ProductID" w:val="30 м"/>
        </w:smartTagPr>
        <w:r w:rsidRPr="00406260">
          <w:rPr>
            <w:color w:val="000000"/>
            <w:sz w:val="24"/>
            <w:szCs w:val="24"/>
          </w:rPr>
          <w:t>30 м</w:t>
        </w:r>
      </w:smartTag>
      <w:r w:rsidRPr="00406260">
        <w:rPr>
          <w:color w:val="000000"/>
          <w:sz w:val="24"/>
          <w:szCs w:val="24"/>
        </w:rPr>
        <w:t xml:space="preserve"> допускаются только на дорогах категорий </w:t>
      </w:r>
      <w:r w:rsidR="00AF2B41" w:rsidRPr="00406260">
        <w:rPr>
          <w:color w:val="000000"/>
          <w:sz w:val="24"/>
          <w:szCs w:val="24"/>
        </w:rPr>
        <w:t xml:space="preserve">IV и V </w:t>
      </w:r>
      <w:r w:rsidRPr="00406260">
        <w:rPr>
          <w:color w:val="000000"/>
          <w:sz w:val="24"/>
          <w:szCs w:val="24"/>
        </w:rPr>
        <w:t>при з</w:t>
      </w:r>
      <w:r w:rsidR="00AF2B41" w:rsidRPr="00406260">
        <w:rPr>
          <w:color w:val="000000"/>
          <w:sz w:val="24"/>
          <w:szCs w:val="24"/>
        </w:rPr>
        <w:t xml:space="preserve">апрещении движения автопоездов </w:t>
      </w:r>
      <w:r w:rsidRPr="00406260">
        <w:rPr>
          <w:color w:val="000000"/>
          <w:sz w:val="24"/>
          <w:szCs w:val="24"/>
        </w:rPr>
        <w:t xml:space="preserve"> габаритом по длине свыше </w:t>
      </w:r>
      <w:smartTag w:uri="urn:schemas-microsoft-com:office:smarttags" w:element="metricconverter">
        <w:smartTagPr>
          <w:attr w:name="ProductID" w:val="11 м"/>
        </w:smartTagPr>
        <w:r w:rsidRPr="00406260">
          <w:rPr>
            <w:color w:val="000000"/>
            <w:sz w:val="24"/>
            <w:szCs w:val="24"/>
          </w:rPr>
          <w:t>11 м</w:t>
        </w:r>
      </w:smartTag>
      <w:r w:rsidRPr="00406260">
        <w:rPr>
          <w:color w:val="000000"/>
          <w:sz w:val="24"/>
          <w:szCs w:val="24"/>
        </w:rPr>
        <w:t>.</w:t>
      </w:r>
    </w:p>
    <w:p w:rsidR="00F35141" w:rsidRPr="00406260" w:rsidRDefault="00AF2B41" w:rsidP="00F35141">
      <w:pPr>
        <w:ind w:firstLine="708"/>
        <w:jc w:val="both"/>
        <w:rPr>
          <w:color w:val="000000"/>
          <w:sz w:val="24"/>
          <w:szCs w:val="24"/>
        </w:rPr>
      </w:pPr>
      <w:r w:rsidRPr="00406260">
        <w:rPr>
          <w:color w:val="000000"/>
          <w:sz w:val="24"/>
          <w:szCs w:val="24"/>
        </w:rPr>
        <w:t>5.</w:t>
      </w:r>
      <w:r w:rsidR="009F4217" w:rsidRPr="00406260">
        <w:rPr>
          <w:color w:val="000000"/>
          <w:sz w:val="24"/>
          <w:szCs w:val="24"/>
        </w:rPr>
        <w:t>13</w:t>
      </w:r>
      <w:r w:rsidR="00F35141" w:rsidRPr="00406260">
        <w:rPr>
          <w:color w:val="000000"/>
          <w:sz w:val="24"/>
          <w:szCs w:val="24"/>
        </w:rPr>
        <w:t xml:space="preserve"> Расстояние между концом сопрягаемой кривой одного серпантина и началом сопрягающей кривой другого следует принимать возможно большим, но не менее </w:t>
      </w:r>
      <w:smartTag w:uri="urn:schemas-microsoft-com:office:smarttags" w:element="metricconverter">
        <w:smartTagPr>
          <w:attr w:name="ProductID" w:val="400 м"/>
        </w:smartTagPr>
        <w:r w:rsidR="00F35141" w:rsidRPr="00406260">
          <w:rPr>
            <w:color w:val="000000"/>
            <w:sz w:val="24"/>
            <w:szCs w:val="24"/>
          </w:rPr>
          <w:t>400 м</w:t>
        </w:r>
      </w:smartTag>
      <w:r w:rsidR="00F35141" w:rsidRPr="00406260">
        <w:rPr>
          <w:color w:val="000000"/>
          <w:sz w:val="24"/>
          <w:szCs w:val="24"/>
        </w:rPr>
        <w:t xml:space="preserve"> для дорог категорий</w:t>
      </w:r>
      <w:r w:rsidRPr="00406260">
        <w:rPr>
          <w:color w:val="000000"/>
          <w:sz w:val="24"/>
          <w:szCs w:val="24"/>
        </w:rPr>
        <w:t xml:space="preserve"> II и III</w:t>
      </w:r>
      <w:r w:rsidR="00F35141" w:rsidRPr="00406260">
        <w:rPr>
          <w:color w:val="000000"/>
          <w:sz w:val="24"/>
          <w:szCs w:val="24"/>
        </w:rPr>
        <w:t xml:space="preserve">, </w:t>
      </w:r>
      <w:smartTag w:uri="urn:schemas-microsoft-com:office:smarttags" w:element="metricconverter">
        <w:smartTagPr>
          <w:attr w:name="ProductID" w:val="300 м"/>
        </w:smartTagPr>
        <w:r w:rsidR="00F35141" w:rsidRPr="00406260">
          <w:rPr>
            <w:color w:val="000000"/>
            <w:sz w:val="24"/>
            <w:szCs w:val="24"/>
          </w:rPr>
          <w:t>300 м</w:t>
        </w:r>
      </w:smartTag>
      <w:r w:rsidR="00F35141" w:rsidRPr="00406260">
        <w:rPr>
          <w:color w:val="000000"/>
          <w:sz w:val="24"/>
          <w:szCs w:val="24"/>
        </w:rPr>
        <w:t xml:space="preserve"> </w:t>
      </w:r>
      <w:r w:rsidRPr="00406260">
        <w:rPr>
          <w:color w:val="000000"/>
          <w:sz w:val="24"/>
          <w:szCs w:val="24"/>
        </w:rPr>
        <w:t xml:space="preserve">- </w:t>
      </w:r>
      <w:r w:rsidR="00F35141" w:rsidRPr="00406260">
        <w:rPr>
          <w:color w:val="000000"/>
          <w:sz w:val="24"/>
          <w:szCs w:val="24"/>
        </w:rPr>
        <w:t xml:space="preserve">для дорог категории </w:t>
      </w:r>
      <w:r w:rsidRPr="00406260">
        <w:rPr>
          <w:color w:val="000000"/>
          <w:sz w:val="24"/>
          <w:szCs w:val="24"/>
        </w:rPr>
        <w:t xml:space="preserve">IV </w:t>
      </w:r>
      <w:r w:rsidR="00F35141" w:rsidRPr="00406260">
        <w:rPr>
          <w:color w:val="000000"/>
          <w:sz w:val="24"/>
          <w:szCs w:val="24"/>
        </w:rPr>
        <w:t xml:space="preserve">и </w:t>
      </w:r>
      <w:smartTag w:uri="urn:schemas-microsoft-com:office:smarttags" w:element="metricconverter">
        <w:smartTagPr>
          <w:attr w:name="ProductID" w:val="200 м"/>
        </w:smartTagPr>
        <w:r w:rsidR="00F35141" w:rsidRPr="00406260">
          <w:rPr>
            <w:color w:val="000000"/>
            <w:sz w:val="24"/>
            <w:szCs w:val="24"/>
          </w:rPr>
          <w:t>200 м</w:t>
        </w:r>
      </w:smartTag>
      <w:r w:rsidR="00F35141" w:rsidRPr="00406260">
        <w:rPr>
          <w:color w:val="000000"/>
          <w:sz w:val="24"/>
          <w:szCs w:val="24"/>
        </w:rPr>
        <w:t xml:space="preserve"> </w:t>
      </w:r>
      <w:r w:rsidRPr="00406260">
        <w:rPr>
          <w:color w:val="000000"/>
          <w:sz w:val="24"/>
          <w:szCs w:val="24"/>
        </w:rPr>
        <w:t xml:space="preserve">- </w:t>
      </w:r>
      <w:r w:rsidR="00F35141" w:rsidRPr="00406260">
        <w:rPr>
          <w:color w:val="000000"/>
          <w:sz w:val="24"/>
          <w:szCs w:val="24"/>
        </w:rPr>
        <w:t>для дорог категории</w:t>
      </w:r>
      <w:r w:rsidRPr="00406260">
        <w:rPr>
          <w:color w:val="000000"/>
          <w:sz w:val="24"/>
          <w:szCs w:val="24"/>
        </w:rPr>
        <w:t xml:space="preserve"> V</w:t>
      </w:r>
      <w:r w:rsidR="00F35141" w:rsidRPr="00406260">
        <w:rPr>
          <w:color w:val="000000"/>
          <w:sz w:val="24"/>
          <w:szCs w:val="24"/>
        </w:rPr>
        <w:t>.</w:t>
      </w:r>
    </w:p>
    <w:p w:rsidR="00F35141" w:rsidRPr="00406260" w:rsidRDefault="009F4217" w:rsidP="00F35141">
      <w:pPr>
        <w:ind w:firstLine="709"/>
        <w:jc w:val="both"/>
        <w:rPr>
          <w:color w:val="000000"/>
          <w:sz w:val="24"/>
          <w:szCs w:val="24"/>
        </w:rPr>
      </w:pPr>
      <w:r w:rsidRPr="00406260">
        <w:rPr>
          <w:color w:val="000000"/>
          <w:sz w:val="24"/>
          <w:szCs w:val="24"/>
        </w:rPr>
        <w:t>5.14</w:t>
      </w:r>
      <w:r w:rsidR="00803ED1" w:rsidRPr="00406260">
        <w:rPr>
          <w:color w:val="000000"/>
          <w:sz w:val="24"/>
          <w:szCs w:val="24"/>
        </w:rPr>
        <w:t xml:space="preserve"> </w:t>
      </w:r>
      <w:r w:rsidR="00F35141" w:rsidRPr="00406260">
        <w:rPr>
          <w:color w:val="000000"/>
          <w:sz w:val="24"/>
          <w:szCs w:val="24"/>
        </w:rPr>
        <w:t xml:space="preserve">Проезжую часть на серпантине допускается уширять на </w:t>
      </w:r>
      <w:smartTag w:uri="urn:schemas-microsoft-com:office:smarttags" w:element="metricconverter">
        <w:smartTagPr>
          <w:attr w:name="ProductID" w:val="0,5 м"/>
        </w:smartTagPr>
        <w:r w:rsidR="00F35141" w:rsidRPr="00406260">
          <w:rPr>
            <w:color w:val="000000"/>
            <w:sz w:val="24"/>
            <w:szCs w:val="24"/>
          </w:rPr>
          <w:t>0,5 м</w:t>
        </w:r>
      </w:smartTag>
      <w:r w:rsidR="00F35141" w:rsidRPr="00406260">
        <w:rPr>
          <w:color w:val="000000"/>
          <w:sz w:val="24"/>
          <w:szCs w:val="24"/>
        </w:rPr>
        <w:t xml:space="preserve"> за счет внешней</w:t>
      </w:r>
      <w:r w:rsidR="00803ED1" w:rsidRPr="00406260">
        <w:rPr>
          <w:color w:val="000000"/>
          <w:sz w:val="24"/>
          <w:szCs w:val="24"/>
        </w:rPr>
        <w:t xml:space="preserve"> </w:t>
      </w:r>
      <w:r w:rsidR="00F35141" w:rsidRPr="00406260">
        <w:rPr>
          <w:color w:val="000000"/>
          <w:sz w:val="24"/>
          <w:szCs w:val="24"/>
        </w:rPr>
        <w:t xml:space="preserve">обочины, а </w:t>
      </w:r>
      <w:r w:rsidR="00AF2B41" w:rsidRPr="00406260">
        <w:rPr>
          <w:color w:val="000000"/>
          <w:sz w:val="24"/>
          <w:szCs w:val="24"/>
        </w:rPr>
        <w:t>остальную часть уширения  предусматривают</w:t>
      </w:r>
      <w:r w:rsidR="00F35141" w:rsidRPr="00406260">
        <w:rPr>
          <w:color w:val="000000"/>
          <w:sz w:val="24"/>
          <w:szCs w:val="24"/>
        </w:rPr>
        <w:t xml:space="preserve"> за счет внутренней обочины и дополнительного уширения земляного полотна.</w:t>
      </w:r>
    </w:p>
    <w:p w:rsidR="00AF2B41" w:rsidRPr="00406260" w:rsidRDefault="00AF2B41" w:rsidP="00FF4EBB">
      <w:pPr>
        <w:rPr>
          <w:color w:val="000000"/>
          <w:sz w:val="24"/>
          <w:szCs w:val="24"/>
        </w:rPr>
      </w:pPr>
    </w:p>
    <w:p w:rsidR="00F35141" w:rsidRPr="00406260" w:rsidRDefault="00AF2B41" w:rsidP="00AF2B41">
      <w:pPr>
        <w:ind w:firstLine="709"/>
        <w:rPr>
          <w:b/>
          <w:color w:val="000000"/>
          <w:sz w:val="24"/>
          <w:szCs w:val="24"/>
        </w:rPr>
      </w:pPr>
      <w:r w:rsidRPr="00406260">
        <w:rPr>
          <w:b/>
          <w:color w:val="000000"/>
          <w:sz w:val="24"/>
          <w:szCs w:val="24"/>
        </w:rPr>
        <w:t>Условия видимости</w:t>
      </w:r>
    </w:p>
    <w:p w:rsidR="00100894" w:rsidRPr="00406260" w:rsidRDefault="00100894" w:rsidP="00100894">
      <w:pPr>
        <w:pStyle w:val="ab"/>
        <w:spacing w:before="0" w:beforeAutospacing="0" w:after="0" w:afterAutospacing="0"/>
        <w:jc w:val="both"/>
        <w:rPr>
          <w:b/>
          <w:color w:val="000000"/>
        </w:rPr>
      </w:pPr>
    </w:p>
    <w:p w:rsidR="00630BEE" w:rsidRPr="00406260" w:rsidRDefault="009F4217" w:rsidP="00100894">
      <w:pPr>
        <w:pStyle w:val="ab"/>
        <w:spacing w:before="0" w:beforeAutospacing="0" w:after="0" w:afterAutospacing="0"/>
        <w:ind w:firstLine="709"/>
        <w:jc w:val="both"/>
        <w:rPr>
          <w:color w:val="000000"/>
        </w:rPr>
      </w:pPr>
      <w:r w:rsidRPr="00406260">
        <w:rPr>
          <w:color w:val="000000"/>
        </w:rPr>
        <w:t>5.15</w:t>
      </w:r>
      <w:r w:rsidR="00AF2B41" w:rsidRPr="00406260">
        <w:rPr>
          <w:color w:val="000000"/>
        </w:rPr>
        <w:t xml:space="preserve"> </w:t>
      </w:r>
      <w:r w:rsidR="00630BEE" w:rsidRPr="00406260">
        <w:rPr>
          <w:color w:val="000000"/>
        </w:rPr>
        <w:t>.</w:t>
      </w:r>
      <w:r w:rsidR="00314615" w:rsidRPr="00406260">
        <w:rPr>
          <w:color w:val="000000"/>
        </w:rPr>
        <w:t xml:space="preserve">Расстояние видимости на всем </w:t>
      </w:r>
      <w:r w:rsidR="00F35141" w:rsidRPr="00406260">
        <w:rPr>
          <w:color w:val="000000"/>
        </w:rPr>
        <w:t>протяжении доро</w:t>
      </w:r>
      <w:r w:rsidR="00314615" w:rsidRPr="00406260">
        <w:rPr>
          <w:color w:val="000000"/>
        </w:rPr>
        <w:t xml:space="preserve">ги </w:t>
      </w:r>
      <w:r w:rsidR="00F35141" w:rsidRPr="00406260">
        <w:rPr>
          <w:color w:val="000000"/>
        </w:rPr>
        <w:t xml:space="preserve">должно быть </w:t>
      </w:r>
      <w:r w:rsidR="003D1EE1" w:rsidRPr="00406260">
        <w:rPr>
          <w:color w:val="000000"/>
        </w:rPr>
        <w:t xml:space="preserve">не менее </w:t>
      </w:r>
      <w:r w:rsidR="00F35141" w:rsidRPr="00406260">
        <w:rPr>
          <w:color w:val="000000"/>
        </w:rPr>
        <w:t>оста</w:t>
      </w:r>
      <w:r w:rsidR="00AF2B41" w:rsidRPr="00406260">
        <w:rPr>
          <w:color w:val="000000"/>
        </w:rPr>
        <w:t>новочного</w:t>
      </w:r>
      <w:r w:rsidR="00314615" w:rsidRPr="00406260">
        <w:rPr>
          <w:color w:val="000000"/>
        </w:rPr>
        <w:t xml:space="preserve"> пути до препятствия. Наименьшие </w:t>
      </w:r>
      <w:r w:rsidR="00F35141" w:rsidRPr="00406260">
        <w:rPr>
          <w:color w:val="000000"/>
        </w:rPr>
        <w:t xml:space="preserve">расстояния видимости следует принимать по </w:t>
      </w:r>
      <w:r w:rsidR="00314615" w:rsidRPr="00406260">
        <w:rPr>
          <w:color w:val="000000"/>
        </w:rPr>
        <w:t xml:space="preserve">таблице </w:t>
      </w:r>
      <w:r w:rsidR="00F35141" w:rsidRPr="00406260">
        <w:rPr>
          <w:color w:val="000000"/>
        </w:rPr>
        <w:t>5.</w:t>
      </w:r>
      <w:r w:rsidR="00314615" w:rsidRPr="00406260">
        <w:rPr>
          <w:color w:val="000000"/>
        </w:rPr>
        <w:t>9.</w:t>
      </w:r>
    </w:p>
    <w:p w:rsidR="00AF2B41" w:rsidRPr="00406260" w:rsidRDefault="00AF2B41" w:rsidP="00AF2B41">
      <w:pPr>
        <w:ind w:firstLine="708"/>
        <w:jc w:val="both"/>
        <w:rPr>
          <w:color w:val="000000"/>
          <w:spacing w:val="20"/>
          <w:sz w:val="24"/>
          <w:szCs w:val="24"/>
        </w:rPr>
      </w:pPr>
    </w:p>
    <w:p w:rsidR="00314615" w:rsidRPr="00406260" w:rsidRDefault="00314615" w:rsidP="00F60295">
      <w:pPr>
        <w:jc w:val="both"/>
        <w:rPr>
          <w:color w:val="000000"/>
          <w:sz w:val="24"/>
          <w:szCs w:val="24"/>
        </w:rPr>
      </w:pPr>
      <w:r w:rsidRPr="00406260">
        <w:rPr>
          <w:color w:val="000000"/>
          <w:spacing w:val="20"/>
          <w:sz w:val="24"/>
          <w:szCs w:val="24"/>
        </w:rPr>
        <w:t>Т</w:t>
      </w:r>
      <w:r w:rsidR="00AF2B41" w:rsidRPr="00406260">
        <w:rPr>
          <w:color w:val="000000"/>
          <w:spacing w:val="20"/>
          <w:sz w:val="24"/>
          <w:szCs w:val="24"/>
        </w:rPr>
        <w:t xml:space="preserve"> </w:t>
      </w:r>
      <w:r w:rsidRPr="00406260">
        <w:rPr>
          <w:color w:val="000000"/>
          <w:spacing w:val="20"/>
          <w:sz w:val="24"/>
          <w:szCs w:val="24"/>
        </w:rPr>
        <w:t>а</w:t>
      </w:r>
      <w:r w:rsidR="00AF2B41" w:rsidRPr="00406260">
        <w:rPr>
          <w:color w:val="000000"/>
          <w:spacing w:val="20"/>
          <w:sz w:val="24"/>
          <w:szCs w:val="24"/>
        </w:rPr>
        <w:t xml:space="preserve"> </w:t>
      </w:r>
      <w:r w:rsidRPr="00406260">
        <w:rPr>
          <w:color w:val="000000"/>
          <w:spacing w:val="20"/>
          <w:sz w:val="24"/>
          <w:szCs w:val="24"/>
        </w:rPr>
        <w:t>б</w:t>
      </w:r>
      <w:r w:rsidR="00AF2B41" w:rsidRPr="00406260">
        <w:rPr>
          <w:color w:val="000000"/>
          <w:spacing w:val="20"/>
          <w:sz w:val="24"/>
          <w:szCs w:val="24"/>
        </w:rPr>
        <w:t xml:space="preserve"> </w:t>
      </w:r>
      <w:r w:rsidRPr="00406260">
        <w:rPr>
          <w:color w:val="000000"/>
          <w:spacing w:val="20"/>
          <w:sz w:val="24"/>
          <w:szCs w:val="24"/>
        </w:rPr>
        <w:t>л</w:t>
      </w:r>
      <w:r w:rsidR="00AF2B41" w:rsidRPr="00406260">
        <w:rPr>
          <w:color w:val="000000"/>
          <w:spacing w:val="20"/>
          <w:sz w:val="24"/>
          <w:szCs w:val="24"/>
        </w:rPr>
        <w:t xml:space="preserve"> </w:t>
      </w:r>
      <w:r w:rsidRPr="00406260">
        <w:rPr>
          <w:color w:val="000000"/>
          <w:spacing w:val="20"/>
          <w:sz w:val="24"/>
          <w:szCs w:val="24"/>
        </w:rPr>
        <w:t>и</w:t>
      </w:r>
      <w:r w:rsidR="00AF2B41" w:rsidRPr="00406260">
        <w:rPr>
          <w:color w:val="000000"/>
          <w:spacing w:val="20"/>
          <w:sz w:val="24"/>
          <w:szCs w:val="24"/>
        </w:rPr>
        <w:t xml:space="preserve"> </w:t>
      </w:r>
      <w:r w:rsidRPr="00406260">
        <w:rPr>
          <w:color w:val="000000"/>
          <w:spacing w:val="20"/>
          <w:sz w:val="24"/>
          <w:szCs w:val="24"/>
        </w:rPr>
        <w:t>ц</w:t>
      </w:r>
      <w:r w:rsidR="00AF2B41" w:rsidRPr="00406260">
        <w:rPr>
          <w:color w:val="000000"/>
          <w:spacing w:val="20"/>
          <w:sz w:val="24"/>
          <w:szCs w:val="24"/>
        </w:rPr>
        <w:t xml:space="preserve"> </w:t>
      </w:r>
      <w:r w:rsidRPr="00406260">
        <w:rPr>
          <w:color w:val="000000"/>
          <w:spacing w:val="20"/>
          <w:sz w:val="24"/>
          <w:szCs w:val="24"/>
        </w:rPr>
        <w:t>а</w:t>
      </w:r>
      <w:r w:rsidR="00AF2B41" w:rsidRPr="00406260">
        <w:rPr>
          <w:color w:val="000000"/>
          <w:spacing w:val="20"/>
          <w:sz w:val="24"/>
          <w:szCs w:val="24"/>
        </w:rPr>
        <w:t xml:space="preserve"> </w:t>
      </w:r>
      <w:r w:rsidR="00630BEE" w:rsidRPr="00406260">
        <w:rPr>
          <w:color w:val="000000"/>
          <w:sz w:val="24"/>
          <w:szCs w:val="24"/>
        </w:rPr>
        <w:t xml:space="preserve"> 5.</w:t>
      </w:r>
      <w:r w:rsidRPr="00406260">
        <w:rPr>
          <w:color w:val="000000"/>
          <w:sz w:val="24"/>
          <w:szCs w:val="24"/>
        </w:rPr>
        <w:t>9</w:t>
      </w:r>
    </w:p>
    <w:p w:rsidR="00314615" w:rsidRPr="00406260" w:rsidRDefault="00314615" w:rsidP="00314615">
      <w:pPr>
        <w:jc w:val="both"/>
        <w:rPr>
          <w:color w:val="000000"/>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0"/>
        <w:gridCol w:w="1620"/>
        <w:gridCol w:w="1440"/>
        <w:gridCol w:w="1800"/>
      </w:tblGrid>
      <w:tr w:rsidR="00314615" w:rsidRPr="00406260" w:rsidTr="00314615">
        <w:trPr>
          <w:trHeight w:val="540"/>
        </w:trPr>
        <w:tc>
          <w:tcPr>
            <w:tcW w:w="1240" w:type="dxa"/>
            <w:vMerge w:val="restart"/>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Расчетная скорость, км/ч</w:t>
            </w:r>
          </w:p>
        </w:tc>
        <w:tc>
          <w:tcPr>
            <w:tcW w:w="4860" w:type="dxa"/>
            <w:gridSpan w:val="3"/>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Наименьшее расстояние видимости</w:t>
            </w:r>
            <w:r w:rsidR="00AF2B41" w:rsidRPr="00406260">
              <w:rPr>
                <w:color w:val="000000"/>
                <w:sz w:val="24"/>
                <w:szCs w:val="24"/>
              </w:rPr>
              <w:t>,</w:t>
            </w:r>
            <w:r w:rsidRPr="00406260">
              <w:rPr>
                <w:color w:val="000000"/>
                <w:sz w:val="24"/>
                <w:szCs w:val="24"/>
              </w:rPr>
              <w:t xml:space="preserve">  м</w:t>
            </w:r>
          </w:p>
        </w:tc>
      </w:tr>
      <w:tr w:rsidR="00314615" w:rsidRPr="00406260" w:rsidTr="00FF4EBB">
        <w:trPr>
          <w:trHeight w:val="756"/>
        </w:trPr>
        <w:tc>
          <w:tcPr>
            <w:tcW w:w="0" w:type="auto"/>
            <w:vMerge/>
            <w:tcBorders>
              <w:top w:val="single" w:sz="4" w:space="0" w:color="auto"/>
              <w:left w:val="single" w:sz="4" w:space="0" w:color="auto"/>
              <w:bottom w:val="double" w:sz="4" w:space="0" w:color="auto"/>
              <w:right w:val="single" w:sz="4" w:space="0" w:color="auto"/>
            </w:tcBorders>
            <w:vAlign w:val="center"/>
          </w:tcPr>
          <w:p w:rsidR="00314615" w:rsidRPr="00406260" w:rsidRDefault="00314615">
            <w:pPr>
              <w:rPr>
                <w:color w:val="000000"/>
                <w:sz w:val="24"/>
                <w:szCs w:val="24"/>
              </w:rPr>
            </w:pPr>
          </w:p>
        </w:tc>
        <w:tc>
          <w:tcPr>
            <w:tcW w:w="1620" w:type="dxa"/>
            <w:tcBorders>
              <w:top w:val="single" w:sz="4" w:space="0" w:color="auto"/>
              <w:left w:val="single" w:sz="4" w:space="0" w:color="auto"/>
              <w:bottom w:val="double" w:sz="4" w:space="0" w:color="auto"/>
              <w:right w:val="single" w:sz="4" w:space="0" w:color="auto"/>
            </w:tcBorders>
          </w:tcPr>
          <w:p w:rsidR="00314615" w:rsidRPr="00406260" w:rsidRDefault="00AF2B41">
            <w:pPr>
              <w:jc w:val="center"/>
              <w:rPr>
                <w:color w:val="000000"/>
                <w:sz w:val="24"/>
                <w:szCs w:val="24"/>
              </w:rPr>
            </w:pPr>
            <w:r w:rsidRPr="00406260">
              <w:rPr>
                <w:color w:val="000000"/>
                <w:sz w:val="24"/>
                <w:szCs w:val="24"/>
              </w:rPr>
              <w:t>д</w:t>
            </w:r>
            <w:r w:rsidR="00314615" w:rsidRPr="00406260">
              <w:rPr>
                <w:color w:val="000000"/>
                <w:sz w:val="24"/>
                <w:szCs w:val="24"/>
              </w:rPr>
              <w:t>ля остановки</w:t>
            </w:r>
          </w:p>
        </w:tc>
        <w:tc>
          <w:tcPr>
            <w:tcW w:w="1440" w:type="dxa"/>
            <w:tcBorders>
              <w:top w:val="single" w:sz="4" w:space="0" w:color="auto"/>
              <w:left w:val="single" w:sz="4" w:space="0" w:color="auto"/>
              <w:bottom w:val="double" w:sz="4" w:space="0" w:color="auto"/>
              <w:right w:val="single" w:sz="4" w:space="0" w:color="auto"/>
            </w:tcBorders>
          </w:tcPr>
          <w:p w:rsidR="00314615" w:rsidRPr="00406260" w:rsidRDefault="00AF2B41">
            <w:pPr>
              <w:jc w:val="center"/>
              <w:rPr>
                <w:color w:val="000000"/>
                <w:sz w:val="24"/>
                <w:szCs w:val="24"/>
              </w:rPr>
            </w:pPr>
            <w:r w:rsidRPr="00406260">
              <w:rPr>
                <w:color w:val="000000"/>
                <w:sz w:val="24"/>
                <w:szCs w:val="24"/>
              </w:rPr>
              <w:t>в</w:t>
            </w:r>
            <w:r w:rsidR="00314615" w:rsidRPr="00406260">
              <w:rPr>
                <w:color w:val="000000"/>
                <w:sz w:val="24"/>
                <w:szCs w:val="24"/>
              </w:rPr>
              <w:t>стречного автомобиля</w:t>
            </w:r>
          </w:p>
        </w:tc>
        <w:tc>
          <w:tcPr>
            <w:tcW w:w="1800" w:type="dxa"/>
            <w:tcBorders>
              <w:top w:val="single" w:sz="4" w:space="0" w:color="auto"/>
              <w:left w:val="single" w:sz="4" w:space="0" w:color="auto"/>
              <w:bottom w:val="double" w:sz="4" w:space="0" w:color="auto"/>
              <w:right w:val="single" w:sz="4" w:space="0" w:color="auto"/>
            </w:tcBorders>
          </w:tcPr>
          <w:p w:rsidR="00314615" w:rsidRPr="00406260" w:rsidRDefault="00AF2B41">
            <w:pPr>
              <w:jc w:val="center"/>
              <w:rPr>
                <w:color w:val="000000"/>
                <w:sz w:val="24"/>
                <w:szCs w:val="24"/>
              </w:rPr>
            </w:pPr>
            <w:r w:rsidRPr="00406260">
              <w:rPr>
                <w:color w:val="000000"/>
                <w:sz w:val="24"/>
                <w:szCs w:val="24"/>
              </w:rPr>
              <w:t>п</w:t>
            </w:r>
            <w:r w:rsidR="00314615" w:rsidRPr="00406260">
              <w:rPr>
                <w:color w:val="000000"/>
                <w:sz w:val="24"/>
                <w:szCs w:val="24"/>
              </w:rPr>
              <w:t>ри обгоне</w:t>
            </w:r>
          </w:p>
        </w:tc>
      </w:tr>
      <w:tr w:rsidR="00314615" w:rsidRPr="00406260" w:rsidTr="00462E97">
        <w:trPr>
          <w:trHeight w:val="343"/>
        </w:trPr>
        <w:tc>
          <w:tcPr>
            <w:tcW w:w="1240" w:type="dxa"/>
            <w:tcBorders>
              <w:top w:val="double" w:sz="4" w:space="0" w:color="auto"/>
              <w:left w:val="single" w:sz="4" w:space="0" w:color="auto"/>
              <w:bottom w:val="single" w:sz="4" w:space="0" w:color="auto"/>
              <w:right w:val="single" w:sz="4" w:space="0" w:color="auto"/>
            </w:tcBorders>
          </w:tcPr>
          <w:p w:rsidR="00314615" w:rsidRPr="00406260" w:rsidRDefault="00314615" w:rsidP="006016F2">
            <w:pPr>
              <w:jc w:val="center"/>
              <w:rPr>
                <w:color w:val="000000"/>
                <w:sz w:val="24"/>
                <w:szCs w:val="24"/>
              </w:rPr>
            </w:pPr>
            <w:r w:rsidRPr="00406260">
              <w:rPr>
                <w:color w:val="000000"/>
                <w:sz w:val="24"/>
                <w:szCs w:val="24"/>
              </w:rPr>
              <w:t>1</w:t>
            </w:r>
            <w:r w:rsidR="006016F2" w:rsidRPr="00406260">
              <w:rPr>
                <w:color w:val="000000"/>
                <w:sz w:val="24"/>
                <w:szCs w:val="24"/>
              </w:rPr>
              <w:t>5</w:t>
            </w:r>
            <w:r w:rsidRPr="00406260">
              <w:rPr>
                <w:color w:val="000000"/>
                <w:sz w:val="24"/>
                <w:szCs w:val="24"/>
              </w:rPr>
              <w:t>0</w:t>
            </w:r>
          </w:p>
        </w:tc>
        <w:tc>
          <w:tcPr>
            <w:tcW w:w="1620" w:type="dxa"/>
            <w:tcBorders>
              <w:top w:val="doub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300</w:t>
            </w:r>
          </w:p>
        </w:tc>
        <w:tc>
          <w:tcPr>
            <w:tcW w:w="1440" w:type="dxa"/>
            <w:tcBorders>
              <w:top w:val="doub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w:t>
            </w:r>
          </w:p>
        </w:tc>
        <w:tc>
          <w:tcPr>
            <w:tcW w:w="1800" w:type="dxa"/>
            <w:tcBorders>
              <w:top w:val="doub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w:t>
            </w:r>
          </w:p>
        </w:tc>
      </w:tr>
      <w:tr w:rsidR="00314615" w:rsidRPr="00406260" w:rsidTr="00314615">
        <w:trPr>
          <w:trHeight w:val="353"/>
        </w:trPr>
        <w:tc>
          <w:tcPr>
            <w:tcW w:w="12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120</w:t>
            </w:r>
          </w:p>
        </w:tc>
        <w:tc>
          <w:tcPr>
            <w:tcW w:w="162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250</w:t>
            </w:r>
          </w:p>
        </w:tc>
        <w:tc>
          <w:tcPr>
            <w:tcW w:w="14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450</w:t>
            </w:r>
          </w:p>
        </w:tc>
        <w:tc>
          <w:tcPr>
            <w:tcW w:w="180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800</w:t>
            </w:r>
          </w:p>
        </w:tc>
      </w:tr>
      <w:tr w:rsidR="00314615" w:rsidRPr="00406260" w:rsidTr="00314615">
        <w:trPr>
          <w:trHeight w:val="336"/>
        </w:trPr>
        <w:tc>
          <w:tcPr>
            <w:tcW w:w="12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100</w:t>
            </w:r>
          </w:p>
        </w:tc>
        <w:tc>
          <w:tcPr>
            <w:tcW w:w="162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200</w:t>
            </w:r>
          </w:p>
        </w:tc>
        <w:tc>
          <w:tcPr>
            <w:tcW w:w="14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350</w:t>
            </w:r>
          </w:p>
        </w:tc>
        <w:tc>
          <w:tcPr>
            <w:tcW w:w="180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700</w:t>
            </w:r>
          </w:p>
        </w:tc>
      </w:tr>
      <w:tr w:rsidR="00314615" w:rsidRPr="00406260" w:rsidTr="00314615">
        <w:trPr>
          <w:trHeight w:val="359"/>
        </w:trPr>
        <w:tc>
          <w:tcPr>
            <w:tcW w:w="12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80</w:t>
            </w:r>
          </w:p>
        </w:tc>
        <w:tc>
          <w:tcPr>
            <w:tcW w:w="162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150</w:t>
            </w:r>
          </w:p>
        </w:tc>
        <w:tc>
          <w:tcPr>
            <w:tcW w:w="14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250</w:t>
            </w:r>
          </w:p>
        </w:tc>
        <w:tc>
          <w:tcPr>
            <w:tcW w:w="180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600</w:t>
            </w:r>
          </w:p>
        </w:tc>
      </w:tr>
      <w:tr w:rsidR="00314615" w:rsidRPr="00406260" w:rsidTr="00314615">
        <w:trPr>
          <w:trHeight w:val="335"/>
        </w:trPr>
        <w:tc>
          <w:tcPr>
            <w:tcW w:w="12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60</w:t>
            </w:r>
          </w:p>
        </w:tc>
        <w:tc>
          <w:tcPr>
            <w:tcW w:w="162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85</w:t>
            </w:r>
          </w:p>
        </w:tc>
        <w:tc>
          <w:tcPr>
            <w:tcW w:w="14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170</w:t>
            </w:r>
          </w:p>
        </w:tc>
        <w:tc>
          <w:tcPr>
            <w:tcW w:w="180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500</w:t>
            </w:r>
          </w:p>
        </w:tc>
      </w:tr>
      <w:tr w:rsidR="00314615" w:rsidRPr="00406260" w:rsidTr="00314615">
        <w:trPr>
          <w:trHeight w:val="360"/>
        </w:trPr>
        <w:tc>
          <w:tcPr>
            <w:tcW w:w="12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50</w:t>
            </w:r>
          </w:p>
        </w:tc>
        <w:tc>
          <w:tcPr>
            <w:tcW w:w="162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75</w:t>
            </w:r>
          </w:p>
        </w:tc>
        <w:tc>
          <w:tcPr>
            <w:tcW w:w="14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130</w:t>
            </w:r>
          </w:p>
        </w:tc>
        <w:tc>
          <w:tcPr>
            <w:tcW w:w="180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400</w:t>
            </w:r>
          </w:p>
        </w:tc>
      </w:tr>
      <w:tr w:rsidR="00314615" w:rsidRPr="00406260" w:rsidTr="00314615">
        <w:trPr>
          <w:trHeight w:val="337"/>
        </w:trPr>
        <w:tc>
          <w:tcPr>
            <w:tcW w:w="12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40</w:t>
            </w:r>
          </w:p>
        </w:tc>
        <w:tc>
          <w:tcPr>
            <w:tcW w:w="162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55</w:t>
            </w:r>
          </w:p>
        </w:tc>
        <w:tc>
          <w:tcPr>
            <w:tcW w:w="14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110</w:t>
            </w:r>
          </w:p>
        </w:tc>
        <w:tc>
          <w:tcPr>
            <w:tcW w:w="180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i/>
                <w:color w:val="000000"/>
                <w:sz w:val="24"/>
                <w:szCs w:val="24"/>
              </w:rPr>
            </w:pPr>
            <w:r w:rsidRPr="00406260">
              <w:rPr>
                <w:i/>
                <w:color w:val="000000"/>
                <w:sz w:val="24"/>
                <w:szCs w:val="24"/>
              </w:rPr>
              <w:t>-</w:t>
            </w:r>
          </w:p>
        </w:tc>
      </w:tr>
      <w:tr w:rsidR="00314615" w:rsidRPr="00406260" w:rsidTr="00314615">
        <w:trPr>
          <w:trHeight w:val="347"/>
        </w:trPr>
        <w:tc>
          <w:tcPr>
            <w:tcW w:w="12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30</w:t>
            </w:r>
          </w:p>
        </w:tc>
        <w:tc>
          <w:tcPr>
            <w:tcW w:w="162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45</w:t>
            </w:r>
          </w:p>
        </w:tc>
        <w:tc>
          <w:tcPr>
            <w:tcW w:w="14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90</w:t>
            </w:r>
          </w:p>
        </w:tc>
        <w:tc>
          <w:tcPr>
            <w:tcW w:w="180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w:t>
            </w:r>
          </w:p>
        </w:tc>
      </w:tr>
      <w:tr w:rsidR="00314615" w:rsidRPr="00406260" w:rsidTr="00314615">
        <w:trPr>
          <w:trHeight w:val="357"/>
        </w:trPr>
        <w:tc>
          <w:tcPr>
            <w:tcW w:w="12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20</w:t>
            </w:r>
          </w:p>
        </w:tc>
        <w:tc>
          <w:tcPr>
            <w:tcW w:w="162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25</w:t>
            </w:r>
          </w:p>
        </w:tc>
        <w:tc>
          <w:tcPr>
            <w:tcW w:w="144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50</w:t>
            </w:r>
          </w:p>
        </w:tc>
        <w:tc>
          <w:tcPr>
            <w:tcW w:w="1800" w:type="dxa"/>
            <w:tcBorders>
              <w:top w:val="single" w:sz="4" w:space="0" w:color="auto"/>
              <w:left w:val="single" w:sz="4" w:space="0" w:color="auto"/>
              <w:bottom w:val="single" w:sz="4" w:space="0" w:color="auto"/>
              <w:right w:val="single" w:sz="4" w:space="0" w:color="auto"/>
            </w:tcBorders>
          </w:tcPr>
          <w:p w:rsidR="00314615" w:rsidRPr="00406260" w:rsidRDefault="00314615">
            <w:pPr>
              <w:jc w:val="center"/>
              <w:rPr>
                <w:color w:val="000000"/>
                <w:sz w:val="24"/>
                <w:szCs w:val="24"/>
              </w:rPr>
            </w:pPr>
            <w:r w:rsidRPr="00406260">
              <w:rPr>
                <w:color w:val="000000"/>
                <w:sz w:val="24"/>
                <w:szCs w:val="24"/>
              </w:rPr>
              <w:t>-</w:t>
            </w:r>
          </w:p>
        </w:tc>
      </w:tr>
    </w:tbl>
    <w:p w:rsidR="00314615" w:rsidRPr="00406260" w:rsidRDefault="00314615" w:rsidP="00314615">
      <w:pPr>
        <w:rPr>
          <w:color w:val="000000"/>
          <w:sz w:val="24"/>
          <w:szCs w:val="24"/>
        </w:rPr>
      </w:pPr>
    </w:p>
    <w:p w:rsidR="00314615" w:rsidRPr="00406260" w:rsidRDefault="00314615" w:rsidP="00314615">
      <w:pPr>
        <w:ind w:firstLine="708"/>
        <w:jc w:val="both"/>
        <w:rPr>
          <w:color w:val="000000"/>
          <w:sz w:val="24"/>
          <w:szCs w:val="24"/>
        </w:rPr>
      </w:pPr>
      <w:r w:rsidRPr="00406260">
        <w:rPr>
          <w:color w:val="000000"/>
          <w:sz w:val="24"/>
          <w:szCs w:val="24"/>
        </w:rPr>
        <w:t xml:space="preserve">Наименьшее расстояние видимости для остановки должно обеспечивать видимость любых предметов, имеющих высоту </w:t>
      </w:r>
      <w:smartTag w:uri="urn:schemas-microsoft-com:office:smarttags" w:element="metricconverter">
        <w:smartTagPr>
          <w:attr w:name="ProductID" w:val="0,2 м"/>
        </w:smartTagPr>
        <w:r w:rsidRPr="00406260">
          <w:rPr>
            <w:color w:val="000000"/>
            <w:sz w:val="24"/>
            <w:szCs w:val="24"/>
          </w:rPr>
          <w:t>0,2 м</w:t>
        </w:r>
      </w:smartTag>
      <w:r w:rsidRPr="00406260">
        <w:rPr>
          <w:color w:val="000000"/>
          <w:sz w:val="24"/>
          <w:szCs w:val="24"/>
        </w:rPr>
        <w:t xml:space="preserve"> и более, находящихся на середине полосы движения, с высоты глаз водителя автомобиля</w:t>
      </w:r>
      <w:r w:rsidR="009772E7" w:rsidRPr="00406260">
        <w:rPr>
          <w:color w:val="000000"/>
          <w:sz w:val="24"/>
          <w:szCs w:val="24"/>
        </w:rPr>
        <w:t xml:space="preserve">, равной </w:t>
      </w:r>
      <w:r w:rsidRPr="00406260">
        <w:rPr>
          <w:color w:val="000000"/>
          <w:sz w:val="24"/>
          <w:szCs w:val="24"/>
        </w:rPr>
        <w:t xml:space="preserve"> </w:t>
      </w:r>
      <w:smartTag w:uri="urn:schemas-microsoft-com:office:smarttags" w:element="metricconverter">
        <w:smartTagPr>
          <w:attr w:name="ProductID" w:val="1,2 м"/>
        </w:smartTagPr>
        <w:r w:rsidRPr="00406260">
          <w:rPr>
            <w:color w:val="000000"/>
            <w:sz w:val="24"/>
            <w:szCs w:val="24"/>
          </w:rPr>
          <w:t>1,2 м</w:t>
        </w:r>
      </w:smartTag>
      <w:r w:rsidRPr="00406260">
        <w:rPr>
          <w:color w:val="000000"/>
          <w:sz w:val="24"/>
          <w:szCs w:val="24"/>
        </w:rPr>
        <w:t xml:space="preserve"> от поверхности проезжей части.</w:t>
      </w:r>
    </w:p>
    <w:p w:rsidR="00314615" w:rsidRPr="00406260" w:rsidRDefault="00314615" w:rsidP="00314615">
      <w:pPr>
        <w:ind w:firstLine="708"/>
        <w:jc w:val="both"/>
        <w:rPr>
          <w:color w:val="000000"/>
          <w:sz w:val="24"/>
          <w:szCs w:val="24"/>
        </w:rPr>
      </w:pPr>
      <w:r w:rsidRPr="00406260">
        <w:rPr>
          <w:color w:val="000000"/>
          <w:sz w:val="24"/>
          <w:szCs w:val="24"/>
        </w:rPr>
        <w:t>При сооружении в горной местности участков подходов дорог к тоннелям</w:t>
      </w:r>
      <w:r w:rsidR="003D137C" w:rsidRPr="00406260">
        <w:rPr>
          <w:color w:val="000000"/>
          <w:sz w:val="24"/>
          <w:szCs w:val="24"/>
        </w:rPr>
        <w:t xml:space="preserve"> элементы плана и профиля  назначают,</w:t>
      </w:r>
      <w:r w:rsidRPr="00406260">
        <w:rPr>
          <w:color w:val="000000"/>
          <w:sz w:val="24"/>
          <w:szCs w:val="24"/>
        </w:rPr>
        <w:t xml:space="preserve"> исходя из условий обеспечения  необходимой видимости при заданной расчетной скорости.</w:t>
      </w:r>
    </w:p>
    <w:p w:rsidR="00314615" w:rsidRPr="00406260" w:rsidRDefault="009F4217" w:rsidP="00314615">
      <w:pPr>
        <w:autoSpaceDE w:val="0"/>
        <w:autoSpaceDN w:val="0"/>
        <w:adjustRightInd w:val="0"/>
        <w:ind w:firstLine="709"/>
        <w:jc w:val="both"/>
        <w:rPr>
          <w:color w:val="000000"/>
        </w:rPr>
      </w:pPr>
      <w:r w:rsidRPr="00406260">
        <w:rPr>
          <w:color w:val="000000"/>
          <w:sz w:val="24"/>
          <w:szCs w:val="24"/>
        </w:rPr>
        <w:t>5.16</w:t>
      </w:r>
      <w:r w:rsidR="00314615" w:rsidRPr="00406260">
        <w:rPr>
          <w:color w:val="000000"/>
          <w:sz w:val="24"/>
          <w:szCs w:val="24"/>
        </w:rPr>
        <w:t xml:space="preserve"> Повсеместно применение наименьшего расстояния видимости приводит к созданию сложных дорожных условий: затрудняется или становится невозможным обгон, увеличивается напряженность работы водителя, возрастает вероятность </w:t>
      </w:r>
      <w:r w:rsidR="003D137C" w:rsidRPr="00406260">
        <w:rPr>
          <w:color w:val="000000"/>
          <w:sz w:val="24"/>
          <w:szCs w:val="24"/>
        </w:rPr>
        <w:t>дорожно-транспортных происшествий</w:t>
      </w:r>
      <w:r w:rsidR="00314615" w:rsidRPr="00406260">
        <w:rPr>
          <w:color w:val="000000"/>
        </w:rPr>
        <w:t>.</w:t>
      </w:r>
    </w:p>
    <w:p w:rsidR="00314615" w:rsidRPr="00406260" w:rsidRDefault="009F4217" w:rsidP="00314615">
      <w:pPr>
        <w:pStyle w:val="ab"/>
        <w:spacing w:before="0" w:beforeAutospacing="0" w:after="0" w:afterAutospacing="0"/>
        <w:ind w:firstLine="709"/>
        <w:jc w:val="both"/>
        <w:rPr>
          <w:color w:val="000000"/>
        </w:rPr>
      </w:pPr>
      <w:r w:rsidRPr="00406260">
        <w:rPr>
          <w:color w:val="000000"/>
        </w:rPr>
        <w:t>5.17</w:t>
      </w:r>
      <w:r w:rsidR="00314615" w:rsidRPr="00406260">
        <w:rPr>
          <w:color w:val="000000"/>
        </w:rPr>
        <w:t xml:space="preserve"> Расстояние видимости в продольном профиле обеспечивается благодаря вписыванию вертикальных</w:t>
      </w:r>
      <w:r w:rsidR="00462E97" w:rsidRPr="00406260">
        <w:rPr>
          <w:color w:val="000000"/>
        </w:rPr>
        <w:t xml:space="preserve"> выпуклых кривых. </w:t>
      </w:r>
      <w:r w:rsidR="00314615" w:rsidRPr="00406260">
        <w:rPr>
          <w:color w:val="000000"/>
        </w:rPr>
        <w:t xml:space="preserve">Наименьшие радиусы выпуклых вертикальных </w:t>
      </w:r>
      <w:r w:rsidR="00314615" w:rsidRPr="00406260">
        <w:rPr>
          <w:color w:val="000000"/>
        </w:rPr>
        <w:lastRenderedPageBreak/>
        <w:t>кривых приведены в таблице 5.3 (расчетное время реакции водителя 1,0</w:t>
      </w:r>
      <w:r w:rsidR="00FF4EBB" w:rsidRPr="00406260">
        <w:rPr>
          <w:color w:val="000000"/>
        </w:rPr>
        <w:t xml:space="preserve"> </w:t>
      </w:r>
      <w:r w:rsidR="00314615" w:rsidRPr="00406260">
        <w:rPr>
          <w:color w:val="000000"/>
        </w:rPr>
        <w:t xml:space="preserve">с), а минимальные радиусы вертикальных кривых </w:t>
      </w:r>
      <w:r w:rsidR="00AE3404" w:rsidRPr="00406260">
        <w:rPr>
          <w:color w:val="000000"/>
        </w:rPr>
        <w:t>–</w:t>
      </w:r>
      <w:r w:rsidR="00314615" w:rsidRPr="00406260">
        <w:rPr>
          <w:color w:val="000000"/>
        </w:rPr>
        <w:t xml:space="preserve"> в таблице 5.10 </w:t>
      </w:r>
      <w:r w:rsidR="00AE3404" w:rsidRPr="00406260">
        <w:rPr>
          <w:color w:val="000000"/>
        </w:rPr>
        <w:t>при</w:t>
      </w:r>
      <w:r w:rsidR="00314615" w:rsidRPr="00406260">
        <w:rPr>
          <w:color w:val="000000"/>
        </w:rPr>
        <w:t xml:space="preserve"> врем</w:t>
      </w:r>
      <w:r w:rsidR="00AE3404" w:rsidRPr="00406260">
        <w:rPr>
          <w:color w:val="000000"/>
        </w:rPr>
        <w:t>ени</w:t>
      </w:r>
      <w:r w:rsidR="00FF4EBB" w:rsidRPr="00406260">
        <w:rPr>
          <w:color w:val="000000"/>
        </w:rPr>
        <w:t xml:space="preserve"> реакции водителя 1,0 и 2,</w:t>
      </w:r>
      <w:r w:rsidR="00314615" w:rsidRPr="00406260">
        <w:rPr>
          <w:color w:val="000000"/>
        </w:rPr>
        <w:t>0</w:t>
      </w:r>
      <w:r w:rsidR="003D1EE1" w:rsidRPr="00406260">
        <w:rPr>
          <w:color w:val="000000"/>
        </w:rPr>
        <w:t xml:space="preserve"> </w:t>
      </w:r>
      <w:r w:rsidR="00314615" w:rsidRPr="00406260">
        <w:rPr>
          <w:color w:val="000000"/>
        </w:rPr>
        <w:t>с</w:t>
      </w:r>
      <w:r w:rsidR="003D1EE1" w:rsidRPr="00406260">
        <w:rPr>
          <w:color w:val="000000"/>
        </w:rPr>
        <w:t>.</w:t>
      </w:r>
    </w:p>
    <w:p w:rsidR="00314615" w:rsidRPr="00406260" w:rsidRDefault="00314615" w:rsidP="00314615">
      <w:pPr>
        <w:pStyle w:val="ab"/>
        <w:spacing w:before="0" w:beforeAutospacing="0" w:after="0" w:afterAutospacing="0"/>
        <w:ind w:firstLine="709"/>
        <w:jc w:val="both"/>
        <w:rPr>
          <w:color w:val="000000"/>
        </w:rPr>
      </w:pPr>
    </w:p>
    <w:p w:rsidR="00314615" w:rsidRPr="00406260" w:rsidRDefault="00314615" w:rsidP="00F60295">
      <w:pPr>
        <w:autoSpaceDE w:val="0"/>
        <w:autoSpaceDN w:val="0"/>
        <w:adjustRightInd w:val="0"/>
        <w:rPr>
          <w:color w:val="000000"/>
          <w:sz w:val="24"/>
          <w:szCs w:val="24"/>
        </w:rPr>
      </w:pPr>
      <w:r w:rsidRPr="00406260">
        <w:rPr>
          <w:color w:val="000000"/>
          <w:spacing w:val="20"/>
          <w:sz w:val="24"/>
          <w:szCs w:val="24"/>
        </w:rPr>
        <w:t>Т</w:t>
      </w:r>
      <w:r w:rsidR="00FF4EBB" w:rsidRPr="00406260">
        <w:rPr>
          <w:color w:val="000000"/>
          <w:spacing w:val="20"/>
          <w:sz w:val="24"/>
          <w:szCs w:val="24"/>
        </w:rPr>
        <w:t xml:space="preserve"> </w:t>
      </w:r>
      <w:r w:rsidRPr="00406260">
        <w:rPr>
          <w:color w:val="000000"/>
          <w:spacing w:val="20"/>
          <w:sz w:val="24"/>
          <w:szCs w:val="24"/>
        </w:rPr>
        <w:t>а</w:t>
      </w:r>
      <w:r w:rsidR="00FF4EBB" w:rsidRPr="00406260">
        <w:rPr>
          <w:color w:val="000000"/>
          <w:spacing w:val="20"/>
          <w:sz w:val="24"/>
          <w:szCs w:val="24"/>
        </w:rPr>
        <w:t xml:space="preserve"> </w:t>
      </w:r>
      <w:r w:rsidRPr="00406260">
        <w:rPr>
          <w:color w:val="000000"/>
          <w:spacing w:val="20"/>
          <w:sz w:val="24"/>
          <w:szCs w:val="24"/>
        </w:rPr>
        <w:t>б</w:t>
      </w:r>
      <w:r w:rsidR="00FF4EBB" w:rsidRPr="00406260">
        <w:rPr>
          <w:color w:val="000000"/>
          <w:spacing w:val="20"/>
          <w:sz w:val="24"/>
          <w:szCs w:val="24"/>
        </w:rPr>
        <w:t xml:space="preserve"> </w:t>
      </w:r>
      <w:r w:rsidRPr="00406260">
        <w:rPr>
          <w:color w:val="000000"/>
          <w:spacing w:val="20"/>
          <w:sz w:val="24"/>
          <w:szCs w:val="24"/>
        </w:rPr>
        <w:t>л</w:t>
      </w:r>
      <w:r w:rsidR="00FF4EBB" w:rsidRPr="00406260">
        <w:rPr>
          <w:color w:val="000000"/>
          <w:spacing w:val="20"/>
          <w:sz w:val="24"/>
          <w:szCs w:val="24"/>
        </w:rPr>
        <w:t xml:space="preserve"> </w:t>
      </w:r>
      <w:r w:rsidRPr="00406260">
        <w:rPr>
          <w:color w:val="000000"/>
          <w:spacing w:val="20"/>
          <w:sz w:val="24"/>
          <w:szCs w:val="24"/>
        </w:rPr>
        <w:t>и</w:t>
      </w:r>
      <w:r w:rsidR="00FF4EBB" w:rsidRPr="00406260">
        <w:rPr>
          <w:color w:val="000000"/>
          <w:spacing w:val="20"/>
          <w:sz w:val="24"/>
          <w:szCs w:val="24"/>
        </w:rPr>
        <w:t xml:space="preserve"> </w:t>
      </w:r>
      <w:r w:rsidRPr="00406260">
        <w:rPr>
          <w:color w:val="000000"/>
          <w:spacing w:val="20"/>
          <w:sz w:val="24"/>
          <w:szCs w:val="24"/>
        </w:rPr>
        <w:t>ц</w:t>
      </w:r>
      <w:r w:rsidR="00FF4EBB" w:rsidRPr="00406260">
        <w:rPr>
          <w:color w:val="000000"/>
          <w:spacing w:val="20"/>
          <w:sz w:val="24"/>
          <w:szCs w:val="24"/>
        </w:rPr>
        <w:t xml:space="preserve"> </w:t>
      </w:r>
      <w:r w:rsidRPr="00406260">
        <w:rPr>
          <w:color w:val="000000"/>
          <w:spacing w:val="20"/>
          <w:sz w:val="24"/>
          <w:szCs w:val="24"/>
        </w:rPr>
        <w:t>а</w:t>
      </w:r>
      <w:r w:rsidR="00FF4EBB" w:rsidRPr="00406260">
        <w:rPr>
          <w:color w:val="000000"/>
          <w:spacing w:val="20"/>
          <w:sz w:val="24"/>
          <w:szCs w:val="24"/>
        </w:rPr>
        <w:t xml:space="preserve"> </w:t>
      </w:r>
      <w:r w:rsidR="00F0466F" w:rsidRPr="00406260">
        <w:rPr>
          <w:color w:val="000000"/>
          <w:spacing w:val="20"/>
          <w:sz w:val="24"/>
          <w:szCs w:val="24"/>
        </w:rPr>
        <w:t xml:space="preserve"> </w:t>
      </w:r>
      <w:r w:rsidRPr="00406260">
        <w:rPr>
          <w:color w:val="000000"/>
          <w:sz w:val="24"/>
          <w:szCs w:val="24"/>
        </w:rPr>
        <w:t xml:space="preserve">5.10 </w:t>
      </w:r>
    </w:p>
    <w:p w:rsidR="00314615" w:rsidRPr="00406260" w:rsidRDefault="00314615" w:rsidP="00314615">
      <w:pPr>
        <w:autoSpaceDE w:val="0"/>
        <w:autoSpaceDN w:val="0"/>
        <w:adjustRightInd w:val="0"/>
        <w:rPr>
          <w:color w:val="000000"/>
          <w:sz w:val="24"/>
          <w:szCs w:val="24"/>
        </w:rPr>
      </w:pPr>
    </w:p>
    <w:tbl>
      <w:tblPr>
        <w:tblW w:w="0" w:type="auto"/>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tblPr>
      <w:tblGrid>
        <w:gridCol w:w="3465"/>
        <w:gridCol w:w="1278"/>
        <w:gridCol w:w="1404"/>
        <w:gridCol w:w="1482"/>
        <w:gridCol w:w="1482"/>
      </w:tblGrid>
      <w:tr w:rsidR="00314615" w:rsidRPr="00406260" w:rsidTr="00314615">
        <w:tc>
          <w:tcPr>
            <w:tcW w:w="3465" w:type="dxa"/>
            <w:vMerge w:val="restart"/>
          </w:tcPr>
          <w:p w:rsidR="00314615" w:rsidRPr="00406260" w:rsidRDefault="00314615">
            <w:pPr>
              <w:autoSpaceDE w:val="0"/>
              <w:autoSpaceDN w:val="0"/>
              <w:adjustRightInd w:val="0"/>
              <w:jc w:val="center"/>
              <w:rPr>
                <w:color w:val="000000"/>
                <w:sz w:val="22"/>
                <w:szCs w:val="22"/>
              </w:rPr>
            </w:pPr>
            <w:r w:rsidRPr="00406260">
              <w:rPr>
                <w:color w:val="000000"/>
                <w:sz w:val="22"/>
                <w:szCs w:val="22"/>
              </w:rPr>
              <w:t xml:space="preserve">Условия применения </w:t>
            </w:r>
          </w:p>
          <w:p w:rsidR="00314615" w:rsidRPr="00406260" w:rsidRDefault="00314615">
            <w:pPr>
              <w:autoSpaceDE w:val="0"/>
              <w:autoSpaceDN w:val="0"/>
              <w:adjustRightInd w:val="0"/>
              <w:rPr>
                <w:color w:val="000000"/>
                <w:sz w:val="22"/>
                <w:szCs w:val="22"/>
              </w:rPr>
            </w:pPr>
          </w:p>
        </w:tc>
        <w:tc>
          <w:tcPr>
            <w:tcW w:w="5646" w:type="dxa"/>
            <w:gridSpan w:val="4"/>
          </w:tcPr>
          <w:p w:rsidR="00314615" w:rsidRPr="00406260" w:rsidRDefault="00314615">
            <w:pPr>
              <w:autoSpaceDE w:val="0"/>
              <w:autoSpaceDN w:val="0"/>
              <w:adjustRightInd w:val="0"/>
              <w:jc w:val="center"/>
              <w:rPr>
                <w:color w:val="000000"/>
                <w:sz w:val="22"/>
                <w:szCs w:val="22"/>
              </w:rPr>
            </w:pPr>
            <w:r w:rsidRPr="00406260">
              <w:rPr>
                <w:color w:val="000000"/>
                <w:sz w:val="22"/>
                <w:szCs w:val="22"/>
              </w:rPr>
              <w:t>Минимальные радиусы выпуклых вертикальных кривых, м, при расчетной скорости движения, км/ч</w:t>
            </w:r>
          </w:p>
          <w:p w:rsidR="00314615" w:rsidRPr="00406260" w:rsidRDefault="00314615">
            <w:pPr>
              <w:autoSpaceDE w:val="0"/>
              <w:autoSpaceDN w:val="0"/>
              <w:adjustRightInd w:val="0"/>
              <w:jc w:val="center"/>
              <w:rPr>
                <w:color w:val="000000"/>
                <w:sz w:val="22"/>
                <w:szCs w:val="22"/>
              </w:rPr>
            </w:pPr>
          </w:p>
        </w:tc>
      </w:tr>
      <w:tr w:rsidR="00314615" w:rsidRPr="00406260" w:rsidTr="00314615">
        <w:tc>
          <w:tcPr>
            <w:tcW w:w="3465" w:type="dxa"/>
            <w:vMerge/>
            <w:tcBorders>
              <w:bottom w:val="double" w:sz="4" w:space="0" w:color="auto"/>
            </w:tcBorders>
            <w:vAlign w:val="center"/>
          </w:tcPr>
          <w:p w:rsidR="00314615" w:rsidRPr="00406260" w:rsidRDefault="00314615">
            <w:pPr>
              <w:rPr>
                <w:color w:val="000000"/>
                <w:sz w:val="22"/>
                <w:szCs w:val="22"/>
              </w:rPr>
            </w:pPr>
          </w:p>
        </w:tc>
        <w:tc>
          <w:tcPr>
            <w:tcW w:w="1278" w:type="dxa"/>
            <w:tcBorders>
              <w:bottom w:val="double" w:sz="4" w:space="0" w:color="auto"/>
            </w:tcBorders>
          </w:tcPr>
          <w:p w:rsidR="00314615" w:rsidRPr="00406260" w:rsidRDefault="00314615">
            <w:pPr>
              <w:autoSpaceDE w:val="0"/>
              <w:autoSpaceDN w:val="0"/>
              <w:adjustRightInd w:val="0"/>
              <w:jc w:val="center"/>
              <w:rPr>
                <w:color w:val="000000"/>
                <w:sz w:val="22"/>
                <w:szCs w:val="22"/>
              </w:rPr>
            </w:pPr>
            <w:r w:rsidRPr="00406260">
              <w:rPr>
                <w:color w:val="000000"/>
                <w:sz w:val="22"/>
                <w:szCs w:val="22"/>
              </w:rPr>
              <w:t xml:space="preserve">80 </w:t>
            </w:r>
          </w:p>
        </w:tc>
        <w:tc>
          <w:tcPr>
            <w:tcW w:w="1404" w:type="dxa"/>
            <w:tcBorders>
              <w:bottom w:val="double" w:sz="4" w:space="0" w:color="auto"/>
            </w:tcBorders>
          </w:tcPr>
          <w:p w:rsidR="00314615" w:rsidRPr="00406260" w:rsidRDefault="00314615">
            <w:pPr>
              <w:autoSpaceDE w:val="0"/>
              <w:autoSpaceDN w:val="0"/>
              <w:adjustRightInd w:val="0"/>
              <w:jc w:val="center"/>
              <w:rPr>
                <w:color w:val="000000"/>
                <w:sz w:val="22"/>
                <w:szCs w:val="22"/>
              </w:rPr>
            </w:pPr>
            <w:r w:rsidRPr="00406260">
              <w:rPr>
                <w:color w:val="000000"/>
                <w:sz w:val="22"/>
                <w:szCs w:val="22"/>
              </w:rPr>
              <w:t xml:space="preserve">100 </w:t>
            </w:r>
          </w:p>
        </w:tc>
        <w:tc>
          <w:tcPr>
            <w:tcW w:w="1482" w:type="dxa"/>
            <w:tcBorders>
              <w:bottom w:val="double" w:sz="4" w:space="0" w:color="auto"/>
            </w:tcBorders>
          </w:tcPr>
          <w:p w:rsidR="00314615" w:rsidRPr="00406260" w:rsidRDefault="00314615">
            <w:pPr>
              <w:autoSpaceDE w:val="0"/>
              <w:autoSpaceDN w:val="0"/>
              <w:adjustRightInd w:val="0"/>
              <w:jc w:val="center"/>
              <w:rPr>
                <w:color w:val="000000"/>
                <w:sz w:val="22"/>
                <w:szCs w:val="22"/>
              </w:rPr>
            </w:pPr>
            <w:r w:rsidRPr="00406260">
              <w:rPr>
                <w:color w:val="000000"/>
                <w:sz w:val="22"/>
                <w:szCs w:val="22"/>
              </w:rPr>
              <w:t xml:space="preserve">120 </w:t>
            </w:r>
          </w:p>
        </w:tc>
        <w:tc>
          <w:tcPr>
            <w:tcW w:w="1482" w:type="dxa"/>
            <w:tcBorders>
              <w:bottom w:val="double" w:sz="4" w:space="0" w:color="auto"/>
            </w:tcBorders>
          </w:tcPr>
          <w:p w:rsidR="00314615" w:rsidRPr="00406260" w:rsidRDefault="00314615">
            <w:pPr>
              <w:autoSpaceDE w:val="0"/>
              <w:autoSpaceDN w:val="0"/>
              <w:adjustRightInd w:val="0"/>
              <w:jc w:val="center"/>
              <w:rPr>
                <w:color w:val="000000"/>
                <w:sz w:val="22"/>
                <w:szCs w:val="22"/>
              </w:rPr>
            </w:pPr>
            <w:r w:rsidRPr="00406260">
              <w:rPr>
                <w:color w:val="000000"/>
                <w:sz w:val="22"/>
                <w:szCs w:val="22"/>
              </w:rPr>
              <w:t>150</w:t>
            </w:r>
          </w:p>
          <w:p w:rsidR="00314615" w:rsidRPr="00406260" w:rsidRDefault="00314615">
            <w:pPr>
              <w:autoSpaceDE w:val="0"/>
              <w:autoSpaceDN w:val="0"/>
              <w:adjustRightInd w:val="0"/>
              <w:jc w:val="center"/>
              <w:rPr>
                <w:color w:val="000000"/>
                <w:sz w:val="22"/>
                <w:szCs w:val="22"/>
              </w:rPr>
            </w:pPr>
          </w:p>
        </w:tc>
      </w:tr>
      <w:tr w:rsidR="00314615" w:rsidRPr="00406260" w:rsidTr="00314615">
        <w:tc>
          <w:tcPr>
            <w:tcW w:w="3465" w:type="dxa"/>
            <w:tcBorders>
              <w:top w:val="double" w:sz="4" w:space="0" w:color="auto"/>
            </w:tcBorders>
          </w:tcPr>
          <w:p w:rsidR="00314615" w:rsidRPr="00406260" w:rsidRDefault="00314615">
            <w:pPr>
              <w:autoSpaceDE w:val="0"/>
              <w:autoSpaceDN w:val="0"/>
              <w:adjustRightInd w:val="0"/>
              <w:jc w:val="both"/>
              <w:rPr>
                <w:color w:val="000000"/>
                <w:sz w:val="22"/>
                <w:szCs w:val="22"/>
              </w:rPr>
            </w:pPr>
            <w:r w:rsidRPr="00406260">
              <w:rPr>
                <w:color w:val="000000"/>
                <w:sz w:val="22"/>
                <w:szCs w:val="22"/>
              </w:rPr>
              <w:t>В сложных условиях (расчетное время реакции водителя 1,0 с)</w:t>
            </w:r>
          </w:p>
          <w:p w:rsidR="00314615" w:rsidRPr="00406260" w:rsidRDefault="00314615">
            <w:pPr>
              <w:autoSpaceDE w:val="0"/>
              <w:autoSpaceDN w:val="0"/>
              <w:adjustRightInd w:val="0"/>
              <w:jc w:val="both"/>
              <w:rPr>
                <w:color w:val="000000"/>
                <w:sz w:val="22"/>
                <w:szCs w:val="22"/>
              </w:rPr>
            </w:pPr>
          </w:p>
        </w:tc>
        <w:tc>
          <w:tcPr>
            <w:tcW w:w="1278" w:type="dxa"/>
            <w:tcBorders>
              <w:top w:val="double" w:sz="4" w:space="0" w:color="auto"/>
            </w:tcBorders>
          </w:tcPr>
          <w:p w:rsidR="00FF4EBB" w:rsidRPr="00406260" w:rsidRDefault="00FF4EBB">
            <w:pPr>
              <w:autoSpaceDE w:val="0"/>
              <w:autoSpaceDN w:val="0"/>
              <w:adjustRightInd w:val="0"/>
              <w:jc w:val="center"/>
              <w:rPr>
                <w:color w:val="000000"/>
                <w:sz w:val="22"/>
                <w:szCs w:val="22"/>
              </w:rPr>
            </w:pPr>
          </w:p>
          <w:p w:rsidR="00314615" w:rsidRPr="00406260" w:rsidRDefault="00314615">
            <w:pPr>
              <w:autoSpaceDE w:val="0"/>
              <w:autoSpaceDN w:val="0"/>
              <w:adjustRightInd w:val="0"/>
              <w:jc w:val="center"/>
              <w:rPr>
                <w:color w:val="000000"/>
                <w:sz w:val="22"/>
                <w:szCs w:val="22"/>
              </w:rPr>
            </w:pPr>
            <w:r w:rsidRPr="00406260">
              <w:rPr>
                <w:color w:val="000000"/>
                <w:sz w:val="22"/>
                <w:szCs w:val="22"/>
              </w:rPr>
              <w:t xml:space="preserve">5000 </w:t>
            </w:r>
          </w:p>
        </w:tc>
        <w:tc>
          <w:tcPr>
            <w:tcW w:w="1404" w:type="dxa"/>
            <w:tcBorders>
              <w:top w:val="double" w:sz="4" w:space="0" w:color="auto"/>
            </w:tcBorders>
          </w:tcPr>
          <w:p w:rsidR="00FF4EBB" w:rsidRPr="00406260" w:rsidRDefault="00FF4EBB">
            <w:pPr>
              <w:autoSpaceDE w:val="0"/>
              <w:autoSpaceDN w:val="0"/>
              <w:adjustRightInd w:val="0"/>
              <w:jc w:val="center"/>
              <w:rPr>
                <w:color w:val="000000"/>
                <w:sz w:val="22"/>
                <w:szCs w:val="22"/>
              </w:rPr>
            </w:pPr>
          </w:p>
          <w:p w:rsidR="00314615" w:rsidRPr="00406260" w:rsidRDefault="00314615">
            <w:pPr>
              <w:autoSpaceDE w:val="0"/>
              <w:autoSpaceDN w:val="0"/>
              <w:adjustRightInd w:val="0"/>
              <w:jc w:val="center"/>
              <w:rPr>
                <w:color w:val="000000"/>
                <w:sz w:val="22"/>
                <w:szCs w:val="22"/>
              </w:rPr>
            </w:pPr>
            <w:r w:rsidRPr="00406260">
              <w:rPr>
                <w:color w:val="000000"/>
                <w:sz w:val="22"/>
                <w:szCs w:val="22"/>
              </w:rPr>
              <w:t xml:space="preserve">10000 </w:t>
            </w:r>
          </w:p>
        </w:tc>
        <w:tc>
          <w:tcPr>
            <w:tcW w:w="1482" w:type="dxa"/>
            <w:tcBorders>
              <w:top w:val="double" w:sz="4" w:space="0" w:color="auto"/>
            </w:tcBorders>
          </w:tcPr>
          <w:p w:rsidR="00FF4EBB" w:rsidRPr="00406260" w:rsidRDefault="00FF4EBB">
            <w:pPr>
              <w:autoSpaceDE w:val="0"/>
              <w:autoSpaceDN w:val="0"/>
              <w:adjustRightInd w:val="0"/>
              <w:jc w:val="center"/>
              <w:rPr>
                <w:color w:val="000000"/>
                <w:sz w:val="22"/>
                <w:szCs w:val="22"/>
              </w:rPr>
            </w:pPr>
          </w:p>
          <w:p w:rsidR="00314615" w:rsidRPr="00406260" w:rsidRDefault="00314615">
            <w:pPr>
              <w:autoSpaceDE w:val="0"/>
              <w:autoSpaceDN w:val="0"/>
              <w:adjustRightInd w:val="0"/>
              <w:jc w:val="center"/>
              <w:rPr>
                <w:color w:val="000000"/>
                <w:sz w:val="22"/>
                <w:szCs w:val="22"/>
              </w:rPr>
            </w:pPr>
            <w:r w:rsidRPr="00406260">
              <w:rPr>
                <w:color w:val="000000"/>
                <w:sz w:val="22"/>
                <w:szCs w:val="22"/>
              </w:rPr>
              <w:t xml:space="preserve">15000 </w:t>
            </w:r>
          </w:p>
        </w:tc>
        <w:tc>
          <w:tcPr>
            <w:tcW w:w="1482" w:type="dxa"/>
            <w:tcBorders>
              <w:top w:val="double" w:sz="4" w:space="0" w:color="auto"/>
            </w:tcBorders>
          </w:tcPr>
          <w:p w:rsidR="00FF4EBB" w:rsidRPr="00406260" w:rsidRDefault="00FF4EBB">
            <w:pPr>
              <w:autoSpaceDE w:val="0"/>
              <w:autoSpaceDN w:val="0"/>
              <w:adjustRightInd w:val="0"/>
              <w:jc w:val="center"/>
              <w:rPr>
                <w:color w:val="000000"/>
                <w:sz w:val="22"/>
                <w:szCs w:val="22"/>
              </w:rPr>
            </w:pPr>
          </w:p>
          <w:p w:rsidR="00314615" w:rsidRPr="00406260" w:rsidRDefault="00314615">
            <w:pPr>
              <w:autoSpaceDE w:val="0"/>
              <w:autoSpaceDN w:val="0"/>
              <w:adjustRightInd w:val="0"/>
              <w:jc w:val="center"/>
              <w:rPr>
                <w:color w:val="000000"/>
                <w:sz w:val="22"/>
                <w:szCs w:val="22"/>
              </w:rPr>
            </w:pPr>
            <w:r w:rsidRPr="00406260">
              <w:rPr>
                <w:color w:val="000000"/>
                <w:sz w:val="22"/>
                <w:szCs w:val="22"/>
              </w:rPr>
              <w:t xml:space="preserve">27000 </w:t>
            </w:r>
          </w:p>
        </w:tc>
      </w:tr>
      <w:tr w:rsidR="00314615" w:rsidRPr="00406260" w:rsidTr="00314615">
        <w:tc>
          <w:tcPr>
            <w:tcW w:w="3465" w:type="dxa"/>
          </w:tcPr>
          <w:p w:rsidR="00314615" w:rsidRPr="00406260" w:rsidRDefault="00314615">
            <w:pPr>
              <w:autoSpaceDE w:val="0"/>
              <w:autoSpaceDN w:val="0"/>
              <w:adjustRightInd w:val="0"/>
              <w:jc w:val="both"/>
              <w:rPr>
                <w:color w:val="000000"/>
                <w:sz w:val="22"/>
                <w:szCs w:val="22"/>
              </w:rPr>
            </w:pPr>
            <w:r w:rsidRPr="00406260">
              <w:rPr>
                <w:color w:val="000000"/>
                <w:sz w:val="22"/>
                <w:szCs w:val="22"/>
              </w:rPr>
              <w:t>В нормальных условиях (расчетное время реакции водителя 2,0 с)</w:t>
            </w:r>
          </w:p>
          <w:p w:rsidR="00314615" w:rsidRPr="00406260" w:rsidRDefault="00314615">
            <w:pPr>
              <w:autoSpaceDE w:val="0"/>
              <w:autoSpaceDN w:val="0"/>
              <w:adjustRightInd w:val="0"/>
              <w:jc w:val="both"/>
              <w:rPr>
                <w:color w:val="000000"/>
                <w:sz w:val="22"/>
                <w:szCs w:val="22"/>
              </w:rPr>
            </w:pPr>
          </w:p>
        </w:tc>
        <w:tc>
          <w:tcPr>
            <w:tcW w:w="1278" w:type="dxa"/>
          </w:tcPr>
          <w:p w:rsidR="00FF4EBB" w:rsidRPr="00406260" w:rsidRDefault="00FF4EBB">
            <w:pPr>
              <w:autoSpaceDE w:val="0"/>
              <w:autoSpaceDN w:val="0"/>
              <w:adjustRightInd w:val="0"/>
              <w:jc w:val="center"/>
              <w:rPr>
                <w:color w:val="000000"/>
                <w:sz w:val="22"/>
                <w:szCs w:val="22"/>
              </w:rPr>
            </w:pPr>
          </w:p>
          <w:p w:rsidR="00314615" w:rsidRPr="00406260" w:rsidRDefault="00314615">
            <w:pPr>
              <w:autoSpaceDE w:val="0"/>
              <w:autoSpaceDN w:val="0"/>
              <w:adjustRightInd w:val="0"/>
              <w:jc w:val="center"/>
              <w:rPr>
                <w:color w:val="000000"/>
                <w:sz w:val="22"/>
                <w:szCs w:val="22"/>
              </w:rPr>
            </w:pPr>
            <w:r w:rsidRPr="00406260">
              <w:rPr>
                <w:color w:val="000000"/>
                <w:sz w:val="22"/>
                <w:szCs w:val="22"/>
              </w:rPr>
              <w:t xml:space="preserve">10000 </w:t>
            </w:r>
          </w:p>
        </w:tc>
        <w:tc>
          <w:tcPr>
            <w:tcW w:w="1404" w:type="dxa"/>
          </w:tcPr>
          <w:p w:rsidR="00FF4EBB" w:rsidRPr="00406260" w:rsidRDefault="00FF4EBB">
            <w:pPr>
              <w:autoSpaceDE w:val="0"/>
              <w:autoSpaceDN w:val="0"/>
              <w:adjustRightInd w:val="0"/>
              <w:jc w:val="center"/>
              <w:rPr>
                <w:color w:val="000000"/>
                <w:sz w:val="22"/>
                <w:szCs w:val="22"/>
              </w:rPr>
            </w:pPr>
          </w:p>
          <w:p w:rsidR="00314615" w:rsidRPr="00406260" w:rsidRDefault="00314615">
            <w:pPr>
              <w:autoSpaceDE w:val="0"/>
              <w:autoSpaceDN w:val="0"/>
              <w:adjustRightInd w:val="0"/>
              <w:jc w:val="center"/>
              <w:rPr>
                <w:color w:val="000000"/>
                <w:sz w:val="22"/>
                <w:szCs w:val="22"/>
              </w:rPr>
            </w:pPr>
            <w:r w:rsidRPr="00406260">
              <w:rPr>
                <w:color w:val="000000"/>
                <w:sz w:val="22"/>
                <w:szCs w:val="22"/>
              </w:rPr>
              <w:t xml:space="preserve">20000 </w:t>
            </w:r>
          </w:p>
        </w:tc>
        <w:tc>
          <w:tcPr>
            <w:tcW w:w="1482" w:type="dxa"/>
          </w:tcPr>
          <w:p w:rsidR="00FF4EBB" w:rsidRPr="00406260" w:rsidRDefault="00FF4EBB">
            <w:pPr>
              <w:autoSpaceDE w:val="0"/>
              <w:autoSpaceDN w:val="0"/>
              <w:adjustRightInd w:val="0"/>
              <w:jc w:val="center"/>
              <w:rPr>
                <w:color w:val="000000"/>
                <w:sz w:val="22"/>
                <w:szCs w:val="22"/>
              </w:rPr>
            </w:pPr>
          </w:p>
          <w:p w:rsidR="00314615" w:rsidRPr="00406260" w:rsidRDefault="00314615">
            <w:pPr>
              <w:autoSpaceDE w:val="0"/>
              <w:autoSpaceDN w:val="0"/>
              <w:adjustRightInd w:val="0"/>
              <w:jc w:val="center"/>
              <w:rPr>
                <w:color w:val="000000"/>
                <w:sz w:val="22"/>
                <w:szCs w:val="22"/>
              </w:rPr>
            </w:pPr>
            <w:r w:rsidRPr="00406260">
              <w:rPr>
                <w:color w:val="000000"/>
                <w:sz w:val="22"/>
                <w:szCs w:val="22"/>
              </w:rPr>
              <w:t xml:space="preserve">30000 </w:t>
            </w:r>
          </w:p>
        </w:tc>
        <w:tc>
          <w:tcPr>
            <w:tcW w:w="1482" w:type="dxa"/>
          </w:tcPr>
          <w:p w:rsidR="00FF4EBB" w:rsidRPr="00406260" w:rsidRDefault="00FF4EBB">
            <w:pPr>
              <w:autoSpaceDE w:val="0"/>
              <w:autoSpaceDN w:val="0"/>
              <w:adjustRightInd w:val="0"/>
              <w:jc w:val="center"/>
              <w:rPr>
                <w:color w:val="000000"/>
                <w:sz w:val="22"/>
                <w:szCs w:val="22"/>
              </w:rPr>
            </w:pPr>
          </w:p>
          <w:p w:rsidR="00314615" w:rsidRPr="00406260" w:rsidRDefault="00314615">
            <w:pPr>
              <w:autoSpaceDE w:val="0"/>
              <w:autoSpaceDN w:val="0"/>
              <w:adjustRightInd w:val="0"/>
              <w:jc w:val="center"/>
              <w:rPr>
                <w:color w:val="000000"/>
                <w:sz w:val="22"/>
                <w:szCs w:val="22"/>
              </w:rPr>
            </w:pPr>
            <w:r w:rsidRPr="00406260">
              <w:rPr>
                <w:color w:val="000000"/>
                <w:sz w:val="22"/>
                <w:szCs w:val="22"/>
              </w:rPr>
              <w:t>45000*</w:t>
            </w:r>
          </w:p>
        </w:tc>
      </w:tr>
      <w:tr w:rsidR="00314615" w:rsidRPr="00406260" w:rsidTr="00314615">
        <w:tc>
          <w:tcPr>
            <w:tcW w:w="9111" w:type="dxa"/>
            <w:gridSpan w:val="5"/>
          </w:tcPr>
          <w:p w:rsidR="00314615" w:rsidRPr="00406260" w:rsidRDefault="00314615" w:rsidP="00314615">
            <w:pPr>
              <w:autoSpaceDE w:val="0"/>
              <w:autoSpaceDN w:val="0"/>
              <w:adjustRightInd w:val="0"/>
              <w:ind w:firstLine="225"/>
              <w:jc w:val="both"/>
              <w:rPr>
                <w:color w:val="000000"/>
                <w:sz w:val="22"/>
                <w:szCs w:val="22"/>
              </w:rPr>
            </w:pPr>
            <w:r w:rsidRPr="00406260">
              <w:rPr>
                <w:color w:val="000000"/>
                <w:sz w:val="22"/>
                <w:szCs w:val="22"/>
              </w:rPr>
              <w:t>* Из условия расчетного времени реакции водителя 2,5 с.</w:t>
            </w:r>
          </w:p>
        </w:tc>
      </w:tr>
    </w:tbl>
    <w:p w:rsidR="00314615" w:rsidRPr="00406260" w:rsidRDefault="00314615" w:rsidP="00314615">
      <w:pPr>
        <w:pStyle w:val="ab"/>
        <w:spacing w:before="0" w:beforeAutospacing="0" w:after="0" w:afterAutospacing="0"/>
        <w:ind w:firstLine="709"/>
        <w:jc w:val="both"/>
        <w:rPr>
          <w:color w:val="000000"/>
        </w:rPr>
      </w:pPr>
    </w:p>
    <w:p w:rsidR="00314615" w:rsidRPr="00406260" w:rsidRDefault="00314615" w:rsidP="00314615">
      <w:pPr>
        <w:pStyle w:val="ab"/>
        <w:spacing w:before="0" w:beforeAutospacing="0" w:after="0" w:afterAutospacing="0"/>
        <w:ind w:firstLine="709"/>
        <w:jc w:val="both"/>
        <w:rPr>
          <w:color w:val="000000"/>
        </w:rPr>
      </w:pPr>
    </w:p>
    <w:p w:rsidR="000334E4" w:rsidRPr="00406260" w:rsidRDefault="009F4217" w:rsidP="000334E4">
      <w:pPr>
        <w:pStyle w:val="ab"/>
        <w:spacing w:before="0" w:beforeAutospacing="0" w:after="0" w:afterAutospacing="0"/>
        <w:ind w:firstLine="709"/>
        <w:jc w:val="both"/>
        <w:rPr>
          <w:color w:val="000000"/>
        </w:rPr>
      </w:pPr>
      <w:r w:rsidRPr="00406260">
        <w:rPr>
          <w:color w:val="000000"/>
        </w:rPr>
        <w:t>5.18</w:t>
      </w:r>
      <w:r w:rsidR="000334E4" w:rsidRPr="00406260">
        <w:rPr>
          <w:color w:val="000000"/>
        </w:rPr>
        <w:t xml:space="preserve"> В труд</w:t>
      </w:r>
      <w:r w:rsidR="00FF4EBB" w:rsidRPr="00406260">
        <w:rPr>
          <w:color w:val="000000"/>
        </w:rPr>
        <w:t>ных условиях холмистого рельефа</w:t>
      </w:r>
      <w:r w:rsidR="000334E4" w:rsidRPr="00406260">
        <w:rPr>
          <w:color w:val="000000"/>
        </w:rPr>
        <w:t xml:space="preserve"> для осуществления обгонов необходимо не реже чем через 3-</w:t>
      </w:r>
      <w:smartTag w:uri="urn:schemas-microsoft-com:office:smarttags" w:element="metricconverter">
        <w:smartTagPr>
          <w:attr w:name="ProductID" w:val="4 км"/>
        </w:smartTagPr>
        <w:r w:rsidR="000334E4" w:rsidRPr="00406260">
          <w:rPr>
            <w:color w:val="000000"/>
          </w:rPr>
          <w:t>4 км</w:t>
        </w:r>
      </w:smartTag>
      <w:r w:rsidR="000334E4" w:rsidRPr="00406260">
        <w:rPr>
          <w:color w:val="000000"/>
        </w:rPr>
        <w:t xml:space="preserve"> устраивать на прямых и кривых больших радиусов специальные обгонные участки с обеспеченной видимостью. Минимальную длину обгонного участка принимают в зависимости от расчетной скорости движения на подходах к этому участку, обеспечиваемой геометрическими элементами. Длины обгонных участков проведены в таблице 5.11</w:t>
      </w:r>
      <w:r w:rsidR="003D1EE1" w:rsidRPr="00406260">
        <w:rPr>
          <w:color w:val="000000"/>
        </w:rPr>
        <w:t>.</w:t>
      </w:r>
    </w:p>
    <w:p w:rsidR="000334E4" w:rsidRPr="00406260" w:rsidRDefault="000334E4" w:rsidP="000334E4">
      <w:pPr>
        <w:pStyle w:val="ab"/>
        <w:spacing w:before="0" w:beforeAutospacing="0" w:after="0" w:afterAutospacing="0"/>
        <w:ind w:firstLine="709"/>
        <w:jc w:val="both"/>
        <w:rPr>
          <w:color w:val="000000"/>
        </w:rPr>
      </w:pPr>
    </w:p>
    <w:p w:rsidR="000334E4" w:rsidRPr="00406260" w:rsidRDefault="000334E4" w:rsidP="00F60295">
      <w:pPr>
        <w:pStyle w:val="ab"/>
        <w:spacing w:before="0" w:beforeAutospacing="0" w:after="0" w:afterAutospacing="0"/>
        <w:rPr>
          <w:color w:val="000000"/>
        </w:rPr>
      </w:pPr>
      <w:r w:rsidRPr="00406260">
        <w:rPr>
          <w:color w:val="000000"/>
          <w:spacing w:val="20"/>
        </w:rPr>
        <w:t>Т</w:t>
      </w:r>
      <w:r w:rsidR="00FF4EBB" w:rsidRPr="00406260">
        <w:rPr>
          <w:color w:val="000000"/>
          <w:spacing w:val="20"/>
        </w:rPr>
        <w:t xml:space="preserve"> </w:t>
      </w:r>
      <w:r w:rsidRPr="00406260">
        <w:rPr>
          <w:color w:val="000000"/>
          <w:spacing w:val="20"/>
        </w:rPr>
        <w:t>а</w:t>
      </w:r>
      <w:r w:rsidR="00FF4EBB" w:rsidRPr="00406260">
        <w:rPr>
          <w:color w:val="000000"/>
          <w:spacing w:val="20"/>
        </w:rPr>
        <w:t xml:space="preserve"> </w:t>
      </w:r>
      <w:r w:rsidRPr="00406260">
        <w:rPr>
          <w:color w:val="000000"/>
          <w:spacing w:val="20"/>
        </w:rPr>
        <w:t>б</w:t>
      </w:r>
      <w:r w:rsidR="00FF4EBB" w:rsidRPr="00406260">
        <w:rPr>
          <w:color w:val="000000"/>
          <w:spacing w:val="20"/>
        </w:rPr>
        <w:t xml:space="preserve"> </w:t>
      </w:r>
      <w:r w:rsidRPr="00406260">
        <w:rPr>
          <w:color w:val="000000"/>
          <w:spacing w:val="20"/>
        </w:rPr>
        <w:t>л</w:t>
      </w:r>
      <w:r w:rsidR="00FF4EBB" w:rsidRPr="00406260">
        <w:rPr>
          <w:color w:val="000000"/>
          <w:spacing w:val="20"/>
        </w:rPr>
        <w:t xml:space="preserve"> </w:t>
      </w:r>
      <w:r w:rsidRPr="00406260">
        <w:rPr>
          <w:color w:val="000000"/>
          <w:spacing w:val="20"/>
        </w:rPr>
        <w:t>и</w:t>
      </w:r>
      <w:r w:rsidR="00FF4EBB" w:rsidRPr="00406260">
        <w:rPr>
          <w:color w:val="000000"/>
          <w:spacing w:val="20"/>
        </w:rPr>
        <w:t xml:space="preserve"> </w:t>
      </w:r>
      <w:r w:rsidRPr="00406260">
        <w:rPr>
          <w:color w:val="000000"/>
          <w:spacing w:val="20"/>
        </w:rPr>
        <w:t>ц</w:t>
      </w:r>
      <w:r w:rsidR="00FF4EBB" w:rsidRPr="00406260">
        <w:rPr>
          <w:color w:val="000000"/>
          <w:spacing w:val="20"/>
        </w:rPr>
        <w:t xml:space="preserve"> </w:t>
      </w:r>
      <w:r w:rsidRPr="00406260">
        <w:rPr>
          <w:color w:val="000000"/>
          <w:spacing w:val="20"/>
        </w:rPr>
        <w:t>а</w:t>
      </w:r>
      <w:r w:rsidR="00FF4EBB" w:rsidRPr="00406260">
        <w:rPr>
          <w:color w:val="000000"/>
          <w:spacing w:val="20"/>
        </w:rPr>
        <w:t xml:space="preserve"> </w:t>
      </w:r>
      <w:r w:rsidRPr="00406260">
        <w:rPr>
          <w:color w:val="000000"/>
        </w:rPr>
        <w:t xml:space="preserve"> 5.11</w:t>
      </w:r>
    </w:p>
    <w:p w:rsidR="00470A50" w:rsidRPr="00406260" w:rsidRDefault="00470A50" w:rsidP="000334E4">
      <w:pPr>
        <w:pStyle w:val="ab"/>
        <w:spacing w:before="0" w:beforeAutospacing="0" w:after="0" w:afterAutospacing="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2"/>
        <w:gridCol w:w="1361"/>
        <w:gridCol w:w="1362"/>
        <w:gridCol w:w="1263"/>
        <w:gridCol w:w="689"/>
        <w:gridCol w:w="722"/>
        <w:gridCol w:w="689"/>
        <w:gridCol w:w="689"/>
      </w:tblGrid>
      <w:tr w:rsidR="000334E4" w:rsidRPr="00406260" w:rsidTr="007F6F5E">
        <w:tc>
          <w:tcPr>
            <w:tcW w:w="3165" w:type="dxa"/>
            <w:tcBorders>
              <w:right w:val="double" w:sz="4" w:space="0" w:color="auto"/>
            </w:tcBorders>
            <w:shd w:val="clear" w:color="auto" w:fill="auto"/>
          </w:tcPr>
          <w:p w:rsidR="000334E4" w:rsidRPr="00406260" w:rsidRDefault="000334E4">
            <w:pPr>
              <w:pStyle w:val="ab"/>
              <w:rPr>
                <w:color w:val="000000"/>
              </w:rPr>
            </w:pPr>
            <w:r w:rsidRPr="00406260">
              <w:rPr>
                <w:color w:val="000000"/>
              </w:rPr>
              <w:t>Расчетная скорость, км/ч</w:t>
            </w:r>
          </w:p>
        </w:tc>
        <w:tc>
          <w:tcPr>
            <w:tcW w:w="1281" w:type="dxa"/>
            <w:tcBorders>
              <w:left w:val="double" w:sz="4" w:space="0" w:color="auto"/>
            </w:tcBorders>
            <w:shd w:val="clear" w:color="auto" w:fill="auto"/>
          </w:tcPr>
          <w:p w:rsidR="000334E4" w:rsidRPr="00406260" w:rsidRDefault="000334E4" w:rsidP="007F6F5E">
            <w:pPr>
              <w:pStyle w:val="ab"/>
              <w:jc w:val="center"/>
              <w:rPr>
                <w:color w:val="000000"/>
              </w:rPr>
            </w:pPr>
            <w:r w:rsidRPr="00406260">
              <w:rPr>
                <w:color w:val="000000"/>
              </w:rPr>
              <w:t>120</w:t>
            </w:r>
          </w:p>
        </w:tc>
        <w:tc>
          <w:tcPr>
            <w:tcW w:w="1282" w:type="dxa"/>
            <w:shd w:val="clear" w:color="auto" w:fill="auto"/>
          </w:tcPr>
          <w:p w:rsidR="000334E4" w:rsidRPr="00406260" w:rsidRDefault="000334E4" w:rsidP="007F6F5E">
            <w:pPr>
              <w:pStyle w:val="ab"/>
              <w:jc w:val="center"/>
              <w:rPr>
                <w:color w:val="000000"/>
              </w:rPr>
            </w:pPr>
            <w:r w:rsidRPr="00406260">
              <w:rPr>
                <w:color w:val="000000"/>
              </w:rPr>
              <w:t>100</w:t>
            </w:r>
          </w:p>
        </w:tc>
        <w:tc>
          <w:tcPr>
            <w:tcW w:w="1189" w:type="dxa"/>
            <w:shd w:val="clear" w:color="auto" w:fill="auto"/>
          </w:tcPr>
          <w:p w:rsidR="000334E4" w:rsidRPr="00406260" w:rsidRDefault="000334E4" w:rsidP="007F6F5E">
            <w:pPr>
              <w:pStyle w:val="ab"/>
              <w:jc w:val="center"/>
              <w:rPr>
                <w:color w:val="000000"/>
              </w:rPr>
            </w:pPr>
            <w:r w:rsidRPr="00406260">
              <w:rPr>
                <w:color w:val="000000"/>
              </w:rPr>
              <w:t>80</w:t>
            </w:r>
          </w:p>
        </w:tc>
        <w:tc>
          <w:tcPr>
            <w:tcW w:w="649" w:type="dxa"/>
            <w:shd w:val="clear" w:color="auto" w:fill="auto"/>
          </w:tcPr>
          <w:p w:rsidR="000334E4" w:rsidRPr="00406260" w:rsidRDefault="000334E4" w:rsidP="007F6F5E">
            <w:pPr>
              <w:pStyle w:val="ab"/>
              <w:jc w:val="center"/>
              <w:rPr>
                <w:color w:val="000000"/>
              </w:rPr>
            </w:pPr>
            <w:r w:rsidRPr="00406260">
              <w:rPr>
                <w:color w:val="000000"/>
              </w:rPr>
              <w:t>60</w:t>
            </w:r>
          </w:p>
        </w:tc>
        <w:tc>
          <w:tcPr>
            <w:tcW w:w="680" w:type="dxa"/>
            <w:shd w:val="clear" w:color="auto" w:fill="auto"/>
          </w:tcPr>
          <w:p w:rsidR="000334E4" w:rsidRPr="00406260" w:rsidRDefault="000334E4" w:rsidP="007F6F5E">
            <w:pPr>
              <w:pStyle w:val="ab"/>
              <w:jc w:val="center"/>
              <w:rPr>
                <w:color w:val="000000"/>
              </w:rPr>
            </w:pPr>
            <w:r w:rsidRPr="00406260">
              <w:rPr>
                <w:color w:val="000000"/>
              </w:rPr>
              <w:t>50</w:t>
            </w:r>
          </w:p>
        </w:tc>
        <w:tc>
          <w:tcPr>
            <w:tcW w:w="649" w:type="dxa"/>
            <w:shd w:val="clear" w:color="auto" w:fill="auto"/>
          </w:tcPr>
          <w:p w:rsidR="000334E4" w:rsidRPr="00406260" w:rsidRDefault="000334E4" w:rsidP="007F6F5E">
            <w:pPr>
              <w:pStyle w:val="ab"/>
              <w:jc w:val="center"/>
              <w:rPr>
                <w:color w:val="000000"/>
              </w:rPr>
            </w:pPr>
            <w:r w:rsidRPr="00406260">
              <w:rPr>
                <w:color w:val="000000"/>
              </w:rPr>
              <w:t>40</w:t>
            </w:r>
          </w:p>
        </w:tc>
        <w:tc>
          <w:tcPr>
            <w:tcW w:w="649" w:type="dxa"/>
            <w:shd w:val="clear" w:color="auto" w:fill="auto"/>
          </w:tcPr>
          <w:p w:rsidR="000334E4" w:rsidRPr="00406260" w:rsidRDefault="000334E4" w:rsidP="007F6F5E">
            <w:pPr>
              <w:pStyle w:val="ab"/>
              <w:jc w:val="center"/>
              <w:rPr>
                <w:color w:val="000000"/>
              </w:rPr>
            </w:pPr>
            <w:r w:rsidRPr="00406260">
              <w:rPr>
                <w:color w:val="000000"/>
              </w:rPr>
              <w:t>30</w:t>
            </w:r>
          </w:p>
        </w:tc>
      </w:tr>
      <w:tr w:rsidR="000334E4" w:rsidRPr="00406260" w:rsidTr="007F6F5E">
        <w:tc>
          <w:tcPr>
            <w:tcW w:w="3165" w:type="dxa"/>
            <w:tcBorders>
              <w:right w:val="double" w:sz="4" w:space="0" w:color="auto"/>
            </w:tcBorders>
            <w:shd w:val="clear" w:color="auto" w:fill="auto"/>
          </w:tcPr>
          <w:p w:rsidR="000334E4" w:rsidRPr="00406260" w:rsidRDefault="000334E4">
            <w:pPr>
              <w:pStyle w:val="ab"/>
              <w:rPr>
                <w:color w:val="000000"/>
              </w:rPr>
            </w:pPr>
            <w:r w:rsidRPr="00406260">
              <w:rPr>
                <w:color w:val="000000"/>
              </w:rPr>
              <w:t>Длина обгонного участка, км</w:t>
            </w:r>
          </w:p>
        </w:tc>
        <w:tc>
          <w:tcPr>
            <w:tcW w:w="1281" w:type="dxa"/>
            <w:tcBorders>
              <w:left w:val="double" w:sz="4" w:space="0" w:color="auto"/>
            </w:tcBorders>
            <w:shd w:val="clear" w:color="auto" w:fill="auto"/>
          </w:tcPr>
          <w:p w:rsidR="000334E4" w:rsidRPr="00406260" w:rsidRDefault="000334E4" w:rsidP="007F6F5E">
            <w:pPr>
              <w:pStyle w:val="ab"/>
              <w:jc w:val="center"/>
              <w:rPr>
                <w:color w:val="000000"/>
              </w:rPr>
            </w:pPr>
            <w:r w:rsidRPr="00406260">
              <w:rPr>
                <w:color w:val="000000"/>
              </w:rPr>
              <w:t>2,0 - 2,5</w:t>
            </w:r>
          </w:p>
        </w:tc>
        <w:tc>
          <w:tcPr>
            <w:tcW w:w="1282" w:type="dxa"/>
            <w:shd w:val="clear" w:color="auto" w:fill="auto"/>
          </w:tcPr>
          <w:p w:rsidR="000334E4" w:rsidRPr="00406260" w:rsidRDefault="000334E4" w:rsidP="007F6F5E">
            <w:pPr>
              <w:pStyle w:val="ab"/>
              <w:jc w:val="center"/>
              <w:rPr>
                <w:color w:val="000000"/>
              </w:rPr>
            </w:pPr>
            <w:r w:rsidRPr="00406260">
              <w:rPr>
                <w:color w:val="000000"/>
              </w:rPr>
              <w:t>1,5 - 1,7</w:t>
            </w:r>
          </w:p>
        </w:tc>
        <w:tc>
          <w:tcPr>
            <w:tcW w:w="1189" w:type="dxa"/>
            <w:shd w:val="clear" w:color="auto" w:fill="auto"/>
          </w:tcPr>
          <w:p w:rsidR="000334E4" w:rsidRPr="00406260" w:rsidRDefault="000334E4" w:rsidP="007F6F5E">
            <w:pPr>
              <w:pStyle w:val="ab"/>
              <w:jc w:val="center"/>
              <w:rPr>
                <w:color w:val="000000"/>
              </w:rPr>
            </w:pPr>
            <w:r w:rsidRPr="00406260">
              <w:rPr>
                <w:color w:val="000000"/>
              </w:rPr>
              <w:t>1,0 - 1,1</w:t>
            </w:r>
          </w:p>
        </w:tc>
        <w:tc>
          <w:tcPr>
            <w:tcW w:w="649" w:type="dxa"/>
            <w:shd w:val="clear" w:color="auto" w:fill="auto"/>
          </w:tcPr>
          <w:p w:rsidR="000334E4" w:rsidRPr="00406260" w:rsidRDefault="000334E4" w:rsidP="007F6F5E">
            <w:pPr>
              <w:pStyle w:val="ab"/>
              <w:jc w:val="center"/>
              <w:rPr>
                <w:color w:val="000000"/>
              </w:rPr>
            </w:pPr>
            <w:r w:rsidRPr="00406260">
              <w:rPr>
                <w:color w:val="000000"/>
              </w:rPr>
              <w:t>0,75</w:t>
            </w:r>
          </w:p>
        </w:tc>
        <w:tc>
          <w:tcPr>
            <w:tcW w:w="680" w:type="dxa"/>
            <w:shd w:val="clear" w:color="auto" w:fill="auto"/>
          </w:tcPr>
          <w:p w:rsidR="000334E4" w:rsidRPr="00406260" w:rsidRDefault="000334E4" w:rsidP="007F6F5E">
            <w:pPr>
              <w:pStyle w:val="ab"/>
              <w:jc w:val="center"/>
              <w:rPr>
                <w:color w:val="000000"/>
              </w:rPr>
            </w:pPr>
            <w:r w:rsidRPr="00406260">
              <w:rPr>
                <w:color w:val="000000"/>
              </w:rPr>
              <w:t>0,60</w:t>
            </w:r>
          </w:p>
        </w:tc>
        <w:tc>
          <w:tcPr>
            <w:tcW w:w="0" w:type="auto"/>
            <w:shd w:val="clear" w:color="auto" w:fill="auto"/>
          </w:tcPr>
          <w:p w:rsidR="000334E4" w:rsidRPr="00406260" w:rsidRDefault="000334E4">
            <w:pPr>
              <w:rPr>
                <w:color w:val="000000"/>
                <w:sz w:val="24"/>
                <w:szCs w:val="24"/>
              </w:rPr>
            </w:pPr>
            <w:r w:rsidRPr="00406260">
              <w:rPr>
                <w:color w:val="000000"/>
                <w:sz w:val="24"/>
                <w:szCs w:val="24"/>
              </w:rPr>
              <w:t>0,50</w:t>
            </w:r>
          </w:p>
        </w:tc>
        <w:tc>
          <w:tcPr>
            <w:tcW w:w="0" w:type="auto"/>
            <w:shd w:val="clear" w:color="auto" w:fill="auto"/>
          </w:tcPr>
          <w:p w:rsidR="000334E4" w:rsidRPr="00406260" w:rsidRDefault="000334E4">
            <w:pPr>
              <w:rPr>
                <w:color w:val="000000"/>
                <w:sz w:val="24"/>
                <w:szCs w:val="24"/>
              </w:rPr>
            </w:pPr>
            <w:r w:rsidRPr="00406260">
              <w:rPr>
                <w:color w:val="000000"/>
                <w:sz w:val="24"/>
                <w:szCs w:val="24"/>
              </w:rPr>
              <w:t>0,40</w:t>
            </w:r>
          </w:p>
        </w:tc>
      </w:tr>
    </w:tbl>
    <w:p w:rsidR="000334E4" w:rsidRPr="00406260" w:rsidRDefault="000334E4" w:rsidP="00F35141">
      <w:pPr>
        <w:pStyle w:val="ab"/>
        <w:spacing w:before="0" w:beforeAutospacing="0" w:after="0" w:afterAutospacing="0"/>
        <w:ind w:firstLine="709"/>
        <w:jc w:val="both"/>
        <w:rPr>
          <w:color w:val="000000"/>
        </w:rPr>
      </w:pPr>
    </w:p>
    <w:p w:rsidR="00B97A37" w:rsidRPr="00406260" w:rsidRDefault="009F4217" w:rsidP="00F35141">
      <w:pPr>
        <w:pStyle w:val="ab"/>
        <w:spacing w:before="0" w:beforeAutospacing="0" w:after="0" w:afterAutospacing="0"/>
        <w:ind w:firstLine="709"/>
        <w:jc w:val="both"/>
        <w:rPr>
          <w:color w:val="000000"/>
        </w:rPr>
      </w:pPr>
      <w:r w:rsidRPr="00406260">
        <w:rPr>
          <w:color w:val="000000"/>
        </w:rPr>
        <w:t>5.19</w:t>
      </w:r>
      <w:r w:rsidR="00FF4EBB" w:rsidRPr="00406260">
        <w:rPr>
          <w:color w:val="000000"/>
        </w:rPr>
        <w:t xml:space="preserve"> </w:t>
      </w:r>
      <w:r w:rsidR="00B97A37" w:rsidRPr="00406260">
        <w:rPr>
          <w:color w:val="000000"/>
        </w:rPr>
        <w:t xml:space="preserve"> Во всех случаях, где по местным условиям возможно попадание на дорогу с придорожной полосы людей и животных, следует обеспечить боковую видимость прилегающей к дороге полосы на расстоянии </w:t>
      </w:r>
      <w:smartTag w:uri="urn:schemas-microsoft-com:office:smarttags" w:element="metricconverter">
        <w:smartTagPr>
          <w:attr w:name="ProductID" w:val="25 м"/>
        </w:smartTagPr>
        <w:r w:rsidR="00B97A37" w:rsidRPr="00406260">
          <w:rPr>
            <w:color w:val="000000"/>
          </w:rPr>
          <w:t>25 м</w:t>
        </w:r>
      </w:smartTag>
      <w:r w:rsidR="00B97A37" w:rsidRPr="00406260">
        <w:rPr>
          <w:color w:val="000000"/>
        </w:rPr>
        <w:t xml:space="preserve"> от кромки проезжей части для дорог с расчетной скоростью </w:t>
      </w:r>
      <w:smartTag w:uri="urn:schemas-microsoft-com:office:smarttags" w:element="metricconverter">
        <w:smartTagPr>
          <w:attr w:name="ProductID" w:val="80 км/ч"/>
        </w:smartTagPr>
        <w:r w:rsidR="00B97A37" w:rsidRPr="00406260">
          <w:rPr>
            <w:color w:val="000000"/>
          </w:rPr>
          <w:t>80 км/ч</w:t>
        </w:r>
      </w:smartTag>
      <w:r w:rsidR="00B97A37" w:rsidRPr="00406260">
        <w:rPr>
          <w:color w:val="000000"/>
        </w:rPr>
        <w:t xml:space="preserve"> и более и 15 м</w:t>
      </w:r>
      <w:r w:rsidR="00FF4EBB" w:rsidRPr="00406260">
        <w:rPr>
          <w:color w:val="000000"/>
        </w:rPr>
        <w:t xml:space="preserve"> </w:t>
      </w:r>
      <w:r w:rsidR="00B97A37" w:rsidRPr="00406260">
        <w:rPr>
          <w:color w:val="000000"/>
        </w:rPr>
        <w:t xml:space="preserve"> </w:t>
      </w:r>
      <w:r w:rsidR="00FF4EBB" w:rsidRPr="00406260">
        <w:rPr>
          <w:color w:val="000000"/>
        </w:rPr>
        <w:t xml:space="preserve">– </w:t>
      </w:r>
      <w:r w:rsidR="00B97A37" w:rsidRPr="00406260">
        <w:rPr>
          <w:color w:val="000000"/>
        </w:rPr>
        <w:t xml:space="preserve">для дорог с расчетной скоростью до </w:t>
      </w:r>
      <w:smartTag w:uri="urn:schemas-microsoft-com:office:smarttags" w:element="metricconverter">
        <w:smartTagPr>
          <w:attr w:name="ProductID" w:val="80 км/ч"/>
        </w:smartTagPr>
        <w:r w:rsidR="00B97A37" w:rsidRPr="00406260">
          <w:rPr>
            <w:color w:val="000000"/>
          </w:rPr>
          <w:t>80 км/ч</w:t>
        </w:r>
      </w:smartTag>
      <w:r w:rsidR="00B97A37" w:rsidRPr="00406260">
        <w:rPr>
          <w:color w:val="000000"/>
        </w:rPr>
        <w:t>.</w:t>
      </w:r>
    </w:p>
    <w:p w:rsidR="00B97A37" w:rsidRPr="00406260" w:rsidRDefault="00B97A37" w:rsidP="00F35141">
      <w:pPr>
        <w:jc w:val="center"/>
        <w:rPr>
          <w:b/>
          <w:color w:val="000000"/>
          <w:sz w:val="24"/>
          <w:szCs w:val="24"/>
        </w:rPr>
      </w:pPr>
    </w:p>
    <w:p w:rsidR="00F35141" w:rsidRPr="00406260" w:rsidRDefault="00B97A37" w:rsidP="00FF4EBB">
      <w:pPr>
        <w:ind w:firstLine="708"/>
        <w:rPr>
          <w:color w:val="000000"/>
          <w:sz w:val="24"/>
          <w:szCs w:val="24"/>
        </w:rPr>
      </w:pPr>
      <w:r w:rsidRPr="00406260">
        <w:rPr>
          <w:b/>
          <w:color w:val="000000"/>
          <w:sz w:val="24"/>
          <w:szCs w:val="24"/>
        </w:rPr>
        <w:t xml:space="preserve">Поперечный </w:t>
      </w:r>
      <w:r w:rsidR="00F35141" w:rsidRPr="00406260">
        <w:rPr>
          <w:b/>
          <w:color w:val="000000"/>
          <w:sz w:val="24"/>
          <w:szCs w:val="24"/>
        </w:rPr>
        <w:t>профиль</w:t>
      </w:r>
    </w:p>
    <w:p w:rsidR="00F35141" w:rsidRPr="00406260" w:rsidRDefault="00F35141" w:rsidP="00F35141">
      <w:pPr>
        <w:rPr>
          <w:color w:val="000000"/>
          <w:sz w:val="24"/>
          <w:szCs w:val="24"/>
        </w:rPr>
      </w:pPr>
    </w:p>
    <w:p w:rsidR="00F35141" w:rsidRPr="00406260" w:rsidRDefault="00F35141" w:rsidP="00F35141">
      <w:pPr>
        <w:ind w:firstLine="708"/>
        <w:jc w:val="both"/>
        <w:rPr>
          <w:color w:val="000000"/>
          <w:sz w:val="24"/>
          <w:szCs w:val="24"/>
        </w:rPr>
      </w:pPr>
      <w:r w:rsidRPr="00406260">
        <w:rPr>
          <w:color w:val="000000"/>
          <w:sz w:val="24"/>
          <w:szCs w:val="24"/>
        </w:rPr>
        <w:t>5.</w:t>
      </w:r>
      <w:r w:rsidR="009F4217" w:rsidRPr="00406260">
        <w:rPr>
          <w:color w:val="000000"/>
          <w:sz w:val="24"/>
          <w:szCs w:val="24"/>
        </w:rPr>
        <w:t>20</w:t>
      </w:r>
      <w:r w:rsidRPr="00406260">
        <w:rPr>
          <w:color w:val="000000"/>
          <w:sz w:val="24"/>
          <w:szCs w:val="24"/>
        </w:rPr>
        <w:t xml:space="preserve"> Основные параметры поперечного профиля проезжей части и земляного полотна автомобильных дорог </w:t>
      </w:r>
      <w:r w:rsidR="00FF4EBB" w:rsidRPr="00406260">
        <w:rPr>
          <w:color w:val="000000"/>
          <w:sz w:val="24"/>
          <w:szCs w:val="24"/>
        </w:rPr>
        <w:t xml:space="preserve">принимают </w:t>
      </w:r>
      <w:r w:rsidRPr="00406260">
        <w:rPr>
          <w:color w:val="000000"/>
          <w:sz w:val="24"/>
          <w:szCs w:val="24"/>
        </w:rPr>
        <w:t>в зависимости о</w:t>
      </w:r>
      <w:r w:rsidR="00FF4EBB" w:rsidRPr="00406260">
        <w:rPr>
          <w:color w:val="000000"/>
          <w:sz w:val="24"/>
          <w:szCs w:val="24"/>
        </w:rPr>
        <w:t xml:space="preserve">т их категории </w:t>
      </w:r>
      <w:r w:rsidRPr="00406260">
        <w:rPr>
          <w:color w:val="000000"/>
          <w:sz w:val="24"/>
          <w:szCs w:val="24"/>
        </w:rPr>
        <w:t xml:space="preserve">по </w:t>
      </w:r>
      <w:r w:rsidR="00B97A37" w:rsidRPr="00406260">
        <w:rPr>
          <w:color w:val="000000"/>
          <w:sz w:val="24"/>
          <w:szCs w:val="24"/>
        </w:rPr>
        <w:t>таблиц</w:t>
      </w:r>
      <w:r w:rsidR="00B97A37" w:rsidRPr="00406260">
        <w:rPr>
          <w:color w:val="000000"/>
        </w:rPr>
        <w:t xml:space="preserve">е </w:t>
      </w:r>
      <w:r w:rsidRPr="00406260">
        <w:rPr>
          <w:color w:val="000000"/>
          <w:sz w:val="24"/>
          <w:szCs w:val="24"/>
        </w:rPr>
        <w:t>5.1</w:t>
      </w:r>
      <w:r w:rsidR="00B97A37" w:rsidRPr="00406260">
        <w:rPr>
          <w:color w:val="000000"/>
          <w:sz w:val="24"/>
          <w:szCs w:val="24"/>
        </w:rPr>
        <w:t>2</w:t>
      </w:r>
      <w:r w:rsidR="003D1EE1" w:rsidRPr="00406260">
        <w:rPr>
          <w:color w:val="000000"/>
          <w:sz w:val="24"/>
          <w:szCs w:val="24"/>
        </w:rPr>
        <w:t>.</w:t>
      </w:r>
    </w:p>
    <w:p w:rsidR="00F35141" w:rsidRPr="00406260" w:rsidRDefault="00F35141" w:rsidP="00F35141">
      <w:pPr>
        <w:ind w:firstLine="708"/>
        <w:jc w:val="both"/>
        <w:rPr>
          <w:color w:val="000000"/>
          <w:sz w:val="24"/>
          <w:szCs w:val="24"/>
        </w:rPr>
      </w:pPr>
    </w:p>
    <w:p w:rsidR="00F35141" w:rsidRPr="00406260" w:rsidRDefault="00A96D50" w:rsidP="00F60295">
      <w:pPr>
        <w:jc w:val="both"/>
        <w:rPr>
          <w:color w:val="000000"/>
          <w:sz w:val="24"/>
          <w:szCs w:val="24"/>
        </w:rPr>
      </w:pPr>
      <w:r w:rsidRPr="00406260">
        <w:rPr>
          <w:color w:val="000000"/>
          <w:spacing w:val="20"/>
          <w:sz w:val="24"/>
          <w:szCs w:val="24"/>
        </w:rPr>
        <w:t>Т</w:t>
      </w:r>
      <w:r w:rsidR="00FF4EBB" w:rsidRPr="00406260">
        <w:rPr>
          <w:color w:val="000000"/>
          <w:spacing w:val="20"/>
          <w:sz w:val="24"/>
          <w:szCs w:val="24"/>
        </w:rPr>
        <w:t xml:space="preserve"> </w:t>
      </w:r>
      <w:r w:rsidRPr="00406260">
        <w:rPr>
          <w:color w:val="000000"/>
          <w:spacing w:val="20"/>
          <w:sz w:val="24"/>
          <w:szCs w:val="24"/>
        </w:rPr>
        <w:t>а</w:t>
      </w:r>
      <w:r w:rsidR="00FF4EBB" w:rsidRPr="00406260">
        <w:rPr>
          <w:color w:val="000000"/>
          <w:spacing w:val="20"/>
          <w:sz w:val="24"/>
          <w:szCs w:val="24"/>
        </w:rPr>
        <w:t xml:space="preserve"> </w:t>
      </w:r>
      <w:r w:rsidRPr="00406260">
        <w:rPr>
          <w:color w:val="000000"/>
          <w:spacing w:val="20"/>
          <w:sz w:val="24"/>
          <w:szCs w:val="24"/>
        </w:rPr>
        <w:t>б</w:t>
      </w:r>
      <w:r w:rsidR="00FF4EBB" w:rsidRPr="00406260">
        <w:rPr>
          <w:color w:val="000000"/>
          <w:spacing w:val="20"/>
          <w:sz w:val="24"/>
          <w:szCs w:val="24"/>
        </w:rPr>
        <w:t xml:space="preserve"> </w:t>
      </w:r>
      <w:r w:rsidRPr="00406260">
        <w:rPr>
          <w:color w:val="000000"/>
          <w:spacing w:val="20"/>
          <w:sz w:val="24"/>
          <w:szCs w:val="24"/>
        </w:rPr>
        <w:t>л</w:t>
      </w:r>
      <w:r w:rsidR="00FF4EBB" w:rsidRPr="00406260">
        <w:rPr>
          <w:color w:val="000000"/>
          <w:spacing w:val="20"/>
          <w:sz w:val="24"/>
          <w:szCs w:val="24"/>
        </w:rPr>
        <w:t xml:space="preserve"> </w:t>
      </w:r>
      <w:r w:rsidRPr="00406260">
        <w:rPr>
          <w:color w:val="000000"/>
          <w:spacing w:val="20"/>
          <w:sz w:val="24"/>
          <w:szCs w:val="24"/>
        </w:rPr>
        <w:t>и</w:t>
      </w:r>
      <w:r w:rsidR="00FF4EBB" w:rsidRPr="00406260">
        <w:rPr>
          <w:color w:val="000000"/>
          <w:spacing w:val="20"/>
          <w:sz w:val="24"/>
          <w:szCs w:val="24"/>
        </w:rPr>
        <w:t xml:space="preserve"> </w:t>
      </w:r>
      <w:r w:rsidRPr="00406260">
        <w:rPr>
          <w:color w:val="000000"/>
          <w:spacing w:val="20"/>
          <w:sz w:val="24"/>
          <w:szCs w:val="24"/>
        </w:rPr>
        <w:t>ц</w:t>
      </w:r>
      <w:r w:rsidR="00FF4EBB" w:rsidRPr="00406260">
        <w:rPr>
          <w:color w:val="000000"/>
          <w:spacing w:val="20"/>
          <w:sz w:val="24"/>
          <w:szCs w:val="24"/>
        </w:rPr>
        <w:t xml:space="preserve"> </w:t>
      </w:r>
      <w:r w:rsidRPr="00406260">
        <w:rPr>
          <w:color w:val="000000"/>
          <w:spacing w:val="20"/>
          <w:sz w:val="24"/>
          <w:szCs w:val="24"/>
        </w:rPr>
        <w:t>а</w:t>
      </w:r>
      <w:r w:rsidR="00FF4EBB" w:rsidRPr="00406260">
        <w:rPr>
          <w:color w:val="000000"/>
          <w:spacing w:val="20"/>
          <w:sz w:val="24"/>
          <w:szCs w:val="24"/>
        </w:rPr>
        <w:t xml:space="preserve"> </w:t>
      </w:r>
      <w:r w:rsidRPr="00406260">
        <w:rPr>
          <w:color w:val="000000"/>
          <w:sz w:val="24"/>
          <w:szCs w:val="24"/>
        </w:rPr>
        <w:t xml:space="preserve"> </w:t>
      </w:r>
      <w:r w:rsidR="00F35141" w:rsidRPr="00406260">
        <w:rPr>
          <w:color w:val="000000"/>
          <w:sz w:val="24"/>
          <w:szCs w:val="24"/>
        </w:rPr>
        <w:t>5.1</w:t>
      </w:r>
      <w:r w:rsidR="00B97A37" w:rsidRPr="00406260">
        <w:rPr>
          <w:color w:val="000000"/>
          <w:sz w:val="24"/>
          <w:szCs w:val="24"/>
        </w:rPr>
        <w:t>2</w:t>
      </w:r>
    </w:p>
    <w:p w:rsidR="00B97A37" w:rsidRPr="00406260" w:rsidRDefault="00B97A37" w:rsidP="00B97A37">
      <w:pPr>
        <w:jc w:val="both"/>
        <w:rPr>
          <w:color w:val="000000"/>
          <w:sz w:val="24"/>
          <w:szCs w:val="24"/>
        </w:rPr>
      </w:pPr>
    </w:p>
    <w:tbl>
      <w:tblPr>
        <w:tblW w:w="5253" w:type="pct"/>
        <w:jc w:val="center"/>
        <w:tblInd w:w="-320" w:type="dxa"/>
        <w:tblBorders>
          <w:top w:val="single" w:sz="6" w:space="0" w:color="auto"/>
          <w:left w:val="single" w:sz="6" w:space="0" w:color="auto"/>
          <w:bottom w:val="single" w:sz="6" w:space="0" w:color="auto"/>
          <w:right w:val="single" w:sz="6" w:space="0" w:color="auto"/>
        </w:tblBorders>
        <w:shd w:val="clear" w:color="auto" w:fill="FFFFFF"/>
        <w:tblCellMar>
          <w:left w:w="40" w:type="dxa"/>
          <w:right w:w="40" w:type="dxa"/>
        </w:tblCellMar>
        <w:tblLook w:val="04A0"/>
      </w:tblPr>
      <w:tblGrid>
        <w:gridCol w:w="969"/>
        <w:gridCol w:w="973"/>
        <w:gridCol w:w="927"/>
        <w:gridCol w:w="927"/>
        <w:gridCol w:w="1425"/>
        <w:gridCol w:w="742"/>
        <w:gridCol w:w="672"/>
        <w:gridCol w:w="1437"/>
        <w:gridCol w:w="975"/>
        <w:gridCol w:w="1460"/>
      </w:tblGrid>
      <w:tr w:rsidR="00B97A37" w:rsidRPr="00406260" w:rsidTr="00FC72A3">
        <w:trPr>
          <w:jc w:val="center"/>
        </w:trPr>
        <w:tc>
          <w:tcPr>
            <w:tcW w:w="461" w:type="pct"/>
            <w:vMerge w:val="restar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Ширина земляного полотна, м</w:t>
            </w:r>
          </w:p>
        </w:tc>
        <w:tc>
          <w:tcPr>
            <w:tcW w:w="463" w:type="pct"/>
            <w:vMerge w:val="restar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 xml:space="preserve">Категория дороги </w:t>
            </w:r>
          </w:p>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p>
        </w:tc>
        <w:tc>
          <w:tcPr>
            <w:tcW w:w="441" w:type="pct"/>
            <w:vMerge w:val="restar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Число полос движения</w:t>
            </w:r>
          </w:p>
        </w:tc>
        <w:tc>
          <w:tcPr>
            <w:tcW w:w="3635" w:type="pct"/>
            <w:gridSpan w:val="7"/>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Ширина, м</w:t>
            </w:r>
          </w:p>
        </w:tc>
      </w:tr>
      <w:tr w:rsidR="00B97A37" w:rsidRPr="00406260" w:rsidTr="00FC72A3">
        <w:trPr>
          <w:jc w:val="center"/>
        </w:trPr>
        <w:tc>
          <w:tcPr>
            <w:tcW w:w="0" w:type="auto"/>
            <w:vMerge/>
            <w:tcBorders>
              <w:top w:val="single" w:sz="6" w:space="0" w:color="auto"/>
              <w:left w:val="single" w:sz="6" w:space="0" w:color="auto"/>
              <w:bottom w:val="double" w:sz="4" w:space="0" w:color="auto"/>
              <w:right w:val="single" w:sz="6" w:space="0" w:color="auto"/>
            </w:tcBorders>
            <w:shd w:val="clear" w:color="auto" w:fill="FFFFFF"/>
            <w:vAlign w:val="center"/>
          </w:tcPr>
          <w:p w:rsidR="00B97A37" w:rsidRPr="00406260" w:rsidRDefault="00B97A37">
            <w:pPr>
              <w:rPr>
                <w:color w:val="000000"/>
                <w:sz w:val="18"/>
                <w:szCs w:val="18"/>
              </w:rPr>
            </w:pPr>
          </w:p>
        </w:tc>
        <w:tc>
          <w:tcPr>
            <w:tcW w:w="0" w:type="auto"/>
            <w:vMerge/>
            <w:tcBorders>
              <w:top w:val="single" w:sz="6" w:space="0" w:color="auto"/>
              <w:left w:val="single" w:sz="6" w:space="0" w:color="auto"/>
              <w:bottom w:val="double" w:sz="4" w:space="0" w:color="auto"/>
              <w:right w:val="single" w:sz="6" w:space="0" w:color="auto"/>
            </w:tcBorders>
            <w:shd w:val="clear" w:color="auto" w:fill="FFFFFF"/>
            <w:vAlign w:val="center"/>
          </w:tcPr>
          <w:p w:rsidR="00B97A37" w:rsidRPr="00406260" w:rsidRDefault="00B97A37">
            <w:pPr>
              <w:rPr>
                <w:color w:val="000000"/>
                <w:sz w:val="18"/>
                <w:szCs w:val="18"/>
              </w:rPr>
            </w:pPr>
          </w:p>
        </w:tc>
        <w:tc>
          <w:tcPr>
            <w:tcW w:w="0" w:type="auto"/>
            <w:vMerge/>
            <w:tcBorders>
              <w:top w:val="single" w:sz="6" w:space="0" w:color="auto"/>
              <w:left w:val="single" w:sz="6" w:space="0" w:color="auto"/>
              <w:bottom w:val="double" w:sz="4" w:space="0" w:color="auto"/>
              <w:right w:val="single" w:sz="6" w:space="0" w:color="auto"/>
            </w:tcBorders>
            <w:shd w:val="clear" w:color="auto" w:fill="FFFFFF"/>
            <w:vAlign w:val="center"/>
          </w:tcPr>
          <w:p w:rsidR="00B97A37" w:rsidRPr="00406260" w:rsidRDefault="00B97A37">
            <w:pPr>
              <w:rPr>
                <w:color w:val="000000"/>
                <w:sz w:val="18"/>
                <w:szCs w:val="18"/>
              </w:rPr>
            </w:pPr>
          </w:p>
        </w:tc>
        <w:tc>
          <w:tcPr>
            <w:tcW w:w="441" w:type="pct"/>
            <w:tcBorders>
              <w:top w:val="single" w:sz="6" w:space="0" w:color="auto"/>
              <w:left w:val="single" w:sz="6" w:space="0" w:color="auto"/>
              <w:bottom w:val="double" w:sz="4"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полосы движения</w:t>
            </w:r>
          </w:p>
        </w:tc>
        <w:tc>
          <w:tcPr>
            <w:tcW w:w="678" w:type="pct"/>
            <w:tcBorders>
              <w:top w:val="single" w:sz="6" w:space="0" w:color="auto"/>
              <w:left w:val="single" w:sz="6" w:space="0" w:color="auto"/>
              <w:bottom w:val="double" w:sz="4"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укрепленной полосы обочины</w:t>
            </w:r>
          </w:p>
        </w:tc>
        <w:tc>
          <w:tcPr>
            <w:tcW w:w="673" w:type="pct"/>
            <w:gridSpan w:val="2"/>
            <w:tcBorders>
              <w:top w:val="single" w:sz="6" w:space="0" w:color="auto"/>
              <w:left w:val="single" w:sz="6" w:space="0" w:color="auto"/>
              <w:bottom w:val="double" w:sz="4"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центральной разделительной полосы</w:t>
            </w:r>
          </w:p>
        </w:tc>
        <w:tc>
          <w:tcPr>
            <w:tcW w:w="684" w:type="pct"/>
            <w:tcBorders>
              <w:top w:val="single" w:sz="6" w:space="0" w:color="auto"/>
              <w:left w:val="single" w:sz="6" w:space="0" w:color="auto"/>
              <w:bottom w:val="double" w:sz="4"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остановочной полосы</w:t>
            </w:r>
          </w:p>
        </w:tc>
        <w:tc>
          <w:tcPr>
            <w:tcW w:w="464" w:type="pct"/>
            <w:tcBorders>
              <w:top w:val="single" w:sz="6" w:space="0" w:color="auto"/>
              <w:left w:val="single" w:sz="6" w:space="0" w:color="auto"/>
              <w:bottom w:val="double" w:sz="4" w:space="0" w:color="auto"/>
              <w:right w:val="single" w:sz="6" w:space="0" w:color="auto"/>
            </w:tcBorders>
            <w:shd w:val="clear" w:color="auto" w:fill="FFFFFF"/>
          </w:tcPr>
          <w:p w:rsidR="00B97A37" w:rsidRPr="00406260" w:rsidRDefault="00FF4EBB">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 xml:space="preserve">Обочины </w:t>
            </w:r>
          </w:p>
          <w:p w:rsidR="00FC72A3" w:rsidRPr="00406260" w:rsidRDefault="0025418E">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См</w:t>
            </w:r>
            <w:r w:rsidR="00553FD9" w:rsidRPr="00406260">
              <w:rPr>
                <w:color w:val="000000"/>
                <w:sz w:val="18"/>
                <w:szCs w:val="18"/>
              </w:rPr>
              <w:t>.5.21</w:t>
            </w:r>
          </w:p>
        </w:tc>
        <w:tc>
          <w:tcPr>
            <w:tcW w:w="695" w:type="pct"/>
            <w:tcBorders>
              <w:top w:val="single" w:sz="6" w:space="0" w:color="auto"/>
              <w:left w:val="single" w:sz="6" w:space="0" w:color="auto"/>
              <w:bottom w:val="double" w:sz="4" w:space="0" w:color="auto"/>
              <w:right w:val="single" w:sz="6" w:space="0" w:color="auto"/>
            </w:tcBorders>
            <w:shd w:val="clear" w:color="auto" w:fill="FFFFFF"/>
          </w:tcPr>
          <w:p w:rsidR="00B97A37" w:rsidRPr="00406260" w:rsidRDefault="00FF4EBB">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у</w:t>
            </w:r>
            <w:r w:rsidR="00B97A37" w:rsidRPr="00406260">
              <w:rPr>
                <w:color w:val="000000"/>
                <w:sz w:val="18"/>
                <w:szCs w:val="18"/>
              </w:rPr>
              <w:t>крепленной полосы на разделительной полосе</w:t>
            </w:r>
          </w:p>
        </w:tc>
      </w:tr>
      <w:tr w:rsidR="00205920" w:rsidRPr="00406260" w:rsidTr="00205920">
        <w:trPr>
          <w:jc w:val="center"/>
        </w:trPr>
        <w:tc>
          <w:tcPr>
            <w:tcW w:w="461" w:type="pct"/>
            <w:tcBorders>
              <w:top w:val="double" w:sz="4"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28,5; 36; 43,5</w:t>
            </w:r>
          </w:p>
        </w:tc>
        <w:tc>
          <w:tcPr>
            <w:tcW w:w="463" w:type="pct"/>
            <w:tcBorders>
              <w:top w:val="double" w:sz="4"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lang w:val="en-US"/>
              </w:rPr>
              <w:t>I</w:t>
            </w:r>
            <w:r w:rsidRPr="00406260">
              <w:rPr>
                <w:color w:val="000000"/>
                <w:sz w:val="18"/>
                <w:szCs w:val="18"/>
              </w:rPr>
              <w:t>А</w:t>
            </w:r>
          </w:p>
        </w:tc>
        <w:tc>
          <w:tcPr>
            <w:tcW w:w="441" w:type="pct"/>
            <w:tcBorders>
              <w:top w:val="double" w:sz="4"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4; 6; 8</w:t>
            </w:r>
          </w:p>
        </w:tc>
        <w:tc>
          <w:tcPr>
            <w:tcW w:w="441" w:type="pct"/>
            <w:tcBorders>
              <w:top w:val="double" w:sz="4"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3,75</w:t>
            </w:r>
          </w:p>
        </w:tc>
        <w:tc>
          <w:tcPr>
            <w:tcW w:w="678" w:type="pct"/>
            <w:tcBorders>
              <w:top w:val="double" w:sz="4"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0,75</w:t>
            </w:r>
          </w:p>
        </w:tc>
        <w:tc>
          <w:tcPr>
            <w:tcW w:w="353" w:type="pct"/>
            <w:vMerge w:val="restart"/>
            <w:tcBorders>
              <w:top w:val="double" w:sz="4" w:space="0" w:color="auto"/>
              <w:left w:val="single" w:sz="6" w:space="0" w:color="auto"/>
              <w:right w:val="single" w:sz="6" w:space="0" w:color="auto"/>
            </w:tcBorders>
            <w:shd w:val="clear" w:color="auto" w:fill="FFFFFF"/>
            <w:vAlign w:val="center"/>
          </w:tcPr>
          <w:p w:rsidR="00205920" w:rsidRPr="00406260" w:rsidRDefault="00205920" w:rsidP="0025418E">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См. 5.30</w:t>
            </w:r>
          </w:p>
        </w:tc>
        <w:tc>
          <w:tcPr>
            <w:tcW w:w="320" w:type="pct"/>
            <w:tcBorders>
              <w:top w:val="double" w:sz="4" w:space="0" w:color="auto"/>
              <w:left w:val="single" w:sz="6" w:space="0" w:color="auto"/>
              <w:bottom w:val="single" w:sz="6" w:space="0" w:color="auto"/>
              <w:right w:val="single" w:sz="6" w:space="0" w:color="auto"/>
            </w:tcBorders>
            <w:shd w:val="clear" w:color="auto" w:fill="FFFFFF"/>
          </w:tcPr>
          <w:p w:rsidR="00205920" w:rsidRPr="00406260" w:rsidRDefault="00205920" w:rsidP="00FC72A3">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6</w:t>
            </w:r>
          </w:p>
        </w:tc>
        <w:tc>
          <w:tcPr>
            <w:tcW w:w="684" w:type="pct"/>
            <w:tcBorders>
              <w:top w:val="double" w:sz="4" w:space="0" w:color="auto"/>
              <w:left w:val="single" w:sz="6" w:space="0" w:color="auto"/>
              <w:bottom w:val="single" w:sz="6" w:space="0" w:color="auto"/>
              <w:right w:val="single" w:sz="6" w:space="0" w:color="auto"/>
            </w:tcBorders>
            <w:shd w:val="clear" w:color="auto" w:fill="FFFFFF"/>
          </w:tcPr>
          <w:p w:rsidR="00205920" w:rsidRPr="00406260" w:rsidRDefault="00205920" w:rsidP="00553FD9">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2,50.</w:t>
            </w:r>
            <w:r w:rsidR="0025418E" w:rsidRPr="00406260">
              <w:rPr>
                <w:color w:val="000000"/>
                <w:sz w:val="18"/>
                <w:szCs w:val="18"/>
              </w:rPr>
              <w:t xml:space="preserve"> см. </w:t>
            </w:r>
            <w:r w:rsidRPr="00406260">
              <w:rPr>
                <w:color w:val="000000"/>
                <w:sz w:val="18"/>
                <w:szCs w:val="18"/>
              </w:rPr>
              <w:t>5.22</w:t>
            </w:r>
          </w:p>
        </w:tc>
        <w:tc>
          <w:tcPr>
            <w:tcW w:w="464" w:type="pct"/>
            <w:tcBorders>
              <w:top w:val="double" w:sz="4"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3,75</w:t>
            </w:r>
          </w:p>
        </w:tc>
        <w:tc>
          <w:tcPr>
            <w:tcW w:w="695" w:type="pct"/>
            <w:tcBorders>
              <w:top w:val="double" w:sz="4"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1</w:t>
            </w:r>
          </w:p>
        </w:tc>
      </w:tr>
      <w:tr w:rsidR="00205920" w:rsidRPr="00406260" w:rsidTr="003C16CA">
        <w:trPr>
          <w:jc w:val="center"/>
        </w:trPr>
        <w:tc>
          <w:tcPr>
            <w:tcW w:w="461"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27,5; 35; 42,5</w:t>
            </w:r>
          </w:p>
        </w:tc>
        <w:tc>
          <w:tcPr>
            <w:tcW w:w="463"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lang w:val="en-US"/>
              </w:rPr>
              <w:t>I</w:t>
            </w:r>
            <w:r w:rsidRPr="00406260">
              <w:rPr>
                <w:color w:val="000000"/>
                <w:sz w:val="18"/>
                <w:szCs w:val="18"/>
              </w:rPr>
              <w:t>Б</w:t>
            </w:r>
          </w:p>
        </w:tc>
        <w:tc>
          <w:tcPr>
            <w:tcW w:w="441"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4; 6; 8</w:t>
            </w:r>
          </w:p>
        </w:tc>
        <w:tc>
          <w:tcPr>
            <w:tcW w:w="441"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3.75</w:t>
            </w:r>
          </w:p>
        </w:tc>
        <w:tc>
          <w:tcPr>
            <w:tcW w:w="678"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0,75</w:t>
            </w:r>
          </w:p>
        </w:tc>
        <w:tc>
          <w:tcPr>
            <w:tcW w:w="353" w:type="pct"/>
            <w:vMerge/>
            <w:tcBorders>
              <w:left w:val="single" w:sz="6" w:space="0" w:color="auto"/>
              <w:right w:val="single" w:sz="6" w:space="0" w:color="auto"/>
            </w:tcBorders>
            <w:shd w:val="clear" w:color="auto" w:fill="FFFFFF"/>
          </w:tcPr>
          <w:p w:rsidR="00205920" w:rsidRPr="00406260" w:rsidRDefault="00205920" w:rsidP="00FC72A3">
            <w:pPr>
              <w:shd w:val="clear" w:color="auto" w:fill="FFFFFF"/>
              <w:adjustRightInd w:val="0"/>
              <w:spacing w:before="100" w:beforeAutospacing="1" w:after="100" w:afterAutospacing="1"/>
              <w:jc w:val="center"/>
              <w:textAlignment w:val="top"/>
              <w:rPr>
                <w:color w:val="000000"/>
                <w:sz w:val="18"/>
                <w:szCs w:val="18"/>
              </w:rPr>
            </w:pPr>
          </w:p>
        </w:tc>
        <w:tc>
          <w:tcPr>
            <w:tcW w:w="320"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rsidP="00FC72A3">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5</w:t>
            </w:r>
          </w:p>
        </w:tc>
        <w:tc>
          <w:tcPr>
            <w:tcW w:w="684"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 xml:space="preserve">2,50. </w:t>
            </w:r>
            <w:r w:rsidR="0025418E" w:rsidRPr="00406260">
              <w:rPr>
                <w:color w:val="000000"/>
                <w:sz w:val="18"/>
                <w:szCs w:val="18"/>
              </w:rPr>
              <w:t>см.</w:t>
            </w:r>
            <w:r w:rsidRPr="00406260">
              <w:rPr>
                <w:color w:val="000000"/>
                <w:sz w:val="18"/>
                <w:szCs w:val="18"/>
              </w:rPr>
              <w:t xml:space="preserve"> 5.22</w:t>
            </w:r>
          </w:p>
        </w:tc>
        <w:tc>
          <w:tcPr>
            <w:tcW w:w="464"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3,75</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1</w:t>
            </w:r>
          </w:p>
        </w:tc>
      </w:tr>
      <w:tr w:rsidR="00205920" w:rsidRPr="00406260" w:rsidTr="003C16CA">
        <w:trPr>
          <w:jc w:val="center"/>
        </w:trPr>
        <w:tc>
          <w:tcPr>
            <w:tcW w:w="461"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21¹; 28¹; 17,5¹</w:t>
            </w:r>
          </w:p>
        </w:tc>
        <w:tc>
          <w:tcPr>
            <w:tcW w:w="463"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IВ</w:t>
            </w:r>
          </w:p>
        </w:tc>
        <w:tc>
          <w:tcPr>
            <w:tcW w:w="441"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4; 6; 8</w:t>
            </w:r>
          </w:p>
        </w:tc>
        <w:tc>
          <w:tcPr>
            <w:tcW w:w="441"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3,75/3,50</w:t>
            </w:r>
          </w:p>
        </w:tc>
        <w:tc>
          <w:tcPr>
            <w:tcW w:w="678"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0,75/0,50</w:t>
            </w:r>
          </w:p>
        </w:tc>
        <w:tc>
          <w:tcPr>
            <w:tcW w:w="353" w:type="pct"/>
            <w:vMerge/>
            <w:tcBorders>
              <w:left w:val="single" w:sz="6" w:space="0" w:color="auto"/>
              <w:bottom w:val="single" w:sz="6" w:space="0" w:color="auto"/>
              <w:right w:val="single" w:sz="6" w:space="0" w:color="auto"/>
            </w:tcBorders>
            <w:shd w:val="clear" w:color="auto" w:fill="FFFFFF"/>
          </w:tcPr>
          <w:p w:rsidR="00205920" w:rsidRPr="00406260" w:rsidRDefault="00205920" w:rsidP="00FC72A3">
            <w:pPr>
              <w:shd w:val="clear" w:color="auto" w:fill="FFFFFF"/>
              <w:adjustRightInd w:val="0"/>
              <w:spacing w:before="100" w:beforeAutospacing="1" w:after="100" w:afterAutospacing="1"/>
              <w:jc w:val="center"/>
              <w:textAlignment w:val="top"/>
              <w:rPr>
                <w:color w:val="000000"/>
                <w:sz w:val="18"/>
                <w:szCs w:val="18"/>
              </w:rPr>
            </w:pPr>
          </w:p>
        </w:tc>
        <w:tc>
          <w:tcPr>
            <w:tcW w:w="320"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rsidP="00FC72A3">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5</w:t>
            </w:r>
          </w:p>
        </w:tc>
        <w:tc>
          <w:tcPr>
            <w:tcW w:w="684"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rsidP="0025418E">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 xml:space="preserve">2,50. </w:t>
            </w:r>
            <w:r w:rsidR="0025418E" w:rsidRPr="00406260">
              <w:rPr>
                <w:color w:val="000000"/>
                <w:sz w:val="18"/>
                <w:szCs w:val="18"/>
              </w:rPr>
              <w:t xml:space="preserve">см. </w:t>
            </w:r>
            <w:r w:rsidRPr="00406260">
              <w:rPr>
                <w:color w:val="000000"/>
                <w:sz w:val="18"/>
                <w:szCs w:val="18"/>
              </w:rPr>
              <w:t>5.22</w:t>
            </w:r>
          </w:p>
        </w:tc>
        <w:tc>
          <w:tcPr>
            <w:tcW w:w="464"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3,75</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205920"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1</w:t>
            </w:r>
          </w:p>
        </w:tc>
      </w:tr>
      <w:tr w:rsidR="00B97A37" w:rsidRPr="00406260" w:rsidTr="00FC72A3">
        <w:trPr>
          <w:jc w:val="center"/>
        </w:trPr>
        <w:tc>
          <w:tcPr>
            <w:tcW w:w="461"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lastRenderedPageBreak/>
              <w:t>15; 12</w:t>
            </w:r>
          </w:p>
        </w:tc>
        <w:tc>
          <w:tcPr>
            <w:tcW w:w="463"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lang w:val="en-US"/>
              </w:rPr>
              <w:t>II</w:t>
            </w:r>
          </w:p>
        </w:tc>
        <w:tc>
          <w:tcPr>
            <w:tcW w:w="441"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2;</w:t>
            </w:r>
            <w:r w:rsidR="00FF4EBB" w:rsidRPr="00406260">
              <w:rPr>
                <w:color w:val="000000"/>
                <w:sz w:val="18"/>
                <w:szCs w:val="18"/>
              </w:rPr>
              <w:t xml:space="preserve"> </w:t>
            </w:r>
            <w:r w:rsidRPr="00406260">
              <w:rPr>
                <w:color w:val="000000"/>
                <w:sz w:val="18"/>
                <w:szCs w:val="18"/>
              </w:rPr>
              <w:t>4</w:t>
            </w:r>
          </w:p>
        </w:tc>
        <w:tc>
          <w:tcPr>
            <w:tcW w:w="441"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3,75/3,50</w:t>
            </w:r>
          </w:p>
        </w:tc>
        <w:tc>
          <w:tcPr>
            <w:tcW w:w="678"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D44E63">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0,75/0,</w:t>
            </w:r>
            <w:r w:rsidR="00B97A37" w:rsidRPr="00406260">
              <w:rPr>
                <w:color w:val="000000"/>
                <w:sz w:val="18"/>
                <w:szCs w:val="18"/>
              </w:rPr>
              <w:t>50</w:t>
            </w:r>
          </w:p>
        </w:tc>
        <w:tc>
          <w:tcPr>
            <w:tcW w:w="673" w:type="pct"/>
            <w:gridSpan w:val="2"/>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w:t>
            </w:r>
            <w:r w:rsidR="00FC72A3" w:rsidRPr="00406260">
              <w:rPr>
                <w:color w:val="000000"/>
                <w:sz w:val="18"/>
                <w:szCs w:val="18"/>
              </w:rPr>
              <w:t xml:space="preserve">      </w:t>
            </w:r>
          </w:p>
        </w:tc>
        <w:tc>
          <w:tcPr>
            <w:tcW w:w="684"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rsidP="0025418E">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2,50</w:t>
            </w:r>
            <w:r w:rsidR="00FC72A3" w:rsidRPr="00406260">
              <w:rPr>
                <w:color w:val="000000"/>
                <w:sz w:val="18"/>
                <w:szCs w:val="18"/>
              </w:rPr>
              <w:t>.</w:t>
            </w:r>
            <w:r w:rsidR="00553FD9" w:rsidRPr="00406260">
              <w:rPr>
                <w:color w:val="000000"/>
                <w:sz w:val="18"/>
                <w:szCs w:val="18"/>
              </w:rPr>
              <w:t xml:space="preserve"> </w:t>
            </w:r>
            <w:r w:rsidR="0025418E" w:rsidRPr="00406260">
              <w:rPr>
                <w:color w:val="000000"/>
                <w:sz w:val="18"/>
                <w:szCs w:val="18"/>
              </w:rPr>
              <w:t xml:space="preserve">см. </w:t>
            </w:r>
            <w:r w:rsidR="00FC72A3" w:rsidRPr="00406260">
              <w:rPr>
                <w:color w:val="000000"/>
                <w:sz w:val="18"/>
                <w:szCs w:val="18"/>
              </w:rPr>
              <w:t>5.</w:t>
            </w:r>
            <w:r w:rsidR="00553FD9" w:rsidRPr="00406260">
              <w:rPr>
                <w:color w:val="000000"/>
                <w:sz w:val="18"/>
                <w:szCs w:val="18"/>
              </w:rPr>
              <w:t>22</w:t>
            </w:r>
          </w:p>
        </w:tc>
        <w:tc>
          <w:tcPr>
            <w:tcW w:w="464"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textAlignment w:val="top"/>
              <w:rPr>
                <w:color w:val="000000"/>
                <w:sz w:val="18"/>
                <w:szCs w:val="18"/>
              </w:rPr>
            </w:pPr>
            <w:r w:rsidRPr="00406260">
              <w:rPr>
                <w:color w:val="000000"/>
                <w:sz w:val="18"/>
                <w:szCs w:val="18"/>
              </w:rPr>
              <w:t xml:space="preserve">    3.75/2.5</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w:t>
            </w:r>
          </w:p>
        </w:tc>
      </w:tr>
      <w:tr w:rsidR="00B97A37" w:rsidRPr="00406260" w:rsidTr="00FC72A3">
        <w:trPr>
          <w:jc w:val="center"/>
        </w:trPr>
        <w:tc>
          <w:tcPr>
            <w:tcW w:w="461"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12</w:t>
            </w:r>
          </w:p>
        </w:tc>
        <w:tc>
          <w:tcPr>
            <w:tcW w:w="463"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lang w:val="en-US"/>
              </w:rPr>
              <w:t>III</w:t>
            </w:r>
          </w:p>
        </w:tc>
        <w:tc>
          <w:tcPr>
            <w:tcW w:w="441"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2</w:t>
            </w:r>
          </w:p>
        </w:tc>
        <w:tc>
          <w:tcPr>
            <w:tcW w:w="441"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D44E63">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3.,</w:t>
            </w:r>
            <w:r w:rsidR="00B97A37" w:rsidRPr="00406260">
              <w:rPr>
                <w:color w:val="000000"/>
                <w:sz w:val="18"/>
                <w:szCs w:val="18"/>
              </w:rPr>
              <w:t>0</w:t>
            </w:r>
          </w:p>
        </w:tc>
        <w:tc>
          <w:tcPr>
            <w:tcW w:w="678"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D44E63">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0,</w:t>
            </w:r>
            <w:r w:rsidR="00B97A37" w:rsidRPr="00406260">
              <w:rPr>
                <w:color w:val="000000"/>
                <w:sz w:val="18"/>
                <w:szCs w:val="18"/>
              </w:rPr>
              <w:t>50</w:t>
            </w:r>
          </w:p>
        </w:tc>
        <w:tc>
          <w:tcPr>
            <w:tcW w:w="673" w:type="pct"/>
            <w:gridSpan w:val="2"/>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205920">
            <w:pPr>
              <w:shd w:val="clear" w:color="auto" w:fill="FFFFFF"/>
              <w:adjustRightInd w:val="0"/>
              <w:spacing w:before="100" w:beforeAutospacing="1" w:after="100" w:afterAutospacing="1"/>
              <w:jc w:val="center"/>
              <w:textAlignment w:val="top"/>
              <w:rPr>
                <w:iCs/>
                <w:color w:val="000000"/>
                <w:sz w:val="18"/>
                <w:szCs w:val="18"/>
              </w:rPr>
            </w:pPr>
            <w:r w:rsidRPr="00406260">
              <w:rPr>
                <w:color w:val="000000"/>
                <w:sz w:val="18"/>
                <w:szCs w:val="18"/>
              </w:rPr>
              <w:t>–</w:t>
            </w:r>
          </w:p>
        </w:tc>
        <w:tc>
          <w:tcPr>
            <w:tcW w:w="684"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w:t>
            </w:r>
          </w:p>
        </w:tc>
        <w:tc>
          <w:tcPr>
            <w:tcW w:w="464"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2,5</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w:t>
            </w:r>
          </w:p>
        </w:tc>
      </w:tr>
      <w:tr w:rsidR="00B97A37" w:rsidRPr="00406260" w:rsidTr="00FC72A3">
        <w:trPr>
          <w:jc w:val="center"/>
        </w:trPr>
        <w:tc>
          <w:tcPr>
            <w:tcW w:w="461"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10</w:t>
            </w:r>
          </w:p>
        </w:tc>
        <w:tc>
          <w:tcPr>
            <w:tcW w:w="463"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lang w:val="en-US"/>
              </w:rPr>
              <w:t>IV</w:t>
            </w:r>
          </w:p>
        </w:tc>
        <w:tc>
          <w:tcPr>
            <w:tcW w:w="441"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2</w:t>
            </w:r>
          </w:p>
        </w:tc>
        <w:tc>
          <w:tcPr>
            <w:tcW w:w="441"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3,00</w:t>
            </w:r>
          </w:p>
        </w:tc>
        <w:tc>
          <w:tcPr>
            <w:tcW w:w="678"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0,50</w:t>
            </w:r>
          </w:p>
        </w:tc>
        <w:tc>
          <w:tcPr>
            <w:tcW w:w="673" w:type="pct"/>
            <w:gridSpan w:val="2"/>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w:t>
            </w:r>
          </w:p>
        </w:tc>
        <w:tc>
          <w:tcPr>
            <w:tcW w:w="684"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w:t>
            </w:r>
          </w:p>
        </w:tc>
        <w:tc>
          <w:tcPr>
            <w:tcW w:w="464"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2,0</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w:t>
            </w:r>
          </w:p>
        </w:tc>
      </w:tr>
      <w:tr w:rsidR="00B97A37" w:rsidRPr="00406260" w:rsidTr="00FC72A3">
        <w:trPr>
          <w:jc w:val="center"/>
        </w:trPr>
        <w:tc>
          <w:tcPr>
            <w:tcW w:w="461"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adjustRightInd w:val="0"/>
              <w:spacing w:before="100" w:beforeAutospacing="1" w:after="100" w:afterAutospacing="1"/>
              <w:jc w:val="center"/>
              <w:textAlignment w:val="top"/>
              <w:rPr>
                <w:color w:val="000000"/>
                <w:sz w:val="18"/>
                <w:szCs w:val="18"/>
              </w:rPr>
            </w:pPr>
            <w:r w:rsidRPr="00406260">
              <w:rPr>
                <w:color w:val="000000"/>
                <w:sz w:val="18"/>
                <w:szCs w:val="18"/>
              </w:rPr>
              <w:t>4,5+3,5=8</w:t>
            </w:r>
          </w:p>
        </w:tc>
        <w:tc>
          <w:tcPr>
            <w:tcW w:w="463"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adjustRightInd w:val="0"/>
              <w:spacing w:before="100" w:beforeAutospacing="1" w:after="100" w:afterAutospacing="1"/>
              <w:jc w:val="center"/>
              <w:textAlignment w:val="top"/>
              <w:rPr>
                <w:color w:val="000000"/>
                <w:sz w:val="18"/>
                <w:szCs w:val="18"/>
              </w:rPr>
            </w:pPr>
            <w:r w:rsidRPr="00406260">
              <w:rPr>
                <w:color w:val="000000"/>
                <w:sz w:val="18"/>
                <w:szCs w:val="18"/>
                <w:lang w:val="en-US"/>
              </w:rPr>
              <w:t>V</w:t>
            </w:r>
          </w:p>
        </w:tc>
        <w:tc>
          <w:tcPr>
            <w:tcW w:w="441"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1</w:t>
            </w:r>
          </w:p>
        </w:tc>
        <w:tc>
          <w:tcPr>
            <w:tcW w:w="441"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4,5</w:t>
            </w:r>
          </w:p>
        </w:tc>
        <w:tc>
          <w:tcPr>
            <w:tcW w:w="678"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w:t>
            </w:r>
          </w:p>
        </w:tc>
        <w:tc>
          <w:tcPr>
            <w:tcW w:w="673" w:type="pct"/>
            <w:gridSpan w:val="2"/>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w:t>
            </w:r>
          </w:p>
        </w:tc>
        <w:tc>
          <w:tcPr>
            <w:tcW w:w="684"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w:t>
            </w:r>
          </w:p>
        </w:tc>
        <w:tc>
          <w:tcPr>
            <w:tcW w:w="464"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B97A37">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1,75</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B97A37" w:rsidRPr="00406260" w:rsidRDefault="00205920">
            <w:pPr>
              <w:shd w:val="clear" w:color="auto" w:fill="FFFFFF"/>
              <w:adjustRightInd w:val="0"/>
              <w:spacing w:before="100" w:beforeAutospacing="1" w:after="100" w:afterAutospacing="1"/>
              <w:jc w:val="center"/>
              <w:textAlignment w:val="top"/>
              <w:rPr>
                <w:color w:val="000000"/>
                <w:sz w:val="18"/>
                <w:szCs w:val="18"/>
              </w:rPr>
            </w:pPr>
            <w:r w:rsidRPr="00406260">
              <w:rPr>
                <w:color w:val="000000"/>
                <w:sz w:val="18"/>
                <w:szCs w:val="18"/>
              </w:rPr>
              <w:t>–</w:t>
            </w:r>
          </w:p>
        </w:tc>
      </w:tr>
      <w:tr w:rsidR="00B97A37" w:rsidRPr="00406260" w:rsidTr="00FC72A3">
        <w:trPr>
          <w:jc w:val="center"/>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tcPr>
          <w:p w:rsidR="00A96D50" w:rsidRPr="00406260" w:rsidRDefault="00A96D50" w:rsidP="0057546E">
            <w:pPr>
              <w:spacing w:line="240" w:lineRule="atLeast"/>
              <w:jc w:val="both"/>
              <w:rPr>
                <w:color w:val="000000"/>
                <w:sz w:val="18"/>
                <w:szCs w:val="18"/>
              </w:rPr>
            </w:pPr>
            <w:r w:rsidRPr="00406260">
              <w:rPr>
                <w:color w:val="000000"/>
                <w:sz w:val="24"/>
                <w:szCs w:val="24"/>
                <w:vertAlign w:val="superscript"/>
              </w:rPr>
              <w:t>1</w:t>
            </w:r>
            <w:r w:rsidR="00FC72A3" w:rsidRPr="00406260">
              <w:rPr>
                <w:color w:val="000000"/>
                <w:sz w:val="24"/>
                <w:szCs w:val="24"/>
                <w:vertAlign w:val="superscript"/>
              </w:rPr>
              <w:t>)</w:t>
            </w:r>
            <w:r w:rsidRPr="00406260">
              <w:rPr>
                <w:color w:val="000000"/>
                <w:sz w:val="24"/>
                <w:szCs w:val="24"/>
              </w:rPr>
              <w:t xml:space="preserve"> </w:t>
            </w:r>
            <w:r w:rsidRPr="00406260">
              <w:rPr>
                <w:color w:val="000000"/>
                <w:sz w:val="18"/>
                <w:szCs w:val="18"/>
              </w:rPr>
              <w:t>Наименьшая ширина центральной р</w:t>
            </w:r>
            <w:r w:rsidR="00FC72A3" w:rsidRPr="00406260">
              <w:rPr>
                <w:color w:val="000000"/>
                <w:sz w:val="18"/>
                <w:szCs w:val="18"/>
              </w:rPr>
              <w:t>а</w:t>
            </w:r>
            <w:r w:rsidR="00205920" w:rsidRPr="00406260">
              <w:rPr>
                <w:color w:val="000000"/>
                <w:sz w:val="18"/>
                <w:szCs w:val="18"/>
              </w:rPr>
              <w:t>зделительной полосы согласно 5.31</w:t>
            </w:r>
          </w:p>
          <w:p w:rsidR="00FC72A3" w:rsidRPr="00406260" w:rsidRDefault="00A96D50" w:rsidP="00FC72A3">
            <w:pPr>
              <w:spacing w:line="240" w:lineRule="atLeast"/>
              <w:jc w:val="both"/>
              <w:rPr>
                <w:color w:val="000000"/>
                <w:spacing w:val="20"/>
                <w:sz w:val="18"/>
                <w:szCs w:val="18"/>
              </w:rPr>
            </w:pPr>
            <w:r w:rsidRPr="00406260">
              <w:rPr>
                <w:color w:val="000000"/>
                <w:spacing w:val="20"/>
                <w:sz w:val="18"/>
                <w:szCs w:val="18"/>
              </w:rPr>
              <w:t>П</w:t>
            </w:r>
            <w:r w:rsidR="00FC72A3" w:rsidRPr="00406260">
              <w:rPr>
                <w:color w:val="000000"/>
                <w:spacing w:val="20"/>
                <w:sz w:val="18"/>
                <w:szCs w:val="18"/>
              </w:rPr>
              <w:t xml:space="preserve"> </w:t>
            </w:r>
            <w:r w:rsidRPr="00406260">
              <w:rPr>
                <w:color w:val="000000"/>
                <w:spacing w:val="20"/>
                <w:sz w:val="18"/>
                <w:szCs w:val="18"/>
              </w:rPr>
              <w:t>р</w:t>
            </w:r>
            <w:r w:rsidR="00FC72A3" w:rsidRPr="00406260">
              <w:rPr>
                <w:color w:val="000000"/>
                <w:spacing w:val="20"/>
                <w:sz w:val="18"/>
                <w:szCs w:val="18"/>
              </w:rPr>
              <w:t xml:space="preserve"> </w:t>
            </w:r>
            <w:r w:rsidRPr="00406260">
              <w:rPr>
                <w:color w:val="000000"/>
                <w:spacing w:val="20"/>
                <w:sz w:val="18"/>
                <w:szCs w:val="18"/>
              </w:rPr>
              <w:t>и</w:t>
            </w:r>
            <w:r w:rsidR="00FC72A3" w:rsidRPr="00406260">
              <w:rPr>
                <w:color w:val="000000"/>
                <w:spacing w:val="20"/>
                <w:sz w:val="18"/>
                <w:szCs w:val="18"/>
              </w:rPr>
              <w:t xml:space="preserve"> </w:t>
            </w:r>
            <w:r w:rsidRPr="00406260">
              <w:rPr>
                <w:color w:val="000000"/>
                <w:spacing w:val="20"/>
                <w:sz w:val="18"/>
                <w:szCs w:val="18"/>
              </w:rPr>
              <w:t>м</w:t>
            </w:r>
            <w:r w:rsidR="00FC72A3" w:rsidRPr="00406260">
              <w:rPr>
                <w:color w:val="000000"/>
                <w:spacing w:val="20"/>
                <w:sz w:val="18"/>
                <w:szCs w:val="18"/>
              </w:rPr>
              <w:t xml:space="preserve"> </w:t>
            </w:r>
            <w:r w:rsidRPr="00406260">
              <w:rPr>
                <w:color w:val="000000"/>
                <w:spacing w:val="20"/>
                <w:sz w:val="18"/>
                <w:szCs w:val="18"/>
              </w:rPr>
              <w:t>е</w:t>
            </w:r>
            <w:r w:rsidR="00FC72A3" w:rsidRPr="00406260">
              <w:rPr>
                <w:color w:val="000000"/>
                <w:spacing w:val="20"/>
                <w:sz w:val="18"/>
                <w:szCs w:val="18"/>
              </w:rPr>
              <w:t xml:space="preserve"> ч а н и я</w:t>
            </w:r>
            <w:r w:rsidRPr="00406260">
              <w:rPr>
                <w:color w:val="000000"/>
                <w:spacing w:val="20"/>
                <w:sz w:val="18"/>
                <w:szCs w:val="18"/>
              </w:rPr>
              <w:t xml:space="preserve"> – </w:t>
            </w:r>
          </w:p>
          <w:p w:rsidR="00B97A37" w:rsidRPr="00406260" w:rsidRDefault="00FC72A3" w:rsidP="00FC72A3">
            <w:pPr>
              <w:spacing w:line="240" w:lineRule="atLeast"/>
              <w:jc w:val="both"/>
              <w:rPr>
                <w:color w:val="000000"/>
                <w:sz w:val="18"/>
                <w:szCs w:val="18"/>
              </w:rPr>
            </w:pPr>
            <w:r w:rsidRPr="00406260">
              <w:rPr>
                <w:color w:val="000000"/>
                <w:sz w:val="18"/>
                <w:szCs w:val="18"/>
              </w:rPr>
              <w:t xml:space="preserve">          </w:t>
            </w:r>
            <w:r w:rsidR="00B97A37" w:rsidRPr="00406260">
              <w:rPr>
                <w:color w:val="000000"/>
                <w:sz w:val="18"/>
                <w:szCs w:val="18"/>
              </w:rPr>
              <w:t>1</w:t>
            </w:r>
            <w:r w:rsidR="00A96D50" w:rsidRPr="00406260">
              <w:rPr>
                <w:color w:val="000000"/>
                <w:sz w:val="18"/>
                <w:szCs w:val="18"/>
              </w:rPr>
              <w:t xml:space="preserve"> </w:t>
            </w:r>
            <w:r w:rsidR="00D05903" w:rsidRPr="00406260">
              <w:rPr>
                <w:color w:val="000000"/>
                <w:sz w:val="20"/>
              </w:rPr>
              <w:t xml:space="preserve">Ширину центральной разделительной полосы с ограждением по оси на дорогах категории </w:t>
            </w:r>
            <w:r w:rsidRPr="00406260">
              <w:rPr>
                <w:color w:val="000000"/>
                <w:sz w:val="20"/>
              </w:rPr>
              <w:t xml:space="preserve"> IВ </w:t>
            </w:r>
            <w:r w:rsidR="00D05903" w:rsidRPr="00406260">
              <w:rPr>
                <w:color w:val="000000"/>
                <w:sz w:val="20"/>
              </w:rPr>
              <w:t>допускается принимать равной ширине полосы для установки ограждения плюс полоса безопасности</w:t>
            </w:r>
          </w:p>
          <w:p w:rsidR="00B97A37" w:rsidRPr="00406260" w:rsidRDefault="00FC72A3" w:rsidP="00FC72A3">
            <w:pPr>
              <w:jc w:val="both"/>
              <w:rPr>
                <w:color w:val="000000"/>
                <w:sz w:val="18"/>
                <w:szCs w:val="18"/>
              </w:rPr>
            </w:pPr>
            <w:r w:rsidRPr="00406260">
              <w:rPr>
                <w:color w:val="000000"/>
                <w:sz w:val="18"/>
                <w:szCs w:val="18"/>
              </w:rPr>
              <w:t xml:space="preserve">          </w:t>
            </w:r>
            <w:r w:rsidR="00A96D50" w:rsidRPr="00406260">
              <w:rPr>
                <w:color w:val="000000"/>
                <w:sz w:val="18"/>
                <w:szCs w:val="18"/>
              </w:rPr>
              <w:t xml:space="preserve">2 </w:t>
            </w:r>
            <w:r w:rsidR="00B97A37" w:rsidRPr="00406260">
              <w:rPr>
                <w:color w:val="000000"/>
                <w:sz w:val="18"/>
                <w:szCs w:val="18"/>
              </w:rPr>
              <w:t xml:space="preserve">В обоснованных случаях на дорогах категории </w:t>
            </w:r>
            <w:r w:rsidRPr="00406260">
              <w:rPr>
                <w:color w:val="000000"/>
                <w:sz w:val="18"/>
                <w:szCs w:val="18"/>
              </w:rPr>
              <w:t xml:space="preserve">II </w:t>
            </w:r>
            <w:r w:rsidR="00B97A37" w:rsidRPr="00406260">
              <w:rPr>
                <w:color w:val="000000"/>
                <w:sz w:val="18"/>
                <w:szCs w:val="18"/>
              </w:rPr>
              <w:t xml:space="preserve">допускается устройство четырехполосной проезжей части с шириной полосы движения </w:t>
            </w:r>
            <w:smartTag w:uri="urn:schemas-microsoft-com:office:smarttags" w:element="metricconverter">
              <w:smartTagPr>
                <w:attr w:name="ProductID" w:val="3,5 м"/>
              </w:smartTagPr>
              <w:r w:rsidR="00B97A37" w:rsidRPr="00406260">
                <w:rPr>
                  <w:color w:val="000000"/>
                  <w:sz w:val="18"/>
                  <w:szCs w:val="18"/>
                </w:rPr>
                <w:t>3,5 м</w:t>
              </w:r>
            </w:smartTag>
            <w:r w:rsidR="00B97A37" w:rsidRPr="00406260">
              <w:rPr>
                <w:color w:val="000000"/>
                <w:sz w:val="18"/>
                <w:szCs w:val="18"/>
              </w:rPr>
              <w:t xml:space="preserve"> при расчетной скорости движения не более </w:t>
            </w:r>
            <w:smartTag w:uri="urn:schemas-microsoft-com:office:smarttags" w:element="metricconverter">
              <w:smartTagPr>
                <w:attr w:name="ProductID" w:val="100 км/ч"/>
              </w:smartTagPr>
              <w:r w:rsidR="00B97A37" w:rsidRPr="00406260">
                <w:rPr>
                  <w:color w:val="000000"/>
                  <w:sz w:val="18"/>
                  <w:szCs w:val="18"/>
                </w:rPr>
                <w:t>100 км/ч</w:t>
              </w:r>
            </w:smartTag>
            <w:r w:rsidR="003D1EE1" w:rsidRPr="00406260">
              <w:rPr>
                <w:color w:val="000000"/>
                <w:sz w:val="18"/>
                <w:szCs w:val="18"/>
              </w:rPr>
              <w:t>.</w:t>
            </w:r>
          </w:p>
        </w:tc>
      </w:tr>
    </w:tbl>
    <w:p w:rsidR="00F35141" w:rsidRPr="00406260" w:rsidRDefault="00F35141" w:rsidP="00F35141">
      <w:pPr>
        <w:rPr>
          <w:color w:val="000000"/>
        </w:rPr>
      </w:pPr>
    </w:p>
    <w:p w:rsidR="00F35141" w:rsidRPr="00406260" w:rsidRDefault="009F4217" w:rsidP="00F35141">
      <w:pPr>
        <w:ind w:firstLine="708"/>
        <w:jc w:val="both"/>
        <w:rPr>
          <w:color w:val="000000"/>
          <w:sz w:val="24"/>
          <w:szCs w:val="24"/>
        </w:rPr>
      </w:pPr>
      <w:r w:rsidRPr="00406260">
        <w:rPr>
          <w:color w:val="000000"/>
          <w:sz w:val="24"/>
          <w:szCs w:val="24"/>
        </w:rPr>
        <w:t>5.21</w:t>
      </w:r>
      <w:r w:rsidR="00F35141" w:rsidRPr="00406260">
        <w:rPr>
          <w:color w:val="000000"/>
          <w:sz w:val="24"/>
          <w:szCs w:val="24"/>
        </w:rPr>
        <w:t xml:space="preserve"> Ширину обочин дорог на особо трудных участках горной местности, на участках, проходящих по особо ценным земельным угодьям, а также в местах с переходно-скоростными полосами и с дополнительными полосами на подъем при соответствующем технико-экономическом обосновании с разработкой мероприятий по организации и безопасности движения допускается уменьшать до </w:t>
      </w:r>
      <w:smartTag w:uri="urn:schemas-microsoft-com:office:smarttags" w:element="metricconverter">
        <w:smartTagPr>
          <w:attr w:name="ProductID" w:val="1,5 м"/>
        </w:smartTagPr>
        <w:r w:rsidR="00F35141" w:rsidRPr="00406260">
          <w:rPr>
            <w:color w:val="000000"/>
            <w:sz w:val="24"/>
            <w:szCs w:val="24"/>
          </w:rPr>
          <w:t>1,5 м</w:t>
        </w:r>
      </w:smartTag>
      <w:r w:rsidR="00F35141" w:rsidRPr="00406260">
        <w:rPr>
          <w:color w:val="000000"/>
          <w:sz w:val="24"/>
          <w:szCs w:val="24"/>
        </w:rPr>
        <w:t xml:space="preserve"> </w:t>
      </w:r>
      <w:r w:rsidR="00A96D50" w:rsidRPr="00406260">
        <w:rPr>
          <w:color w:val="000000"/>
          <w:sz w:val="24"/>
          <w:szCs w:val="24"/>
        </w:rPr>
        <w:t>–</w:t>
      </w:r>
      <w:r w:rsidR="00F35141" w:rsidRPr="00406260">
        <w:rPr>
          <w:color w:val="000000"/>
          <w:sz w:val="24"/>
          <w:szCs w:val="24"/>
        </w:rPr>
        <w:t xml:space="preserve"> для дорог категорий </w:t>
      </w:r>
      <w:r w:rsidR="00FC72A3" w:rsidRPr="00406260">
        <w:rPr>
          <w:color w:val="000000"/>
          <w:sz w:val="24"/>
          <w:szCs w:val="24"/>
        </w:rPr>
        <w:t xml:space="preserve">IА, IБ, IВ  и II </w:t>
      </w:r>
      <w:r w:rsidR="00F35141" w:rsidRPr="00406260">
        <w:rPr>
          <w:color w:val="000000"/>
          <w:sz w:val="24"/>
          <w:szCs w:val="24"/>
        </w:rPr>
        <w:t xml:space="preserve">и до </w:t>
      </w:r>
      <w:smartTag w:uri="urn:schemas-microsoft-com:office:smarttags" w:element="metricconverter">
        <w:smartTagPr>
          <w:attr w:name="ProductID" w:val="1 м"/>
        </w:smartTagPr>
        <w:r w:rsidR="00F35141" w:rsidRPr="00406260">
          <w:rPr>
            <w:color w:val="000000"/>
            <w:sz w:val="24"/>
            <w:szCs w:val="24"/>
          </w:rPr>
          <w:t>1 м</w:t>
        </w:r>
      </w:smartTag>
      <w:r w:rsidR="00F35141" w:rsidRPr="00406260">
        <w:rPr>
          <w:color w:val="000000"/>
          <w:sz w:val="24"/>
          <w:szCs w:val="24"/>
        </w:rPr>
        <w:t xml:space="preserve"> </w:t>
      </w:r>
      <w:r w:rsidR="00A96D50" w:rsidRPr="00406260">
        <w:rPr>
          <w:color w:val="000000"/>
          <w:sz w:val="24"/>
          <w:szCs w:val="24"/>
        </w:rPr>
        <w:t>–</w:t>
      </w:r>
      <w:r w:rsidR="00F35141" w:rsidRPr="00406260">
        <w:rPr>
          <w:color w:val="000000"/>
          <w:sz w:val="24"/>
          <w:szCs w:val="24"/>
        </w:rPr>
        <w:t xml:space="preserve"> для</w:t>
      </w:r>
      <w:r w:rsidR="00A96D50" w:rsidRPr="00406260">
        <w:rPr>
          <w:color w:val="000000"/>
          <w:sz w:val="24"/>
          <w:szCs w:val="24"/>
        </w:rPr>
        <w:t xml:space="preserve"> </w:t>
      </w:r>
      <w:r w:rsidR="00F35141" w:rsidRPr="00406260">
        <w:rPr>
          <w:color w:val="000000"/>
          <w:sz w:val="24"/>
          <w:szCs w:val="24"/>
        </w:rPr>
        <w:t>дорог остальных категорий.</w:t>
      </w:r>
    </w:p>
    <w:p w:rsidR="00F35141" w:rsidRPr="00406260" w:rsidRDefault="009F4217" w:rsidP="00F35141">
      <w:pPr>
        <w:ind w:firstLine="708"/>
        <w:jc w:val="both"/>
        <w:rPr>
          <w:color w:val="000000"/>
          <w:sz w:val="24"/>
          <w:szCs w:val="24"/>
        </w:rPr>
      </w:pPr>
      <w:r w:rsidRPr="00406260">
        <w:rPr>
          <w:color w:val="000000"/>
          <w:sz w:val="24"/>
          <w:szCs w:val="24"/>
        </w:rPr>
        <w:t>5.22</w:t>
      </w:r>
      <w:r w:rsidR="00F35141" w:rsidRPr="00406260">
        <w:rPr>
          <w:color w:val="000000"/>
          <w:sz w:val="24"/>
          <w:szCs w:val="24"/>
        </w:rPr>
        <w:t xml:space="preserve"> </w:t>
      </w:r>
      <w:r w:rsidR="00FC72A3" w:rsidRPr="00406260">
        <w:rPr>
          <w:color w:val="000000"/>
          <w:sz w:val="24"/>
          <w:szCs w:val="24"/>
        </w:rPr>
        <w:t xml:space="preserve"> </w:t>
      </w:r>
      <w:r w:rsidR="00F35141" w:rsidRPr="00406260">
        <w:rPr>
          <w:color w:val="000000"/>
          <w:sz w:val="24"/>
          <w:szCs w:val="24"/>
        </w:rPr>
        <w:t>На участках автомобильных дорог категорий</w:t>
      </w:r>
      <w:r w:rsidR="00FC72A3" w:rsidRPr="00406260">
        <w:rPr>
          <w:color w:val="000000"/>
          <w:sz w:val="24"/>
          <w:szCs w:val="24"/>
        </w:rPr>
        <w:t xml:space="preserve"> I и II</w:t>
      </w:r>
      <w:r w:rsidR="00F35141" w:rsidRPr="00406260">
        <w:rPr>
          <w:color w:val="000000"/>
          <w:sz w:val="24"/>
          <w:szCs w:val="24"/>
        </w:rPr>
        <w:t>, где интенсивность движения за первые пять лет эксплуатации дорог достигает 50</w:t>
      </w:r>
      <w:r w:rsidR="00FC72A3" w:rsidRPr="00406260">
        <w:rPr>
          <w:color w:val="000000"/>
          <w:sz w:val="24"/>
          <w:szCs w:val="24"/>
        </w:rPr>
        <w:t xml:space="preserve"> </w:t>
      </w:r>
      <w:r w:rsidR="00F35141" w:rsidRPr="00406260">
        <w:rPr>
          <w:color w:val="000000"/>
          <w:sz w:val="24"/>
          <w:szCs w:val="24"/>
        </w:rPr>
        <w:t xml:space="preserve">% и более расчетной перспективной, в местах, определяемых и обосновываемых проектом, а также в местах пересечений, примыканий и съездов с дорог категорий </w:t>
      </w:r>
      <w:r w:rsidR="00FC72A3" w:rsidRPr="00406260">
        <w:rPr>
          <w:color w:val="000000"/>
          <w:sz w:val="24"/>
          <w:szCs w:val="24"/>
        </w:rPr>
        <w:t>I</w:t>
      </w:r>
      <w:r w:rsidR="00FC72A3" w:rsidRPr="00406260">
        <w:rPr>
          <w:i/>
          <w:color w:val="000000"/>
          <w:sz w:val="24"/>
          <w:szCs w:val="24"/>
        </w:rPr>
        <w:t xml:space="preserve"> </w:t>
      </w:r>
      <w:r w:rsidR="00FC72A3" w:rsidRPr="00406260">
        <w:rPr>
          <w:color w:val="000000"/>
          <w:sz w:val="24"/>
          <w:szCs w:val="24"/>
        </w:rPr>
        <w:t xml:space="preserve">и II </w:t>
      </w:r>
      <w:r w:rsidR="00F35141" w:rsidRPr="00406260">
        <w:rPr>
          <w:color w:val="000000"/>
          <w:sz w:val="24"/>
          <w:szCs w:val="24"/>
        </w:rPr>
        <w:t xml:space="preserve">(на которых не предусматривается устройство переходно-скоростных полос) на обочинах на расстоянии не менее </w:t>
      </w:r>
      <w:smartTag w:uri="urn:schemas-microsoft-com:office:smarttags" w:element="metricconverter">
        <w:smartTagPr>
          <w:attr w:name="ProductID" w:val="100 м"/>
        </w:smartTagPr>
        <w:r w:rsidR="00F35141" w:rsidRPr="00406260">
          <w:rPr>
            <w:color w:val="000000"/>
            <w:sz w:val="24"/>
            <w:szCs w:val="24"/>
          </w:rPr>
          <w:t>100 м</w:t>
        </w:r>
      </w:smartTag>
      <w:r w:rsidR="00F35141" w:rsidRPr="00406260">
        <w:rPr>
          <w:color w:val="000000"/>
          <w:sz w:val="24"/>
          <w:szCs w:val="24"/>
        </w:rPr>
        <w:t xml:space="preserve"> в обе стороны </w:t>
      </w:r>
      <w:r w:rsidR="00FC72A3" w:rsidRPr="00406260">
        <w:rPr>
          <w:color w:val="000000"/>
          <w:sz w:val="24"/>
          <w:szCs w:val="24"/>
        </w:rPr>
        <w:t>предусматривают</w:t>
      </w:r>
      <w:r w:rsidR="00F35141" w:rsidRPr="00406260">
        <w:rPr>
          <w:color w:val="000000"/>
          <w:sz w:val="24"/>
          <w:szCs w:val="24"/>
        </w:rPr>
        <w:t xml:space="preserve"> устройство остановочных полос шириной </w:t>
      </w:r>
      <w:smartTag w:uri="urn:schemas-microsoft-com:office:smarttags" w:element="metricconverter">
        <w:smartTagPr>
          <w:attr w:name="ProductID" w:val="2,5 м"/>
        </w:smartTagPr>
        <w:r w:rsidR="00F35141" w:rsidRPr="00406260">
          <w:rPr>
            <w:color w:val="000000"/>
            <w:sz w:val="24"/>
            <w:szCs w:val="24"/>
          </w:rPr>
          <w:t>2,5 м</w:t>
        </w:r>
      </w:smartTag>
      <w:r w:rsidR="00F35141" w:rsidRPr="00406260">
        <w:rPr>
          <w:color w:val="000000"/>
          <w:sz w:val="24"/>
          <w:szCs w:val="24"/>
        </w:rPr>
        <w:t xml:space="preserve"> согласно</w:t>
      </w:r>
      <w:r w:rsidR="0025418E" w:rsidRPr="00406260">
        <w:rPr>
          <w:color w:val="000000"/>
          <w:sz w:val="24"/>
          <w:szCs w:val="24"/>
        </w:rPr>
        <w:t xml:space="preserve"> 8.38</w:t>
      </w:r>
      <w:r w:rsidR="00FC72A3" w:rsidRPr="00406260">
        <w:rPr>
          <w:color w:val="000000"/>
          <w:sz w:val="24"/>
          <w:szCs w:val="24"/>
        </w:rPr>
        <w:t>.</w:t>
      </w:r>
    </w:p>
    <w:p w:rsidR="00F35141" w:rsidRPr="00406260" w:rsidRDefault="009F4217" w:rsidP="00A96D50">
      <w:pPr>
        <w:ind w:firstLine="709"/>
        <w:jc w:val="both"/>
        <w:rPr>
          <w:color w:val="000000"/>
          <w:sz w:val="24"/>
          <w:szCs w:val="24"/>
        </w:rPr>
      </w:pPr>
      <w:r w:rsidRPr="00406260">
        <w:rPr>
          <w:color w:val="000000"/>
          <w:sz w:val="24"/>
          <w:szCs w:val="24"/>
        </w:rPr>
        <w:t>5.23</w:t>
      </w:r>
      <w:r w:rsidR="00FC72A3" w:rsidRPr="00406260">
        <w:rPr>
          <w:color w:val="000000"/>
          <w:sz w:val="24"/>
          <w:szCs w:val="24"/>
        </w:rPr>
        <w:t xml:space="preserve"> </w:t>
      </w:r>
      <w:r w:rsidR="00F35141" w:rsidRPr="00406260">
        <w:rPr>
          <w:color w:val="000000"/>
          <w:sz w:val="24"/>
          <w:szCs w:val="24"/>
        </w:rPr>
        <w:t xml:space="preserve"> Число полос движения на дорогах категории </w:t>
      </w:r>
      <w:r w:rsidR="00FC72A3" w:rsidRPr="00406260">
        <w:rPr>
          <w:color w:val="000000"/>
          <w:sz w:val="24"/>
          <w:szCs w:val="24"/>
        </w:rPr>
        <w:t>I устанавливают</w:t>
      </w:r>
      <w:r w:rsidR="00F35141" w:rsidRPr="00406260">
        <w:rPr>
          <w:color w:val="000000"/>
          <w:sz w:val="24"/>
          <w:szCs w:val="24"/>
        </w:rPr>
        <w:t xml:space="preserve"> в зависимости от интенсивности движения и рельефа местности по </w:t>
      </w:r>
      <w:r w:rsidR="00A96D50" w:rsidRPr="00406260">
        <w:rPr>
          <w:color w:val="000000"/>
          <w:sz w:val="24"/>
          <w:szCs w:val="24"/>
        </w:rPr>
        <w:t>таблиц</w:t>
      </w:r>
      <w:r w:rsidR="00A96D50" w:rsidRPr="00406260">
        <w:rPr>
          <w:color w:val="000000"/>
        </w:rPr>
        <w:t xml:space="preserve">е </w:t>
      </w:r>
      <w:r w:rsidR="00F35141" w:rsidRPr="00406260">
        <w:rPr>
          <w:color w:val="000000"/>
          <w:sz w:val="24"/>
          <w:szCs w:val="24"/>
        </w:rPr>
        <w:t>5.1</w:t>
      </w:r>
      <w:r w:rsidR="00A96D50" w:rsidRPr="00406260">
        <w:rPr>
          <w:color w:val="000000"/>
          <w:sz w:val="24"/>
          <w:szCs w:val="24"/>
        </w:rPr>
        <w:t>3</w:t>
      </w:r>
      <w:r w:rsidR="00F35141" w:rsidRPr="00406260">
        <w:rPr>
          <w:color w:val="000000"/>
          <w:sz w:val="24"/>
          <w:szCs w:val="24"/>
        </w:rPr>
        <w:t>.</w:t>
      </w:r>
    </w:p>
    <w:p w:rsidR="00A96D50" w:rsidRPr="00406260" w:rsidRDefault="00A96D50" w:rsidP="00A96D50">
      <w:pPr>
        <w:rPr>
          <w:color w:val="000000"/>
          <w:sz w:val="24"/>
          <w:szCs w:val="24"/>
        </w:rPr>
      </w:pPr>
    </w:p>
    <w:p w:rsidR="00F35141" w:rsidRPr="00406260" w:rsidRDefault="00F35141" w:rsidP="00F60295">
      <w:pPr>
        <w:rPr>
          <w:color w:val="000000"/>
          <w:sz w:val="24"/>
          <w:szCs w:val="24"/>
        </w:rPr>
      </w:pPr>
      <w:r w:rsidRPr="00406260">
        <w:rPr>
          <w:color w:val="000000"/>
          <w:spacing w:val="20"/>
          <w:sz w:val="24"/>
          <w:szCs w:val="24"/>
        </w:rPr>
        <w:t>Т</w:t>
      </w:r>
      <w:r w:rsidR="00FC72A3" w:rsidRPr="00406260">
        <w:rPr>
          <w:color w:val="000000"/>
          <w:spacing w:val="20"/>
          <w:sz w:val="24"/>
          <w:szCs w:val="24"/>
        </w:rPr>
        <w:t xml:space="preserve"> </w:t>
      </w:r>
      <w:r w:rsidRPr="00406260">
        <w:rPr>
          <w:color w:val="000000"/>
          <w:spacing w:val="20"/>
          <w:sz w:val="24"/>
          <w:szCs w:val="24"/>
        </w:rPr>
        <w:t>а</w:t>
      </w:r>
      <w:r w:rsidR="00FC72A3" w:rsidRPr="00406260">
        <w:rPr>
          <w:color w:val="000000"/>
          <w:spacing w:val="20"/>
          <w:sz w:val="24"/>
          <w:szCs w:val="24"/>
        </w:rPr>
        <w:t xml:space="preserve"> </w:t>
      </w:r>
      <w:r w:rsidRPr="00406260">
        <w:rPr>
          <w:color w:val="000000"/>
          <w:spacing w:val="20"/>
          <w:sz w:val="24"/>
          <w:szCs w:val="24"/>
        </w:rPr>
        <w:t>б</w:t>
      </w:r>
      <w:r w:rsidR="00FC72A3" w:rsidRPr="00406260">
        <w:rPr>
          <w:color w:val="000000"/>
          <w:spacing w:val="20"/>
          <w:sz w:val="24"/>
          <w:szCs w:val="24"/>
        </w:rPr>
        <w:t xml:space="preserve"> </w:t>
      </w:r>
      <w:r w:rsidRPr="00406260">
        <w:rPr>
          <w:color w:val="000000"/>
          <w:spacing w:val="20"/>
          <w:sz w:val="24"/>
          <w:szCs w:val="24"/>
        </w:rPr>
        <w:t>л</w:t>
      </w:r>
      <w:r w:rsidR="00FC72A3" w:rsidRPr="00406260">
        <w:rPr>
          <w:color w:val="000000"/>
          <w:spacing w:val="20"/>
          <w:sz w:val="24"/>
          <w:szCs w:val="24"/>
        </w:rPr>
        <w:t xml:space="preserve"> </w:t>
      </w:r>
      <w:r w:rsidRPr="00406260">
        <w:rPr>
          <w:color w:val="000000"/>
          <w:spacing w:val="20"/>
          <w:sz w:val="24"/>
          <w:szCs w:val="24"/>
        </w:rPr>
        <w:t>и</w:t>
      </w:r>
      <w:r w:rsidR="00FC72A3" w:rsidRPr="00406260">
        <w:rPr>
          <w:color w:val="000000"/>
          <w:spacing w:val="20"/>
          <w:sz w:val="24"/>
          <w:szCs w:val="24"/>
        </w:rPr>
        <w:t xml:space="preserve"> </w:t>
      </w:r>
      <w:r w:rsidRPr="00406260">
        <w:rPr>
          <w:color w:val="000000"/>
          <w:spacing w:val="20"/>
          <w:sz w:val="24"/>
          <w:szCs w:val="24"/>
        </w:rPr>
        <w:t>ц</w:t>
      </w:r>
      <w:r w:rsidR="00FC72A3" w:rsidRPr="00406260">
        <w:rPr>
          <w:color w:val="000000"/>
          <w:spacing w:val="20"/>
          <w:sz w:val="24"/>
          <w:szCs w:val="24"/>
        </w:rPr>
        <w:t xml:space="preserve"> </w:t>
      </w:r>
      <w:r w:rsidRPr="00406260">
        <w:rPr>
          <w:color w:val="000000"/>
          <w:spacing w:val="20"/>
          <w:sz w:val="24"/>
          <w:szCs w:val="24"/>
        </w:rPr>
        <w:t>а</w:t>
      </w:r>
      <w:r w:rsidR="00FC72A3" w:rsidRPr="00406260">
        <w:rPr>
          <w:color w:val="000000"/>
          <w:spacing w:val="20"/>
          <w:sz w:val="24"/>
          <w:szCs w:val="24"/>
        </w:rPr>
        <w:t xml:space="preserve"> </w:t>
      </w:r>
      <w:r w:rsidRPr="00406260">
        <w:rPr>
          <w:color w:val="000000"/>
          <w:sz w:val="24"/>
          <w:szCs w:val="24"/>
        </w:rPr>
        <w:t xml:space="preserve"> 5.1</w:t>
      </w:r>
      <w:r w:rsidR="00A96D50" w:rsidRPr="00406260">
        <w:rPr>
          <w:color w:val="000000"/>
          <w:sz w:val="24"/>
          <w:szCs w:val="24"/>
        </w:rPr>
        <w:t>3</w:t>
      </w:r>
    </w:p>
    <w:p w:rsidR="00A96D50" w:rsidRPr="00406260" w:rsidRDefault="00A96D50" w:rsidP="00A96D50">
      <w:pPr>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88"/>
        <w:gridCol w:w="3198"/>
        <w:gridCol w:w="2808"/>
      </w:tblGrid>
      <w:tr w:rsidR="00F35141" w:rsidRPr="00406260" w:rsidTr="007F6F5E">
        <w:tc>
          <w:tcPr>
            <w:tcW w:w="3588" w:type="dxa"/>
            <w:shd w:val="clear" w:color="auto" w:fill="auto"/>
          </w:tcPr>
          <w:p w:rsidR="00F35141" w:rsidRPr="00406260" w:rsidRDefault="00F35141" w:rsidP="007F6F5E">
            <w:pPr>
              <w:jc w:val="center"/>
              <w:rPr>
                <w:color w:val="000000"/>
                <w:sz w:val="24"/>
                <w:szCs w:val="24"/>
              </w:rPr>
            </w:pPr>
            <w:r w:rsidRPr="00406260">
              <w:rPr>
                <w:color w:val="000000"/>
                <w:sz w:val="24"/>
                <w:szCs w:val="24"/>
              </w:rPr>
              <w:t>Рельеф местности</w:t>
            </w:r>
          </w:p>
          <w:p w:rsidR="00F35141" w:rsidRPr="00406260" w:rsidRDefault="00F35141" w:rsidP="007F6F5E">
            <w:pPr>
              <w:jc w:val="center"/>
              <w:rPr>
                <w:color w:val="000000"/>
                <w:sz w:val="24"/>
                <w:szCs w:val="24"/>
              </w:rPr>
            </w:pPr>
          </w:p>
        </w:tc>
        <w:tc>
          <w:tcPr>
            <w:tcW w:w="3198" w:type="dxa"/>
            <w:shd w:val="clear" w:color="auto" w:fill="auto"/>
          </w:tcPr>
          <w:p w:rsidR="00F35141" w:rsidRPr="00406260" w:rsidRDefault="00F35141" w:rsidP="007F6F5E">
            <w:pPr>
              <w:jc w:val="center"/>
              <w:rPr>
                <w:color w:val="000000"/>
                <w:sz w:val="24"/>
                <w:szCs w:val="24"/>
              </w:rPr>
            </w:pPr>
            <w:r w:rsidRPr="00406260">
              <w:rPr>
                <w:color w:val="000000"/>
                <w:sz w:val="24"/>
                <w:szCs w:val="24"/>
              </w:rPr>
              <w:t>Интенсивность</w:t>
            </w:r>
          </w:p>
          <w:p w:rsidR="00F35141" w:rsidRPr="00406260" w:rsidRDefault="00F35141" w:rsidP="007F6F5E">
            <w:pPr>
              <w:jc w:val="center"/>
              <w:rPr>
                <w:color w:val="000000"/>
                <w:sz w:val="24"/>
                <w:szCs w:val="24"/>
              </w:rPr>
            </w:pPr>
            <w:r w:rsidRPr="00406260">
              <w:rPr>
                <w:color w:val="000000"/>
                <w:sz w:val="24"/>
                <w:szCs w:val="24"/>
              </w:rPr>
              <w:t>движения,</w:t>
            </w:r>
            <w:r w:rsidR="00652F7F" w:rsidRPr="00406260">
              <w:rPr>
                <w:color w:val="000000"/>
                <w:sz w:val="24"/>
                <w:szCs w:val="24"/>
              </w:rPr>
              <w:t xml:space="preserve"> приведенных</w:t>
            </w:r>
            <w:r w:rsidRPr="00406260">
              <w:rPr>
                <w:color w:val="000000"/>
                <w:sz w:val="24"/>
                <w:szCs w:val="24"/>
              </w:rPr>
              <w:t xml:space="preserve"> ед./сут</w:t>
            </w:r>
          </w:p>
        </w:tc>
        <w:tc>
          <w:tcPr>
            <w:tcW w:w="2808" w:type="dxa"/>
            <w:shd w:val="clear" w:color="auto" w:fill="auto"/>
          </w:tcPr>
          <w:p w:rsidR="00F35141" w:rsidRPr="00406260" w:rsidRDefault="00F35141" w:rsidP="007F6F5E">
            <w:pPr>
              <w:jc w:val="center"/>
              <w:rPr>
                <w:color w:val="000000"/>
                <w:sz w:val="24"/>
                <w:szCs w:val="24"/>
              </w:rPr>
            </w:pPr>
            <w:r w:rsidRPr="00406260">
              <w:rPr>
                <w:color w:val="000000"/>
                <w:sz w:val="24"/>
                <w:szCs w:val="24"/>
              </w:rPr>
              <w:t>Число</w:t>
            </w:r>
          </w:p>
          <w:p w:rsidR="00F35141" w:rsidRPr="00406260" w:rsidRDefault="00F35141" w:rsidP="007F6F5E">
            <w:pPr>
              <w:jc w:val="center"/>
              <w:rPr>
                <w:color w:val="000000"/>
                <w:sz w:val="24"/>
                <w:szCs w:val="24"/>
              </w:rPr>
            </w:pPr>
            <w:r w:rsidRPr="00406260">
              <w:rPr>
                <w:color w:val="000000"/>
                <w:sz w:val="24"/>
                <w:szCs w:val="24"/>
              </w:rPr>
              <w:t>полос движения</w:t>
            </w:r>
          </w:p>
        </w:tc>
      </w:tr>
      <w:tr w:rsidR="00F35141" w:rsidRPr="00406260" w:rsidTr="007F6F5E">
        <w:tc>
          <w:tcPr>
            <w:tcW w:w="3588" w:type="dxa"/>
            <w:shd w:val="clear" w:color="auto" w:fill="auto"/>
          </w:tcPr>
          <w:p w:rsidR="00F35141" w:rsidRPr="00406260" w:rsidRDefault="00F35141" w:rsidP="00BE2C55">
            <w:pPr>
              <w:rPr>
                <w:color w:val="000000"/>
                <w:sz w:val="24"/>
                <w:szCs w:val="24"/>
              </w:rPr>
            </w:pPr>
            <w:r w:rsidRPr="00406260">
              <w:rPr>
                <w:color w:val="000000"/>
                <w:sz w:val="24"/>
                <w:szCs w:val="24"/>
              </w:rPr>
              <w:t>Равнинный и пересеченный</w:t>
            </w:r>
          </w:p>
        </w:tc>
        <w:tc>
          <w:tcPr>
            <w:tcW w:w="3198" w:type="dxa"/>
            <w:shd w:val="clear" w:color="auto" w:fill="auto"/>
          </w:tcPr>
          <w:p w:rsidR="00F35141" w:rsidRPr="00406260" w:rsidRDefault="00F35141" w:rsidP="007F6F5E">
            <w:pPr>
              <w:jc w:val="center"/>
              <w:rPr>
                <w:color w:val="000000"/>
                <w:sz w:val="24"/>
                <w:szCs w:val="24"/>
              </w:rPr>
            </w:pPr>
            <w:r w:rsidRPr="00406260">
              <w:rPr>
                <w:color w:val="000000"/>
                <w:sz w:val="24"/>
                <w:szCs w:val="24"/>
              </w:rPr>
              <w:t>Св. 14000 до 40000</w:t>
            </w:r>
          </w:p>
        </w:tc>
        <w:tc>
          <w:tcPr>
            <w:tcW w:w="2808" w:type="dxa"/>
            <w:shd w:val="clear" w:color="auto" w:fill="auto"/>
          </w:tcPr>
          <w:p w:rsidR="00F35141" w:rsidRPr="00406260" w:rsidRDefault="00F35141" w:rsidP="007F6F5E">
            <w:pPr>
              <w:jc w:val="center"/>
              <w:rPr>
                <w:color w:val="000000"/>
                <w:sz w:val="24"/>
                <w:szCs w:val="24"/>
              </w:rPr>
            </w:pPr>
            <w:r w:rsidRPr="00406260">
              <w:rPr>
                <w:color w:val="000000"/>
                <w:sz w:val="24"/>
                <w:szCs w:val="24"/>
              </w:rPr>
              <w:t>4</w:t>
            </w:r>
          </w:p>
        </w:tc>
      </w:tr>
      <w:tr w:rsidR="00F35141" w:rsidRPr="00406260" w:rsidTr="007F6F5E">
        <w:trPr>
          <w:trHeight w:val="245"/>
        </w:trPr>
        <w:tc>
          <w:tcPr>
            <w:tcW w:w="3588" w:type="dxa"/>
            <w:shd w:val="clear" w:color="auto" w:fill="auto"/>
          </w:tcPr>
          <w:p w:rsidR="00F35141" w:rsidRPr="00406260" w:rsidRDefault="00F35141" w:rsidP="00BE2C55">
            <w:pPr>
              <w:rPr>
                <w:color w:val="000000"/>
                <w:sz w:val="24"/>
                <w:szCs w:val="24"/>
              </w:rPr>
            </w:pPr>
          </w:p>
        </w:tc>
        <w:tc>
          <w:tcPr>
            <w:tcW w:w="3198" w:type="dxa"/>
            <w:shd w:val="clear" w:color="auto" w:fill="auto"/>
          </w:tcPr>
          <w:p w:rsidR="00F35141" w:rsidRPr="00406260" w:rsidRDefault="00652F7F" w:rsidP="007F6F5E">
            <w:pPr>
              <w:jc w:val="center"/>
              <w:rPr>
                <w:color w:val="000000"/>
                <w:sz w:val="24"/>
                <w:szCs w:val="24"/>
              </w:rPr>
            </w:pPr>
            <w:r w:rsidRPr="00406260">
              <w:rPr>
                <w:color w:val="000000"/>
                <w:sz w:val="24"/>
                <w:szCs w:val="24"/>
              </w:rPr>
              <w:t>»</w:t>
            </w:r>
            <w:r w:rsidR="00F35141" w:rsidRPr="00406260">
              <w:rPr>
                <w:color w:val="000000"/>
                <w:sz w:val="24"/>
                <w:szCs w:val="24"/>
              </w:rPr>
              <w:t xml:space="preserve">    40000 </w:t>
            </w:r>
            <w:r w:rsidRPr="00406260">
              <w:rPr>
                <w:color w:val="000000"/>
                <w:sz w:val="24"/>
                <w:szCs w:val="24"/>
              </w:rPr>
              <w:t xml:space="preserve">» </w:t>
            </w:r>
            <w:r w:rsidR="00F35141" w:rsidRPr="00406260">
              <w:rPr>
                <w:color w:val="000000"/>
                <w:sz w:val="24"/>
                <w:szCs w:val="24"/>
              </w:rPr>
              <w:t>80000</w:t>
            </w:r>
          </w:p>
        </w:tc>
        <w:tc>
          <w:tcPr>
            <w:tcW w:w="2808" w:type="dxa"/>
            <w:shd w:val="clear" w:color="auto" w:fill="auto"/>
          </w:tcPr>
          <w:p w:rsidR="00F35141" w:rsidRPr="00406260" w:rsidRDefault="00F35141" w:rsidP="007F6F5E">
            <w:pPr>
              <w:jc w:val="center"/>
              <w:rPr>
                <w:color w:val="000000"/>
                <w:sz w:val="24"/>
                <w:szCs w:val="24"/>
              </w:rPr>
            </w:pPr>
            <w:r w:rsidRPr="00406260">
              <w:rPr>
                <w:color w:val="000000"/>
                <w:sz w:val="24"/>
                <w:szCs w:val="24"/>
              </w:rPr>
              <w:t>6</w:t>
            </w:r>
          </w:p>
        </w:tc>
      </w:tr>
      <w:tr w:rsidR="00F35141" w:rsidRPr="00406260" w:rsidTr="007F6F5E">
        <w:tc>
          <w:tcPr>
            <w:tcW w:w="3588" w:type="dxa"/>
            <w:shd w:val="clear" w:color="auto" w:fill="auto"/>
          </w:tcPr>
          <w:p w:rsidR="00F35141" w:rsidRPr="00406260" w:rsidRDefault="00F35141" w:rsidP="00BE2C55">
            <w:pPr>
              <w:rPr>
                <w:color w:val="000000"/>
                <w:sz w:val="24"/>
                <w:szCs w:val="24"/>
              </w:rPr>
            </w:pPr>
          </w:p>
        </w:tc>
        <w:tc>
          <w:tcPr>
            <w:tcW w:w="3198" w:type="dxa"/>
            <w:shd w:val="clear" w:color="auto" w:fill="auto"/>
          </w:tcPr>
          <w:p w:rsidR="00F35141" w:rsidRPr="00406260" w:rsidRDefault="0025418E" w:rsidP="0025418E">
            <w:pPr>
              <w:rPr>
                <w:color w:val="000000"/>
                <w:sz w:val="24"/>
                <w:szCs w:val="24"/>
              </w:rPr>
            </w:pPr>
            <w:r w:rsidRPr="00406260">
              <w:rPr>
                <w:color w:val="000000"/>
                <w:sz w:val="24"/>
                <w:szCs w:val="24"/>
              </w:rPr>
              <w:t xml:space="preserve">          </w:t>
            </w:r>
            <w:r w:rsidR="00652F7F" w:rsidRPr="00406260">
              <w:rPr>
                <w:color w:val="000000"/>
                <w:sz w:val="24"/>
                <w:szCs w:val="24"/>
              </w:rPr>
              <w:t xml:space="preserve">» </w:t>
            </w:r>
            <w:r w:rsidR="00F35141" w:rsidRPr="00406260">
              <w:rPr>
                <w:color w:val="000000"/>
                <w:sz w:val="24"/>
                <w:szCs w:val="24"/>
              </w:rPr>
              <w:t xml:space="preserve">   80000</w:t>
            </w:r>
          </w:p>
        </w:tc>
        <w:tc>
          <w:tcPr>
            <w:tcW w:w="2808" w:type="dxa"/>
            <w:shd w:val="clear" w:color="auto" w:fill="auto"/>
          </w:tcPr>
          <w:p w:rsidR="00F35141" w:rsidRPr="00406260" w:rsidRDefault="00F35141" w:rsidP="007F6F5E">
            <w:pPr>
              <w:jc w:val="center"/>
              <w:rPr>
                <w:color w:val="000000"/>
                <w:sz w:val="24"/>
                <w:szCs w:val="24"/>
              </w:rPr>
            </w:pPr>
            <w:r w:rsidRPr="00406260">
              <w:rPr>
                <w:color w:val="000000"/>
                <w:sz w:val="24"/>
                <w:szCs w:val="24"/>
              </w:rPr>
              <w:t>8</w:t>
            </w:r>
          </w:p>
        </w:tc>
      </w:tr>
      <w:tr w:rsidR="00F35141" w:rsidRPr="00406260" w:rsidTr="007F6F5E">
        <w:tc>
          <w:tcPr>
            <w:tcW w:w="3588" w:type="dxa"/>
            <w:shd w:val="clear" w:color="auto" w:fill="auto"/>
          </w:tcPr>
          <w:p w:rsidR="00F35141" w:rsidRPr="00406260" w:rsidRDefault="00F35141" w:rsidP="00BE2C55">
            <w:pPr>
              <w:rPr>
                <w:color w:val="000000"/>
                <w:sz w:val="24"/>
                <w:szCs w:val="24"/>
              </w:rPr>
            </w:pPr>
            <w:r w:rsidRPr="00406260">
              <w:rPr>
                <w:color w:val="000000"/>
                <w:sz w:val="24"/>
                <w:szCs w:val="24"/>
              </w:rPr>
              <w:t>Горный</w:t>
            </w:r>
          </w:p>
        </w:tc>
        <w:tc>
          <w:tcPr>
            <w:tcW w:w="3198" w:type="dxa"/>
            <w:shd w:val="clear" w:color="auto" w:fill="auto"/>
          </w:tcPr>
          <w:p w:rsidR="00F35141" w:rsidRPr="00406260" w:rsidRDefault="00F35141" w:rsidP="007F6F5E">
            <w:pPr>
              <w:jc w:val="center"/>
              <w:rPr>
                <w:color w:val="000000"/>
                <w:sz w:val="24"/>
                <w:szCs w:val="24"/>
              </w:rPr>
            </w:pPr>
            <w:r w:rsidRPr="00406260">
              <w:rPr>
                <w:color w:val="000000"/>
                <w:sz w:val="24"/>
                <w:szCs w:val="24"/>
              </w:rPr>
              <w:t>Св. 14000 до 34000</w:t>
            </w:r>
          </w:p>
        </w:tc>
        <w:tc>
          <w:tcPr>
            <w:tcW w:w="2808" w:type="dxa"/>
            <w:shd w:val="clear" w:color="auto" w:fill="auto"/>
          </w:tcPr>
          <w:p w:rsidR="00F35141" w:rsidRPr="00406260" w:rsidRDefault="00F35141" w:rsidP="007F6F5E">
            <w:pPr>
              <w:jc w:val="center"/>
              <w:rPr>
                <w:color w:val="000000"/>
                <w:sz w:val="24"/>
                <w:szCs w:val="24"/>
              </w:rPr>
            </w:pPr>
            <w:r w:rsidRPr="00406260">
              <w:rPr>
                <w:color w:val="000000"/>
                <w:sz w:val="24"/>
                <w:szCs w:val="24"/>
              </w:rPr>
              <w:t>4</w:t>
            </w:r>
          </w:p>
        </w:tc>
      </w:tr>
      <w:tr w:rsidR="00F35141" w:rsidRPr="00406260" w:rsidTr="007F6F5E">
        <w:tc>
          <w:tcPr>
            <w:tcW w:w="3588" w:type="dxa"/>
            <w:shd w:val="clear" w:color="auto" w:fill="auto"/>
          </w:tcPr>
          <w:p w:rsidR="00F35141" w:rsidRPr="00406260" w:rsidRDefault="00F35141" w:rsidP="00BE2C55">
            <w:pPr>
              <w:rPr>
                <w:color w:val="000000"/>
                <w:sz w:val="24"/>
                <w:szCs w:val="24"/>
              </w:rPr>
            </w:pPr>
          </w:p>
        </w:tc>
        <w:tc>
          <w:tcPr>
            <w:tcW w:w="3198" w:type="dxa"/>
            <w:shd w:val="clear" w:color="auto" w:fill="auto"/>
          </w:tcPr>
          <w:p w:rsidR="00F35141" w:rsidRPr="00406260" w:rsidRDefault="0025418E" w:rsidP="007F6F5E">
            <w:pPr>
              <w:jc w:val="center"/>
              <w:rPr>
                <w:color w:val="000000"/>
                <w:sz w:val="24"/>
                <w:szCs w:val="24"/>
              </w:rPr>
            </w:pPr>
            <w:r w:rsidRPr="00406260">
              <w:rPr>
                <w:color w:val="000000"/>
                <w:sz w:val="24"/>
                <w:szCs w:val="24"/>
              </w:rPr>
              <w:t xml:space="preserve"> </w:t>
            </w:r>
            <w:r w:rsidR="00652F7F" w:rsidRPr="00406260">
              <w:rPr>
                <w:color w:val="000000"/>
                <w:sz w:val="24"/>
                <w:szCs w:val="24"/>
              </w:rPr>
              <w:t xml:space="preserve">» </w:t>
            </w:r>
            <w:r w:rsidR="00F35141" w:rsidRPr="00406260">
              <w:rPr>
                <w:color w:val="000000"/>
                <w:sz w:val="24"/>
                <w:szCs w:val="24"/>
              </w:rPr>
              <w:t xml:space="preserve">   34000  </w:t>
            </w:r>
            <w:r w:rsidR="00652F7F" w:rsidRPr="00406260">
              <w:rPr>
                <w:color w:val="000000"/>
                <w:sz w:val="24"/>
                <w:szCs w:val="24"/>
              </w:rPr>
              <w:t xml:space="preserve">» </w:t>
            </w:r>
            <w:r w:rsidR="00F35141" w:rsidRPr="00406260">
              <w:rPr>
                <w:color w:val="000000"/>
                <w:sz w:val="24"/>
                <w:szCs w:val="24"/>
              </w:rPr>
              <w:t>70000</w:t>
            </w:r>
          </w:p>
        </w:tc>
        <w:tc>
          <w:tcPr>
            <w:tcW w:w="2808" w:type="dxa"/>
            <w:shd w:val="clear" w:color="auto" w:fill="auto"/>
          </w:tcPr>
          <w:p w:rsidR="00F35141" w:rsidRPr="00406260" w:rsidRDefault="00F35141" w:rsidP="007F6F5E">
            <w:pPr>
              <w:jc w:val="center"/>
              <w:rPr>
                <w:color w:val="000000"/>
                <w:sz w:val="24"/>
                <w:szCs w:val="24"/>
              </w:rPr>
            </w:pPr>
            <w:r w:rsidRPr="00406260">
              <w:rPr>
                <w:color w:val="000000"/>
                <w:sz w:val="24"/>
                <w:szCs w:val="24"/>
              </w:rPr>
              <w:t>6</w:t>
            </w:r>
          </w:p>
        </w:tc>
      </w:tr>
      <w:tr w:rsidR="00F35141" w:rsidRPr="00406260" w:rsidTr="007F6F5E">
        <w:tc>
          <w:tcPr>
            <w:tcW w:w="3588" w:type="dxa"/>
            <w:shd w:val="clear" w:color="auto" w:fill="auto"/>
          </w:tcPr>
          <w:p w:rsidR="00F35141" w:rsidRPr="00406260" w:rsidRDefault="00F35141" w:rsidP="00BE2C55">
            <w:pPr>
              <w:rPr>
                <w:color w:val="000000"/>
                <w:sz w:val="24"/>
                <w:szCs w:val="24"/>
              </w:rPr>
            </w:pPr>
          </w:p>
        </w:tc>
        <w:tc>
          <w:tcPr>
            <w:tcW w:w="3198" w:type="dxa"/>
            <w:shd w:val="clear" w:color="auto" w:fill="auto"/>
          </w:tcPr>
          <w:p w:rsidR="00F35141" w:rsidRPr="00406260" w:rsidRDefault="0025418E" w:rsidP="0025418E">
            <w:pPr>
              <w:rPr>
                <w:color w:val="000000"/>
                <w:sz w:val="24"/>
                <w:szCs w:val="24"/>
              </w:rPr>
            </w:pPr>
            <w:r w:rsidRPr="00406260">
              <w:rPr>
                <w:color w:val="000000"/>
                <w:sz w:val="24"/>
                <w:szCs w:val="24"/>
              </w:rPr>
              <w:t xml:space="preserve">          </w:t>
            </w:r>
            <w:r w:rsidR="00652F7F" w:rsidRPr="00406260">
              <w:rPr>
                <w:color w:val="000000"/>
                <w:sz w:val="24"/>
                <w:szCs w:val="24"/>
              </w:rPr>
              <w:t xml:space="preserve">» </w:t>
            </w:r>
            <w:r w:rsidR="00F35141" w:rsidRPr="00406260">
              <w:rPr>
                <w:color w:val="000000"/>
                <w:sz w:val="24"/>
                <w:szCs w:val="24"/>
              </w:rPr>
              <w:t xml:space="preserve">   70000</w:t>
            </w:r>
          </w:p>
        </w:tc>
        <w:tc>
          <w:tcPr>
            <w:tcW w:w="2808" w:type="dxa"/>
            <w:shd w:val="clear" w:color="auto" w:fill="auto"/>
          </w:tcPr>
          <w:p w:rsidR="00F35141" w:rsidRPr="00406260" w:rsidRDefault="00F35141" w:rsidP="007F6F5E">
            <w:pPr>
              <w:jc w:val="center"/>
              <w:rPr>
                <w:color w:val="000000"/>
                <w:sz w:val="24"/>
                <w:szCs w:val="24"/>
              </w:rPr>
            </w:pPr>
            <w:r w:rsidRPr="00406260">
              <w:rPr>
                <w:color w:val="000000"/>
                <w:sz w:val="24"/>
                <w:szCs w:val="24"/>
              </w:rPr>
              <w:t>8</w:t>
            </w:r>
          </w:p>
        </w:tc>
      </w:tr>
    </w:tbl>
    <w:p w:rsidR="00A96D50" w:rsidRPr="00406260" w:rsidRDefault="00A96D50" w:rsidP="00F35141">
      <w:pPr>
        <w:ind w:firstLine="708"/>
        <w:jc w:val="both"/>
        <w:rPr>
          <w:i/>
          <w:color w:val="000000"/>
          <w:sz w:val="24"/>
          <w:szCs w:val="24"/>
        </w:rPr>
      </w:pPr>
    </w:p>
    <w:p w:rsidR="00A96D50" w:rsidRPr="00406260" w:rsidRDefault="00A96D50" w:rsidP="00A96D50">
      <w:pPr>
        <w:ind w:firstLine="708"/>
        <w:jc w:val="both"/>
        <w:rPr>
          <w:color w:val="000000"/>
          <w:sz w:val="24"/>
          <w:szCs w:val="24"/>
        </w:rPr>
      </w:pPr>
      <w:r w:rsidRPr="00406260">
        <w:rPr>
          <w:color w:val="000000"/>
          <w:sz w:val="24"/>
          <w:szCs w:val="24"/>
        </w:rPr>
        <w:t>При ст</w:t>
      </w:r>
      <w:r w:rsidR="00652F7F" w:rsidRPr="00406260">
        <w:rPr>
          <w:color w:val="000000"/>
          <w:sz w:val="24"/>
          <w:szCs w:val="24"/>
        </w:rPr>
        <w:t>адийном сооружении дороги ширину</w:t>
      </w:r>
      <w:r w:rsidRPr="00406260">
        <w:rPr>
          <w:color w:val="000000"/>
          <w:sz w:val="24"/>
          <w:szCs w:val="24"/>
        </w:rPr>
        <w:t xml:space="preserve"> полосы отвода и параметры искусственных сооружений и </w:t>
      </w:r>
      <w:r w:rsidR="00652F7F" w:rsidRPr="00406260">
        <w:rPr>
          <w:color w:val="000000"/>
          <w:sz w:val="24"/>
          <w:szCs w:val="24"/>
        </w:rPr>
        <w:t>земляного полотна рассчитывают</w:t>
      </w:r>
      <w:r w:rsidRPr="00406260">
        <w:rPr>
          <w:color w:val="000000"/>
          <w:sz w:val="24"/>
          <w:szCs w:val="24"/>
        </w:rPr>
        <w:t xml:space="preserve"> на перспективное число полос движения.</w:t>
      </w:r>
    </w:p>
    <w:p w:rsidR="00A96D50" w:rsidRPr="00406260" w:rsidRDefault="00A96D50" w:rsidP="00A96D50">
      <w:pPr>
        <w:ind w:firstLine="708"/>
        <w:jc w:val="both"/>
        <w:rPr>
          <w:color w:val="000000"/>
          <w:sz w:val="24"/>
          <w:szCs w:val="24"/>
        </w:rPr>
      </w:pPr>
      <w:r w:rsidRPr="00406260">
        <w:rPr>
          <w:color w:val="000000"/>
          <w:sz w:val="24"/>
          <w:szCs w:val="24"/>
        </w:rPr>
        <w:t>При определении сроков стадийного увеличения числа полос движения</w:t>
      </w:r>
      <w:r w:rsidR="0025418E" w:rsidRPr="00406260">
        <w:rPr>
          <w:color w:val="000000"/>
          <w:sz w:val="24"/>
          <w:szCs w:val="24"/>
        </w:rPr>
        <w:t>,</w:t>
      </w:r>
      <w:r w:rsidRPr="00406260">
        <w:rPr>
          <w:color w:val="000000"/>
          <w:sz w:val="24"/>
          <w:szCs w:val="24"/>
        </w:rPr>
        <w:t xml:space="preserve"> следует исходить из достигаемого на определенный период уровня удобств движения.</w:t>
      </w:r>
    </w:p>
    <w:p w:rsidR="00A96D50" w:rsidRPr="00406260" w:rsidRDefault="00A96D50" w:rsidP="00652F7F">
      <w:pPr>
        <w:ind w:firstLine="708"/>
        <w:jc w:val="both"/>
        <w:rPr>
          <w:color w:val="000000"/>
          <w:sz w:val="24"/>
          <w:szCs w:val="24"/>
        </w:rPr>
      </w:pPr>
      <w:r w:rsidRPr="00406260">
        <w:rPr>
          <w:color w:val="000000"/>
          <w:sz w:val="24"/>
          <w:szCs w:val="24"/>
        </w:rPr>
        <w:t>Необходимое число полос движения определяется технико-экономическим расчетом из условия минимума суммарных приведенных затрат.</w:t>
      </w:r>
      <w:r w:rsidR="00652F7F" w:rsidRPr="00406260">
        <w:rPr>
          <w:color w:val="000000"/>
          <w:sz w:val="24"/>
          <w:szCs w:val="24"/>
        </w:rPr>
        <w:t xml:space="preserve"> При этом  учитывают</w:t>
      </w:r>
      <w:r w:rsidRPr="00406260">
        <w:rPr>
          <w:color w:val="000000"/>
          <w:sz w:val="24"/>
          <w:szCs w:val="24"/>
        </w:rPr>
        <w:t xml:space="preserve"> рациональную загрузку дороги, характеризуемую коэффициентом загрузки.</w:t>
      </w:r>
    </w:p>
    <w:p w:rsidR="00A96D50" w:rsidRPr="00406260" w:rsidRDefault="00A96D50" w:rsidP="00A96D50">
      <w:pPr>
        <w:ind w:firstLine="708"/>
        <w:jc w:val="both"/>
        <w:rPr>
          <w:color w:val="000000"/>
          <w:sz w:val="24"/>
          <w:szCs w:val="24"/>
        </w:rPr>
      </w:pPr>
      <w:r w:rsidRPr="00406260">
        <w:rPr>
          <w:color w:val="000000"/>
          <w:sz w:val="24"/>
          <w:szCs w:val="24"/>
        </w:rPr>
        <w:t>В таблице 5.14 приведены предельные значения коэффициентов загрузки</w:t>
      </w:r>
      <w:r w:rsidR="00652F7F" w:rsidRPr="00406260">
        <w:rPr>
          <w:color w:val="000000"/>
          <w:sz w:val="24"/>
          <w:szCs w:val="24"/>
        </w:rPr>
        <w:t xml:space="preserve">, </w:t>
      </w:r>
      <w:r w:rsidRPr="00406260">
        <w:rPr>
          <w:color w:val="000000"/>
          <w:sz w:val="24"/>
          <w:szCs w:val="24"/>
        </w:rPr>
        <w:t xml:space="preserve">соответствующие предельным </w:t>
      </w:r>
      <w:r w:rsidR="00652F7F" w:rsidRPr="00406260">
        <w:rPr>
          <w:color w:val="000000"/>
          <w:sz w:val="24"/>
          <w:szCs w:val="24"/>
        </w:rPr>
        <w:t>условиям функционирования дорог</w:t>
      </w:r>
      <w:r w:rsidRPr="00406260">
        <w:rPr>
          <w:color w:val="000000"/>
          <w:sz w:val="24"/>
          <w:szCs w:val="24"/>
        </w:rPr>
        <w:t xml:space="preserve"> различного назначения, требующих реконструкции.</w:t>
      </w:r>
    </w:p>
    <w:p w:rsidR="0025418E" w:rsidRPr="00406260" w:rsidRDefault="0025418E" w:rsidP="00F35141">
      <w:pPr>
        <w:ind w:firstLine="708"/>
        <w:jc w:val="both"/>
        <w:rPr>
          <w:i/>
          <w:color w:val="000000"/>
          <w:sz w:val="24"/>
          <w:szCs w:val="24"/>
        </w:rPr>
      </w:pPr>
    </w:p>
    <w:p w:rsidR="00F35141" w:rsidRPr="00406260" w:rsidRDefault="00A96D50" w:rsidP="00F60295">
      <w:pPr>
        <w:rPr>
          <w:color w:val="000000"/>
          <w:sz w:val="24"/>
          <w:szCs w:val="24"/>
        </w:rPr>
      </w:pPr>
      <w:r w:rsidRPr="00406260">
        <w:rPr>
          <w:color w:val="000000"/>
          <w:spacing w:val="20"/>
          <w:sz w:val="24"/>
          <w:szCs w:val="24"/>
        </w:rPr>
        <w:t>Т</w:t>
      </w:r>
      <w:r w:rsidR="00652F7F" w:rsidRPr="00406260">
        <w:rPr>
          <w:color w:val="000000"/>
          <w:spacing w:val="20"/>
          <w:sz w:val="24"/>
          <w:szCs w:val="24"/>
        </w:rPr>
        <w:t xml:space="preserve"> </w:t>
      </w:r>
      <w:r w:rsidRPr="00406260">
        <w:rPr>
          <w:color w:val="000000"/>
          <w:spacing w:val="20"/>
          <w:sz w:val="24"/>
          <w:szCs w:val="24"/>
        </w:rPr>
        <w:t>а</w:t>
      </w:r>
      <w:r w:rsidR="00652F7F" w:rsidRPr="00406260">
        <w:rPr>
          <w:color w:val="000000"/>
          <w:spacing w:val="20"/>
          <w:sz w:val="24"/>
          <w:szCs w:val="24"/>
        </w:rPr>
        <w:t xml:space="preserve"> </w:t>
      </w:r>
      <w:r w:rsidRPr="00406260">
        <w:rPr>
          <w:color w:val="000000"/>
          <w:spacing w:val="20"/>
          <w:sz w:val="24"/>
          <w:szCs w:val="24"/>
        </w:rPr>
        <w:t>б</w:t>
      </w:r>
      <w:r w:rsidR="00652F7F" w:rsidRPr="00406260">
        <w:rPr>
          <w:color w:val="000000"/>
          <w:spacing w:val="20"/>
          <w:sz w:val="24"/>
          <w:szCs w:val="24"/>
        </w:rPr>
        <w:t xml:space="preserve"> </w:t>
      </w:r>
      <w:r w:rsidRPr="00406260">
        <w:rPr>
          <w:color w:val="000000"/>
          <w:spacing w:val="20"/>
          <w:sz w:val="24"/>
          <w:szCs w:val="24"/>
        </w:rPr>
        <w:t>л</w:t>
      </w:r>
      <w:r w:rsidR="00652F7F" w:rsidRPr="00406260">
        <w:rPr>
          <w:color w:val="000000"/>
          <w:spacing w:val="20"/>
          <w:sz w:val="24"/>
          <w:szCs w:val="24"/>
        </w:rPr>
        <w:t xml:space="preserve"> </w:t>
      </w:r>
      <w:r w:rsidRPr="00406260">
        <w:rPr>
          <w:color w:val="000000"/>
          <w:spacing w:val="20"/>
          <w:sz w:val="24"/>
          <w:szCs w:val="24"/>
        </w:rPr>
        <w:t>и</w:t>
      </w:r>
      <w:r w:rsidR="00652F7F" w:rsidRPr="00406260">
        <w:rPr>
          <w:color w:val="000000"/>
          <w:spacing w:val="20"/>
          <w:sz w:val="24"/>
          <w:szCs w:val="24"/>
        </w:rPr>
        <w:t xml:space="preserve"> </w:t>
      </w:r>
      <w:r w:rsidRPr="00406260">
        <w:rPr>
          <w:color w:val="000000"/>
          <w:spacing w:val="20"/>
          <w:sz w:val="24"/>
          <w:szCs w:val="24"/>
        </w:rPr>
        <w:t>ц</w:t>
      </w:r>
      <w:r w:rsidR="00652F7F" w:rsidRPr="00406260">
        <w:rPr>
          <w:color w:val="000000"/>
          <w:spacing w:val="20"/>
          <w:sz w:val="24"/>
          <w:szCs w:val="24"/>
        </w:rPr>
        <w:t xml:space="preserve"> </w:t>
      </w:r>
      <w:r w:rsidRPr="00406260">
        <w:rPr>
          <w:color w:val="000000"/>
          <w:spacing w:val="20"/>
          <w:sz w:val="24"/>
          <w:szCs w:val="24"/>
        </w:rPr>
        <w:t>а</w:t>
      </w:r>
      <w:r w:rsidR="00652F7F" w:rsidRPr="00406260">
        <w:rPr>
          <w:color w:val="000000"/>
          <w:spacing w:val="20"/>
          <w:sz w:val="24"/>
          <w:szCs w:val="24"/>
        </w:rPr>
        <w:t xml:space="preserve"> </w:t>
      </w:r>
      <w:r w:rsidR="00F35141" w:rsidRPr="00406260">
        <w:rPr>
          <w:i/>
          <w:color w:val="000000"/>
          <w:sz w:val="24"/>
          <w:szCs w:val="24"/>
        </w:rPr>
        <w:t xml:space="preserve"> </w:t>
      </w:r>
      <w:r w:rsidR="00F35141" w:rsidRPr="00406260">
        <w:rPr>
          <w:color w:val="000000"/>
          <w:sz w:val="24"/>
          <w:szCs w:val="24"/>
        </w:rPr>
        <w:t>5.1</w:t>
      </w:r>
      <w:r w:rsidRPr="00406260">
        <w:rPr>
          <w:color w:val="000000"/>
          <w:sz w:val="24"/>
          <w:szCs w:val="24"/>
        </w:rPr>
        <w:t>4</w:t>
      </w:r>
    </w:p>
    <w:p w:rsidR="00BF70CC" w:rsidRPr="00406260" w:rsidRDefault="00BF70CC" w:rsidP="00A96D50">
      <w:pPr>
        <w:rPr>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4"/>
        <w:gridCol w:w="1640"/>
        <w:gridCol w:w="3270"/>
      </w:tblGrid>
      <w:tr w:rsidR="00A96D50" w:rsidRPr="00406260" w:rsidTr="00652F7F">
        <w:tblPrEx>
          <w:tblCellMar>
            <w:top w:w="0" w:type="dxa"/>
            <w:bottom w:w="0" w:type="dxa"/>
          </w:tblCellMar>
        </w:tblPrEx>
        <w:trPr>
          <w:trHeight w:val="550"/>
        </w:trPr>
        <w:tc>
          <w:tcPr>
            <w:tcW w:w="4684" w:type="dxa"/>
            <w:tcBorders>
              <w:bottom w:val="double" w:sz="4" w:space="0" w:color="auto"/>
            </w:tcBorders>
          </w:tcPr>
          <w:p w:rsidR="00A96D50" w:rsidRPr="00406260" w:rsidRDefault="00A96D50">
            <w:pPr>
              <w:jc w:val="center"/>
              <w:rPr>
                <w:color w:val="000000"/>
                <w:sz w:val="20"/>
              </w:rPr>
            </w:pPr>
            <w:r w:rsidRPr="00406260">
              <w:rPr>
                <w:color w:val="000000"/>
                <w:sz w:val="20"/>
              </w:rPr>
              <w:lastRenderedPageBreak/>
              <w:t>Автомобильные дороги</w:t>
            </w:r>
          </w:p>
          <w:p w:rsidR="00A96D50" w:rsidRPr="00406260" w:rsidRDefault="00A96D50">
            <w:pPr>
              <w:rPr>
                <w:color w:val="000000"/>
                <w:sz w:val="20"/>
              </w:rPr>
            </w:pPr>
          </w:p>
        </w:tc>
        <w:tc>
          <w:tcPr>
            <w:tcW w:w="1640" w:type="dxa"/>
            <w:tcBorders>
              <w:bottom w:val="double" w:sz="4" w:space="0" w:color="auto"/>
            </w:tcBorders>
          </w:tcPr>
          <w:p w:rsidR="00A96D50" w:rsidRPr="00406260" w:rsidRDefault="00A96D50">
            <w:pPr>
              <w:rPr>
                <w:color w:val="000000"/>
                <w:sz w:val="20"/>
              </w:rPr>
            </w:pPr>
            <w:r w:rsidRPr="00406260">
              <w:rPr>
                <w:color w:val="000000"/>
                <w:sz w:val="20"/>
              </w:rPr>
              <w:t>Категория</w:t>
            </w:r>
          </w:p>
          <w:p w:rsidR="00A96D50" w:rsidRPr="00406260" w:rsidRDefault="00A96D50">
            <w:pPr>
              <w:rPr>
                <w:color w:val="000000"/>
                <w:sz w:val="20"/>
              </w:rPr>
            </w:pPr>
          </w:p>
        </w:tc>
        <w:tc>
          <w:tcPr>
            <w:tcW w:w="3270" w:type="dxa"/>
            <w:tcBorders>
              <w:bottom w:val="double" w:sz="4" w:space="0" w:color="auto"/>
            </w:tcBorders>
          </w:tcPr>
          <w:p w:rsidR="00A96D50" w:rsidRPr="00406260" w:rsidRDefault="00A96D50">
            <w:pPr>
              <w:jc w:val="center"/>
              <w:rPr>
                <w:color w:val="000000"/>
                <w:sz w:val="20"/>
              </w:rPr>
            </w:pPr>
            <w:r w:rsidRPr="00406260">
              <w:rPr>
                <w:color w:val="000000"/>
                <w:sz w:val="20"/>
              </w:rPr>
              <w:t>Коэффициент  загрузки дороги</w:t>
            </w:r>
          </w:p>
          <w:p w:rsidR="00A96D50" w:rsidRPr="00406260" w:rsidRDefault="00A96D50">
            <w:pPr>
              <w:rPr>
                <w:color w:val="000000"/>
                <w:sz w:val="20"/>
              </w:rPr>
            </w:pPr>
          </w:p>
        </w:tc>
      </w:tr>
      <w:tr w:rsidR="00A96D50" w:rsidRPr="00406260" w:rsidTr="00652F7F">
        <w:tblPrEx>
          <w:tblCellMar>
            <w:top w:w="0" w:type="dxa"/>
            <w:bottom w:w="0" w:type="dxa"/>
          </w:tblCellMar>
        </w:tblPrEx>
        <w:trPr>
          <w:trHeight w:val="730"/>
        </w:trPr>
        <w:tc>
          <w:tcPr>
            <w:tcW w:w="4684" w:type="dxa"/>
            <w:tcBorders>
              <w:top w:val="double" w:sz="4" w:space="0" w:color="auto"/>
            </w:tcBorders>
          </w:tcPr>
          <w:p w:rsidR="00A96D50" w:rsidRPr="00406260" w:rsidRDefault="00A96D50">
            <w:pPr>
              <w:rPr>
                <w:color w:val="000000"/>
                <w:sz w:val="20"/>
              </w:rPr>
            </w:pPr>
            <w:r w:rsidRPr="00406260">
              <w:rPr>
                <w:color w:val="000000"/>
                <w:sz w:val="20"/>
              </w:rPr>
              <w:t>Подъездные к аэропортам классов</w:t>
            </w:r>
            <w:r w:rsidR="00652F7F" w:rsidRPr="00406260">
              <w:rPr>
                <w:color w:val="000000"/>
                <w:sz w:val="20"/>
              </w:rPr>
              <w:t xml:space="preserve"> </w:t>
            </w:r>
            <w:r w:rsidR="00652F7F" w:rsidRPr="00406260">
              <w:rPr>
                <w:color w:val="000000"/>
                <w:sz w:val="20"/>
                <w:lang w:val="en-US"/>
              </w:rPr>
              <w:t>I</w:t>
            </w:r>
            <w:r w:rsidR="00652F7F" w:rsidRPr="00406260">
              <w:rPr>
                <w:color w:val="000000"/>
                <w:sz w:val="20"/>
              </w:rPr>
              <w:t xml:space="preserve"> и  </w:t>
            </w:r>
            <w:r w:rsidR="00652F7F" w:rsidRPr="00406260">
              <w:rPr>
                <w:color w:val="000000"/>
                <w:sz w:val="20"/>
                <w:lang w:val="en-US"/>
              </w:rPr>
              <w:t>II</w:t>
            </w:r>
            <w:r w:rsidRPr="00406260">
              <w:rPr>
                <w:color w:val="000000"/>
                <w:sz w:val="20"/>
              </w:rPr>
              <w:t>, морским  и  речным портам группы</w:t>
            </w:r>
            <w:r w:rsidR="00652F7F" w:rsidRPr="00406260">
              <w:rPr>
                <w:color w:val="000000"/>
                <w:sz w:val="20"/>
              </w:rPr>
              <w:t xml:space="preserve"> </w:t>
            </w:r>
            <w:r w:rsidR="00652F7F" w:rsidRPr="00406260">
              <w:rPr>
                <w:color w:val="000000"/>
                <w:sz w:val="20"/>
                <w:lang w:val="en-US"/>
              </w:rPr>
              <w:t>I</w:t>
            </w:r>
            <w:r w:rsidR="00652F7F" w:rsidRPr="00406260">
              <w:rPr>
                <w:color w:val="000000"/>
                <w:sz w:val="20"/>
              </w:rPr>
              <w:t xml:space="preserve"> и </w:t>
            </w:r>
            <w:r w:rsidR="00652F7F" w:rsidRPr="00406260">
              <w:rPr>
                <w:color w:val="000000"/>
                <w:sz w:val="20"/>
                <w:lang w:val="en-US"/>
              </w:rPr>
              <w:t>II</w:t>
            </w:r>
          </w:p>
          <w:p w:rsidR="00A96D50" w:rsidRPr="00406260" w:rsidRDefault="00A96D50">
            <w:pPr>
              <w:rPr>
                <w:color w:val="000000"/>
                <w:sz w:val="20"/>
              </w:rPr>
            </w:pPr>
            <w:r w:rsidRPr="00406260">
              <w:rPr>
                <w:color w:val="000000"/>
                <w:sz w:val="20"/>
              </w:rPr>
              <w:t>Автомагистрали,  скоростные магистральные  дороги</w:t>
            </w:r>
          </w:p>
          <w:p w:rsidR="00652F7F" w:rsidRPr="00406260" w:rsidRDefault="00652F7F">
            <w:pPr>
              <w:rPr>
                <w:color w:val="000000"/>
                <w:sz w:val="20"/>
              </w:rPr>
            </w:pPr>
          </w:p>
          <w:p w:rsidR="00A96D50" w:rsidRPr="00406260" w:rsidRDefault="00A96D50">
            <w:pPr>
              <w:rPr>
                <w:color w:val="000000"/>
                <w:sz w:val="20"/>
              </w:rPr>
            </w:pPr>
            <w:r w:rsidRPr="00406260">
              <w:rPr>
                <w:color w:val="000000"/>
                <w:sz w:val="20"/>
              </w:rPr>
              <w:t>Обычные дороги</w:t>
            </w:r>
          </w:p>
        </w:tc>
        <w:tc>
          <w:tcPr>
            <w:tcW w:w="1640" w:type="dxa"/>
            <w:tcBorders>
              <w:top w:val="double" w:sz="4" w:space="0" w:color="auto"/>
            </w:tcBorders>
          </w:tcPr>
          <w:p w:rsidR="00652F7F" w:rsidRPr="00406260" w:rsidRDefault="00652F7F">
            <w:pPr>
              <w:jc w:val="center"/>
              <w:rPr>
                <w:color w:val="000000"/>
                <w:sz w:val="20"/>
              </w:rPr>
            </w:pPr>
          </w:p>
          <w:p w:rsidR="00A96D50" w:rsidRPr="00406260" w:rsidRDefault="00A96D50">
            <w:pPr>
              <w:jc w:val="center"/>
              <w:rPr>
                <w:color w:val="000000"/>
                <w:sz w:val="20"/>
              </w:rPr>
            </w:pPr>
            <w:r w:rsidRPr="00406260">
              <w:rPr>
                <w:color w:val="000000"/>
                <w:sz w:val="20"/>
              </w:rPr>
              <w:t>IА</w:t>
            </w:r>
          </w:p>
          <w:p w:rsidR="00A96D50" w:rsidRPr="00406260" w:rsidRDefault="00A96D50">
            <w:pPr>
              <w:jc w:val="center"/>
              <w:rPr>
                <w:color w:val="000000"/>
                <w:sz w:val="20"/>
              </w:rPr>
            </w:pPr>
          </w:p>
          <w:p w:rsidR="00A96D50" w:rsidRPr="00406260" w:rsidRDefault="00A96D50">
            <w:pPr>
              <w:jc w:val="center"/>
              <w:rPr>
                <w:color w:val="000000"/>
                <w:sz w:val="20"/>
              </w:rPr>
            </w:pPr>
            <w:r w:rsidRPr="00406260">
              <w:rPr>
                <w:color w:val="000000"/>
                <w:sz w:val="20"/>
              </w:rPr>
              <w:t xml:space="preserve">IА, IБ </w:t>
            </w:r>
          </w:p>
          <w:p w:rsidR="00A96D50" w:rsidRPr="00406260" w:rsidRDefault="00A96D50">
            <w:pPr>
              <w:jc w:val="center"/>
              <w:rPr>
                <w:color w:val="000000"/>
                <w:sz w:val="20"/>
              </w:rPr>
            </w:pPr>
          </w:p>
          <w:p w:rsidR="00A96D50" w:rsidRPr="00406260" w:rsidRDefault="00A96D50">
            <w:pPr>
              <w:jc w:val="center"/>
              <w:rPr>
                <w:color w:val="000000"/>
                <w:sz w:val="20"/>
              </w:rPr>
            </w:pPr>
            <w:r w:rsidRPr="00406260">
              <w:rPr>
                <w:color w:val="000000"/>
                <w:sz w:val="20"/>
              </w:rPr>
              <w:t>IВ, II и III</w:t>
            </w:r>
          </w:p>
        </w:tc>
        <w:tc>
          <w:tcPr>
            <w:tcW w:w="3270" w:type="dxa"/>
            <w:tcBorders>
              <w:top w:val="double" w:sz="4" w:space="0" w:color="auto"/>
            </w:tcBorders>
          </w:tcPr>
          <w:p w:rsidR="00652F7F" w:rsidRPr="00406260" w:rsidRDefault="00652F7F">
            <w:pPr>
              <w:jc w:val="center"/>
              <w:rPr>
                <w:color w:val="000000"/>
                <w:sz w:val="20"/>
              </w:rPr>
            </w:pPr>
          </w:p>
          <w:p w:rsidR="00A96D50" w:rsidRPr="00406260" w:rsidRDefault="00A96D50">
            <w:pPr>
              <w:jc w:val="center"/>
              <w:rPr>
                <w:color w:val="000000"/>
                <w:sz w:val="20"/>
              </w:rPr>
            </w:pPr>
            <w:r w:rsidRPr="00406260">
              <w:rPr>
                <w:color w:val="000000"/>
                <w:sz w:val="20"/>
              </w:rPr>
              <w:t>0,60</w:t>
            </w:r>
          </w:p>
          <w:p w:rsidR="00A96D50" w:rsidRPr="00406260" w:rsidRDefault="00A96D50">
            <w:pPr>
              <w:jc w:val="center"/>
              <w:rPr>
                <w:color w:val="000000"/>
                <w:sz w:val="20"/>
              </w:rPr>
            </w:pPr>
          </w:p>
          <w:p w:rsidR="00A96D50" w:rsidRPr="00406260" w:rsidRDefault="00A96D50">
            <w:pPr>
              <w:jc w:val="center"/>
              <w:rPr>
                <w:color w:val="000000"/>
                <w:sz w:val="20"/>
              </w:rPr>
            </w:pPr>
            <w:r w:rsidRPr="00406260">
              <w:rPr>
                <w:color w:val="000000"/>
                <w:sz w:val="20"/>
              </w:rPr>
              <w:t>0,65</w:t>
            </w:r>
          </w:p>
          <w:p w:rsidR="00A96D50" w:rsidRPr="00406260" w:rsidRDefault="00A96D50">
            <w:pPr>
              <w:jc w:val="center"/>
              <w:rPr>
                <w:color w:val="000000"/>
                <w:sz w:val="20"/>
              </w:rPr>
            </w:pPr>
          </w:p>
          <w:p w:rsidR="00A96D50" w:rsidRPr="00406260" w:rsidRDefault="00A96D50">
            <w:pPr>
              <w:jc w:val="center"/>
              <w:rPr>
                <w:color w:val="000000"/>
                <w:sz w:val="20"/>
              </w:rPr>
            </w:pPr>
            <w:r w:rsidRPr="00406260">
              <w:rPr>
                <w:color w:val="000000"/>
                <w:sz w:val="20"/>
              </w:rPr>
              <w:t xml:space="preserve">070   </w:t>
            </w:r>
          </w:p>
        </w:tc>
      </w:tr>
    </w:tbl>
    <w:p w:rsidR="00F35141" w:rsidRPr="00406260" w:rsidRDefault="00F35141" w:rsidP="00F35141">
      <w:pPr>
        <w:rPr>
          <w:i/>
          <w:color w:val="000000"/>
          <w:sz w:val="24"/>
          <w:szCs w:val="24"/>
          <w:u w:val="single"/>
        </w:rPr>
      </w:pPr>
    </w:p>
    <w:p w:rsidR="00E15787" w:rsidRPr="00406260" w:rsidRDefault="00F35141" w:rsidP="00E15787">
      <w:pPr>
        <w:ind w:firstLine="709"/>
        <w:jc w:val="both"/>
        <w:rPr>
          <w:color w:val="000000"/>
          <w:sz w:val="24"/>
          <w:szCs w:val="24"/>
        </w:rPr>
      </w:pPr>
      <w:r w:rsidRPr="00406260">
        <w:rPr>
          <w:color w:val="000000"/>
          <w:sz w:val="24"/>
          <w:szCs w:val="24"/>
        </w:rPr>
        <w:t>Строительство дорог с многополосной проезжей частью надлежит обосновывать сопоставлением с вариантами сооружения дорог по раздельным направлениям.</w:t>
      </w:r>
    </w:p>
    <w:p w:rsidR="00A96D50" w:rsidRPr="00406260" w:rsidRDefault="00A96D50" w:rsidP="00E15787">
      <w:pPr>
        <w:ind w:firstLine="709"/>
        <w:jc w:val="both"/>
        <w:rPr>
          <w:color w:val="000000"/>
          <w:sz w:val="24"/>
          <w:szCs w:val="24"/>
        </w:rPr>
      </w:pPr>
      <w:r w:rsidRPr="00406260">
        <w:rPr>
          <w:color w:val="000000"/>
          <w:sz w:val="24"/>
          <w:szCs w:val="24"/>
        </w:rPr>
        <w:t>5.</w:t>
      </w:r>
      <w:r w:rsidR="009F4217" w:rsidRPr="00406260">
        <w:rPr>
          <w:color w:val="000000"/>
          <w:sz w:val="24"/>
          <w:szCs w:val="24"/>
        </w:rPr>
        <w:t>24</w:t>
      </w:r>
      <w:r w:rsidRPr="00406260">
        <w:rPr>
          <w:b/>
          <w:color w:val="000000"/>
          <w:sz w:val="24"/>
          <w:szCs w:val="24"/>
        </w:rPr>
        <w:t xml:space="preserve"> </w:t>
      </w:r>
      <w:r w:rsidRPr="00406260">
        <w:rPr>
          <w:color w:val="000000"/>
          <w:sz w:val="24"/>
          <w:szCs w:val="24"/>
        </w:rPr>
        <w:t>Дополнительные полосы проезжей части для грузового движения в сторону подъема при смешанном составе транспортного потока следует предусматривать на участках дорог категории</w:t>
      </w:r>
      <w:r w:rsidR="00652F7F" w:rsidRPr="00406260">
        <w:rPr>
          <w:color w:val="000000"/>
          <w:sz w:val="24"/>
          <w:szCs w:val="24"/>
        </w:rPr>
        <w:t xml:space="preserve"> II</w:t>
      </w:r>
      <w:r w:rsidR="00D05903" w:rsidRPr="00406260">
        <w:rPr>
          <w:color w:val="000000"/>
          <w:sz w:val="24"/>
          <w:szCs w:val="24"/>
        </w:rPr>
        <w:t xml:space="preserve">, </w:t>
      </w:r>
      <w:r w:rsidR="00652F7F" w:rsidRPr="00406260">
        <w:rPr>
          <w:color w:val="000000"/>
          <w:sz w:val="24"/>
          <w:szCs w:val="24"/>
        </w:rPr>
        <w:t>исключая дороги с четырь</w:t>
      </w:r>
      <w:r w:rsidR="00D05903" w:rsidRPr="00406260">
        <w:rPr>
          <w:color w:val="000000"/>
          <w:sz w:val="24"/>
          <w:szCs w:val="24"/>
        </w:rPr>
        <w:t xml:space="preserve">мя полосами </w:t>
      </w:r>
      <w:r w:rsidR="00652F7F" w:rsidRPr="00406260">
        <w:rPr>
          <w:color w:val="000000"/>
          <w:sz w:val="24"/>
          <w:szCs w:val="24"/>
        </w:rPr>
        <w:t xml:space="preserve"> </w:t>
      </w:r>
      <w:r w:rsidR="00D05903" w:rsidRPr="00406260">
        <w:rPr>
          <w:color w:val="000000"/>
          <w:sz w:val="24"/>
          <w:szCs w:val="24"/>
        </w:rPr>
        <w:t>движения</w:t>
      </w:r>
      <w:r w:rsidRPr="00406260">
        <w:rPr>
          <w:color w:val="000000"/>
          <w:sz w:val="24"/>
          <w:szCs w:val="24"/>
        </w:rPr>
        <w:t xml:space="preserve">, </w:t>
      </w:r>
      <w:r w:rsidR="00BD2405" w:rsidRPr="00406260">
        <w:rPr>
          <w:color w:val="000000"/>
          <w:sz w:val="24"/>
          <w:szCs w:val="24"/>
        </w:rPr>
        <w:t xml:space="preserve">а также на участках дорог категории </w:t>
      </w:r>
      <w:r w:rsidR="00652F7F" w:rsidRPr="00406260">
        <w:rPr>
          <w:color w:val="000000"/>
          <w:sz w:val="24"/>
          <w:szCs w:val="24"/>
        </w:rPr>
        <w:t xml:space="preserve"> III </w:t>
      </w:r>
      <w:r w:rsidRPr="00406260">
        <w:rPr>
          <w:color w:val="000000"/>
          <w:sz w:val="24"/>
          <w:szCs w:val="24"/>
        </w:rPr>
        <w:t>при интенсивности движения свыше 4000 прив</w:t>
      </w:r>
      <w:r w:rsidR="00652F7F" w:rsidRPr="00406260">
        <w:rPr>
          <w:color w:val="000000"/>
          <w:sz w:val="24"/>
          <w:szCs w:val="24"/>
        </w:rPr>
        <w:t>еденных</w:t>
      </w:r>
      <w:r w:rsidRPr="00406260">
        <w:rPr>
          <w:color w:val="000000"/>
          <w:sz w:val="24"/>
          <w:szCs w:val="24"/>
        </w:rPr>
        <w:t xml:space="preserve"> ед./сут (достигаемой в первые пять лет эксплуатации)</w:t>
      </w:r>
      <w:r w:rsidR="00BD2405" w:rsidRPr="00406260">
        <w:rPr>
          <w:color w:val="000000"/>
          <w:sz w:val="24"/>
          <w:szCs w:val="24"/>
        </w:rPr>
        <w:t>,</w:t>
      </w:r>
      <w:r w:rsidRPr="00406260">
        <w:rPr>
          <w:color w:val="000000"/>
          <w:sz w:val="24"/>
          <w:szCs w:val="24"/>
        </w:rPr>
        <w:t xml:space="preserve"> </w:t>
      </w:r>
      <w:r w:rsidR="00E15787" w:rsidRPr="00406260">
        <w:rPr>
          <w:color w:val="000000"/>
          <w:sz w:val="24"/>
          <w:szCs w:val="24"/>
        </w:rPr>
        <w:t>при продольном уклоне более 30</w:t>
      </w:r>
      <w:r w:rsidRPr="00406260">
        <w:rPr>
          <w:color w:val="000000"/>
          <w:sz w:val="24"/>
          <w:szCs w:val="24"/>
        </w:rPr>
        <w:t xml:space="preserve"> </w:t>
      </w:r>
      <w:r w:rsidR="006804CA" w:rsidRPr="00406260">
        <w:rPr>
          <w:color w:val="000000"/>
          <w:sz w:val="24"/>
          <w:szCs w:val="24"/>
        </w:rPr>
        <w:t xml:space="preserve">‰ </w:t>
      </w:r>
      <w:r w:rsidRPr="00406260">
        <w:rPr>
          <w:color w:val="000000"/>
          <w:sz w:val="24"/>
          <w:szCs w:val="24"/>
        </w:rPr>
        <w:t xml:space="preserve">и длине участка свыше </w:t>
      </w:r>
      <w:smartTag w:uri="urn:schemas-microsoft-com:office:smarttags" w:element="metricconverter">
        <w:smartTagPr>
          <w:attr w:name="ProductID" w:val="1 км"/>
        </w:smartTagPr>
        <w:r w:rsidRPr="00406260">
          <w:rPr>
            <w:color w:val="000000"/>
            <w:sz w:val="24"/>
            <w:szCs w:val="24"/>
          </w:rPr>
          <w:t>1 км</w:t>
        </w:r>
      </w:smartTag>
      <w:r w:rsidRPr="00406260">
        <w:rPr>
          <w:color w:val="000000"/>
          <w:sz w:val="24"/>
          <w:szCs w:val="24"/>
        </w:rPr>
        <w:t xml:space="preserve">, при уклоне более 40 </w:t>
      </w:r>
      <w:r w:rsidR="006804CA" w:rsidRPr="00406260">
        <w:rPr>
          <w:color w:val="000000"/>
          <w:sz w:val="24"/>
          <w:szCs w:val="24"/>
        </w:rPr>
        <w:t xml:space="preserve">‰ </w:t>
      </w:r>
      <w:r w:rsidRPr="00406260">
        <w:rPr>
          <w:color w:val="000000"/>
          <w:sz w:val="24"/>
          <w:szCs w:val="24"/>
        </w:rPr>
        <w:t xml:space="preserve"> </w:t>
      </w:r>
      <w:r w:rsidR="00652F7F" w:rsidRPr="00406260">
        <w:rPr>
          <w:color w:val="000000"/>
          <w:sz w:val="24"/>
          <w:szCs w:val="24"/>
        </w:rPr>
        <w:t xml:space="preserve"> </w:t>
      </w:r>
      <w:r w:rsidRPr="00406260">
        <w:rPr>
          <w:color w:val="000000"/>
          <w:sz w:val="24"/>
          <w:szCs w:val="24"/>
        </w:rPr>
        <w:t xml:space="preserve">и длине участка свыше </w:t>
      </w:r>
      <w:smartTag w:uri="urn:schemas-microsoft-com:office:smarttags" w:element="metricconverter">
        <w:smartTagPr>
          <w:attr w:name="ProductID" w:val="0,5 км"/>
        </w:smartTagPr>
        <w:r w:rsidRPr="00406260">
          <w:rPr>
            <w:color w:val="000000"/>
            <w:sz w:val="24"/>
            <w:szCs w:val="24"/>
          </w:rPr>
          <w:t>0,5 км</w:t>
        </w:r>
      </w:smartTag>
      <w:r w:rsidRPr="00406260">
        <w:rPr>
          <w:color w:val="000000"/>
          <w:sz w:val="24"/>
          <w:szCs w:val="24"/>
        </w:rPr>
        <w:t>.</w:t>
      </w:r>
    </w:p>
    <w:p w:rsidR="00A96D50" w:rsidRPr="00406260" w:rsidRDefault="00A96D50" w:rsidP="00A96D50">
      <w:pPr>
        <w:ind w:firstLine="709"/>
        <w:jc w:val="both"/>
        <w:rPr>
          <w:color w:val="000000"/>
          <w:sz w:val="24"/>
          <w:szCs w:val="24"/>
        </w:rPr>
      </w:pPr>
      <w:r w:rsidRPr="00406260">
        <w:rPr>
          <w:color w:val="000000"/>
          <w:sz w:val="24"/>
          <w:szCs w:val="24"/>
        </w:rPr>
        <w:t>Ширину дополн</w:t>
      </w:r>
      <w:r w:rsidR="00652F7F" w:rsidRPr="00406260">
        <w:rPr>
          <w:color w:val="000000"/>
          <w:sz w:val="24"/>
          <w:szCs w:val="24"/>
        </w:rPr>
        <w:t>ительной полосы движения  принимают</w:t>
      </w:r>
      <w:r w:rsidRPr="00406260">
        <w:rPr>
          <w:color w:val="000000"/>
          <w:sz w:val="24"/>
          <w:szCs w:val="24"/>
        </w:rPr>
        <w:t xml:space="preserve"> равной </w:t>
      </w:r>
      <w:smartTag w:uri="urn:schemas-microsoft-com:office:smarttags" w:element="metricconverter">
        <w:smartTagPr>
          <w:attr w:name="ProductID" w:val="3,5 м"/>
        </w:smartTagPr>
        <w:r w:rsidRPr="00406260">
          <w:rPr>
            <w:color w:val="000000"/>
            <w:sz w:val="24"/>
            <w:szCs w:val="24"/>
          </w:rPr>
          <w:t>3,5 м</w:t>
        </w:r>
      </w:smartTag>
      <w:r w:rsidRPr="00406260">
        <w:rPr>
          <w:color w:val="000000"/>
          <w:sz w:val="24"/>
          <w:szCs w:val="24"/>
        </w:rPr>
        <w:t xml:space="preserve"> на всем протяжении подъема.</w:t>
      </w:r>
    </w:p>
    <w:p w:rsidR="00A96D50" w:rsidRPr="00406260" w:rsidRDefault="00A96D50" w:rsidP="00A96D50">
      <w:pPr>
        <w:ind w:firstLine="709"/>
        <w:jc w:val="both"/>
        <w:rPr>
          <w:color w:val="000000"/>
          <w:sz w:val="24"/>
          <w:szCs w:val="24"/>
        </w:rPr>
      </w:pPr>
      <w:r w:rsidRPr="00406260">
        <w:rPr>
          <w:color w:val="000000"/>
          <w:sz w:val="24"/>
          <w:szCs w:val="24"/>
        </w:rPr>
        <w:t>Протяженность дополните</w:t>
      </w:r>
      <w:r w:rsidR="00652F7F" w:rsidRPr="00406260">
        <w:rPr>
          <w:color w:val="000000"/>
          <w:sz w:val="24"/>
          <w:szCs w:val="24"/>
        </w:rPr>
        <w:t>льной полосы за подъемом  принимают</w:t>
      </w:r>
      <w:r w:rsidRPr="00406260">
        <w:rPr>
          <w:color w:val="000000"/>
          <w:sz w:val="24"/>
          <w:szCs w:val="24"/>
        </w:rPr>
        <w:t xml:space="preserve"> по </w:t>
      </w:r>
      <w:r w:rsidR="00E15787" w:rsidRPr="00406260">
        <w:rPr>
          <w:color w:val="000000"/>
          <w:sz w:val="24"/>
          <w:szCs w:val="24"/>
        </w:rPr>
        <w:t>таблиц</w:t>
      </w:r>
      <w:r w:rsidR="00E15787" w:rsidRPr="00406260">
        <w:rPr>
          <w:color w:val="000000"/>
        </w:rPr>
        <w:t xml:space="preserve">е </w:t>
      </w:r>
      <w:r w:rsidRPr="00406260">
        <w:rPr>
          <w:color w:val="000000"/>
          <w:sz w:val="24"/>
          <w:szCs w:val="24"/>
        </w:rPr>
        <w:t>5.15.</w:t>
      </w:r>
    </w:p>
    <w:p w:rsidR="00F35141" w:rsidRPr="00406260" w:rsidRDefault="00F35141" w:rsidP="00F35141">
      <w:pPr>
        <w:ind w:firstLine="709"/>
        <w:jc w:val="both"/>
        <w:rPr>
          <w:color w:val="000000"/>
          <w:sz w:val="24"/>
          <w:szCs w:val="24"/>
        </w:rPr>
      </w:pPr>
    </w:p>
    <w:p w:rsidR="00F35141" w:rsidRPr="00406260" w:rsidRDefault="00E15787" w:rsidP="00F60295">
      <w:pPr>
        <w:jc w:val="both"/>
        <w:rPr>
          <w:color w:val="000000"/>
          <w:sz w:val="24"/>
          <w:szCs w:val="24"/>
        </w:rPr>
      </w:pPr>
      <w:r w:rsidRPr="00406260">
        <w:rPr>
          <w:color w:val="000000"/>
          <w:spacing w:val="20"/>
          <w:sz w:val="24"/>
          <w:szCs w:val="24"/>
        </w:rPr>
        <w:t>Т</w:t>
      </w:r>
      <w:r w:rsidR="00652F7F" w:rsidRPr="00406260">
        <w:rPr>
          <w:color w:val="000000"/>
          <w:spacing w:val="20"/>
          <w:sz w:val="24"/>
          <w:szCs w:val="24"/>
        </w:rPr>
        <w:t xml:space="preserve"> </w:t>
      </w:r>
      <w:r w:rsidRPr="00406260">
        <w:rPr>
          <w:color w:val="000000"/>
          <w:spacing w:val="20"/>
          <w:sz w:val="24"/>
          <w:szCs w:val="24"/>
        </w:rPr>
        <w:t>а</w:t>
      </w:r>
      <w:r w:rsidR="00652F7F" w:rsidRPr="00406260">
        <w:rPr>
          <w:color w:val="000000"/>
          <w:spacing w:val="20"/>
          <w:sz w:val="24"/>
          <w:szCs w:val="24"/>
        </w:rPr>
        <w:t xml:space="preserve"> </w:t>
      </w:r>
      <w:r w:rsidRPr="00406260">
        <w:rPr>
          <w:color w:val="000000"/>
          <w:spacing w:val="20"/>
          <w:sz w:val="24"/>
          <w:szCs w:val="24"/>
        </w:rPr>
        <w:t>б</w:t>
      </w:r>
      <w:r w:rsidR="00652F7F" w:rsidRPr="00406260">
        <w:rPr>
          <w:color w:val="000000"/>
          <w:spacing w:val="20"/>
          <w:sz w:val="24"/>
          <w:szCs w:val="24"/>
        </w:rPr>
        <w:t xml:space="preserve"> </w:t>
      </w:r>
      <w:r w:rsidRPr="00406260">
        <w:rPr>
          <w:color w:val="000000"/>
          <w:spacing w:val="20"/>
          <w:sz w:val="24"/>
          <w:szCs w:val="24"/>
        </w:rPr>
        <w:t>л</w:t>
      </w:r>
      <w:r w:rsidR="00652F7F" w:rsidRPr="00406260">
        <w:rPr>
          <w:color w:val="000000"/>
          <w:spacing w:val="20"/>
          <w:sz w:val="24"/>
          <w:szCs w:val="24"/>
        </w:rPr>
        <w:t xml:space="preserve"> </w:t>
      </w:r>
      <w:r w:rsidRPr="00406260">
        <w:rPr>
          <w:color w:val="000000"/>
          <w:spacing w:val="20"/>
          <w:sz w:val="24"/>
          <w:szCs w:val="24"/>
        </w:rPr>
        <w:t>и</w:t>
      </w:r>
      <w:r w:rsidR="00652F7F" w:rsidRPr="00406260">
        <w:rPr>
          <w:color w:val="000000"/>
          <w:spacing w:val="20"/>
          <w:sz w:val="24"/>
          <w:szCs w:val="24"/>
        </w:rPr>
        <w:t xml:space="preserve"> </w:t>
      </w:r>
      <w:r w:rsidRPr="00406260">
        <w:rPr>
          <w:color w:val="000000"/>
          <w:spacing w:val="20"/>
          <w:sz w:val="24"/>
          <w:szCs w:val="24"/>
        </w:rPr>
        <w:t>ц</w:t>
      </w:r>
      <w:r w:rsidR="00652F7F" w:rsidRPr="00406260">
        <w:rPr>
          <w:color w:val="000000"/>
          <w:spacing w:val="20"/>
          <w:sz w:val="24"/>
          <w:szCs w:val="24"/>
        </w:rPr>
        <w:t xml:space="preserve"> </w:t>
      </w:r>
      <w:r w:rsidRPr="00406260">
        <w:rPr>
          <w:color w:val="000000"/>
          <w:spacing w:val="20"/>
          <w:sz w:val="24"/>
          <w:szCs w:val="24"/>
        </w:rPr>
        <w:t>а</w:t>
      </w:r>
      <w:r w:rsidR="00652F7F" w:rsidRPr="00406260">
        <w:rPr>
          <w:color w:val="000000"/>
          <w:spacing w:val="20"/>
          <w:sz w:val="24"/>
          <w:szCs w:val="24"/>
        </w:rPr>
        <w:t xml:space="preserve"> </w:t>
      </w:r>
      <w:r w:rsidR="00F35141" w:rsidRPr="00406260">
        <w:rPr>
          <w:color w:val="000000"/>
          <w:sz w:val="24"/>
          <w:szCs w:val="24"/>
        </w:rPr>
        <w:t xml:space="preserve"> 5.1</w:t>
      </w:r>
      <w:r w:rsidRPr="00406260">
        <w:rPr>
          <w:color w:val="000000"/>
          <w:sz w:val="24"/>
          <w:szCs w:val="24"/>
        </w:rPr>
        <w:t>5</w:t>
      </w:r>
    </w:p>
    <w:p w:rsidR="00E15787" w:rsidRPr="00406260" w:rsidRDefault="00E15787" w:rsidP="00E15787">
      <w:pPr>
        <w:jc w:val="both"/>
        <w:rPr>
          <w:color w:val="000000"/>
          <w:sz w:val="24"/>
          <w:szCs w:val="24"/>
        </w:rPr>
      </w:pPr>
    </w:p>
    <w:tbl>
      <w:tblPr>
        <w:tblW w:w="0" w:type="auto"/>
        <w:jc w:val="center"/>
        <w:tblInd w:w="-753" w:type="dxa"/>
        <w:tblLayout w:type="fixed"/>
        <w:tblCellMar>
          <w:left w:w="45" w:type="dxa"/>
          <w:right w:w="45" w:type="dxa"/>
        </w:tblCellMar>
        <w:tblLook w:val="0000"/>
      </w:tblPr>
      <w:tblGrid>
        <w:gridCol w:w="4983"/>
        <w:gridCol w:w="1124"/>
        <w:gridCol w:w="936"/>
        <w:gridCol w:w="1092"/>
        <w:gridCol w:w="1336"/>
      </w:tblGrid>
      <w:tr w:rsidR="00F35141" w:rsidRPr="00406260" w:rsidTr="00652F7F">
        <w:tblPrEx>
          <w:tblCellMar>
            <w:top w:w="0" w:type="dxa"/>
            <w:bottom w:w="0" w:type="dxa"/>
          </w:tblCellMar>
        </w:tblPrEx>
        <w:trPr>
          <w:jc w:val="center"/>
        </w:trPr>
        <w:tc>
          <w:tcPr>
            <w:tcW w:w="4983" w:type="dxa"/>
            <w:tcBorders>
              <w:top w:val="single" w:sz="2" w:space="0" w:color="auto"/>
              <w:left w:val="single" w:sz="4" w:space="0" w:color="auto"/>
              <w:bottom w:val="single" w:sz="4" w:space="0" w:color="auto"/>
              <w:right w:val="double" w:sz="4" w:space="0" w:color="auto"/>
            </w:tcBorders>
          </w:tcPr>
          <w:p w:rsidR="00F35141" w:rsidRPr="00406260" w:rsidRDefault="00F35141" w:rsidP="00BE2C55">
            <w:pPr>
              <w:rPr>
                <w:color w:val="000000"/>
                <w:sz w:val="24"/>
                <w:szCs w:val="24"/>
              </w:rPr>
            </w:pPr>
            <w:r w:rsidRPr="00406260">
              <w:rPr>
                <w:color w:val="000000"/>
                <w:sz w:val="24"/>
                <w:szCs w:val="24"/>
              </w:rPr>
              <w:t>Интенсивность д</w:t>
            </w:r>
            <w:r w:rsidR="00652F7F" w:rsidRPr="00406260">
              <w:rPr>
                <w:color w:val="000000"/>
                <w:sz w:val="24"/>
                <w:szCs w:val="24"/>
              </w:rPr>
              <w:t xml:space="preserve">вижения в сторону подъема, приведенных </w:t>
            </w:r>
            <w:r w:rsidRPr="00406260">
              <w:rPr>
                <w:color w:val="000000"/>
                <w:sz w:val="24"/>
                <w:szCs w:val="24"/>
              </w:rPr>
              <w:t xml:space="preserve"> ед./сут</w:t>
            </w:r>
          </w:p>
        </w:tc>
        <w:tc>
          <w:tcPr>
            <w:tcW w:w="1124" w:type="dxa"/>
            <w:tcBorders>
              <w:top w:val="single" w:sz="2" w:space="0" w:color="auto"/>
              <w:left w:val="double" w:sz="4" w:space="0" w:color="auto"/>
              <w:bottom w:val="single" w:sz="4" w:space="0" w:color="auto"/>
              <w:right w:val="single" w:sz="2" w:space="0" w:color="auto"/>
            </w:tcBorders>
          </w:tcPr>
          <w:p w:rsidR="00652F7F" w:rsidRPr="00406260" w:rsidRDefault="00652F7F"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4000</w:t>
            </w:r>
          </w:p>
          <w:p w:rsidR="00F35141" w:rsidRPr="00406260" w:rsidRDefault="00F35141" w:rsidP="00BE2C55">
            <w:pPr>
              <w:jc w:val="center"/>
              <w:rPr>
                <w:color w:val="000000"/>
                <w:sz w:val="24"/>
                <w:szCs w:val="24"/>
              </w:rPr>
            </w:pPr>
          </w:p>
        </w:tc>
        <w:tc>
          <w:tcPr>
            <w:tcW w:w="936" w:type="dxa"/>
            <w:tcBorders>
              <w:top w:val="single" w:sz="2" w:space="0" w:color="auto"/>
              <w:left w:val="single" w:sz="2" w:space="0" w:color="auto"/>
              <w:bottom w:val="single" w:sz="4" w:space="0" w:color="auto"/>
              <w:right w:val="single" w:sz="4" w:space="0" w:color="auto"/>
            </w:tcBorders>
          </w:tcPr>
          <w:p w:rsidR="00652F7F" w:rsidRPr="00406260" w:rsidRDefault="00652F7F"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5000</w:t>
            </w:r>
          </w:p>
          <w:p w:rsidR="00F35141" w:rsidRPr="00406260" w:rsidRDefault="00F35141" w:rsidP="00BE2C55">
            <w:pPr>
              <w:jc w:val="center"/>
              <w:rPr>
                <w:color w:val="000000"/>
                <w:sz w:val="24"/>
                <w:szCs w:val="24"/>
              </w:rPr>
            </w:pPr>
          </w:p>
        </w:tc>
        <w:tc>
          <w:tcPr>
            <w:tcW w:w="1092" w:type="dxa"/>
            <w:tcBorders>
              <w:top w:val="single" w:sz="2" w:space="0" w:color="auto"/>
              <w:left w:val="single" w:sz="4" w:space="0" w:color="auto"/>
              <w:bottom w:val="single" w:sz="4" w:space="0" w:color="auto"/>
              <w:right w:val="single" w:sz="4" w:space="0" w:color="auto"/>
            </w:tcBorders>
          </w:tcPr>
          <w:p w:rsidR="00652F7F" w:rsidRPr="00406260" w:rsidRDefault="00652F7F"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6500</w:t>
            </w:r>
          </w:p>
          <w:p w:rsidR="00F35141" w:rsidRPr="00406260" w:rsidRDefault="00F35141" w:rsidP="00BE2C55">
            <w:pPr>
              <w:jc w:val="center"/>
              <w:rPr>
                <w:color w:val="000000"/>
                <w:sz w:val="24"/>
                <w:szCs w:val="24"/>
              </w:rPr>
            </w:pPr>
          </w:p>
        </w:tc>
        <w:tc>
          <w:tcPr>
            <w:tcW w:w="1336" w:type="dxa"/>
            <w:tcBorders>
              <w:top w:val="single" w:sz="2" w:space="0" w:color="auto"/>
              <w:left w:val="single" w:sz="4" w:space="0" w:color="auto"/>
              <w:bottom w:val="single" w:sz="4" w:space="0" w:color="auto"/>
              <w:right w:val="single" w:sz="4" w:space="0" w:color="auto"/>
            </w:tcBorders>
          </w:tcPr>
          <w:p w:rsidR="00652F7F" w:rsidRPr="00406260" w:rsidRDefault="00652F7F"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8000</w:t>
            </w:r>
          </w:p>
          <w:p w:rsidR="00F35141" w:rsidRPr="00406260" w:rsidRDefault="00F35141" w:rsidP="00BE2C55">
            <w:pPr>
              <w:jc w:val="center"/>
              <w:rPr>
                <w:color w:val="000000"/>
                <w:sz w:val="24"/>
                <w:szCs w:val="24"/>
              </w:rPr>
            </w:pPr>
            <w:r w:rsidRPr="00406260">
              <w:rPr>
                <w:color w:val="000000"/>
                <w:sz w:val="24"/>
                <w:szCs w:val="24"/>
              </w:rPr>
              <w:t>и более</w:t>
            </w:r>
          </w:p>
        </w:tc>
      </w:tr>
      <w:tr w:rsidR="00F35141" w:rsidRPr="00406260" w:rsidTr="00652F7F">
        <w:tblPrEx>
          <w:tblCellMar>
            <w:top w:w="0" w:type="dxa"/>
            <w:bottom w:w="0" w:type="dxa"/>
          </w:tblCellMar>
        </w:tblPrEx>
        <w:trPr>
          <w:jc w:val="center"/>
        </w:trPr>
        <w:tc>
          <w:tcPr>
            <w:tcW w:w="4983" w:type="dxa"/>
            <w:tcBorders>
              <w:top w:val="single" w:sz="4" w:space="0" w:color="auto"/>
              <w:left w:val="single" w:sz="4" w:space="0" w:color="auto"/>
              <w:bottom w:val="single" w:sz="4" w:space="0" w:color="auto"/>
              <w:right w:val="double" w:sz="4" w:space="0" w:color="auto"/>
            </w:tcBorders>
          </w:tcPr>
          <w:p w:rsidR="00F35141" w:rsidRPr="00406260" w:rsidRDefault="00F35141" w:rsidP="00BE2C55">
            <w:pPr>
              <w:rPr>
                <w:color w:val="000000"/>
                <w:sz w:val="24"/>
                <w:szCs w:val="24"/>
              </w:rPr>
            </w:pPr>
            <w:r w:rsidRPr="00406260">
              <w:rPr>
                <w:color w:val="000000"/>
                <w:sz w:val="24"/>
                <w:szCs w:val="24"/>
              </w:rPr>
              <w:t>Общая протяженность полосы за пределами подъема, м</w:t>
            </w:r>
          </w:p>
        </w:tc>
        <w:tc>
          <w:tcPr>
            <w:tcW w:w="1124" w:type="dxa"/>
            <w:tcBorders>
              <w:top w:val="single" w:sz="4" w:space="0" w:color="auto"/>
              <w:left w:val="double" w:sz="4" w:space="0" w:color="auto"/>
              <w:bottom w:val="single" w:sz="4" w:space="0" w:color="auto"/>
            </w:tcBorders>
          </w:tcPr>
          <w:p w:rsidR="00652F7F" w:rsidRPr="00406260" w:rsidRDefault="00652F7F"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936" w:type="dxa"/>
            <w:tcBorders>
              <w:top w:val="single" w:sz="4" w:space="0" w:color="auto"/>
              <w:left w:val="single" w:sz="4" w:space="0" w:color="auto"/>
              <w:bottom w:val="single" w:sz="4" w:space="0" w:color="auto"/>
            </w:tcBorders>
          </w:tcPr>
          <w:p w:rsidR="00652F7F" w:rsidRPr="00406260" w:rsidRDefault="00652F7F"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100</w:t>
            </w:r>
          </w:p>
          <w:p w:rsidR="00F35141" w:rsidRPr="00406260" w:rsidRDefault="00F35141" w:rsidP="00BE2C55">
            <w:pPr>
              <w:jc w:val="center"/>
              <w:rPr>
                <w:color w:val="000000"/>
                <w:sz w:val="24"/>
                <w:szCs w:val="24"/>
              </w:rPr>
            </w:pPr>
          </w:p>
        </w:tc>
        <w:tc>
          <w:tcPr>
            <w:tcW w:w="1092" w:type="dxa"/>
            <w:tcBorders>
              <w:top w:val="single" w:sz="4" w:space="0" w:color="auto"/>
              <w:left w:val="single" w:sz="4" w:space="0" w:color="auto"/>
              <w:bottom w:val="single" w:sz="4" w:space="0" w:color="auto"/>
            </w:tcBorders>
          </w:tcPr>
          <w:p w:rsidR="00652F7F" w:rsidRPr="00406260" w:rsidRDefault="00652F7F"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150</w:t>
            </w:r>
          </w:p>
          <w:p w:rsidR="00F35141" w:rsidRPr="00406260" w:rsidRDefault="00F35141" w:rsidP="00BE2C55">
            <w:pPr>
              <w:jc w:val="center"/>
              <w:rPr>
                <w:color w:val="000000"/>
                <w:sz w:val="24"/>
                <w:szCs w:val="24"/>
              </w:rPr>
            </w:pPr>
          </w:p>
        </w:tc>
        <w:tc>
          <w:tcPr>
            <w:tcW w:w="1336" w:type="dxa"/>
            <w:tcBorders>
              <w:top w:val="single" w:sz="4" w:space="0" w:color="auto"/>
              <w:left w:val="single" w:sz="4" w:space="0" w:color="auto"/>
              <w:bottom w:val="single" w:sz="4" w:space="0" w:color="auto"/>
              <w:right w:val="single" w:sz="4" w:space="0" w:color="auto"/>
            </w:tcBorders>
          </w:tcPr>
          <w:p w:rsidR="00652F7F" w:rsidRPr="00406260" w:rsidRDefault="00652F7F"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200</w:t>
            </w:r>
          </w:p>
          <w:p w:rsidR="00F35141" w:rsidRPr="00406260" w:rsidRDefault="00F35141" w:rsidP="00BE2C55">
            <w:pPr>
              <w:jc w:val="center"/>
              <w:rPr>
                <w:color w:val="000000"/>
                <w:sz w:val="24"/>
                <w:szCs w:val="24"/>
              </w:rPr>
            </w:pPr>
          </w:p>
        </w:tc>
      </w:tr>
    </w:tbl>
    <w:p w:rsidR="00F35141" w:rsidRPr="00406260" w:rsidRDefault="00F35141" w:rsidP="00F35141">
      <w:pPr>
        <w:rPr>
          <w:color w:val="000000"/>
          <w:sz w:val="24"/>
          <w:szCs w:val="24"/>
        </w:rPr>
      </w:pPr>
    </w:p>
    <w:p w:rsidR="00F35141" w:rsidRPr="00406260" w:rsidRDefault="00F35141" w:rsidP="00F35141">
      <w:pPr>
        <w:ind w:firstLine="709"/>
        <w:rPr>
          <w:color w:val="000000"/>
          <w:sz w:val="24"/>
          <w:szCs w:val="24"/>
        </w:rPr>
      </w:pPr>
      <w:r w:rsidRPr="00406260">
        <w:rPr>
          <w:color w:val="000000"/>
          <w:sz w:val="24"/>
          <w:szCs w:val="24"/>
        </w:rPr>
        <w:t xml:space="preserve">Переход к уширенной проезжей части следует осуществлять на участке длиной </w:t>
      </w:r>
      <w:smartTag w:uri="urn:schemas-microsoft-com:office:smarttags" w:element="metricconverter">
        <w:smartTagPr>
          <w:attr w:name="ProductID" w:val="60 м"/>
        </w:smartTagPr>
        <w:r w:rsidRPr="00406260">
          <w:rPr>
            <w:color w:val="000000"/>
            <w:sz w:val="24"/>
            <w:szCs w:val="24"/>
          </w:rPr>
          <w:t>60 м</w:t>
        </w:r>
      </w:smartTag>
      <w:r w:rsidRPr="00406260">
        <w:rPr>
          <w:color w:val="000000"/>
          <w:sz w:val="24"/>
          <w:szCs w:val="24"/>
        </w:rPr>
        <w:t>.</w:t>
      </w:r>
    </w:p>
    <w:p w:rsidR="00F35141" w:rsidRPr="00406260" w:rsidRDefault="009F4217" w:rsidP="00F35141">
      <w:pPr>
        <w:ind w:firstLine="709"/>
        <w:jc w:val="both"/>
        <w:rPr>
          <w:color w:val="000000"/>
          <w:sz w:val="24"/>
          <w:szCs w:val="24"/>
        </w:rPr>
      </w:pPr>
      <w:r w:rsidRPr="00406260">
        <w:rPr>
          <w:color w:val="000000"/>
          <w:sz w:val="24"/>
          <w:szCs w:val="24"/>
        </w:rPr>
        <w:t>5.25</w:t>
      </w:r>
      <w:r w:rsidR="00F35141" w:rsidRPr="00406260">
        <w:rPr>
          <w:color w:val="000000"/>
          <w:sz w:val="24"/>
          <w:szCs w:val="24"/>
        </w:rPr>
        <w:t xml:space="preserve"> Ширину проезжей части дорог в пределах средней части вогнутых кривых в продольном профиле, сопрягающих участки продольных уклонов с алгебраической разностью 60 </w:t>
      </w:r>
      <w:r w:rsidR="00F35141" w:rsidRPr="00406260">
        <w:rPr>
          <w:rFonts w:ascii="Albertus Extra Bold" w:hAnsi="Albertus Extra Bold"/>
          <w:color w:val="000000"/>
          <w:sz w:val="24"/>
          <w:szCs w:val="24"/>
        </w:rPr>
        <w:t>‰</w:t>
      </w:r>
      <w:r w:rsidR="00F35141" w:rsidRPr="00406260">
        <w:rPr>
          <w:color w:val="000000"/>
          <w:sz w:val="24"/>
          <w:szCs w:val="24"/>
        </w:rPr>
        <w:t xml:space="preserve"> </w:t>
      </w:r>
      <w:r w:rsidR="006804CA" w:rsidRPr="00406260">
        <w:rPr>
          <w:color w:val="000000"/>
          <w:sz w:val="24"/>
          <w:szCs w:val="24"/>
        </w:rPr>
        <w:t xml:space="preserve"> </w:t>
      </w:r>
      <w:r w:rsidR="00F35141" w:rsidRPr="00406260">
        <w:rPr>
          <w:color w:val="000000"/>
          <w:sz w:val="24"/>
          <w:szCs w:val="24"/>
        </w:rPr>
        <w:t xml:space="preserve">и более, </w:t>
      </w:r>
      <w:r w:rsidR="00573083" w:rsidRPr="00406260">
        <w:rPr>
          <w:color w:val="000000"/>
          <w:sz w:val="24"/>
          <w:szCs w:val="24"/>
        </w:rPr>
        <w:t>увеличивают</w:t>
      </w:r>
      <w:r w:rsidR="00F35141" w:rsidRPr="00406260">
        <w:rPr>
          <w:color w:val="000000"/>
          <w:sz w:val="24"/>
          <w:szCs w:val="24"/>
        </w:rPr>
        <w:t xml:space="preserve"> с каждой стороны для дорог категорий </w:t>
      </w:r>
      <w:r w:rsidR="00573083" w:rsidRPr="00406260">
        <w:rPr>
          <w:color w:val="000000"/>
          <w:sz w:val="24"/>
          <w:szCs w:val="24"/>
        </w:rPr>
        <w:t xml:space="preserve">II и III </w:t>
      </w:r>
      <w:r w:rsidR="00F35141" w:rsidRPr="00406260">
        <w:rPr>
          <w:color w:val="000000"/>
          <w:sz w:val="24"/>
          <w:szCs w:val="24"/>
        </w:rPr>
        <w:t xml:space="preserve">на </w:t>
      </w:r>
      <w:smartTag w:uri="urn:schemas-microsoft-com:office:smarttags" w:element="metricconverter">
        <w:smartTagPr>
          <w:attr w:name="ProductID" w:val="0,5 м"/>
        </w:smartTagPr>
        <w:r w:rsidR="00F35141" w:rsidRPr="00406260">
          <w:rPr>
            <w:color w:val="000000"/>
            <w:sz w:val="24"/>
            <w:szCs w:val="24"/>
          </w:rPr>
          <w:t>0,5 м</w:t>
        </w:r>
      </w:smartTag>
      <w:r w:rsidR="00F35141" w:rsidRPr="00406260">
        <w:rPr>
          <w:color w:val="000000"/>
          <w:sz w:val="24"/>
          <w:szCs w:val="24"/>
        </w:rPr>
        <w:t xml:space="preserve">, а для дорог категорий </w:t>
      </w:r>
      <w:r w:rsidR="00573083" w:rsidRPr="00406260">
        <w:rPr>
          <w:color w:val="000000"/>
          <w:sz w:val="24"/>
          <w:szCs w:val="24"/>
        </w:rPr>
        <w:t xml:space="preserve">IV и V </w:t>
      </w:r>
      <w:r w:rsidR="00BD2405" w:rsidRPr="00406260">
        <w:rPr>
          <w:color w:val="000000"/>
          <w:sz w:val="24"/>
          <w:szCs w:val="24"/>
        </w:rPr>
        <w:t>–</w:t>
      </w:r>
      <w:r w:rsidR="00F35141" w:rsidRPr="00406260">
        <w:rPr>
          <w:color w:val="000000"/>
          <w:sz w:val="24"/>
          <w:szCs w:val="24"/>
        </w:rPr>
        <w:t xml:space="preserve"> на</w:t>
      </w:r>
      <w:r w:rsidR="00BD2405" w:rsidRPr="00406260">
        <w:rPr>
          <w:color w:val="000000"/>
          <w:sz w:val="24"/>
          <w:szCs w:val="24"/>
        </w:rPr>
        <w:t xml:space="preserve"> </w:t>
      </w:r>
      <w:smartTag w:uri="urn:schemas-microsoft-com:office:smarttags" w:element="metricconverter">
        <w:smartTagPr>
          <w:attr w:name="ProductID" w:val="0,25 м"/>
        </w:smartTagPr>
        <w:r w:rsidR="00F35141" w:rsidRPr="00406260">
          <w:rPr>
            <w:color w:val="000000"/>
            <w:sz w:val="24"/>
            <w:szCs w:val="24"/>
          </w:rPr>
          <w:t>0,25 м</w:t>
        </w:r>
      </w:smartTag>
      <w:r w:rsidR="00F35141" w:rsidRPr="00406260">
        <w:rPr>
          <w:color w:val="000000"/>
          <w:sz w:val="24"/>
          <w:szCs w:val="24"/>
        </w:rPr>
        <w:t xml:space="preserve"> по сравнению с нормами, приведенными в</w:t>
      </w:r>
      <w:r w:rsidR="00F35141" w:rsidRPr="00406260">
        <w:rPr>
          <w:i/>
          <w:color w:val="000000"/>
          <w:sz w:val="24"/>
          <w:szCs w:val="24"/>
          <w:u w:val="single"/>
        </w:rPr>
        <w:t xml:space="preserve"> </w:t>
      </w:r>
      <w:r w:rsidR="00E15787" w:rsidRPr="00406260">
        <w:rPr>
          <w:color w:val="000000"/>
          <w:sz w:val="24"/>
          <w:szCs w:val="24"/>
        </w:rPr>
        <w:t>таблице</w:t>
      </w:r>
      <w:r w:rsidR="00F35141" w:rsidRPr="00406260">
        <w:rPr>
          <w:color w:val="000000"/>
          <w:sz w:val="24"/>
          <w:szCs w:val="24"/>
        </w:rPr>
        <w:t xml:space="preserve"> 5.</w:t>
      </w:r>
      <w:r w:rsidR="00E15787" w:rsidRPr="00406260">
        <w:rPr>
          <w:color w:val="000000"/>
          <w:sz w:val="24"/>
          <w:szCs w:val="24"/>
        </w:rPr>
        <w:t>12</w:t>
      </w:r>
      <w:r w:rsidR="00F35141"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 xml:space="preserve">Длина участков с уширенной проезжей частью должна быть для дорог категорий </w:t>
      </w:r>
      <w:r w:rsidR="00573083" w:rsidRPr="00406260">
        <w:rPr>
          <w:color w:val="000000"/>
          <w:sz w:val="24"/>
          <w:szCs w:val="24"/>
        </w:rPr>
        <w:t xml:space="preserve">II и III </w:t>
      </w:r>
      <w:r w:rsidRPr="00406260">
        <w:rPr>
          <w:color w:val="000000"/>
          <w:sz w:val="24"/>
          <w:szCs w:val="24"/>
        </w:rPr>
        <w:t xml:space="preserve">не менее </w:t>
      </w:r>
      <w:smartTag w:uri="urn:schemas-microsoft-com:office:smarttags" w:element="metricconverter">
        <w:smartTagPr>
          <w:attr w:name="ProductID" w:val="100 м"/>
        </w:smartTagPr>
        <w:r w:rsidRPr="00406260">
          <w:rPr>
            <w:color w:val="000000"/>
            <w:sz w:val="24"/>
            <w:szCs w:val="24"/>
          </w:rPr>
          <w:t>100 м</w:t>
        </w:r>
      </w:smartTag>
      <w:r w:rsidRPr="00406260">
        <w:rPr>
          <w:color w:val="000000"/>
          <w:sz w:val="24"/>
          <w:szCs w:val="24"/>
        </w:rPr>
        <w:t xml:space="preserve">, для дорог категорий </w:t>
      </w:r>
      <w:r w:rsidR="00573083" w:rsidRPr="00406260">
        <w:rPr>
          <w:color w:val="000000"/>
          <w:sz w:val="24"/>
          <w:szCs w:val="24"/>
        </w:rPr>
        <w:t xml:space="preserve">IV и V </w:t>
      </w:r>
      <w:r w:rsidR="003D1EE1" w:rsidRPr="00406260">
        <w:rPr>
          <w:color w:val="000000"/>
          <w:sz w:val="24"/>
          <w:szCs w:val="24"/>
        </w:rPr>
        <w:t>–</w:t>
      </w:r>
      <w:r w:rsidRPr="00406260">
        <w:rPr>
          <w:color w:val="000000"/>
          <w:sz w:val="24"/>
          <w:szCs w:val="24"/>
        </w:rPr>
        <w:t xml:space="preserve"> не</w:t>
      </w:r>
      <w:r w:rsidR="003D1EE1" w:rsidRPr="00406260">
        <w:rPr>
          <w:color w:val="000000"/>
          <w:sz w:val="24"/>
          <w:szCs w:val="24"/>
        </w:rPr>
        <w:t xml:space="preserve"> </w:t>
      </w:r>
      <w:r w:rsidRPr="00406260">
        <w:rPr>
          <w:color w:val="000000"/>
          <w:sz w:val="24"/>
          <w:szCs w:val="24"/>
        </w:rPr>
        <w:t xml:space="preserve">менее </w:t>
      </w:r>
      <w:smartTag w:uri="urn:schemas-microsoft-com:office:smarttags" w:element="metricconverter">
        <w:smartTagPr>
          <w:attr w:name="ProductID" w:val="50 м"/>
        </w:smartTagPr>
        <w:r w:rsidRPr="00406260">
          <w:rPr>
            <w:color w:val="000000"/>
            <w:sz w:val="24"/>
            <w:szCs w:val="24"/>
          </w:rPr>
          <w:t>50 м</w:t>
        </w:r>
      </w:smartTag>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 xml:space="preserve">Переход к уширенной проезжей части следует осуществлять на участке длиной </w:t>
      </w:r>
      <w:smartTag w:uri="urn:schemas-microsoft-com:office:smarttags" w:element="metricconverter">
        <w:smartTagPr>
          <w:attr w:name="ProductID" w:val="25 м"/>
        </w:smartTagPr>
        <w:r w:rsidRPr="00406260">
          <w:rPr>
            <w:color w:val="000000"/>
            <w:sz w:val="24"/>
            <w:szCs w:val="24"/>
          </w:rPr>
          <w:t>25 м</w:t>
        </w:r>
      </w:smartTag>
      <w:r w:rsidRPr="00406260">
        <w:rPr>
          <w:color w:val="000000"/>
          <w:sz w:val="24"/>
          <w:szCs w:val="24"/>
        </w:rPr>
        <w:t xml:space="preserve"> для дорог категорий </w:t>
      </w:r>
      <w:r w:rsidR="00573083" w:rsidRPr="00406260">
        <w:rPr>
          <w:color w:val="000000"/>
          <w:sz w:val="24"/>
          <w:szCs w:val="24"/>
        </w:rPr>
        <w:t xml:space="preserve">II и III </w:t>
      </w:r>
      <w:r w:rsidRPr="00406260">
        <w:rPr>
          <w:color w:val="000000"/>
          <w:sz w:val="24"/>
          <w:szCs w:val="24"/>
        </w:rPr>
        <w:t xml:space="preserve">и на участке </w:t>
      </w:r>
      <w:smartTag w:uri="urn:schemas-microsoft-com:office:smarttags" w:element="metricconverter">
        <w:smartTagPr>
          <w:attr w:name="ProductID" w:val="15 м"/>
        </w:smartTagPr>
        <w:r w:rsidRPr="00406260">
          <w:rPr>
            <w:color w:val="000000"/>
            <w:sz w:val="24"/>
            <w:szCs w:val="24"/>
          </w:rPr>
          <w:t>15 м</w:t>
        </w:r>
      </w:smartTag>
      <w:r w:rsidRPr="00406260">
        <w:rPr>
          <w:color w:val="000000"/>
          <w:sz w:val="24"/>
          <w:szCs w:val="24"/>
        </w:rPr>
        <w:t xml:space="preserve"> </w:t>
      </w:r>
      <w:r w:rsidR="0057546E" w:rsidRPr="00406260">
        <w:rPr>
          <w:color w:val="000000"/>
          <w:sz w:val="24"/>
          <w:szCs w:val="24"/>
        </w:rPr>
        <w:t>–</w:t>
      </w:r>
      <w:r w:rsidRPr="00406260">
        <w:rPr>
          <w:color w:val="000000"/>
          <w:sz w:val="24"/>
          <w:szCs w:val="24"/>
        </w:rPr>
        <w:t xml:space="preserve"> для</w:t>
      </w:r>
      <w:r w:rsidR="0057546E" w:rsidRPr="00406260">
        <w:rPr>
          <w:color w:val="000000"/>
          <w:sz w:val="24"/>
          <w:szCs w:val="24"/>
        </w:rPr>
        <w:t xml:space="preserve"> </w:t>
      </w:r>
      <w:r w:rsidRPr="00406260">
        <w:rPr>
          <w:color w:val="000000"/>
          <w:sz w:val="24"/>
          <w:szCs w:val="24"/>
        </w:rPr>
        <w:t>дорог категорий</w:t>
      </w:r>
      <w:r w:rsidR="00573083" w:rsidRPr="00406260">
        <w:rPr>
          <w:color w:val="000000"/>
          <w:sz w:val="24"/>
          <w:szCs w:val="24"/>
        </w:rPr>
        <w:t xml:space="preserve"> IV и V</w:t>
      </w:r>
      <w:r w:rsidRPr="00406260">
        <w:rPr>
          <w:color w:val="000000"/>
          <w:sz w:val="24"/>
          <w:szCs w:val="24"/>
        </w:rPr>
        <w:t>.</w:t>
      </w:r>
    </w:p>
    <w:p w:rsidR="00F35141" w:rsidRPr="00406260" w:rsidRDefault="009F4217" w:rsidP="00F35141">
      <w:pPr>
        <w:ind w:firstLine="708"/>
        <w:jc w:val="both"/>
        <w:rPr>
          <w:b/>
          <w:color w:val="000000"/>
          <w:sz w:val="24"/>
          <w:szCs w:val="24"/>
        </w:rPr>
      </w:pPr>
      <w:r w:rsidRPr="00406260">
        <w:rPr>
          <w:color w:val="000000"/>
          <w:sz w:val="24"/>
          <w:szCs w:val="24"/>
        </w:rPr>
        <w:t>5.26</w:t>
      </w:r>
      <w:r w:rsidR="00573083" w:rsidRPr="00406260">
        <w:rPr>
          <w:color w:val="000000"/>
          <w:sz w:val="24"/>
          <w:szCs w:val="24"/>
        </w:rPr>
        <w:t xml:space="preserve"> </w:t>
      </w:r>
      <w:r w:rsidR="00F35141" w:rsidRPr="00406260">
        <w:rPr>
          <w:color w:val="000000"/>
          <w:sz w:val="24"/>
          <w:szCs w:val="24"/>
        </w:rPr>
        <w:t xml:space="preserve"> На участках дорог категории </w:t>
      </w:r>
      <w:r w:rsidR="00573083" w:rsidRPr="00406260">
        <w:rPr>
          <w:color w:val="000000"/>
          <w:sz w:val="24"/>
          <w:szCs w:val="24"/>
        </w:rPr>
        <w:t xml:space="preserve">V </w:t>
      </w:r>
      <w:r w:rsidR="00F35141" w:rsidRPr="00406260">
        <w:rPr>
          <w:color w:val="000000"/>
          <w:sz w:val="24"/>
          <w:szCs w:val="24"/>
        </w:rPr>
        <w:t xml:space="preserve">с уклонами более 60 </w:t>
      </w:r>
      <w:r w:rsidR="006804CA" w:rsidRPr="00406260">
        <w:rPr>
          <w:color w:val="000000"/>
          <w:sz w:val="24"/>
          <w:szCs w:val="24"/>
        </w:rPr>
        <w:t xml:space="preserve">‰ </w:t>
      </w:r>
      <w:r w:rsidR="00F35141" w:rsidRPr="00406260">
        <w:rPr>
          <w:color w:val="000000"/>
          <w:sz w:val="24"/>
          <w:szCs w:val="24"/>
        </w:rPr>
        <w:t xml:space="preserve"> в местах с неблагоприятными гидрологическими условиями и с легкоразмываемыми грунтами, с уменьшенной шириной обочин преду</w:t>
      </w:r>
      <w:r w:rsidR="00573083" w:rsidRPr="00406260">
        <w:rPr>
          <w:color w:val="000000"/>
          <w:sz w:val="24"/>
          <w:szCs w:val="24"/>
        </w:rPr>
        <w:t>сматривают</w:t>
      </w:r>
      <w:r w:rsidR="00F35141" w:rsidRPr="00406260">
        <w:rPr>
          <w:color w:val="000000"/>
          <w:sz w:val="24"/>
          <w:szCs w:val="24"/>
        </w:rPr>
        <w:t xml:space="preserve"> устройство разъездов. Расстояния между разъездами </w:t>
      </w:r>
      <w:r w:rsidR="00573083" w:rsidRPr="00406260">
        <w:rPr>
          <w:color w:val="000000"/>
          <w:sz w:val="24"/>
          <w:szCs w:val="24"/>
        </w:rPr>
        <w:t>принимают</w:t>
      </w:r>
      <w:r w:rsidR="00F35141" w:rsidRPr="00406260">
        <w:rPr>
          <w:color w:val="000000"/>
          <w:sz w:val="24"/>
          <w:szCs w:val="24"/>
        </w:rPr>
        <w:t xml:space="preserve"> равными расстояниям видимости встречного автомобиля, но не более </w:t>
      </w:r>
      <w:smartTag w:uri="urn:schemas-microsoft-com:office:smarttags" w:element="metricconverter">
        <w:smartTagPr>
          <w:attr w:name="ProductID" w:val="1 км"/>
        </w:smartTagPr>
        <w:r w:rsidR="00F35141" w:rsidRPr="00406260">
          <w:rPr>
            <w:color w:val="000000"/>
            <w:sz w:val="24"/>
            <w:szCs w:val="24"/>
          </w:rPr>
          <w:t>1 км</w:t>
        </w:r>
      </w:smartTag>
      <w:r w:rsidR="00F35141" w:rsidRPr="00406260">
        <w:rPr>
          <w:color w:val="000000"/>
          <w:sz w:val="24"/>
          <w:szCs w:val="24"/>
        </w:rPr>
        <w:t xml:space="preserve">. </w:t>
      </w:r>
      <w:r w:rsidR="00FC6588" w:rsidRPr="00406260">
        <w:rPr>
          <w:color w:val="000000"/>
          <w:sz w:val="24"/>
          <w:szCs w:val="24"/>
        </w:rPr>
        <w:t>Ш</w:t>
      </w:r>
      <w:r w:rsidR="00F35141" w:rsidRPr="00406260">
        <w:rPr>
          <w:color w:val="000000"/>
          <w:sz w:val="24"/>
          <w:szCs w:val="24"/>
        </w:rPr>
        <w:t xml:space="preserve">ирину земляного полотна и проезжей части на разъездах </w:t>
      </w:r>
      <w:r w:rsidR="00FC6588" w:rsidRPr="00406260">
        <w:rPr>
          <w:color w:val="000000"/>
          <w:sz w:val="24"/>
          <w:szCs w:val="24"/>
        </w:rPr>
        <w:t xml:space="preserve">принимают </w:t>
      </w:r>
      <w:r w:rsidR="00F35141" w:rsidRPr="00406260">
        <w:rPr>
          <w:color w:val="000000"/>
          <w:sz w:val="24"/>
          <w:szCs w:val="24"/>
        </w:rPr>
        <w:t>по нормам дорог категории</w:t>
      </w:r>
      <w:r w:rsidR="00573083" w:rsidRPr="00406260">
        <w:rPr>
          <w:color w:val="000000"/>
          <w:sz w:val="24"/>
          <w:szCs w:val="24"/>
        </w:rPr>
        <w:t xml:space="preserve"> IV</w:t>
      </w:r>
      <w:r w:rsidR="00F35141" w:rsidRPr="00406260">
        <w:rPr>
          <w:color w:val="000000"/>
          <w:sz w:val="24"/>
          <w:szCs w:val="24"/>
        </w:rPr>
        <w:t xml:space="preserve">, а наименьшую длину разъезда </w:t>
      </w:r>
      <w:r w:rsidR="00E15787" w:rsidRPr="00406260">
        <w:rPr>
          <w:color w:val="000000"/>
          <w:sz w:val="24"/>
          <w:szCs w:val="24"/>
        </w:rPr>
        <w:t>–</w:t>
      </w:r>
      <w:r w:rsidR="00F35141" w:rsidRPr="00406260">
        <w:rPr>
          <w:color w:val="000000"/>
          <w:sz w:val="24"/>
          <w:szCs w:val="24"/>
        </w:rPr>
        <w:t xml:space="preserve"> </w:t>
      </w:r>
      <w:smartTag w:uri="urn:schemas-microsoft-com:office:smarttags" w:element="metricconverter">
        <w:smartTagPr>
          <w:attr w:name="ProductID" w:val="30 м"/>
        </w:smartTagPr>
        <w:r w:rsidR="00F35141" w:rsidRPr="00406260">
          <w:rPr>
            <w:color w:val="000000"/>
            <w:sz w:val="24"/>
            <w:szCs w:val="24"/>
          </w:rPr>
          <w:t>30 м</w:t>
        </w:r>
      </w:smartTag>
      <w:r w:rsidR="00F35141" w:rsidRPr="00406260">
        <w:rPr>
          <w:color w:val="000000"/>
          <w:sz w:val="24"/>
          <w:szCs w:val="24"/>
        </w:rPr>
        <w:t xml:space="preserve">. Переход от однополосной проезжей части к двухполосной </w:t>
      </w:r>
      <w:r w:rsidR="00573083" w:rsidRPr="00406260">
        <w:rPr>
          <w:color w:val="000000"/>
          <w:sz w:val="24"/>
          <w:szCs w:val="24"/>
        </w:rPr>
        <w:t>осуществляют</w:t>
      </w:r>
      <w:r w:rsidR="00F35141" w:rsidRPr="00406260">
        <w:rPr>
          <w:color w:val="000000"/>
          <w:sz w:val="24"/>
          <w:szCs w:val="24"/>
        </w:rPr>
        <w:t xml:space="preserve"> на протяжении </w:t>
      </w:r>
      <w:smartTag w:uri="urn:schemas-microsoft-com:office:smarttags" w:element="metricconverter">
        <w:smartTagPr>
          <w:attr w:name="ProductID" w:val="10 м"/>
        </w:smartTagPr>
        <w:r w:rsidR="00F35141" w:rsidRPr="00406260">
          <w:rPr>
            <w:color w:val="000000"/>
            <w:sz w:val="24"/>
            <w:szCs w:val="24"/>
          </w:rPr>
          <w:t>10 м</w:t>
        </w:r>
      </w:smartTag>
      <w:r w:rsidR="00F35141" w:rsidRPr="00406260">
        <w:rPr>
          <w:color w:val="000000"/>
          <w:sz w:val="24"/>
          <w:szCs w:val="24"/>
        </w:rPr>
        <w:t>.</w:t>
      </w:r>
    </w:p>
    <w:p w:rsidR="00E15787" w:rsidRPr="00406260" w:rsidRDefault="009F4217" w:rsidP="00E15787">
      <w:pPr>
        <w:ind w:firstLine="709"/>
        <w:jc w:val="both"/>
        <w:rPr>
          <w:color w:val="000000"/>
          <w:sz w:val="24"/>
          <w:szCs w:val="24"/>
        </w:rPr>
      </w:pPr>
      <w:r w:rsidRPr="00406260">
        <w:rPr>
          <w:color w:val="000000"/>
          <w:sz w:val="24"/>
          <w:szCs w:val="24"/>
        </w:rPr>
        <w:t>5.27</w:t>
      </w:r>
      <w:r w:rsidR="00573083" w:rsidRPr="00406260">
        <w:rPr>
          <w:color w:val="000000"/>
          <w:sz w:val="24"/>
          <w:szCs w:val="24"/>
        </w:rPr>
        <w:t xml:space="preserve"> </w:t>
      </w:r>
      <w:r w:rsidR="00F35141" w:rsidRPr="00406260">
        <w:rPr>
          <w:color w:val="000000"/>
          <w:sz w:val="24"/>
          <w:szCs w:val="24"/>
        </w:rPr>
        <w:t xml:space="preserve"> </w:t>
      </w:r>
      <w:r w:rsidR="001570F7" w:rsidRPr="00406260">
        <w:rPr>
          <w:color w:val="000000"/>
          <w:sz w:val="24"/>
        </w:rPr>
        <w:t xml:space="preserve">Ширина насыпей автомобильных дорог поверху на участке примыкания к мостам и путепроводам длиной не менее </w:t>
      </w:r>
      <w:smartTag w:uri="urn:schemas-microsoft-com:office:smarttags" w:element="metricconverter">
        <w:smartTagPr>
          <w:attr w:name="ProductID" w:val="10 м"/>
        </w:smartTagPr>
        <w:r w:rsidR="001570F7" w:rsidRPr="00406260">
          <w:rPr>
            <w:color w:val="000000"/>
            <w:sz w:val="24"/>
          </w:rPr>
          <w:t>10 м</w:t>
        </w:r>
      </w:smartTag>
      <w:r w:rsidR="001570F7" w:rsidRPr="00406260">
        <w:rPr>
          <w:color w:val="000000"/>
          <w:sz w:val="24"/>
        </w:rPr>
        <w:t xml:space="preserve"> должна превышать расстояние между перилами искусственных сооружений на </w:t>
      </w:r>
      <w:smartTag w:uri="urn:schemas-microsoft-com:office:smarttags" w:element="metricconverter">
        <w:smartTagPr>
          <w:attr w:name="ProductID" w:val="0,5 м"/>
        </w:smartTagPr>
        <w:r w:rsidR="001570F7" w:rsidRPr="00406260">
          <w:rPr>
            <w:color w:val="000000"/>
            <w:sz w:val="24"/>
          </w:rPr>
          <w:t>0,5 м</w:t>
        </w:r>
      </w:smartTag>
      <w:r w:rsidR="001570F7" w:rsidRPr="00406260">
        <w:rPr>
          <w:color w:val="000000"/>
          <w:sz w:val="24"/>
        </w:rPr>
        <w:t xml:space="preserve"> в каждую сторону. </w:t>
      </w:r>
      <w:r w:rsidR="00FC6588" w:rsidRPr="00406260">
        <w:rPr>
          <w:color w:val="000000"/>
          <w:sz w:val="24"/>
          <w:szCs w:val="24"/>
        </w:rPr>
        <w:t>П</w:t>
      </w:r>
      <w:r w:rsidR="00573083" w:rsidRPr="00406260">
        <w:rPr>
          <w:color w:val="000000"/>
          <w:sz w:val="24"/>
          <w:szCs w:val="24"/>
        </w:rPr>
        <w:t xml:space="preserve">ри необходимости </w:t>
      </w:r>
      <w:r w:rsidR="00FC6588" w:rsidRPr="00406260">
        <w:rPr>
          <w:color w:val="000000"/>
          <w:sz w:val="24"/>
          <w:szCs w:val="24"/>
        </w:rPr>
        <w:t xml:space="preserve">производят </w:t>
      </w:r>
      <w:r w:rsidR="00F35141" w:rsidRPr="00406260">
        <w:rPr>
          <w:color w:val="000000"/>
          <w:sz w:val="24"/>
          <w:szCs w:val="24"/>
        </w:rPr>
        <w:t xml:space="preserve">соответствующее уширение земляного полотна, а также уширение проезжей части до ширины </w:t>
      </w:r>
      <w:r w:rsidR="00F35141" w:rsidRPr="00406260">
        <w:rPr>
          <w:color w:val="000000"/>
          <w:sz w:val="24"/>
          <w:szCs w:val="24"/>
        </w:rPr>
        <w:lastRenderedPageBreak/>
        <w:t xml:space="preserve">проезжей части на мостах с учетом и полос безопасности; переход от уширенного земляного полотна к нормативному </w:t>
      </w:r>
      <w:r w:rsidR="00573083" w:rsidRPr="00406260">
        <w:rPr>
          <w:color w:val="000000"/>
          <w:sz w:val="24"/>
          <w:szCs w:val="24"/>
        </w:rPr>
        <w:t>выполняют</w:t>
      </w:r>
      <w:r w:rsidR="00F35141" w:rsidRPr="00406260">
        <w:rPr>
          <w:color w:val="000000"/>
          <w:sz w:val="24"/>
          <w:szCs w:val="24"/>
        </w:rPr>
        <w:t xml:space="preserve"> на длине 15-</w:t>
      </w:r>
      <w:smartTag w:uri="urn:schemas-microsoft-com:office:smarttags" w:element="metricconverter">
        <w:smartTagPr>
          <w:attr w:name="ProductID" w:val="25 м"/>
        </w:smartTagPr>
        <w:r w:rsidR="00F35141" w:rsidRPr="00406260">
          <w:rPr>
            <w:color w:val="000000"/>
            <w:sz w:val="24"/>
            <w:szCs w:val="24"/>
          </w:rPr>
          <w:t>25 м</w:t>
        </w:r>
      </w:smartTag>
      <w:r w:rsidR="00F35141" w:rsidRPr="00406260">
        <w:rPr>
          <w:color w:val="000000"/>
          <w:sz w:val="24"/>
          <w:szCs w:val="24"/>
        </w:rPr>
        <w:t>.</w:t>
      </w:r>
    </w:p>
    <w:p w:rsidR="00E15787" w:rsidRPr="00406260" w:rsidRDefault="00F35141" w:rsidP="00E15787">
      <w:pPr>
        <w:ind w:firstLine="708"/>
        <w:jc w:val="both"/>
        <w:rPr>
          <w:color w:val="000000"/>
          <w:sz w:val="24"/>
          <w:szCs w:val="24"/>
        </w:rPr>
      </w:pPr>
      <w:r w:rsidRPr="00406260">
        <w:rPr>
          <w:color w:val="000000"/>
          <w:sz w:val="24"/>
          <w:szCs w:val="24"/>
        </w:rPr>
        <w:t>5.</w:t>
      </w:r>
      <w:r w:rsidR="009F4217" w:rsidRPr="00406260">
        <w:rPr>
          <w:color w:val="000000"/>
          <w:sz w:val="24"/>
          <w:szCs w:val="24"/>
        </w:rPr>
        <w:t>28</w:t>
      </w:r>
      <w:r w:rsidRPr="00406260">
        <w:rPr>
          <w:color w:val="000000"/>
          <w:sz w:val="24"/>
          <w:szCs w:val="24"/>
        </w:rPr>
        <w:t xml:space="preserve"> Ширину разделительной полосы на участках дорог, где в перспективе может потребоваться увеличен</w:t>
      </w:r>
      <w:r w:rsidR="0044366C" w:rsidRPr="00406260">
        <w:rPr>
          <w:color w:val="000000"/>
          <w:sz w:val="24"/>
          <w:szCs w:val="24"/>
        </w:rPr>
        <w:t>ие числа полос движения,  увеличивают</w:t>
      </w:r>
      <w:r w:rsidRPr="00406260">
        <w:rPr>
          <w:color w:val="000000"/>
          <w:sz w:val="24"/>
          <w:szCs w:val="24"/>
        </w:rPr>
        <w:t xml:space="preserve"> на </w:t>
      </w:r>
      <w:smartTag w:uri="urn:schemas-microsoft-com:office:smarttags" w:element="metricconverter">
        <w:smartTagPr>
          <w:attr w:name="ProductID" w:val="7,5 м"/>
        </w:smartTagPr>
        <w:r w:rsidRPr="00406260">
          <w:rPr>
            <w:color w:val="000000"/>
            <w:sz w:val="24"/>
            <w:szCs w:val="24"/>
          </w:rPr>
          <w:t>7,5 м</w:t>
        </w:r>
      </w:smartTag>
      <w:r w:rsidRPr="00406260">
        <w:rPr>
          <w:color w:val="000000"/>
          <w:sz w:val="24"/>
          <w:szCs w:val="24"/>
        </w:rPr>
        <w:t xml:space="preserve"> </w:t>
      </w:r>
      <w:r w:rsidR="0044366C" w:rsidRPr="00406260">
        <w:rPr>
          <w:color w:val="000000"/>
          <w:sz w:val="24"/>
          <w:szCs w:val="24"/>
        </w:rPr>
        <w:t xml:space="preserve">по сравнению с  показателями </w:t>
      </w:r>
      <w:r w:rsidRPr="00406260">
        <w:rPr>
          <w:color w:val="000000"/>
          <w:sz w:val="24"/>
          <w:szCs w:val="24"/>
        </w:rPr>
        <w:t>табл</w:t>
      </w:r>
      <w:r w:rsidR="0044366C" w:rsidRPr="00406260">
        <w:rPr>
          <w:color w:val="000000"/>
          <w:sz w:val="24"/>
          <w:szCs w:val="24"/>
        </w:rPr>
        <w:t>ицы</w:t>
      </w:r>
      <w:r w:rsidR="0057546E" w:rsidRPr="00406260">
        <w:rPr>
          <w:color w:val="000000"/>
          <w:sz w:val="24"/>
          <w:szCs w:val="24"/>
        </w:rPr>
        <w:t xml:space="preserve"> </w:t>
      </w:r>
      <w:r w:rsidRPr="00406260">
        <w:rPr>
          <w:color w:val="000000"/>
          <w:sz w:val="24"/>
          <w:szCs w:val="24"/>
        </w:rPr>
        <w:t>5.10</w:t>
      </w:r>
      <w:r w:rsidRPr="00406260">
        <w:rPr>
          <w:b/>
          <w:color w:val="000000"/>
          <w:sz w:val="24"/>
          <w:szCs w:val="24"/>
        </w:rPr>
        <w:t xml:space="preserve"> </w:t>
      </w:r>
      <w:r w:rsidR="0044366C" w:rsidRPr="00406260">
        <w:rPr>
          <w:color w:val="000000"/>
          <w:sz w:val="24"/>
          <w:szCs w:val="24"/>
        </w:rPr>
        <w:t>и принимают</w:t>
      </w:r>
      <w:r w:rsidRPr="00406260">
        <w:rPr>
          <w:color w:val="000000"/>
          <w:sz w:val="24"/>
          <w:szCs w:val="24"/>
        </w:rPr>
        <w:t xml:space="preserve"> равной: </w:t>
      </w:r>
      <w:r w:rsidR="0044366C" w:rsidRPr="00406260">
        <w:rPr>
          <w:color w:val="000000"/>
          <w:sz w:val="24"/>
          <w:szCs w:val="24"/>
        </w:rPr>
        <w:t xml:space="preserve">не менее 13,5 м - </w:t>
      </w:r>
      <w:r w:rsidRPr="00406260">
        <w:rPr>
          <w:color w:val="000000"/>
          <w:sz w:val="24"/>
          <w:szCs w:val="24"/>
        </w:rPr>
        <w:t>для дорог категории</w:t>
      </w:r>
      <w:r w:rsidR="0044366C" w:rsidRPr="00406260">
        <w:rPr>
          <w:color w:val="000000"/>
          <w:sz w:val="24"/>
          <w:szCs w:val="24"/>
        </w:rPr>
        <w:t xml:space="preserve"> IА,  не менее 12,5 м  - </w:t>
      </w:r>
      <w:r w:rsidRPr="00406260">
        <w:rPr>
          <w:color w:val="000000"/>
          <w:sz w:val="24"/>
          <w:szCs w:val="24"/>
        </w:rPr>
        <w:t xml:space="preserve">для дорог категории </w:t>
      </w:r>
      <w:r w:rsidR="0044366C" w:rsidRPr="00406260">
        <w:rPr>
          <w:color w:val="000000"/>
          <w:sz w:val="24"/>
          <w:szCs w:val="24"/>
        </w:rPr>
        <w:t xml:space="preserve"> IБ</w:t>
      </w:r>
      <w:r w:rsidRPr="00406260">
        <w:rPr>
          <w:color w:val="000000"/>
          <w:sz w:val="24"/>
          <w:szCs w:val="24"/>
        </w:rPr>
        <w:t>.</w:t>
      </w:r>
    </w:p>
    <w:p w:rsidR="00F35141" w:rsidRPr="00406260" w:rsidRDefault="00F35141" w:rsidP="00E15787">
      <w:pPr>
        <w:ind w:firstLine="708"/>
        <w:jc w:val="both"/>
        <w:rPr>
          <w:color w:val="000000"/>
          <w:sz w:val="24"/>
          <w:szCs w:val="24"/>
        </w:rPr>
      </w:pPr>
      <w:r w:rsidRPr="00406260">
        <w:rPr>
          <w:color w:val="000000"/>
          <w:sz w:val="24"/>
          <w:szCs w:val="24"/>
        </w:rPr>
        <w:t>Поверхности разделительных полос в зависимости от их ширины, применяемых грунтов, вида укрепления и природно</w:t>
      </w:r>
      <w:r w:rsidR="0044366C" w:rsidRPr="00406260">
        <w:rPr>
          <w:color w:val="000000"/>
          <w:sz w:val="24"/>
          <w:szCs w:val="24"/>
        </w:rPr>
        <w:t>-климатических условий придают</w:t>
      </w:r>
      <w:r w:rsidRPr="00406260">
        <w:rPr>
          <w:color w:val="000000"/>
          <w:sz w:val="24"/>
          <w:szCs w:val="24"/>
        </w:rPr>
        <w:t xml:space="preserve"> уклон к середине разделительной полосы или в сторону проезжей части. При уклоне поверхности разделительной полосы к середине </w:t>
      </w:r>
      <w:r w:rsidR="0044366C" w:rsidRPr="00406260">
        <w:rPr>
          <w:color w:val="000000"/>
          <w:sz w:val="24"/>
          <w:szCs w:val="24"/>
        </w:rPr>
        <w:t xml:space="preserve">предусматривают </w:t>
      </w:r>
      <w:r w:rsidRPr="00406260">
        <w:rPr>
          <w:color w:val="000000"/>
          <w:sz w:val="24"/>
          <w:szCs w:val="24"/>
        </w:rPr>
        <w:t xml:space="preserve"> устройство специальных коллекторов</w:t>
      </w:r>
      <w:r w:rsidR="0044366C" w:rsidRPr="00406260">
        <w:rPr>
          <w:color w:val="000000"/>
          <w:sz w:val="24"/>
          <w:szCs w:val="24"/>
        </w:rPr>
        <w:t xml:space="preserve"> для отвода воды</w:t>
      </w:r>
      <w:r w:rsidRPr="00406260">
        <w:rPr>
          <w:color w:val="000000"/>
          <w:sz w:val="24"/>
          <w:szCs w:val="24"/>
        </w:rPr>
        <w:t>.</w:t>
      </w:r>
    </w:p>
    <w:p w:rsidR="00F35141" w:rsidRPr="00406260" w:rsidRDefault="0044366C" w:rsidP="00F35141">
      <w:pPr>
        <w:ind w:firstLine="708"/>
        <w:jc w:val="both"/>
        <w:rPr>
          <w:color w:val="000000"/>
          <w:sz w:val="24"/>
          <w:szCs w:val="24"/>
        </w:rPr>
      </w:pPr>
      <w:r w:rsidRPr="00406260">
        <w:rPr>
          <w:color w:val="000000"/>
          <w:sz w:val="24"/>
          <w:szCs w:val="24"/>
        </w:rPr>
        <w:t>5.</w:t>
      </w:r>
      <w:r w:rsidR="009F4217" w:rsidRPr="00406260">
        <w:rPr>
          <w:color w:val="000000"/>
          <w:sz w:val="24"/>
          <w:szCs w:val="24"/>
        </w:rPr>
        <w:t>29</w:t>
      </w:r>
      <w:r w:rsidR="00F35141" w:rsidRPr="00406260">
        <w:rPr>
          <w:b/>
          <w:color w:val="000000"/>
          <w:sz w:val="24"/>
          <w:szCs w:val="24"/>
        </w:rPr>
        <w:t xml:space="preserve"> </w:t>
      </w:r>
      <w:r w:rsidR="00F35141" w:rsidRPr="00406260">
        <w:rPr>
          <w:color w:val="000000"/>
          <w:sz w:val="24"/>
          <w:szCs w:val="24"/>
        </w:rPr>
        <w:t>Ширину разделительной полосы на участках дорог категории</w:t>
      </w:r>
      <w:r w:rsidRPr="00406260">
        <w:rPr>
          <w:color w:val="000000"/>
          <w:sz w:val="24"/>
          <w:szCs w:val="24"/>
        </w:rPr>
        <w:t xml:space="preserve"> I,  </w:t>
      </w:r>
      <w:r w:rsidR="00F35141" w:rsidRPr="00406260">
        <w:rPr>
          <w:color w:val="000000"/>
          <w:sz w:val="24"/>
          <w:szCs w:val="24"/>
        </w:rPr>
        <w:t xml:space="preserve">проложенных по ценным землям, на особо трудных участках дорог в горной местности, на больших мостах, при </w:t>
      </w:r>
      <w:r w:rsidR="000916B4" w:rsidRPr="00406260">
        <w:rPr>
          <w:color w:val="000000"/>
          <w:sz w:val="24"/>
          <w:szCs w:val="24"/>
        </w:rPr>
        <w:t xml:space="preserve">устройстве </w:t>
      </w:r>
      <w:r w:rsidR="00F35141" w:rsidRPr="00406260">
        <w:rPr>
          <w:color w:val="000000"/>
          <w:sz w:val="24"/>
          <w:szCs w:val="24"/>
        </w:rPr>
        <w:t>дорог в застроенных районах и т.</w:t>
      </w:r>
      <w:r w:rsidRPr="00406260">
        <w:rPr>
          <w:color w:val="000000"/>
          <w:sz w:val="24"/>
          <w:szCs w:val="24"/>
        </w:rPr>
        <w:t xml:space="preserve"> </w:t>
      </w:r>
      <w:r w:rsidR="00F35141" w:rsidRPr="00406260">
        <w:rPr>
          <w:color w:val="000000"/>
          <w:sz w:val="24"/>
          <w:szCs w:val="24"/>
        </w:rPr>
        <w:t>п.</w:t>
      </w:r>
      <w:r w:rsidRPr="00406260">
        <w:rPr>
          <w:color w:val="000000"/>
          <w:sz w:val="24"/>
          <w:szCs w:val="24"/>
        </w:rPr>
        <w:t>,</w:t>
      </w:r>
      <w:r w:rsidR="00F35141" w:rsidRPr="00406260">
        <w:rPr>
          <w:color w:val="000000"/>
          <w:sz w:val="24"/>
          <w:szCs w:val="24"/>
        </w:rPr>
        <w:t xml:space="preserve"> при соответствующих технико-экономических обоснованиях допускается уменьшать до ширины, равной ширине полосы для установки ограждений плюс </w:t>
      </w:r>
      <w:smartTag w:uri="urn:schemas-microsoft-com:office:smarttags" w:element="metricconverter">
        <w:smartTagPr>
          <w:attr w:name="ProductID" w:val="2 м"/>
        </w:smartTagPr>
        <w:r w:rsidR="00F35141" w:rsidRPr="00406260">
          <w:rPr>
            <w:color w:val="000000"/>
            <w:sz w:val="24"/>
            <w:szCs w:val="24"/>
          </w:rPr>
          <w:t>2 м</w:t>
        </w:r>
      </w:smartTag>
      <w:r w:rsidR="00F35141" w:rsidRPr="00406260">
        <w:rPr>
          <w:color w:val="000000"/>
          <w:sz w:val="24"/>
          <w:szCs w:val="24"/>
        </w:rPr>
        <w:t>.</w:t>
      </w:r>
    </w:p>
    <w:p w:rsidR="00F35141" w:rsidRPr="00406260" w:rsidRDefault="00F35141" w:rsidP="00F35141">
      <w:pPr>
        <w:ind w:firstLine="708"/>
        <w:jc w:val="both"/>
        <w:rPr>
          <w:color w:val="000000"/>
          <w:sz w:val="24"/>
          <w:szCs w:val="24"/>
        </w:rPr>
      </w:pPr>
      <w:r w:rsidRPr="00406260">
        <w:rPr>
          <w:color w:val="000000"/>
          <w:sz w:val="24"/>
          <w:szCs w:val="24"/>
        </w:rPr>
        <w:t>Переход от уменьшенной ширины разделительной полосы к ширине полосы, принятой на дороге, следует осуществлять с обеих сторон с отгоном 100:1.</w:t>
      </w:r>
    </w:p>
    <w:p w:rsidR="00F35141" w:rsidRPr="00406260" w:rsidRDefault="00F35141" w:rsidP="00F35141">
      <w:pPr>
        <w:ind w:firstLine="709"/>
        <w:jc w:val="both"/>
        <w:rPr>
          <w:b/>
          <w:color w:val="000000"/>
          <w:sz w:val="24"/>
          <w:szCs w:val="24"/>
        </w:rPr>
      </w:pPr>
      <w:r w:rsidRPr="00406260">
        <w:rPr>
          <w:color w:val="000000"/>
          <w:sz w:val="24"/>
          <w:szCs w:val="24"/>
        </w:rPr>
        <w:t xml:space="preserve">Разделительные полосы </w:t>
      </w:r>
      <w:r w:rsidR="0044366C" w:rsidRPr="00406260">
        <w:rPr>
          <w:color w:val="000000"/>
          <w:sz w:val="24"/>
          <w:szCs w:val="24"/>
        </w:rPr>
        <w:t>предусматривают</w:t>
      </w:r>
      <w:r w:rsidRPr="00406260">
        <w:rPr>
          <w:color w:val="000000"/>
          <w:sz w:val="24"/>
          <w:szCs w:val="24"/>
        </w:rPr>
        <w:t xml:space="preserve"> с разрывами через 2</w:t>
      </w:r>
      <w:r w:rsidR="00BE487C" w:rsidRPr="00406260">
        <w:rPr>
          <w:color w:val="000000"/>
          <w:sz w:val="24"/>
          <w:szCs w:val="24"/>
        </w:rPr>
        <w:t>–</w:t>
      </w:r>
      <w:r w:rsidRPr="00406260">
        <w:rPr>
          <w:color w:val="000000"/>
          <w:sz w:val="24"/>
          <w:szCs w:val="24"/>
        </w:rPr>
        <w:t>5 км для организации пропуска движения автотранспортных средств и для проезда специальных машин в</w:t>
      </w:r>
      <w:r w:rsidR="0044366C" w:rsidRPr="00406260">
        <w:rPr>
          <w:color w:val="000000"/>
          <w:sz w:val="24"/>
          <w:szCs w:val="24"/>
        </w:rPr>
        <w:t xml:space="preserve"> периоды ремонта дорог. Величину разрыва устанавливают</w:t>
      </w:r>
      <w:r w:rsidRPr="00406260">
        <w:rPr>
          <w:color w:val="000000"/>
          <w:sz w:val="24"/>
          <w:szCs w:val="24"/>
        </w:rPr>
        <w:t xml:space="preserve"> расчетом с учетом состава транспортного потока и радиуса поворота автомобиля или, если не производится расчет, величиной </w:t>
      </w:r>
      <w:smartTag w:uri="urn:schemas-microsoft-com:office:smarttags" w:element="metricconverter">
        <w:smartTagPr>
          <w:attr w:name="ProductID" w:val="30 м"/>
        </w:smartTagPr>
        <w:r w:rsidRPr="00406260">
          <w:rPr>
            <w:color w:val="000000"/>
            <w:sz w:val="24"/>
            <w:szCs w:val="24"/>
          </w:rPr>
          <w:t>30 м</w:t>
        </w:r>
      </w:smartTag>
      <w:r w:rsidRPr="00406260">
        <w:rPr>
          <w:color w:val="000000"/>
          <w:sz w:val="24"/>
          <w:szCs w:val="24"/>
        </w:rPr>
        <w:t>. В периоды, когда они не используются, их следует закрывать специальными съемными ограждающими устройствами.</w:t>
      </w:r>
    </w:p>
    <w:p w:rsidR="00F35141" w:rsidRPr="00406260" w:rsidRDefault="009F4217" w:rsidP="00F35141">
      <w:pPr>
        <w:pStyle w:val="a3"/>
        <w:ind w:right="-12" w:firstLine="708"/>
        <w:rPr>
          <w:rFonts w:ascii="Times New Roman" w:hAnsi="Times New Roman" w:cs="Times New Roman"/>
          <w:color w:val="000000"/>
          <w:sz w:val="24"/>
          <w:szCs w:val="24"/>
        </w:rPr>
      </w:pPr>
      <w:r w:rsidRPr="00406260">
        <w:rPr>
          <w:rFonts w:ascii="Times New Roman" w:hAnsi="Times New Roman" w:cs="Times New Roman"/>
          <w:color w:val="000000"/>
          <w:sz w:val="24"/>
          <w:szCs w:val="24"/>
        </w:rPr>
        <w:t>5.30</w:t>
      </w:r>
      <w:r w:rsidR="00F35141" w:rsidRPr="00406260">
        <w:rPr>
          <w:rFonts w:ascii="Times New Roman" w:hAnsi="Times New Roman" w:cs="Times New Roman"/>
          <w:color w:val="000000"/>
          <w:sz w:val="24"/>
          <w:szCs w:val="24"/>
        </w:rPr>
        <w:t xml:space="preserve"> </w:t>
      </w:r>
      <w:r w:rsidRPr="00406260">
        <w:rPr>
          <w:rFonts w:ascii="Times New Roman" w:hAnsi="Times New Roman" w:cs="Times New Roman"/>
          <w:color w:val="000000"/>
          <w:sz w:val="24"/>
          <w:szCs w:val="24"/>
        </w:rPr>
        <w:t>П</w:t>
      </w:r>
      <w:r w:rsidR="00BE487C" w:rsidRPr="00406260">
        <w:rPr>
          <w:rFonts w:ascii="Times New Roman" w:hAnsi="Times New Roman" w:cs="Times New Roman"/>
          <w:color w:val="000000"/>
          <w:sz w:val="24"/>
          <w:szCs w:val="24"/>
        </w:rPr>
        <w:t>роезжую часть предусматривают</w:t>
      </w:r>
      <w:r w:rsidRPr="00406260">
        <w:rPr>
          <w:rFonts w:ascii="Times New Roman" w:hAnsi="Times New Roman" w:cs="Times New Roman"/>
          <w:color w:val="000000"/>
          <w:sz w:val="24"/>
          <w:szCs w:val="24"/>
        </w:rPr>
        <w:t xml:space="preserve"> </w:t>
      </w:r>
      <w:r w:rsidR="00F35141" w:rsidRPr="00406260">
        <w:rPr>
          <w:rFonts w:ascii="Times New Roman" w:hAnsi="Times New Roman" w:cs="Times New Roman"/>
          <w:color w:val="000000"/>
          <w:sz w:val="24"/>
          <w:szCs w:val="24"/>
        </w:rPr>
        <w:t xml:space="preserve">с двускатным поперечным профилем на прямолинейных участках дорог всех категорий и, как правило, на кривых в плане радиусом </w:t>
      </w:r>
      <w:smartTag w:uri="urn:schemas-microsoft-com:office:smarttags" w:element="metricconverter">
        <w:smartTagPr>
          <w:attr w:name="ProductID" w:val="3000 м"/>
        </w:smartTagPr>
        <w:r w:rsidR="00F35141" w:rsidRPr="00406260">
          <w:rPr>
            <w:rFonts w:ascii="Times New Roman" w:hAnsi="Times New Roman" w:cs="Times New Roman"/>
            <w:color w:val="000000"/>
            <w:sz w:val="24"/>
            <w:szCs w:val="24"/>
          </w:rPr>
          <w:t>3000 м</w:t>
        </w:r>
      </w:smartTag>
      <w:r w:rsidR="00F35141" w:rsidRPr="00406260">
        <w:rPr>
          <w:rFonts w:ascii="Times New Roman" w:hAnsi="Times New Roman" w:cs="Times New Roman"/>
          <w:color w:val="000000"/>
          <w:sz w:val="24"/>
          <w:szCs w:val="24"/>
        </w:rPr>
        <w:t xml:space="preserve"> и более для дорог категории </w:t>
      </w:r>
      <w:r w:rsidR="0044366C" w:rsidRPr="00406260">
        <w:rPr>
          <w:rFonts w:ascii="Times New Roman" w:hAnsi="Times New Roman" w:cs="Times New Roman"/>
          <w:color w:val="000000"/>
          <w:sz w:val="24"/>
          <w:szCs w:val="24"/>
        </w:rPr>
        <w:t xml:space="preserve">I </w:t>
      </w:r>
      <w:r w:rsidR="00F35141" w:rsidRPr="00406260">
        <w:rPr>
          <w:rFonts w:ascii="Times New Roman" w:hAnsi="Times New Roman" w:cs="Times New Roman"/>
          <w:color w:val="000000"/>
          <w:sz w:val="24"/>
          <w:szCs w:val="24"/>
        </w:rPr>
        <w:t xml:space="preserve">и радиусом </w:t>
      </w:r>
      <w:smartTag w:uri="urn:schemas-microsoft-com:office:smarttags" w:element="metricconverter">
        <w:smartTagPr>
          <w:attr w:name="ProductID" w:val="2000 м"/>
        </w:smartTagPr>
        <w:r w:rsidR="00F35141" w:rsidRPr="00406260">
          <w:rPr>
            <w:rFonts w:ascii="Times New Roman" w:hAnsi="Times New Roman" w:cs="Times New Roman"/>
            <w:color w:val="000000"/>
            <w:sz w:val="24"/>
            <w:szCs w:val="24"/>
          </w:rPr>
          <w:t>2000 м</w:t>
        </w:r>
      </w:smartTag>
      <w:r w:rsidR="00F35141" w:rsidRPr="00406260">
        <w:rPr>
          <w:rFonts w:ascii="Times New Roman" w:hAnsi="Times New Roman" w:cs="Times New Roman"/>
          <w:color w:val="000000"/>
          <w:sz w:val="24"/>
          <w:szCs w:val="24"/>
        </w:rPr>
        <w:t xml:space="preserve"> и более </w:t>
      </w:r>
      <w:r w:rsidR="00BE487C" w:rsidRPr="00406260">
        <w:rPr>
          <w:rFonts w:ascii="Times New Roman" w:hAnsi="Times New Roman" w:cs="Times New Roman"/>
          <w:color w:val="000000"/>
          <w:sz w:val="24"/>
          <w:szCs w:val="24"/>
        </w:rPr>
        <w:t>–</w:t>
      </w:r>
      <w:r w:rsidR="0044366C" w:rsidRPr="00406260">
        <w:rPr>
          <w:rFonts w:ascii="Times New Roman" w:hAnsi="Times New Roman" w:cs="Times New Roman"/>
          <w:color w:val="000000"/>
          <w:sz w:val="24"/>
          <w:szCs w:val="24"/>
        </w:rPr>
        <w:t xml:space="preserve"> </w:t>
      </w:r>
      <w:r w:rsidR="00F35141" w:rsidRPr="00406260">
        <w:rPr>
          <w:rFonts w:ascii="Times New Roman" w:hAnsi="Times New Roman" w:cs="Times New Roman"/>
          <w:color w:val="000000"/>
          <w:sz w:val="24"/>
          <w:szCs w:val="24"/>
        </w:rPr>
        <w:t>для дорог других категорий.</w:t>
      </w:r>
    </w:p>
    <w:p w:rsidR="00F35141" w:rsidRPr="00406260" w:rsidRDefault="00F35141" w:rsidP="00F35141">
      <w:pPr>
        <w:ind w:firstLine="709"/>
        <w:jc w:val="both"/>
        <w:rPr>
          <w:color w:val="000000"/>
          <w:sz w:val="24"/>
          <w:szCs w:val="24"/>
        </w:rPr>
      </w:pPr>
      <w:r w:rsidRPr="00406260">
        <w:rPr>
          <w:color w:val="000000"/>
          <w:sz w:val="24"/>
          <w:szCs w:val="24"/>
        </w:rPr>
        <w:t xml:space="preserve">На кривых в плане меньшим радиусом </w:t>
      </w:r>
      <w:r w:rsidR="0044366C" w:rsidRPr="00406260">
        <w:rPr>
          <w:color w:val="000000"/>
          <w:sz w:val="24"/>
          <w:szCs w:val="24"/>
        </w:rPr>
        <w:t>предусматривают</w:t>
      </w:r>
      <w:r w:rsidRPr="00406260">
        <w:rPr>
          <w:color w:val="000000"/>
          <w:sz w:val="24"/>
          <w:szCs w:val="24"/>
        </w:rPr>
        <w:t xml:space="preserve"> устройство проезжей части с односкатным поперечным профилем (виражей)</w:t>
      </w:r>
      <w:r w:rsidR="0044366C" w:rsidRPr="00406260">
        <w:rPr>
          <w:color w:val="000000"/>
          <w:sz w:val="24"/>
          <w:szCs w:val="24"/>
        </w:rPr>
        <w:t>,</w:t>
      </w:r>
      <w:r w:rsidRPr="00406260">
        <w:rPr>
          <w:color w:val="000000"/>
          <w:sz w:val="24"/>
          <w:szCs w:val="24"/>
        </w:rPr>
        <w:t xml:space="preserve"> исходя из условий обеспечения безопасности движения автомобилей с наибольшими скоростями при данных радиусах кривых.</w:t>
      </w:r>
    </w:p>
    <w:p w:rsidR="00F35141" w:rsidRPr="00406260" w:rsidRDefault="009F4217" w:rsidP="00F35141">
      <w:pPr>
        <w:ind w:firstLine="709"/>
        <w:jc w:val="both"/>
        <w:rPr>
          <w:color w:val="000000"/>
          <w:sz w:val="24"/>
          <w:szCs w:val="24"/>
        </w:rPr>
      </w:pPr>
      <w:r w:rsidRPr="00406260">
        <w:rPr>
          <w:color w:val="000000"/>
          <w:sz w:val="24"/>
          <w:szCs w:val="24"/>
        </w:rPr>
        <w:t>5.31</w:t>
      </w:r>
      <w:r w:rsidR="0044366C" w:rsidRPr="00406260">
        <w:rPr>
          <w:color w:val="000000"/>
          <w:sz w:val="24"/>
          <w:szCs w:val="24"/>
        </w:rPr>
        <w:t xml:space="preserve"> </w:t>
      </w:r>
      <w:r w:rsidR="00640285" w:rsidRPr="00406260">
        <w:rPr>
          <w:color w:val="000000"/>
          <w:sz w:val="24"/>
          <w:szCs w:val="24"/>
        </w:rPr>
        <w:t xml:space="preserve"> </w:t>
      </w:r>
      <w:r w:rsidR="00F35141" w:rsidRPr="00406260">
        <w:rPr>
          <w:color w:val="000000"/>
          <w:sz w:val="24"/>
          <w:szCs w:val="24"/>
        </w:rPr>
        <w:t xml:space="preserve">Поперечные уклоны проезжей части (кроме участков кривых в плане, на которых предусматривается устройство виражей) </w:t>
      </w:r>
      <w:r w:rsidR="0044366C" w:rsidRPr="00406260">
        <w:rPr>
          <w:color w:val="000000"/>
          <w:sz w:val="24"/>
          <w:szCs w:val="24"/>
        </w:rPr>
        <w:t xml:space="preserve">принимают </w:t>
      </w:r>
      <w:r w:rsidR="00F35141" w:rsidRPr="00406260">
        <w:rPr>
          <w:color w:val="000000"/>
          <w:sz w:val="24"/>
          <w:szCs w:val="24"/>
        </w:rPr>
        <w:t xml:space="preserve">в зависимости от числа полос движения и климатических условий по </w:t>
      </w:r>
      <w:r w:rsidR="009D23C1" w:rsidRPr="00406260">
        <w:rPr>
          <w:color w:val="000000"/>
          <w:sz w:val="24"/>
          <w:szCs w:val="24"/>
        </w:rPr>
        <w:t xml:space="preserve">таблице </w:t>
      </w:r>
      <w:r w:rsidR="00F35141" w:rsidRPr="00406260">
        <w:rPr>
          <w:color w:val="000000"/>
          <w:sz w:val="24"/>
          <w:szCs w:val="24"/>
        </w:rPr>
        <w:t>5.1</w:t>
      </w:r>
      <w:r w:rsidR="009D23C1" w:rsidRPr="00406260">
        <w:rPr>
          <w:color w:val="000000"/>
          <w:sz w:val="24"/>
          <w:szCs w:val="24"/>
        </w:rPr>
        <w:t>6</w:t>
      </w:r>
      <w:r w:rsidR="00F35141" w:rsidRPr="00406260">
        <w:rPr>
          <w:color w:val="000000"/>
          <w:sz w:val="24"/>
          <w:szCs w:val="24"/>
        </w:rPr>
        <w:t>.</w:t>
      </w:r>
    </w:p>
    <w:p w:rsidR="009D23C1" w:rsidRPr="00406260" w:rsidRDefault="009D23C1" w:rsidP="00F35141">
      <w:pPr>
        <w:ind w:firstLine="709"/>
        <w:jc w:val="both"/>
        <w:rPr>
          <w:color w:val="000000"/>
          <w:sz w:val="24"/>
          <w:szCs w:val="24"/>
        </w:rPr>
      </w:pPr>
    </w:p>
    <w:p w:rsidR="00F35141" w:rsidRPr="00406260" w:rsidRDefault="009D23C1" w:rsidP="00F60295">
      <w:pPr>
        <w:jc w:val="both"/>
        <w:rPr>
          <w:color w:val="000000"/>
          <w:sz w:val="24"/>
          <w:szCs w:val="24"/>
        </w:rPr>
      </w:pPr>
      <w:r w:rsidRPr="00406260">
        <w:rPr>
          <w:color w:val="000000"/>
          <w:spacing w:val="20"/>
          <w:sz w:val="24"/>
          <w:szCs w:val="24"/>
        </w:rPr>
        <w:t>Т</w:t>
      </w:r>
      <w:r w:rsidR="006804CA" w:rsidRPr="00406260">
        <w:rPr>
          <w:color w:val="000000"/>
          <w:spacing w:val="20"/>
          <w:sz w:val="24"/>
          <w:szCs w:val="24"/>
        </w:rPr>
        <w:t xml:space="preserve"> </w:t>
      </w:r>
      <w:r w:rsidRPr="00406260">
        <w:rPr>
          <w:color w:val="000000"/>
          <w:spacing w:val="20"/>
          <w:sz w:val="24"/>
          <w:szCs w:val="24"/>
        </w:rPr>
        <w:t>а</w:t>
      </w:r>
      <w:r w:rsidR="006804CA" w:rsidRPr="00406260">
        <w:rPr>
          <w:color w:val="000000"/>
          <w:spacing w:val="20"/>
          <w:sz w:val="24"/>
          <w:szCs w:val="24"/>
        </w:rPr>
        <w:t xml:space="preserve"> </w:t>
      </w:r>
      <w:r w:rsidRPr="00406260">
        <w:rPr>
          <w:color w:val="000000"/>
          <w:spacing w:val="20"/>
          <w:sz w:val="24"/>
          <w:szCs w:val="24"/>
        </w:rPr>
        <w:t>б</w:t>
      </w:r>
      <w:r w:rsidR="006804CA" w:rsidRPr="00406260">
        <w:rPr>
          <w:color w:val="000000"/>
          <w:spacing w:val="20"/>
          <w:sz w:val="24"/>
          <w:szCs w:val="24"/>
        </w:rPr>
        <w:t xml:space="preserve"> </w:t>
      </w:r>
      <w:r w:rsidRPr="00406260">
        <w:rPr>
          <w:color w:val="000000"/>
          <w:spacing w:val="20"/>
          <w:sz w:val="24"/>
          <w:szCs w:val="24"/>
        </w:rPr>
        <w:t>л</w:t>
      </w:r>
      <w:r w:rsidR="006804CA" w:rsidRPr="00406260">
        <w:rPr>
          <w:color w:val="000000"/>
          <w:spacing w:val="20"/>
          <w:sz w:val="24"/>
          <w:szCs w:val="24"/>
        </w:rPr>
        <w:t xml:space="preserve"> </w:t>
      </w:r>
      <w:r w:rsidRPr="00406260">
        <w:rPr>
          <w:color w:val="000000"/>
          <w:spacing w:val="20"/>
          <w:sz w:val="24"/>
          <w:szCs w:val="24"/>
        </w:rPr>
        <w:t>и</w:t>
      </w:r>
      <w:r w:rsidR="006804CA" w:rsidRPr="00406260">
        <w:rPr>
          <w:color w:val="000000"/>
          <w:spacing w:val="20"/>
          <w:sz w:val="24"/>
          <w:szCs w:val="24"/>
        </w:rPr>
        <w:t xml:space="preserve"> </w:t>
      </w:r>
      <w:r w:rsidRPr="00406260">
        <w:rPr>
          <w:color w:val="000000"/>
          <w:spacing w:val="20"/>
          <w:sz w:val="24"/>
          <w:szCs w:val="24"/>
        </w:rPr>
        <w:t>ц</w:t>
      </w:r>
      <w:r w:rsidR="006804CA" w:rsidRPr="00406260">
        <w:rPr>
          <w:color w:val="000000"/>
          <w:spacing w:val="20"/>
          <w:sz w:val="24"/>
          <w:szCs w:val="24"/>
        </w:rPr>
        <w:t xml:space="preserve"> </w:t>
      </w:r>
      <w:r w:rsidRPr="00406260">
        <w:rPr>
          <w:color w:val="000000"/>
          <w:spacing w:val="20"/>
          <w:sz w:val="24"/>
          <w:szCs w:val="24"/>
        </w:rPr>
        <w:t>а</w:t>
      </w:r>
      <w:r w:rsidR="006804CA" w:rsidRPr="00406260">
        <w:rPr>
          <w:color w:val="000000"/>
          <w:spacing w:val="20"/>
          <w:sz w:val="24"/>
          <w:szCs w:val="24"/>
        </w:rPr>
        <w:t xml:space="preserve"> </w:t>
      </w:r>
      <w:r w:rsidR="00F35141" w:rsidRPr="00406260">
        <w:rPr>
          <w:color w:val="000000"/>
          <w:sz w:val="24"/>
          <w:szCs w:val="24"/>
        </w:rPr>
        <w:t xml:space="preserve"> 5.1</w:t>
      </w:r>
      <w:r w:rsidRPr="00406260">
        <w:rPr>
          <w:color w:val="000000"/>
          <w:sz w:val="24"/>
          <w:szCs w:val="24"/>
        </w:rPr>
        <w:t>6</w:t>
      </w:r>
    </w:p>
    <w:p w:rsidR="009D23C1" w:rsidRPr="00406260" w:rsidRDefault="009D23C1" w:rsidP="009D23C1">
      <w:pPr>
        <w:jc w:val="both"/>
        <w:rPr>
          <w:color w:val="000000"/>
          <w:sz w:val="24"/>
          <w:szCs w:val="24"/>
        </w:rPr>
      </w:pPr>
    </w:p>
    <w:tbl>
      <w:tblPr>
        <w:tblW w:w="0" w:type="auto"/>
        <w:tblInd w:w="60" w:type="dxa"/>
        <w:tblLayout w:type="fixed"/>
        <w:tblCellMar>
          <w:left w:w="45" w:type="dxa"/>
          <w:right w:w="45" w:type="dxa"/>
        </w:tblCellMar>
        <w:tblLook w:val="0000"/>
      </w:tblPr>
      <w:tblGrid>
        <w:gridCol w:w="6225"/>
        <w:gridCol w:w="780"/>
        <w:gridCol w:w="780"/>
        <w:gridCol w:w="780"/>
        <w:gridCol w:w="1014"/>
      </w:tblGrid>
      <w:tr w:rsidR="00F35141" w:rsidRPr="00406260" w:rsidTr="00BE2C55">
        <w:tblPrEx>
          <w:tblCellMar>
            <w:top w:w="0" w:type="dxa"/>
            <w:bottom w:w="0" w:type="dxa"/>
          </w:tblCellMar>
        </w:tblPrEx>
        <w:tc>
          <w:tcPr>
            <w:tcW w:w="6225" w:type="dxa"/>
            <w:tcBorders>
              <w:top w:val="single" w:sz="2" w:space="0" w:color="auto"/>
              <w:left w:val="single" w:sz="2" w:space="0" w:color="auto"/>
              <w:bottom w:val="nil"/>
              <w:right w:val="single" w:sz="2" w:space="0" w:color="auto"/>
            </w:tcBorders>
          </w:tcPr>
          <w:p w:rsidR="00F35141" w:rsidRPr="00406260" w:rsidRDefault="00F35141" w:rsidP="00BE2C55">
            <w:pPr>
              <w:rPr>
                <w:color w:val="000000"/>
                <w:sz w:val="24"/>
                <w:szCs w:val="24"/>
              </w:rPr>
            </w:pPr>
          </w:p>
        </w:tc>
        <w:tc>
          <w:tcPr>
            <w:tcW w:w="3354" w:type="dxa"/>
            <w:gridSpan w:val="4"/>
            <w:tcBorders>
              <w:top w:val="single" w:sz="2" w:space="0" w:color="auto"/>
              <w:left w:val="single" w:sz="2" w:space="0" w:color="auto"/>
              <w:bottom w:val="single" w:sz="2" w:space="0" w:color="auto"/>
              <w:right w:val="single" w:sz="2" w:space="0" w:color="auto"/>
            </w:tcBorders>
          </w:tcPr>
          <w:p w:rsidR="00F35141" w:rsidRPr="00406260" w:rsidRDefault="00F35141" w:rsidP="0064140B">
            <w:pPr>
              <w:jc w:val="center"/>
              <w:rPr>
                <w:color w:val="000000"/>
                <w:sz w:val="24"/>
                <w:szCs w:val="24"/>
              </w:rPr>
            </w:pPr>
            <w:r w:rsidRPr="00406260">
              <w:rPr>
                <w:color w:val="000000"/>
                <w:sz w:val="24"/>
                <w:szCs w:val="24"/>
              </w:rPr>
              <w:t xml:space="preserve">Поперечный уклон, </w:t>
            </w:r>
            <w:r w:rsidR="0064140B" w:rsidRPr="00406260">
              <w:rPr>
                <w:color w:val="000000"/>
                <w:sz w:val="24"/>
                <w:szCs w:val="24"/>
              </w:rPr>
              <w:t>%</w:t>
            </w:r>
          </w:p>
        </w:tc>
      </w:tr>
      <w:tr w:rsidR="00F35141" w:rsidRPr="00406260" w:rsidTr="00BE2C55">
        <w:tblPrEx>
          <w:tblCellMar>
            <w:top w:w="0" w:type="dxa"/>
            <w:bottom w:w="0" w:type="dxa"/>
          </w:tblCellMar>
        </w:tblPrEx>
        <w:tc>
          <w:tcPr>
            <w:tcW w:w="622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Категория дороги</w:t>
            </w:r>
          </w:p>
        </w:tc>
        <w:tc>
          <w:tcPr>
            <w:tcW w:w="3354" w:type="dxa"/>
            <w:gridSpan w:val="4"/>
            <w:tcBorders>
              <w:top w:val="single" w:sz="2"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Дорожно-климатические зоны</w:t>
            </w:r>
          </w:p>
        </w:tc>
      </w:tr>
      <w:tr w:rsidR="00F35141" w:rsidRPr="00406260" w:rsidTr="00640285">
        <w:tblPrEx>
          <w:tblCellMar>
            <w:top w:w="0" w:type="dxa"/>
            <w:bottom w:w="0" w:type="dxa"/>
          </w:tblCellMar>
        </w:tblPrEx>
        <w:tc>
          <w:tcPr>
            <w:tcW w:w="6225" w:type="dxa"/>
            <w:tcBorders>
              <w:top w:val="nil"/>
              <w:left w:val="single" w:sz="2" w:space="0" w:color="auto"/>
              <w:bottom w:val="double" w:sz="4" w:space="0" w:color="auto"/>
              <w:right w:val="single" w:sz="2" w:space="0" w:color="auto"/>
            </w:tcBorders>
          </w:tcPr>
          <w:p w:rsidR="00F35141" w:rsidRPr="00406260" w:rsidRDefault="00F35141" w:rsidP="00BE2C55">
            <w:pPr>
              <w:rPr>
                <w:color w:val="000000"/>
                <w:sz w:val="24"/>
                <w:szCs w:val="24"/>
              </w:rPr>
            </w:pPr>
          </w:p>
        </w:tc>
        <w:tc>
          <w:tcPr>
            <w:tcW w:w="780"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lang w:val="en-US"/>
              </w:rPr>
              <w:t>I</w:t>
            </w:r>
          </w:p>
        </w:tc>
        <w:tc>
          <w:tcPr>
            <w:tcW w:w="780"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lang w:val="en-US"/>
              </w:rPr>
              <w:t>II</w:t>
            </w:r>
            <w:r w:rsidRPr="00406260">
              <w:rPr>
                <w:color w:val="000000"/>
                <w:sz w:val="24"/>
                <w:szCs w:val="24"/>
              </w:rPr>
              <w:t xml:space="preserve">, </w:t>
            </w:r>
            <w:r w:rsidRPr="00406260">
              <w:rPr>
                <w:color w:val="000000"/>
                <w:sz w:val="24"/>
                <w:szCs w:val="24"/>
                <w:lang w:val="en-US"/>
              </w:rPr>
              <w:t>III</w:t>
            </w:r>
          </w:p>
        </w:tc>
        <w:tc>
          <w:tcPr>
            <w:tcW w:w="780"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lang w:val="en-US"/>
              </w:rPr>
              <w:t>IV</w:t>
            </w:r>
          </w:p>
        </w:tc>
        <w:tc>
          <w:tcPr>
            <w:tcW w:w="1014"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V</w:t>
            </w:r>
          </w:p>
        </w:tc>
      </w:tr>
      <w:tr w:rsidR="00F35141" w:rsidRPr="00406260" w:rsidTr="00640285">
        <w:tblPrEx>
          <w:tblCellMar>
            <w:top w:w="0" w:type="dxa"/>
            <w:bottom w:w="0" w:type="dxa"/>
          </w:tblCellMar>
        </w:tblPrEx>
        <w:tc>
          <w:tcPr>
            <w:tcW w:w="6225"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I</w:t>
            </w:r>
          </w:p>
        </w:tc>
        <w:tc>
          <w:tcPr>
            <w:tcW w:w="780"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p>
        </w:tc>
        <w:tc>
          <w:tcPr>
            <w:tcW w:w="780"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p>
        </w:tc>
        <w:tc>
          <w:tcPr>
            <w:tcW w:w="780"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p>
        </w:tc>
        <w:tc>
          <w:tcPr>
            <w:tcW w:w="1014"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6225" w:type="dxa"/>
            <w:tcBorders>
              <w:top w:val="nil"/>
              <w:left w:val="single" w:sz="2" w:space="0" w:color="auto"/>
              <w:bottom w:val="nil"/>
              <w:right w:val="single" w:sz="2" w:space="0" w:color="auto"/>
            </w:tcBorders>
          </w:tcPr>
          <w:p w:rsidR="00F35141" w:rsidRPr="00406260" w:rsidRDefault="00F35141" w:rsidP="00BE2C55">
            <w:pPr>
              <w:rPr>
                <w:color w:val="000000"/>
                <w:sz w:val="24"/>
                <w:szCs w:val="24"/>
              </w:rPr>
            </w:pPr>
            <w:r w:rsidRPr="00406260">
              <w:rPr>
                <w:color w:val="000000"/>
                <w:sz w:val="24"/>
                <w:szCs w:val="24"/>
              </w:rPr>
              <w:t>а) при двускатном поперечном профиле каждой проезжей части</w:t>
            </w:r>
          </w:p>
        </w:tc>
        <w:tc>
          <w:tcPr>
            <w:tcW w:w="780" w:type="dxa"/>
            <w:tcBorders>
              <w:top w:val="nil"/>
              <w:left w:val="single" w:sz="2" w:space="0" w:color="auto"/>
              <w:bottom w:val="nil"/>
              <w:right w:val="single" w:sz="2" w:space="0" w:color="auto"/>
            </w:tcBorders>
          </w:tcPr>
          <w:p w:rsidR="0064140B" w:rsidRPr="00406260" w:rsidRDefault="0064140B"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15</w:t>
            </w:r>
          </w:p>
        </w:tc>
        <w:tc>
          <w:tcPr>
            <w:tcW w:w="780" w:type="dxa"/>
            <w:tcBorders>
              <w:top w:val="nil"/>
              <w:left w:val="single" w:sz="2" w:space="0" w:color="auto"/>
              <w:bottom w:val="nil"/>
              <w:right w:val="single" w:sz="2" w:space="0" w:color="auto"/>
            </w:tcBorders>
          </w:tcPr>
          <w:p w:rsidR="0064140B" w:rsidRPr="00406260" w:rsidRDefault="0064140B"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20</w:t>
            </w:r>
          </w:p>
        </w:tc>
        <w:tc>
          <w:tcPr>
            <w:tcW w:w="780" w:type="dxa"/>
            <w:tcBorders>
              <w:top w:val="nil"/>
              <w:left w:val="single" w:sz="2" w:space="0" w:color="auto"/>
              <w:bottom w:val="nil"/>
              <w:right w:val="single" w:sz="2" w:space="0" w:color="auto"/>
            </w:tcBorders>
          </w:tcPr>
          <w:p w:rsidR="0064140B" w:rsidRPr="00406260" w:rsidRDefault="0064140B"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25</w:t>
            </w:r>
          </w:p>
        </w:tc>
        <w:tc>
          <w:tcPr>
            <w:tcW w:w="1014" w:type="dxa"/>
            <w:tcBorders>
              <w:top w:val="nil"/>
              <w:left w:val="single" w:sz="2" w:space="0" w:color="auto"/>
              <w:bottom w:val="nil"/>
              <w:right w:val="single" w:sz="2" w:space="0" w:color="auto"/>
            </w:tcBorders>
          </w:tcPr>
          <w:p w:rsidR="0064140B" w:rsidRPr="00406260" w:rsidRDefault="0064140B"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15</w:t>
            </w:r>
          </w:p>
        </w:tc>
      </w:tr>
      <w:tr w:rsidR="00F35141" w:rsidRPr="00406260" w:rsidTr="00BE2C55">
        <w:tblPrEx>
          <w:tblCellMar>
            <w:top w:w="0" w:type="dxa"/>
            <w:bottom w:w="0" w:type="dxa"/>
          </w:tblCellMar>
        </w:tblPrEx>
        <w:tc>
          <w:tcPr>
            <w:tcW w:w="6225" w:type="dxa"/>
            <w:tcBorders>
              <w:top w:val="nil"/>
              <w:left w:val="single" w:sz="2" w:space="0" w:color="auto"/>
              <w:bottom w:val="nil"/>
              <w:right w:val="single" w:sz="2" w:space="0" w:color="auto"/>
            </w:tcBorders>
          </w:tcPr>
          <w:p w:rsidR="00F35141" w:rsidRPr="00406260" w:rsidRDefault="00F35141" w:rsidP="00BE2C55">
            <w:pPr>
              <w:rPr>
                <w:color w:val="000000"/>
                <w:sz w:val="24"/>
                <w:szCs w:val="24"/>
              </w:rPr>
            </w:pPr>
            <w:r w:rsidRPr="00406260">
              <w:rPr>
                <w:color w:val="000000"/>
                <w:sz w:val="24"/>
                <w:szCs w:val="24"/>
              </w:rPr>
              <w:t>б) при односкатном профиле:</w:t>
            </w:r>
          </w:p>
        </w:tc>
        <w:tc>
          <w:tcPr>
            <w:tcW w:w="78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p>
        </w:tc>
        <w:tc>
          <w:tcPr>
            <w:tcW w:w="78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p>
        </w:tc>
        <w:tc>
          <w:tcPr>
            <w:tcW w:w="78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p>
        </w:tc>
        <w:tc>
          <w:tcPr>
            <w:tcW w:w="101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6225" w:type="dxa"/>
            <w:tcBorders>
              <w:top w:val="nil"/>
              <w:left w:val="single" w:sz="2" w:space="0" w:color="auto"/>
              <w:bottom w:val="nil"/>
              <w:right w:val="single" w:sz="2" w:space="0" w:color="auto"/>
            </w:tcBorders>
          </w:tcPr>
          <w:p w:rsidR="00F35141" w:rsidRPr="00406260" w:rsidRDefault="0064140B" w:rsidP="00BE2C55">
            <w:pPr>
              <w:rPr>
                <w:color w:val="000000"/>
                <w:sz w:val="24"/>
                <w:szCs w:val="24"/>
              </w:rPr>
            </w:pPr>
            <w:r w:rsidRPr="00406260">
              <w:rPr>
                <w:color w:val="000000"/>
                <w:sz w:val="24"/>
                <w:szCs w:val="24"/>
              </w:rPr>
              <w:t xml:space="preserve">     </w:t>
            </w:r>
            <w:r w:rsidR="00F35141" w:rsidRPr="00406260">
              <w:rPr>
                <w:color w:val="000000"/>
                <w:sz w:val="24"/>
                <w:szCs w:val="24"/>
              </w:rPr>
              <w:t>первая и вторая полосы от разделительной полосы</w:t>
            </w:r>
          </w:p>
        </w:tc>
        <w:tc>
          <w:tcPr>
            <w:tcW w:w="78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w:t>
            </w:r>
          </w:p>
        </w:tc>
        <w:tc>
          <w:tcPr>
            <w:tcW w:w="78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tc>
        <w:tc>
          <w:tcPr>
            <w:tcW w:w="78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tc>
        <w:tc>
          <w:tcPr>
            <w:tcW w:w="101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w:t>
            </w:r>
          </w:p>
        </w:tc>
      </w:tr>
      <w:tr w:rsidR="00F35141" w:rsidRPr="00406260" w:rsidTr="00BE2C55">
        <w:tblPrEx>
          <w:tblCellMar>
            <w:top w:w="0" w:type="dxa"/>
            <w:bottom w:w="0" w:type="dxa"/>
          </w:tblCellMar>
        </w:tblPrEx>
        <w:tc>
          <w:tcPr>
            <w:tcW w:w="6225" w:type="dxa"/>
            <w:tcBorders>
              <w:top w:val="nil"/>
              <w:left w:val="single" w:sz="2" w:space="0" w:color="auto"/>
              <w:right w:val="single" w:sz="2" w:space="0" w:color="auto"/>
            </w:tcBorders>
          </w:tcPr>
          <w:p w:rsidR="00F35141" w:rsidRPr="00406260" w:rsidRDefault="0064140B" w:rsidP="00BE2C55">
            <w:pPr>
              <w:rPr>
                <w:color w:val="000000"/>
                <w:sz w:val="24"/>
                <w:szCs w:val="24"/>
              </w:rPr>
            </w:pPr>
            <w:r w:rsidRPr="00406260">
              <w:rPr>
                <w:color w:val="000000"/>
                <w:sz w:val="24"/>
                <w:szCs w:val="24"/>
              </w:rPr>
              <w:t xml:space="preserve">     </w:t>
            </w:r>
            <w:r w:rsidR="00F35141" w:rsidRPr="00406260">
              <w:rPr>
                <w:color w:val="000000"/>
                <w:sz w:val="24"/>
                <w:szCs w:val="24"/>
              </w:rPr>
              <w:t>третья и последующие полосы</w:t>
            </w:r>
          </w:p>
        </w:tc>
        <w:tc>
          <w:tcPr>
            <w:tcW w:w="780" w:type="dxa"/>
            <w:tcBorders>
              <w:top w:val="nil"/>
              <w:left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tc>
        <w:tc>
          <w:tcPr>
            <w:tcW w:w="780" w:type="dxa"/>
            <w:tcBorders>
              <w:top w:val="nil"/>
              <w:left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25</w:t>
            </w:r>
          </w:p>
        </w:tc>
        <w:tc>
          <w:tcPr>
            <w:tcW w:w="780" w:type="dxa"/>
            <w:tcBorders>
              <w:top w:val="nil"/>
              <w:left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25</w:t>
            </w:r>
          </w:p>
        </w:tc>
        <w:tc>
          <w:tcPr>
            <w:tcW w:w="1014" w:type="dxa"/>
            <w:tcBorders>
              <w:top w:val="nil"/>
              <w:left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tc>
      </w:tr>
      <w:tr w:rsidR="00F35141" w:rsidRPr="00406260" w:rsidTr="00BE2C55">
        <w:tblPrEx>
          <w:tblCellMar>
            <w:top w:w="0" w:type="dxa"/>
            <w:bottom w:w="0" w:type="dxa"/>
          </w:tblCellMar>
        </w:tblPrEx>
        <w:tc>
          <w:tcPr>
            <w:tcW w:w="6225" w:type="dxa"/>
            <w:tcBorders>
              <w:top w:val="nil"/>
              <w:left w:val="single" w:sz="2" w:space="0" w:color="auto"/>
              <w:bottom w:val="single" w:sz="4" w:space="0" w:color="auto"/>
              <w:right w:val="single" w:sz="2" w:space="0" w:color="auto"/>
            </w:tcBorders>
          </w:tcPr>
          <w:p w:rsidR="00F35141" w:rsidRPr="00406260" w:rsidRDefault="00F35141" w:rsidP="00BE487C">
            <w:pPr>
              <w:jc w:val="center"/>
              <w:rPr>
                <w:color w:val="000000"/>
                <w:sz w:val="24"/>
                <w:szCs w:val="24"/>
              </w:rPr>
            </w:pPr>
            <w:r w:rsidRPr="00406260">
              <w:rPr>
                <w:color w:val="000000"/>
                <w:sz w:val="24"/>
                <w:szCs w:val="24"/>
              </w:rPr>
              <w:t>II</w:t>
            </w:r>
            <w:r w:rsidR="00BE487C" w:rsidRPr="00406260">
              <w:rPr>
                <w:color w:val="000000"/>
                <w:sz w:val="24"/>
                <w:szCs w:val="24"/>
              </w:rPr>
              <w:t>–</w:t>
            </w:r>
            <w:r w:rsidRPr="00406260">
              <w:rPr>
                <w:color w:val="000000"/>
                <w:sz w:val="24"/>
                <w:szCs w:val="24"/>
              </w:rPr>
              <w:t>IV</w:t>
            </w:r>
          </w:p>
        </w:tc>
        <w:tc>
          <w:tcPr>
            <w:tcW w:w="780" w:type="dxa"/>
            <w:tcBorders>
              <w:top w:val="nil"/>
              <w:left w:val="single" w:sz="2" w:space="0" w:color="auto"/>
              <w:bottom w:val="sing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w:t>
            </w:r>
          </w:p>
        </w:tc>
        <w:tc>
          <w:tcPr>
            <w:tcW w:w="780" w:type="dxa"/>
            <w:tcBorders>
              <w:top w:val="nil"/>
              <w:left w:val="single" w:sz="2" w:space="0" w:color="auto"/>
              <w:bottom w:val="sing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tc>
        <w:tc>
          <w:tcPr>
            <w:tcW w:w="780" w:type="dxa"/>
            <w:tcBorders>
              <w:top w:val="nil"/>
              <w:left w:val="single" w:sz="2" w:space="0" w:color="auto"/>
              <w:bottom w:val="sing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tc>
        <w:tc>
          <w:tcPr>
            <w:tcW w:w="1014" w:type="dxa"/>
            <w:tcBorders>
              <w:top w:val="nil"/>
              <w:left w:val="single" w:sz="2" w:space="0" w:color="auto"/>
              <w:bottom w:val="sing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w:t>
            </w:r>
          </w:p>
        </w:tc>
      </w:tr>
    </w:tbl>
    <w:p w:rsidR="00640285" w:rsidRPr="00406260" w:rsidRDefault="00640285" w:rsidP="00F35141">
      <w:pPr>
        <w:ind w:firstLine="709"/>
        <w:jc w:val="both"/>
        <w:rPr>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На гравийных и щебеночных покрытиях поперечный уклон принимают 25</w:t>
      </w:r>
      <w:r w:rsidR="0064140B" w:rsidRPr="00406260">
        <w:rPr>
          <w:color w:val="000000"/>
          <w:sz w:val="24"/>
          <w:szCs w:val="24"/>
        </w:rPr>
        <w:t xml:space="preserve">‰ </w:t>
      </w:r>
      <w:r w:rsidRPr="00406260">
        <w:rPr>
          <w:color w:val="000000"/>
          <w:sz w:val="24"/>
          <w:szCs w:val="24"/>
        </w:rPr>
        <w:t>-</w:t>
      </w:r>
      <w:r w:rsidR="0064140B" w:rsidRPr="00406260">
        <w:rPr>
          <w:color w:val="000000"/>
          <w:sz w:val="24"/>
          <w:szCs w:val="24"/>
        </w:rPr>
        <w:t xml:space="preserve"> </w:t>
      </w:r>
      <w:r w:rsidRPr="00406260">
        <w:rPr>
          <w:color w:val="000000"/>
          <w:sz w:val="24"/>
          <w:szCs w:val="24"/>
        </w:rPr>
        <w:t xml:space="preserve">30 </w:t>
      </w:r>
      <w:r w:rsidR="0064140B" w:rsidRPr="00406260">
        <w:rPr>
          <w:color w:val="000000"/>
          <w:sz w:val="24"/>
          <w:szCs w:val="24"/>
        </w:rPr>
        <w:t xml:space="preserve">‰ </w:t>
      </w:r>
      <w:r w:rsidRPr="00406260">
        <w:rPr>
          <w:color w:val="000000"/>
          <w:sz w:val="24"/>
          <w:szCs w:val="24"/>
        </w:rPr>
        <w:t xml:space="preserve"> </w:t>
      </w:r>
      <w:r w:rsidR="0064140B" w:rsidRPr="00406260">
        <w:rPr>
          <w:color w:val="000000"/>
          <w:sz w:val="24"/>
          <w:szCs w:val="24"/>
        </w:rPr>
        <w:t xml:space="preserve">, </w:t>
      </w:r>
      <w:r w:rsidRPr="00406260">
        <w:rPr>
          <w:color w:val="000000"/>
          <w:sz w:val="24"/>
          <w:szCs w:val="24"/>
        </w:rPr>
        <w:t xml:space="preserve">а на покрытиях из грунтов, укрепленных местными материалами, и на мостовых из колотого и булыжного камня </w:t>
      </w:r>
      <w:r w:rsidR="00640285" w:rsidRPr="00406260">
        <w:rPr>
          <w:color w:val="000000"/>
          <w:sz w:val="24"/>
          <w:szCs w:val="24"/>
        </w:rPr>
        <w:t>–</w:t>
      </w:r>
      <w:r w:rsidRPr="00406260">
        <w:rPr>
          <w:color w:val="000000"/>
          <w:sz w:val="24"/>
          <w:szCs w:val="24"/>
        </w:rPr>
        <w:t xml:space="preserve"> 30</w:t>
      </w:r>
      <w:r w:rsidR="0064140B" w:rsidRPr="00406260">
        <w:rPr>
          <w:color w:val="000000"/>
          <w:sz w:val="24"/>
          <w:szCs w:val="24"/>
        </w:rPr>
        <w:t xml:space="preserve"> ‰  </w:t>
      </w:r>
      <w:r w:rsidRPr="00406260">
        <w:rPr>
          <w:color w:val="000000"/>
          <w:sz w:val="24"/>
          <w:szCs w:val="24"/>
        </w:rPr>
        <w:t>-</w:t>
      </w:r>
      <w:r w:rsidR="0064140B" w:rsidRPr="00406260">
        <w:rPr>
          <w:color w:val="000000"/>
          <w:sz w:val="24"/>
          <w:szCs w:val="24"/>
        </w:rPr>
        <w:t xml:space="preserve"> 40 ‰</w:t>
      </w:r>
      <w:r w:rsidRPr="00406260">
        <w:rPr>
          <w:color w:val="000000"/>
          <w:sz w:val="24"/>
          <w:szCs w:val="24"/>
        </w:rPr>
        <w:t>.</w:t>
      </w:r>
    </w:p>
    <w:p w:rsidR="00F35141" w:rsidRPr="00406260" w:rsidRDefault="009F4217" w:rsidP="00F35141">
      <w:pPr>
        <w:ind w:firstLine="709"/>
        <w:jc w:val="both"/>
        <w:rPr>
          <w:color w:val="000000"/>
          <w:sz w:val="24"/>
          <w:szCs w:val="24"/>
        </w:rPr>
      </w:pPr>
      <w:r w:rsidRPr="00406260">
        <w:rPr>
          <w:color w:val="000000"/>
          <w:sz w:val="24"/>
          <w:szCs w:val="24"/>
        </w:rPr>
        <w:lastRenderedPageBreak/>
        <w:t>5.32</w:t>
      </w:r>
      <w:r w:rsidR="00F35141" w:rsidRPr="00406260">
        <w:rPr>
          <w:color w:val="000000"/>
          <w:sz w:val="24"/>
          <w:szCs w:val="24"/>
        </w:rPr>
        <w:t xml:space="preserve"> Поперечные уклоны обочин при двускатном поперечном профиле следует принимать на 10</w:t>
      </w:r>
      <w:r w:rsidR="0064140B" w:rsidRPr="00406260">
        <w:rPr>
          <w:color w:val="000000"/>
          <w:sz w:val="24"/>
          <w:szCs w:val="24"/>
        </w:rPr>
        <w:t xml:space="preserve"> ‰ </w:t>
      </w:r>
      <w:r w:rsidR="00F35141" w:rsidRPr="00406260">
        <w:rPr>
          <w:color w:val="000000"/>
          <w:sz w:val="24"/>
          <w:szCs w:val="24"/>
        </w:rPr>
        <w:t>-</w:t>
      </w:r>
      <w:r w:rsidR="0064140B" w:rsidRPr="00406260">
        <w:rPr>
          <w:color w:val="000000"/>
          <w:sz w:val="24"/>
          <w:szCs w:val="24"/>
        </w:rPr>
        <w:t xml:space="preserve"> </w:t>
      </w:r>
      <w:r w:rsidR="00F35141" w:rsidRPr="00406260">
        <w:rPr>
          <w:color w:val="000000"/>
          <w:sz w:val="24"/>
          <w:szCs w:val="24"/>
        </w:rPr>
        <w:t>30</w:t>
      </w:r>
      <w:r w:rsidR="00640285" w:rsidRPr="00406260">
        <w:rPr>
          <w:color w:val="000000"/>
          <w:sz w:val="24"/>
          <w:szCs w:val="24"/>
        </w:rPr>
        <w:t xml:space="preserve"> </w:t>
      </w:r>
      <w:r w:rsidR="0064140B" w:rsidRPr="00406260">
        <w:rPr>
          <w:color w:val="000000"/>
          <w:sz w:val="24"/>
          <w:szCs w:val="24"/>
        </w:rPr>
        <w:t xml:space="preserve">‰ </w:t>
      </w:r>
      <w:r w:rsidR="00F35141" w:rsidRPr="00406260">
        <w:rPr>
          <w:color w:val="000000"/>
          <w:sz w:val="24"/>
          <w:szCs w:val="24"/>
        </w:rPr>
        <w:t>больше поперечных уклонов проезжей части. В зависимости от климатических условий и типа укрепления обочин допускаются следующие величины поперечных уклонов:</w:t>
      </w:r>
    </w:p>
    <w:p w:rsidR="00F35141" w:rsidRPr="00406260" w:rsidRDefault="00F35141" w:rsidP="007F6F5E">
      <w:pPr>
        <w:numPr>
          <w:ilvl w:val="0"/>
          <w:numId w:val="5"/>
        </w:numPr>
        <w:jc w:val="both"/>
        <w:rPr>
          <w:color w:val="000000"/>
          <w:sz w:val="24"/>
          <w:szCs w:val="24"/>
        </w:rPr>
      </w:pPr>
      <w:r w:rsidRPr="00406260">
        <w:rPr>
          <w:color w:val="000000"/>
          <w:sz w:val="24"/>
          <w:szCs w:val="24"/>
        </w:rPr>
        <w:t>30</w:t>
      </w:r>
      <w:r w:rsidR="0064140B" w:rsidRPr="00406260">
        <w:rPr>
          <w:color w:val="000000"/>
          <w:sz w:val="24"/>
          <w:szCs w:val="24"/>
        </w:rPr>
        <w:t xml:space="preserve"> ‰  </w:t>
      </w:r>
      <w:r w:rsidRPr="00406260">
        <w:rPr>
          <w:color w:val="000000"/>
          <w:sz w:val="24"/>
          <w:szCs w:val="24"/>
        </w:rPr>
        <w:t>-</w:t>
      </w:r>
      <w:r w:rsidR="0064140B" w:rsidRPr="00406260">
        <w:rPr>
          <w:color w:val="000000"/>
          <w:sz w:val="24"/>
          <w:szCs w:val="24"/>
        </w:rPr>
        <w:t xml:space="preserve"> </w:t>
      </w:r>
      <w:r w:rsidRPr="00406260">
        <w:rPr>
          <w:color w:val="000000"/>
          <w:sz w:val="24"/>
          <w:szCs w:val="24"/>
        </w:rPr>
        <w:t xml:space="preserve">40 </w:t>
      </w:r>
      <w:r w:rsidR="0064140B" w:rsidRPr="00406260">
        <w:rPr>
          <w:color w:val="000000"/>
          <w:sz w:val="24"/>
          <w:szCs w:val="24"/>
        </w:rPr>
        <w:t xml:space="preserve">‰ </w:t>
      </w:r>
      <w:r w:rsidR="00640285" w:rsidRPr="00406260">
        <w:rPr>
          <w:color w:val="000000"/>
          <w:sz w:val="24"/>
          <w:szCs w:val="24"/>
        </w:rPr>
        <w:t>–</w:t>
      </w:r>
      <w:r w:rsidRPr="00406260">
        <w:rPr>
          <w:color w:val="000000"/>
          <w:sz w:val="24"/>
          <w:szCs w:val="24"/>
        </w:rPr>
        <w:t xml:space="preserve"> при</w:t>
      </w:r>
      <w:r w:rsidR="00640285" w:rsidRPr="00406260">
        <w:rPr>
          <w:color w:val="000000"/>
          <w:sz w:val="24"/>
          <w:szCs w:val="24"/>
        </w:rPr>
        <w:t xml:space="preserve"> </w:t>
      </w:r>
      <w:r w:rsidRPr="00406260">
        <w:rPr>
          <w:color w:val="000000"/>
          <w:sz w:val="24"/>
          <w:szCs w:val="24"/>
        </w:rPr>
        <w:t>укреплении с применением вяжущих;</w:t>
      </w:r>
    </w:p>
    <w:p w:rsidR="00F35141" w:rsidRPr="00406260" w:rsidRDefault="00F35141" w:rsidP="00BE487C">
      <w:pPr>
        <w:numPr>
          <w:ilvl w:val="0"/>
          <w:numId w:val="5"/>
        </w:numPr>
        <w:ind w:left="0" w:firstLine="284"/>
        <w:jc w:val="both"/>
        <w:rPr>
          <w:color w:val="000000"/>
          <w:sz w:val="24"/>
          <w:szCs w:val="24"/>
        </w:rPr>
      </w:pPr>
      <w:r w:rsidRPr="00406260">
        <w:rPr>
          <w:color w:val="000000"/>
          <w:sz w:val="24"/>
          <w:szCs w:val="24"/>
        </w:rPr>
        <w:t>40</w:t>
      </w:r>
      <w:r w:rsidR="0064140B" w:rsidRPr="00406260">
        <w:rPr>
          <w:color w:val="000000"/>
          <w:sz w:val="24"/>
          <w:szCs w:val="24"/>
        </w:rPr>
        <w:t xml:space="preserve"> ‰  </w:t>
      </w:r>
      <w:r w:rsidRPr="00406260">
        <w:rPr>
          <w:color w:val="000000"/>
          <w:sz w:val="24"/>
          <w:szCs w:val="24"/>
        </w:rPr>
        <w:t>-</w:t>
      </w:r>
      <w:r w:rsidR="0064140B" w:rsidRPr="00406260">
        <w:rPr>
          <w:color w:val="000000"/>
          <w:sz w:val="24"/>
          <w:szCs w:val="24"/>
        </w:rPr>
        <w:t xml:space="preserve"> </w:t>
      </w:r>
      <w:r w:rsidRPr="00406260">
        <w:rPr>
          <w:color w:val="000000"/>
          <w:sz w:val="24"/>
          <w:szCs w:val="24"/>
        </w:rPr>
        <w:t xml:space="preserve">60 </w:t>
      </w:r>
      <w:r w:rsidR="0064140B" w:rsidRPr="00406260">
        <w:rPr>
          <w:color w:val="000000"/>
          <w:sz w:val="24"/>
          <w:szCs w:val="24"/>
        </w:rPr>
        <w:t xml:space="preserve">‰ </w:t>
      </w:r>
      <w:r w:rsidRPr="00406260">
        <w:rPr>
          <w:color w:val="000000"/>
          <w:sz w:val="24"/>
          <w:szCs w:val="24"/>
        </w:rPr>
        <w:t xml:space="preserve"> </w:t>
      </w:r>
      <w:r w:rsidR="00640285" w:rsidRPr="00406260">
        <w:rPr>
          <w:color w:val="000000"/>
          <w:sz w:val="24"/>
          <w:szCs w:val="24"/>
        </w:rPr>
        <w:t>–</w:t>
      </w:r>
      <w:r w:rsidRPr="00406260">
        <w:rPr>
          <w:color w:val="000000"/>
          <w:sz w:val="24"/>
          <w:szCs w:val="24"/>
        </w:rPr>
        <w:t xml:space="preserve"> при</w:t>
      </w:r>
      <w:r w:rsidR="00640285" w:rsidRPr="00406260">
        <w:rPr>
          <w:color w:val="000000"/>
          <w:sz w:val="24"/>
          <w:szCs w:val="24"/>
        </w:rPr>
        <w:t xml:space="preserve"> </w:t>
      </w:r>
      <w:r w:rsidRPr="00406260">
        <w:rPr>
          <w:color w:val="000000"/>
          <w:sz w:val="24"/>
          <w:szCs w:val="24"/>
        </w:rPr>
        <w:t>укреплении гравием, щебнем,</w:t>
      </w:r>
      <w:r w:rsidR="00BE487C" w:rsidRPr="00406260">
        <w:rPr>
          <w:color w:val="000000"/>
          <w:sz w:val="24"/>
          <w:szCs w:val="24"/>
        </w:rPr>
        <w:t xml:space="preserve"> шлаком или замощении каменными </w:t>
      </w:r>
      <w:r w:rsidRPr="00406260">
        <w:rPr>
          <w:color w:val="000000"/>
          <w:sz w:val="24"/>
          <w:szCs w:val="24"/>
        </w:rPr>
        <w:t>материалами и бетонными плитами;</w:t>
      </w:r>
    </w:p>
    <w:p w:rsidR="00F35141" w:rsidRPr="00406260" w:rsidRDefault="00F35141" w:rsidP="007F6F5E">
      <w:pPr>
        <w:numPr>
          <w:ilvl w:val="0"/>
          <w:numId w:val="5"/>
        </w:numPr>
        <w:jc w:val="both"/>
        <w:rPr>
          <w:color w:val="000000"/>
          <w:sz w:val="24"/>
          <w:szCs w:val="24"/>
        </w:rPr>
      </w:pPr>
      <w:r w:rsidRPr="00406260">
        <w:rPr>
          <w:color w:val="000000"/>
          <w:sz w:val="24"/>
          <w:szCs w:val="24"/>
        </w:rPr>
        <w:t>50</w:t>
      </w:r>
      <w:r w:rsidR="0064140B" w:rsidRPr="00406260">
        <w:rPr>
          <w:color w:val="000000"/>
          <w:sz w:val="24"/>
          <w:szCs w:val="24"/>
        </w:rPr>
        <w:t xml:space="preserve"> ‰  </w:t>
      </w:r>
      <w:r w:rsidRPr="00406260">
        <w:rPr>
          <w:color w:val="000000"/>
          <w:sz w:val="24"/>
          <w:szCs w:val="24"/>
        </w:rPr>
        <w:t>-</w:t>
      </w:r>
      <w:r w:rsidR="0064140B" w:rsidRPr="00406260">
        <w:rPr>
          <w:color w:val="000000"/>
          <w:sz w:val="24"/>
          <w:szCs w:val="24"/>
        </w:rPr>
        <w:t xml:space="preserve"> </w:t>
      </w:r>
      <w:r w:rsidRPr="00406260">
        <w:rPr>
          <w:color w:val="000000"/>
          <w:sz w:val="24"/>
          <w:szCs w:val="24"/>
        </w:rPr>
        <w:t>60</w:t>
      </w:r>
      <w:r w:rsidR="00640285" w:rsidRPr="00406260">
        <w:rPr>
          <w:color w:val="000000"/>
          <w:sz w:val="24"/>
          <w:szCs w:val="24"/>
        </w:rPr>
        <w:t xml:space="preserve"> ‰ – при укреплении дернованием</w:t>
      </w:r>
      <w:r w:rsidRPr="00406260">
        <w:rPr>
          <w:color w:val="000000"/>
          <w:sz w:val="24"/>
          <w:szCs w:val="24"/>
        </w:rPr>
        <w:t xml:space="preserve"> или засевом трав.</w:t>
      </w:r>
    </w:p>
    <w:p w:rsidR="00F35141" w:rsidRPr="00406260" w:rsidRDefault="00F35141" w:rsidP="00F35141">
      <w:pPr>
        <w:ind w:firstLine="709"/>
        <w:jc w:val="both"/>
        <w:rPr>
          <w:color w:val="000000"/>
          <w:sz w:val="24"/>
          <w:szCs w:val="24"/>
        </w:rPr>
      </w:pPr>
      <w:r w:rsidRPr="00406260">
        <w:rPr>
          <w:color w:val="000000"/>
          <w:sz w:val="24"/>
          <w:szCs w:val="24"/>
        </w:rPr>
        <w:t>Для районов с небольшой продолжительностью снегового покрова и отсутствием гололеда для обочин, укрепленных дернованием, может быть допущен уклон 50</w:t>
      </w:r>
      <w:r w:rsidR="0064140B" w:rsidRPr="00406260">
        <w:rPr>
          <w:color w:val="000000"/>
          <w:sz w:val="24"/>
          <w:szCs w:val="24"/>
        </w:rPr>
        <w:t xml:space="preserve"> ‰  </w:t>
      </w:r>
      <w:r w:rsidRPr="00406260">
        <w:rPr>
          <w:color w:val="000000"/>
          <w:sz w:val="24"/>
          <w:szCs w:val="24"/>
        </w:rPr>
        <w:t>-</w:t>
      </w:r>
      <w:r w:rsidR="0064140B" w:rsidRPr="00406260">
        <w:rPr>
          <w:color w:val="000000"/>
          <w:sz w:val="24"/>
          <w:szCs w:val="24"/>
        </w:rPr>
        <w:t xml:space="preserve"> </w:t>
      </w:r>
      <w:r w:rsidRPr="00406260">
        <w:rPr>
          <w:color w:val="000000"/>
          <w:sz w:val="24"/>
          <w:szCs w:val="24"/>
        </w:rPr>
        <w:t>80 ‰.</w:t>
      </w:r>
    </w:p>
    <w:p w:rsidR="00640285" w:rsidRPr="00406260" w:rsidRDefault="00640285" w:rsidP="00F35141">
      <w:pPr>
        <w:ind w:firstLine="709"/>
        <w:jc w:val="both"/>
        <w:rPr>
          <w:color w:val="000000"/>
          <w:sz w:val="24"/>
          <w:szCs w:val="24"/>
        </w:rPr>
      </w:pPr>
    </w:p>
    <w:p w:rsidR="00F35141" w:rsidRPr="00406260" w:rsidRDefault="00640285" w:rsidP="006804CA">
      <w:pPr>
        <w:jc w:val="both"/>
        <w:rPr>
          <w:color w:val="000000"/>
          <w:sz w:val="22"/>
          <w:szCs w:val="22"/>
        </w:rPr>
      </w:pPr>
      <w:r w:rsidRPr="00406260">
        <w:rPr>
          <w:color w:val="000000"/>
          <w:spacing w:val="20"/>
          <w:sz w:val="22"/>
          <w:szCs w:val="22"/>
        </w:rPr>
        <w:t>П</w:t>
      </w:r>
      <w:r w:rsidR="006804CA" w:rsidRPr="00406260">
        <w:rPr>
          <w:color w:val="000000"/>
          <w:spacing w:val="20"/>
          <w:sz w:val="22"/>
          <w:szCs w:val="22"/>
        </w:rPr>
        <w:t xml:space="preserve"> </w:t>
      </w:r>
      <w:r w:rsidRPr="00406260">
        <w:rPr>
          <w:color w:val="000000"/>
          <w:spacing w:val="20"/>
          <w:sz w:val="22"/>
          <w:szCs w:val="22"/>
        </w:rPr>
        <w:t>р</w:t>
      </w:r>
      <w:r w:rsidR="006804CA" w:rsidRPr="00406260">
        <w:rPr>
          <w:color w:val="000000"/>
          <w:spacing w:val="20"/>
          <w:sz w:val="22"/>
          <w:szCs w:val="22"/>
        </w:rPr>
        <w:t xml:space="preserve"> </w:t>
      </w:r>
      <w:r w:rsidRPr="00406260">
        <w:rPr>
          <w:color w:val="000000"/>
          <w:spacing w:val="20"/>
          <w:sz w:val="22"/>
          <w:szCs w:val="22"/>
        </w:rPr>
        <w:t>и</w:t>
      </w:r>
      <w:r w:rsidR="006804CA" w:rsidRPr="00406260">
        <w:rPr>
          <w:color w:val="000000"/>
          <w:spacing w:val="20"/>
          <w:sz w:val="22"/>
          <w:szCs w:val="22"/>
        </w:rPr>
        <w:t xml:space="preserve"> </w:t>
      </w:r>
      <w:r w:rsidRPr="00406260">
        <w:rPr>
          <w:color w:val="000000"/>
          <w:spacing w:val="20"/>
          <w:sz w:val="22"/>
          <w:szCs w:val="22"/>
        </w:rPr>
        <w:t>м</w:t>
      </w:r>
      <w:r w:rsidR="006804CA" w:rsidRPr="00406260">
        <w:rPr>
          <w:color w:val="000000"/>
          <w:spacing w:val="20"/>
          <w:sz w:val="22"/>
          <w:szCs w:val="22"/>
        </w:rPr>
        <w:t xml:space="preserve"> </w:t>
      </w:r>
      <w:r w:rsidRPr="00406260">
        <w:rPr>
          <w:color w:val="000000"/>
          <w:spacing w:val="20"/>
          <w:sz w:val="22"/>
          <w:szCs w:val="22"/>
        </w:rPr>
        <w:t>е</w:t>
      </w:r>
      <w:r w:rsidR="006804CA" w:rsidRPr="00406260">
        <w:rPr>
          <w:color w:val="000000"/>
          <w:spacing w:val="20"/>
          <w:sz w:val="22"/>
          <w:szCs w:val="22"/>
        </w:rPr>
        <w:t xml:space="preserve"> </w:t>
      </w:r>
      <w:r w:rsidRPr="00406260">
        <w:rPr>
          <w:color w:val="000000"/>
          <w:spacing w:val="20"/>
          <w:sz w:val="22"/>
          <w:szCs w:val="22"/>
        </w:rPr>
        <w:t>ч</w:t>
      </w:r>
      <w:r w:rsidR="006804CA" w:rsidRPr="00406260">
        <w:rPr>
          <w:color w:val="000000"/>
          <w:spacing w:val="20"/>
          <w:sz w:val="22"/>
          <w:szCs w:val="22"/>
        </w:rPr>
        <w:t xml:space="preserve"> </w:t>
      </w:r>
      <w:r w:rsidRPr="00406260">
        <w:rPr>
          <w:color w:val="000000"/>
          <w:spacing w:val="20"/>
          <w:sz w:val="22"/>
          <w:szCs w:val="22"/>
        </w:rPr>
        <w:t>а</w:t>
      </w:r>
      <w:r w:rsidR="006804CA" w:rsidRPr="00406260">
        <w:rPr>
          <w:color w:val="000000"/>
          <w:spacing w:val="20"/>
          <w:sz w:val="22"/>
          <w:szCs w:val="22"/>
        </w:rPr>
        <w:t xml:space="preserve"> </w:t>
      </w:r>
      <w:r w:rsidRPr="00406260">
        <w:rPr>
          <w:color w:val="000000"/>
          <w:spacing w:val="20"/>
          <w:sz w:val="22"/>
          <w:szCs w:val="22"/>
        </w:rPr>
        <w:t>н</w:t>
      </w:r>
      <w:r w:rsidR="006804CA" w:rsidRPr="00406260">
        <w:rPr>
          <w:color w:val="000000"/>
          <w:spacing w:val="20"/>
          <w:sz w:val="22"/>
          <w:szCs w:val="22"/>
        </w:rPr>
        <w:t xml:space="preserve"> </w:t>
      </w:r>
      <w:r w:rsidRPr="00406260">
        <w:rPr>
          <w:color w:val="000000"/>
          <w:spacing w:val="20"/>
          <w:sz w:val="22"/>
          <w:szCs w:val="22"/>
        </w:rPr>
        <w:t>и</w:t>
      </w:r>
      <w:r w:rsidR="006804CA" w:rsidRPr="00406260">
        <w:rPr>
          <w:color w:val="000000"/>
          <w:spacing w:val="20"/>
          <w:sz w:val="22"/>
          <w:szCs w:val="22"/>
        </w:rPr>
        <w:t xml:space="preserve"> </w:t>
      </w:r>
      <w:r w:rsidRPr="00406260">
        <w:rPr>
          <w:color w:val="000000"/>
          <w:spacing w:val="20"/>
          <w:sz w:val="22"/>
          <w:szCs w:val="22"/>
        </w:rPr>
        <w:t xml:space="preserve">е – </w:t>
      </w:r>
      <w:r w:rsidR="00F35141" w:rsidRPr="00406260">
        <w:rPr>
          <w:color w:val="000000"/>
          <w:sz w:val="22"/>
          <w:szCs w:val="22"/>
        </w:rPr>
        <w:t>При устройстве земляного полотна из крупно- и среднезернистых песков, а также из тяжелых суглинистых грунтов и глин уклон обочин, укрепленных засевом трав, допускается принимать равным 40 ‰.</w:t>
      </w:r>
    </w:p>
    <w:p w:rsidR="00640285" w:rsidRPr="00406260" w:rsidRDefault="00640285" w:rsidP="00F35141">
      <w:pPr>
        <w:ind w:firstLine="709"/>
        <w:jc w:val="both"/>
        <w:rPr>
          <w:color w:val="000000"/>
          <w:sz w:val="24"/>
          <w:szCs w:val="24"/>
        </w:rPr>
      </w:pPr>
    </w:p>
    <w:p w:rsidR="00F35141" w:rsidRPr="00406260" w:rsidRDefault="00A04864" w:rsidP="00640285">
      <w:pPr>
        <w:ind w:firstLine="709"/>
        <w:jc w:val="both"/>
        <w:rPr>
          <w:color w:val="000000"/>
          <w:sz w:val="24"/>
          <w:szCs w:val="24"/>
        </w:rPr>
      </w:pPr>
      <w:r w:rsidRPr="00406260">
        <w:rPr>
          <w:color w:val="000000"/>
          <w:sz w:val="24"/>
          <w:szCs w:val="24"/>
        </w:rPr>
        <w:t>5.33</w:t>
      </w:r>
      <w:r w:rsidR="006804CA" w:rsidRPr="00406260">
        <w:rPr>
          <w:color w:val="000000"/>
          <w:sz w:val="24"/>
          <w:szCs w:val="24"/>
        </w:rPr>
        <w:t xml:space="preserve"> </w:t>
      </w:r>
      <w:r w:rsidR="00F35141" w:rsidRPr="00406260">
        <w:rPr>
          <w:color w:val="000000"/>
          <w:sz w:val="24"/>
          <w:szCs w:val="24"/>
        </w:rPr>
        <w:t xml:space="preserve"> </w:t>
      </w:r>
      <w:r w:rsidR="00640285" w:rsidRPr="00406260">
        <w:rPr>
          <w:color w:val="000000"/>
          <w:sz w:val="24"/>
          <w:szCs w:val="24"/>
        </w:rPr>
        <w:t>Односкатный п</w:t>
      </w:r>
      <w:r w:rsidR="006804CA" w:rsidRPr="00406260">
        <w:rPr>
          <w:color w:val="000000"/>
          <w:sz w:val="24"/>
          <w:szCs w:val="24"/>
        </w:rPr>
        <w:t>оперечный профиль закругления (</w:t>
      </w:r>
      <w:r w:rsidR="00640285" w:rsidRPr="00406260">
        <w:rPr>
          <w:color w:val="000000"/>
          <w:sz w:val="24"/>
          <w:szCs w:val="24"/>
        </w:rPr>
        <w:t xml:space="preserve">вираж) следует предусматривать при радиусах кривизны меньше, чем </w:t>
      </w:r>
      <w:smartTag w:uri="urn:schemas-microsoft-com:office:smarttags" w:element="metricconverter">
        <w:smartTagPr>
          <w:attr w:name="ProductID" w:val="3000 м"/>
        </w:smartTagPr>
        <w:r w:rsidR="00640285" w:rsidRPr="00406260">
          <w:rPr>
            <w:color w:val="000000"/>
            <w:sz w:val="24"/>
            <w:szCs w:val="24"/>
          </w:rPr>
          <w:t>3000 м</w:t>
        </w:r>
      </w:smartTag>
      <w:r w:rsidR="00640285" w:rsidRPr="00406260">
        <w:rPr>
          <w:color w:val="000000"/>
          <w:sz w:val="24"/>
          <w:szCs w:val="24"/>
        </w:rPr>
        <w:t xml:space="preserve"> для дорог категории </w:t>
      </w:r>
      <w:r w:rsidR="006804CA" w:rsidRPr="00406260">
        <w:rPr>
          <w:color w:val="000000"/>
          <w:sz w:val="24"/>
          <w:szCs w:val="24"/>
          <w:lang w:val="en-US"/>
        </w:rPr>
        <w:t>I</w:t>
      </w:r>
      <w:r w:rsidR="006804CA" w:rsidRPr="00406260">
        <w:rPr>
          <w:color w:val="000000"/>
          <w:sz w:val="24"/>
          <w:szCs w:val="24"/>
        </w:rPr>
        <w:t xml:space="preserve"> </w:t>
      </w:r>
      <w:r w:rsidR="00640285" w:rsidRPr="00406260">
        <w:rPr>
          <w:color w:val="000000"/>
          <w:sz w:val="24"/>
          <w:szCs w:val="24"/>
        </w:rPr>
        <w:t>и 2000</w:t>
      </w:r>
      <w:r w:rsidR="006804CA" w:rsidRPr="00406260">
        <w:rPr>
          <w:color w:val="000000"/>
          <w:sz w:val="24"/>
          <w:szCs w:val="24"/>
        </w:rPr>
        <w:t xml:space="preserve"> </w:t>
      </w:r>
      <w:r w:rsidR="00640285" w:rsidRPr="00406260">
        <w:rPr>
          <w:color w:val="000000"/>
          <w:sz w:val="24"/>
          <w:szCs w:val="24"/>
        </w:rPr>
        <w:t>м – для дорог категори</w:t>
      </w:r>
      <w:r w:rsidR="003D1EE1" w:rsidRPr="00406260">
        <w:rPr>
          <w:color w:val="000000"/>
          <w:sz w:val="24"/>
          <w:szCs w:val="24"/>
        </w:rPr>
        <w:t>й</w:t>
      </w:r>
      <w:r w:rsidR="006804CA" w:rsidRPr="00406260">
        <w:rPr>
          <w:color w:val="000000"/>
          <w:sz w:val="24"/>
          <w:szCs w:val="24"/>
        </w:rPr>
        <w:t xml:space="preserve"> </w:t>
      </w:r>
      <w:r w:rsidR="006804CA" w:rsidRPr="00406260">
        <w:rPr>
          <w:color w:val="000000"/>
          <w:sz w:val="24"/>
          <w:szCs w:val="24"/>
          <w:lang w:val="en-US"/>
        </w:rPr>
        <w:t>II</w:t>
      </w:r>
      <w:r w:rsidR="006804CA" w:rsidRPr="00406260">
        <w:rPr>
          <w:color w:val="000000"/>
          <w:sz w:val="24"/>
          <w:szCs w:val="24"/>
        </w:rPr>
        <w:t>-</w:t>
      </w:r>
      <w:r w:rsidR="006804CA" w:rsidRPr="00406260">
        <w:rPr>
          <w:color w:val="000000"/>
          <w:sz w:val="24"/>
          <w:szCs w:val="24"/>
          <w:lang w:val="en-US"/>
        </w:rPr>
        <w:t>V</w:t>
      </w:r>
      <w:r w:rsidR="003D1EE1" w:rsidRPr="00406260">
        <w:rPr>
          <w:color w:val="000000"/>
          <w:sz w:val="24"/>
          <w:szCs w:val="24"/>
        </w:rPr>
        <w:t xml:space="preserve">. Уклоны виража на </w:t>
      </w:r>
      <w:r w:rsidR="00640285" w:rsidRPr="00406260">
        <w:rPr>
          <w:color w:val="000000"/>
          <w:sz w:val="24"/>
          <w:szCs w:val="24"/>
        </w:rPr>
        <w:t>всем участке закругления, включая круговую к</w:t>
      </w:r>
      <w:r w:rsidR="006804CA" w:rsidRPr="00406260">
        <w:rPr>
          <w:color w:val="000000"/>
          <w:sz w:val="24"/>
          <w:szCs w:val="24"/>
        </w:rPr>
        <w:t>ривую и примыкание к ней участков</w:t>
      </w:r>
      <w:r w:rsidR="00640285" w:rsidRPr="00406260">
        <w:rPr>
          <w:color w:val="000000"/>
          <w:sz w:val="24"/>
          <w:szCs w:val="24"/>
        </w:rPr>
        <w:t xml:space="preserve"> кривых</w:t>
      </w:r>
      <w:r w:rsidR="006804CA" w:rsidRPr="00406260">
        <w:rPr>
          <w:color w:val="000000"/>
          <w:sz w:val="24"/>
          <w:szCs w:val="24"/>
        </w:rPr>
        <w:t xml:space="preserve"> с переменной кривизной,  назначают</w:t>
      </w:r>
      <w:r w:rsidR="00030F0D" w:rsidRPr="00406260">
        <w:rPr>
          <w:color w:val="000000"/>
          <w:sz w:val="24"/>
          <w:szCs w:val="24"/>
        </w:rPr>
        <w:t xml:space="preserve"> </w:t>
      </w:r>
      <w:r w:rsidR="00640285" w:rsidRPr="00406260">
        <w:rPr>
          <w:color w:val="000000"/>
          <w:sz w:val="24"/>
          <w:szCs w:val="24"/>
        </w:rPr>
        <w:t>в зависимости от радиусов кривизны по таблице</w:t>
      </w:r>
      <w:r w:rsidR="00640285" w:rsidRPr="00406260">
        <w:rPr>
          <w:color w:val="000000"/>
        </w:rPr>
        <w:t xml:space="preserve"> </w:t>
      </w:r>
      <w:r w:rsidR="00640285" w:rsidRPr="00406260">
        <w:rPr>
          <w:color w:val="000000"/>
          <w:sz w:val="24"/>
          <w:szCs w:val="24"/>
        </w:rPr>
        <w:t>5.17</w:t>
      </w:r>
      <w:r w:rsidR="003D1EE1" w:rsidRPr="00406260">
        <w:rPr>
          <w:color w:val="000000"/>
          <w:sz w:val="24"/>
          <w:szCs w:val="24"/>
        </w:rPr>
        <w:t>.</w:t>
      </w:r>
    </w:p>
    <w:p w:rsidR="00CE6458" w:rsidRPr="00406260" w:rsidRDefault="00CE6458" w:rsidP="00640285">
      <w:pPr>
        <w:ind w:firstLine="709"/>
        <w:jc w:val="both"/>
        <w:rPr>
          <w:color w:val="000000"/>
          <w:sz w:val="24"/>
          <w:szCs w:val="24"/>
        </w:rPr>
      </w:pPr>
    </w:p>
    <w:p w:rsidR="00CE6458" w:rsidRPr="00406260" w:rsidRDefault="00CE6458" w:rsidP="00640285">
      <w:pPr>
        <w:ind w:firstLine="709"/>
        <w:jc w:val="both"/>
        <w:rPr>
          <w:color w:val="000000"/>
          <w:sz w:val="24"/>
          <w:szCs w:val="24"/>
        </w:rPr>
      </w:pPr>
    </w:p>
    <w:p w:rsidR="00CE6458" w:rsidRPr="00406260" w:rsidRDefault="00CE6458" w:rsidP="00640285">
      <w:pPr>
        <w:ind w:firstLine="709"/>
        <w:jc w:val="both"/>
        <w:rPr>
          <w:color w:val="000000"/>
          <w:sz w:val="24"/>
          <w:szCs w:val="24"/>
        </w:rPr>
      </w:pPr>
    </w:p>
    <w:p w:rsidR="00CE6458" w:rsidRPr="00406260" w:rsidRDefault="00CE6458" w:rsidP="00640285">
      <w:pPr>
        <w:ind w:firstLine="709"/>
        <w:jc w:val="both"/>
        <w:rPr>
          <w:color w:val="000000"/>
          <w:sz w:val="24"/>
          <w:szCs w:val="24"/>
        </w:rPr>
      </w:pPr>
    </w:p>
    <w:p w:rsidR="00F35141" w:rsidRPr="00406260" w:rsidRDefault="00640285" w:rsidP="00F35141">
      <w:pPr>
        <w:tabs>
          <w:tab w:val="left" w:pos="6020"/>
          <w:tab w:val="right" w:pos="9582"/>
        </w:tabs>
        <w:rPr>
          <w:color w:val="000000"/>
          <w:sz w:val="24"/>
          <w:szCs w:val="24"/>
        </w:rPr>
      </w:pPr>
      <w:r w:rsidRPr="00406260">
        <w:rPr>
          <w:color w:val="000000"/>
          <w:spacing w:val="20"/>
          <w:sz w:val="24"/>
          <w:szCs w:val="24"/>
        </w:rPr>
        <w:t>Т</w:t>
      </w:r>
      <w:r w:rsidR="006A6B18" w:rsidRPr="00406260">
        <w:rPr>
          <w:color w:val="000000"/>
          <w:spacing w:val="20"/>
          <w:sz w:val="24"/>
          <w:szCs w:val="24"/>
        </w:rPr>
        <w:t xml:space="preserve"> </w:t>
      </w:r>
      <w:r w:rsidRPr="00406260">
        <w:rPr>
          <w:color w:val="000000"/>
          <w:spacing w:val="20"/>
          <w:sz w:val="24"/>
          <w:szCs w:val="24"/>
        </w:rPr>
        <w:t>а</w:t>
      </w:r>
      <w:r w:rsidR="006A6B18" w:rsidRPr="00406260">
        <w:rPr>
          <w:color w:val="000000"/>
          <w:spacing w:val="20"/>
          <w:sz w:val="24"/>
          <w:szCs w:val="24"/>
        </w:rPr>
        <w:t xml:space="preserve"> </w:t>
      </w:r>
      <w:r w:rsidRPr="00406260">
        <w:rPr>
          <w:color w:val="000000"/>
          <w:spacing w:val="20"/>
          <w:sz w:val="24"/>
          <w:szCs w:val="24"/>
        </w:rPr>
        <w:t>б</w:t>
      </w:r>
      <w:r w:rsidR="006A6B18" w:rsidRPr="00406260">
        <w:rPr>
          <w:color w:val="000000"/>
          <w:spacing w:val="20"/>
          <w:sz w:val="24"/>
          <w:szCs w:val="24"/>
        </w:rPr>
        <w:t xml:space="preserve"> </w:t>
      </w:r>
      <w:r w:rsidRPr="00406260">
        <w:rPr>
          <w:color w:val="000000"/>
          <w:spacing w:val="20"/>
          <w:sz w:val="24"/>
          <w:szCs w:val="24"/>
        </w:rPr>
        <w:t>л</w:t>
      </w:r>
      <w:r w:rsidR="006A6B18" w:rsidRPr="00406260">
        <w:rPr>
          <w:color w:val="000000"/>
          <w:spacing w:val="20"/>
          <w:sz w:val="24"/>
          <w:szCs w:val="24"/>
        </w:rPr>
        <w:t xml:space="preserve"> </w:t>
      </w:r>
      <w:r w:rsidRPr="00406260">
        <w:rPr>
          <w:color w:val="000000"/>
          <w:spacing w:val="20"/>
          <w:sz w:val="24"/>
          <w:szCs w:val="24"/>
        </w:rPr>
        <w:t>и</w:t>
      </w:r>
      <w:r w:rsidR="006A6B18" w:rsidRPr="00406260">
        <w:rPr>
          <w:color w:val="000000"/>
          <w:spacing w:val="20"/>
          <w:sz w:val="24"/>
          <w:szCs w:val="24"/>
        </w:rPr>
        <w:t xml:space="preserve"> </w:t>
      </w:r>
      <w:r w:rsidRPr="00406260">
        <w:rPr>
          <w:color w:val="000000"/>
          <w:spacing w:val="20"/>
          <w:sz w:val="24"/>
          <w:szCs w:val="24"/>
        </w:rPr>
        <w:t>ц</w:t>
      </w:r>
      <w:r w:rsidR="006A6B18" w:rsidRPr="00406260">
        <w:rPr>
          <w:color w:val="000000"/>
          <w:spacing w:val="20"/>
          <w:sz w:val="24"/>
          <w:szCs w:val="24"/>
        </w:rPr>
        <w:t xml:space="preserve"> </w:t>
      </w:r>
      <w:r w:rsidRPr="00406260">
        <w:rPr>
          <w:color w:val="000000"/>
          <w:spacing w:val="20"/>
          <w:sz w:val="24"/>
          <w:szCs w:val="24"/>
        </w:rPr>
        <w:t>а</w:t>
      </w:r>
      <w:r w:rsidR="006A6B18" w:rsidRPr="00406260">
        <w:rPr>
          <w:color w:val="000000"/>
          <w:spacing w:val="20"/>
          <w:sz w:val="24"/>
          <w:szCs w:val="24"/>
        </w:rPr>
        <w:t xml:space="preserve"> </w:t>
      </w:r>
      <w:r w:rsidR="00F35141" w:rsidRPr="00406260">
        <w:rPr>
          <w:color w:val="000000"/>
          <w:sz w:val="24"/>
          <w:szCs w:val="24"/>
        </w:rPr>
        <w:t xml:space="preserve"> </w:t>
      </w:r>
      <w:r w:rsidRPr="00406260">
        <w:rPr>
          <w:color w:val="000000"/>
          <w:sz w:val="24"/>
          <w:szCs w:val="24"/>
        </w:rPr>
        <w:t>5.17</w:t>
      </w:r>
    </w:p>
    <w:p w:rsidR="00640285" w:rsidRPr="00406260" w:rsidRDefault="00640285" w:rsidP="00F35141">
      <w:pPr>
        <w:tabs>
          <w:tab w:val="left" w:pos="6020"/>
          <w:tab w:val="right" w:pos="9582"/>
        </w:tabs>
        <w:rPr>
          <w:color w:val="000000"/>
          <w:sz w:val="24"/>
          <w:szCs w:val="24"/>
        </w:rPr>
      </w:pPr>
    </w:p>
    <w:tbl>
      <w:tblPr>
        <w:tblW w:w="9704" w:type="dxa"/>
        <w:tblInd w:w="45" w:type="dxa"/>
        <w:tblLayout w:type="fixed"/>
        <w:tblCellMar>
          <w:left w:w="45" w:type="dxa"/>
          <w:right w:w="45" w:type="dxa"/>
        </w:tblCellMar>
        <w:tblLook w:val="0000"/>
      </w:tblPr>
      <w:tblGrid>
        <w:gridCol w:w="4536"/>
        <w:gridCol w:w="1560"/>
        <w:gridCol w:w="2360"/>
        <w:gridCol w:w="1248"/>
      </w:tblGrid>
      <w:tr w:rsidR="00F35141" w:rsidRPr="00406260" w:rsidTr="00BE2C55">
        <w:tblPrEx>
          <w:tblCellMar>
            <w:top w:w="0" w:type="dxa"/>
            <w:bottom w:w="0" w:type="dxa"/>
          </w:tblCellMar>
        </w:tblPrEx>
        <w:tc>
          <w:tcPr>
            <w:tcW w:w="4536" w:type="dxa"/>
            <w:tcBorders>
              <w:top w:val="single" w:sz="2" w:space="0" w:color="auto"/>
              <w:left w:val="single" w:sz="2" w:space="0" w:color="auto"/>
              <w:bottom w:val="nil"/>
              <w:right w:val="single" w:sz="2" w:space="0" w:color="auto"/>
            </w:tcBorders>
          </w:tcPr>
          <w:p w:rsidR="00F35141" w:rsidRPr="00406260" w:rsidRDefault="00F35141" w:rsidP="00BE2C55">
            <w:pPr>
              <w:rPr>
                <w:color w:val="000000"/>
                <w:sz w:val="20"/>
              </w:rPr>
            </w:pPr>
          </w:p>
        </w:tc>
        <w:tc>
          <w:tcPr>
            <w:tcW w:w="5168" w:type="dxa"/>
            <w:gridSpan w:val="3"/>
            <w:tcBorders>
              <w:top w:val="single" w:sz="2"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Поперечный уклон проезжей части на виражах, ‰</w:t>
            </w:r>
          </w:p>
        </w:tc>
      </w:tr>
      <w:tr w:rsidR="00F35141" w:rsidRPr="00406260" w:rsidTr="00BE2C55">
        <w:tblPrEx>
          <w:tblCellMar>
            <w:top w:w="0" w:type="dxa"/>
            <w:bottom w:w="0" w:type="dxa"/>
          </w:tblCellMar>
        </w:tblPrEx>
        <w:tc>
          <w:tcPr>
            <w:tcW w:w="4536"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Радиусы кривых в плане, м</w:t>
            </w:r>
          </w:p>
          <w:p w:rsidR="00F35141" w:rsidRPr="00406260" w:rsidRDefault="00F35141" w:rsidP="00BE2C55">
            <w:pPr>
              <w:rPr>
                <w:color w:val="000000"/>
                <w:sz w:val="24"/>
                <w:szCs w:val="24"/>
              </w:rPr>
            </w:pPr>
          </w:p>
        </w:tc>
        <w:tc>
          <w:tcPr>
            <w:tcW w:w="3920" w:type="dxa"/>
            <w:gridSpan w:val="2"/>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основной, наиболее распространенный</w:t>
            </w:r>
          </w:p>
        </w:tc>
        <w:tc>
          <w:tcPr>
            <w:tcW w:w="1248" w:type="dxa"/>
            <w:tcBorders>
              <w:top w:val="single" w:sz="2" w:space="0" w:color="auto"/>
              <w:left w:val="single" w:sz="2" w:space="0" w:color="auto"/>
              <w:bottom w:val="nil"/>
              <w:right w:val="single" w:sz="2" w:space="0" w:color="auto"/>
            </w:tcBorders>
          </w:tcPr>
          <w:p w:rsidR="00F35141" w:rsidRPr="00406260" w:rsidRDefault="00F35141" w:rsidP="006A6B18">
            <w:pPr>
              <w:jc w:val="center"/>
              <w:rPr>
                <w:color w:val="000000"/>
                <w:sz w:val="24"/>
                <w:szCs w:val="24"/>
              </w:rPr>
            </w:pPr>
            <w:r w:rsidRPr="00406260">
              <w:rPr>
                <w:color w:val="000000"/>
                <w:sz w:val="24"/>
                <w:szCs w:val="24"/>
              </w:rPr>
              <w:t>в районах с частым гололедом</w:t>
            </w:r>
          </w:p>
        </w:tc>
      </w:tr>
      <w:tr w:rsidR="00F35141" w:rsidRPr="00406260" w:rsidTr="00640285">
        <w:tblPrEx>
          <w:tblCellMar>
            <w:top w:w="0" w:type="dxa"/>
            <w:bottom w:w="0" w:type="dxa"/>
          </w:tblCellMar>
        </w:tblPrEx>
        <w:tc>
          <w:tcPr>
            <w:tcW w:w="4536" w:type="dxa"/>
            <w:tcBorders>
              <w:top w:val="nil"/>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p>
        </w:tc>
        <w:tc>
          <w:tcPr>
            <w:tcW w:w="1560" w:type="dxa"/>
            <w:tcBorders>
              <w:top w:val="single" w:sz="2" w:space="0" w:color="auto"/>
              <w:left w:val="single" w:sz="2" w:space="0" w:color="auto"/>
              <w:bottom w:val="double" w:sz="4" w:space="0" w:color="auto"/>
              <w:right w:val="single" w:sz="2" w:space="0" w:color="auto"/>
            </w:tcBorders>
          </w:tcPr>
          <w:p w:rsidR="00F35141" w:rsidRPr="00406260" w:rsidRDefault="00F35141" w:rsidP="006A6B18">
            <w:pPr>
              <w:jc w:val="center"/>
              <w:rPr>
                <w:color w:val="000000"/>
                <w:sz w:val="24"/>
                <w:szCs w:val="24"/>
              </w:rPr>
            </w:pPr>
            <w:r w:rsidRPr="00406260">
              <w:rPr>
                <w:color w:val="000000"/>
                <w:sz w:val="24"/>
                <w:szCs w:val="24"/>
              </w:rPr>
              <w:t>на дорогах категорий</w:t>
            </w:r>
            <w:r w:rsidR="006A6B18" w:rsidRPr="00406260">
              <w:rPr>
                <w:color w:val="000000"/>
                <w:sz w:val="24"/>
                <w:szCs w:val="24"/>
              </w:rPr>
              <w:t xml:space="preserve"> I-V</w:t>
            </w:r>
          </w:p>
        </w:tc>
        <w:tc>
          <w:tcPr>
            <w:tcW w:w="2360" w:type="dxa"/>
            <w:tcBorders>
              <w:top w:val="single" w:sz="2" w:space="0" w:color="auto"/>
              <w:left w:val="single" w:sz="2" w:space="0" w:color="auto"/>
              <w:bottom w:val="double" w:sz="4" w:space="0" w:color="auto"/>
              <w:right w:val="single" w:sz="2" w:space="0" w:color="auto"/>
            </w:tcBorders>
          </w:tcPr>
          <w:p w:rsidR="00F35141" w:rsidRPr="00406260" w:rsidRDefault="00F35141" w:rsidP="006A6B18">
            <w:pPr>
              <w:jc w:val="center"/>
              <w:rPr>
                <w:color w:val="000000"/>
                <w:sz w:val="24"/>
                <w:szCs w:val="24"/>
              </w:rPr>
            </w:pPr>
            <w:r w:rsidRPr="00406260">
              <w:rPr>
                <w:color w:val="000000"/>
                <w:sz w:val="24"/>
                <w:szCs w:val="24"/>
              </w:rPr>
              <w:t>на подъездных дорогах к промышленным предприятиям</w:t>
            </w:r>
          </w:p>
        </w:tc>
        <w:tc>
          <w:tcPr>
            <w:tcW w:w="1248" w:type="dxa"/>
            <w:tcBorders>
              <w:top w:val="nil"/>
              <w:left w:val="single" w:sz="2" w:space="0" w:color="auto"/>
              <w:bottom w:val="double" w:sz="4" w:space="0" w:color="auto"/>
              <w:right w:val="single" w:sz="2" w:space="0" w:color="auto"/>
            </w:tcBorders>
          </w:tcPr>
          <w:p w:rsidR="00F35141" w:rsidRPr="00406260" w:rsidRDefault="00F35141" w:rsidP="006A6B18">
            <w:pPr>
              <w:jc w:val="center"/>
              <w:rPr>
                <w:color w:val="000000"/>
                <w:sz w:val="24"/>
                <w:szCs w:val="24"/>
              </w:rPr>
            </w:pPr>
          </w:p>
          <w:p w:rsidR="00F35141" w:rsidRPr="00406260" w:rsidRDefault="00F35141" w:rsidP="006A6B18">
            <w:pPr>
              <w:jc w:val="center"/>
              <w:rPr>
                <w:color w:val="000000"/>
                <w:sz w:val="24"/>
                <w:szCs w:val="24"/>
              </w:rPr>
            </w:pPr>
          </w:p>
        </w:tc>
      </w:tr>
      <w:tr w:rsidR="00F35141" w:rsidRPr="00406260" w:rsidTr="00640285">
        <w:tblPrEx>
          <w:tblCellMar>
            <w:top w:w="0" w:type="dxa"/>
            <w:bottom w:w="0" w:type="dxa"/>
          </w:tblCellMar>
        </w:tblPrEx>
        <w:tc>
          <w:tcPr>
            <w:tcW w:w="4536" w:type="dxa"/>
            <w:tcBorders>
              <w:top w:val="double" w:sz="4" w:space="0" w:color="auto"/>
              <w:left w:val="single" w:sz="2" w:space="0" w:color="auto"/>
              <w:bottom w:val="nil"/>
              <w:right w:val="single" w:sz="2" w:space="0" w:color="auto"/>
            </w:tcBorders>
          </w:tcPr>
          <w:p w:rsidR="00F35141" w:rsidRPr="00406260" w:rsidRDefault="00F35141" w:rsidP="00BE2C55">
            <w:pPr>
              <w:rPr>
                <w:color w:val="000000"/>
                <w:sz w:val="24"/>
                <w:szCs w:val="24"/>
              </w:rPr>
            </w:pPr>
            <w:r w:rsidRPr="00406260">
              <w:rPr>
                <w:color w:val="000000"/>
                <w:sz w:val="24"/>
                <w:szCs w:val="24"/>
              </w:rPr>
              <w:t>От 3000 до 1000 для дорог I категории</w:t>
            </w:r>
          </w:p>
        </w:tc>
        <w:tc>
          <w:tcPr>
            <w:tcW w:w="1560"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20-30</w:t>
            </w:r>
          </w:p>
        </w:tc>
        <w:tc>
          <w:tcPr>
            <w:tcW w:w="2360" w:type="dxa"/>
            <w:tcBorders>
              <w:top w:val="double" w:sz="4" w:space="0" w:color="auto"/>
              <w:left w:val="single" w:sz="2" w:space="0" w:color="auto"/>
              <w:bottom w:val="nil"/>
              <w:right w:val="single" w:sz="2" w:space="0" w:color="auto"/>
            </w:tcBorders>
          </w:tcPr>
          <w:p w:rsidR="00F35141" w:rsidRPr="00406260" w:rsidRDefault="00A10D98" w:rsidP="00BE2C55">
            <w:pPr>
              <w:jc w:val="center"/>
              <w:rPr>
                <w:color w:val="000000"/>
                <w:sz w:val="24"/>
                <w:szCs w:val="24"/>
              </w:rPr>
            </w:pPr>
            <w:r w:rsidRPr="00406260">
              <w:rPr>
                <w:color w:val="000000"/>
                <w:sz w:val="24"/>
                <w:szCs w:val="24"/>
              </w:rPr>
              <w:t>–</w:t>
            </w:r>
          </w:p>
        </w:tc>
        <w:tc>
          <w:tcPr>
            <w:tcW w:w="1248" w:type="dxa"/>
            <w:tcBorders>
              <w:top w:val="double" w:sz="4" w:space="0" w:color="auto"/>
              <w:left w:val="single" w:sz="2" w:space="0" w:color="auto"/>
              <w:bottom w:val="nil"/>
              <w:right w:val="single" w:sz="2" w:space="0" w:color="auto"/>
            </w:tcBorders>
          </w:tcPr>
          <w:p w:rsidR="00F35141" w:rsidRPr="00406260" w:rsidRDefault="00F35141" w:rsidP="00A10D98">
            <w:pPr>
              <w:jc w:val="center"/>
              <w:rPr>
                <w:color w:val="000000"/>
                <w:sz w:val="24"/>
                <w:szCs w:val="24"/>
              </w:rPr>
            </w:pPr>
            <w:r w:rsidRPr="00406260">
              <w:rPr>
                <w:color w:val="000000"/>
                <w:sz w:val="24"/>
                <w:szCs w:val="24"/>
              </w:rPr>
              <w:t>20</w:t>
            </w:r>
            <w:r w:rsidR="00A10D98" w:rsidRPr="00406260">
              <w:rPr>
                <w:color w:val="000000"/>
                <w:sz w:val="24"/>
                <w:szCs w:val="24"/>
              </w:rPr>
              <w:t>–</w:t>
            </w:r>
            <w:r w:rsidRPr="00406260">
              <w:rPr>
                <w:color w:val="000000"/>
                <w:sz w:val="24"/>
                <w:szCs w:val="24"/>
              </w:rPr>
              <w:t>30</w:t>
            </w:r>
          </w:p>
        </w:tc>
      </w:tr>
      <w:tr w:rsidR="00F35141" w:rsidRPr="00406260" w:rsidTr="00BE2C55">
        <w:tblPrEx>
          <w:tblCellMar>
            <w:top w:w="0" w:type="dxa"/>
            <w:bottom w:w="0" w:type="dxa"/>
          </w:tblCellMar>
        </w:tblPrEx>
        <w:tc>
          <w:tcPr>
            <w:tcW w:w="4536" w:type="dxa"/>
            <w:tcBorders>
              <w:top w:val="nil"/>
              <w:left w:val="single" w:sz="2" w:space="0" w:color="auto"/>
              <w:bottom w:val="nil"/>
              <w:right w:val="single" w:sz="2" w:space="0" w:color="auto"/>
            </w:tcBorders>
          </w:tcPr>
          <w:p w:rsidR="00F35141" w:rsidRPr="00406260" w:rsidRDefault="00F35141" w:rsidP="00BE2C55">
            <w:pPr>
              <w:rPr>
                <w:color w:val="000000"/>
                <w:sz w:val="24"/>
                <w:szCs w:val="24"/>
              </w:rPr>
            </w:pPr>
            <w:r w:rsidRPr="00406260">
              <w:rPr>
                <w:color w:val="000000"/>
                <w:sz w:val="24"/>
                <w:szCs w:val="24"/>
              </w:rPr>
              <w:t>От 2000 до 1000 для дорог II-V категорий</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20-30</w:t>
            </w:r>
          </w:p>
        </w:tc>
        <w:tc>
          <w:tcPr>
            <w:tcW w:w="2360" w:type="dxa"/>
            <w:tcBorders>
              <w:top w:val="nil"/>
              <w:left w:val="single" w:sz="2" w:space="0" w:color="auto"/>
              <w:bottom w:val="nil"/>
              <w:right w:val="single" w:sz="2" w:space="0" w:color="auto"/>
            </w:tcBorders>
          </w:tcPr>
          <w:p w:rsidR="00F35141" w:rsidRPr="00406260" w:rsidRDefault="00A10D98" w:rsidP="00BE2C55">
            <w:pPr>
              <w:jc w:val="center"/>
              <w:rPr>
                <w:color w:val="000000"/>
                <w:sz w:val="24"/>
                <w:szCs w:val="24"/>
              </w:rPr>
            </w:pPr>
            <w:r w:rsidRPr="00406260">
              <w:rPr>
                <w:color w:val="000000"/>
                <w:sz w:val="24"/>
                <w:szCs w:val="24"/>
              </w:rPr>
              <w:t>–</w:t>
            </w:r>
          </w:p>
        </w:tc>
        <w:tc>
          <w:tcPr>
            <w:tcW w:w="1248" w:type="dxa"/>
            <w:tcBorders>
              <w:top w:val="nil"/>
              <w:left w:val="single" w:sz="2" w:space="0" w:color="auto"/>
              <w:bottom w:val="nil"/>
              <w:right w:val="single" w:sz="2" w:space="0" w:color="auto"/>
            </w:tcBorders>
          </w:tcPr>
          <w:p w:rsidR="00F35141" w:rsidRPr="00406260" w:rsidRDefault="00F35141" w:rsidP="00A10D98">
            <w:pPr>
              <w:jc w:val="center"/>
              <w:rPr>
                <w:color w:val="000000"/>
                <w:sz w:val="24"/>
                <w:szCs w:val="24"/>
              </w:rPr>
            </w:pPr>
            <w:r w:rsidRPr="00406260">
              <w:rPr>
                <w:color w:val="000000"/>
                <w:sz w:val="24"/>
                <w:szCs w:val="24"/>
              </w:rPr>
              <w:t>20</w:t>
            </w:r>
            <w:r w:rsidR="00A10D98" w:rsidRPr="00406260">
              <w:rPr>
                <w:color w:val="000000"/>
                <w:sz w:val="24"/>
                <w:szCs w:val="24"/>
              </w:rPr>
              <w:t>–</w:t>
            </w:r>
            <w:r w:rsidRPr="00406260">
              <w:rPr>
                <w:color w:val="000000"/>
                <w:sz w:val="24"/>
                <w:szCs w:val="24"/>
              </w:rPr>
              <w:t>30</w:t>
            </w:r>
          </w:p>
        </w:tc>
      </w:tr>
      <w:tr w:rsidR="00F35141" w:rsidRPr="00406260" w:rsidTr="00BE2C55">
        <w:tblPrEx>
          <w:tblCellMar>
            <w:top w:w="0" w:type="dxa"/>
            <w:bottom w:w="0" w:type="dxa"/>
          </w:tblCellMar>
        </w:tblPrEx>
        <w:tc>
          <w:tcPr>
            <w:tcW w:w="4536" w:type="dxa"/>
            <w:tcBorders>
              <w:top w:val="nil"/>
              <w:left w:val="single" w:sz="2" w:space="0" w:color="auto"/>
              <w:bottom w:val="nil"/>
              <w:right w:val="single" w:sz="2" w:space="0" w:color="auto"/>
            </w:tcBorders>
          </w:tcPr>
          <w:p w:rsidR="00F35141" w:rsidRPr="00406260" w:rsidRDefault="00F35141" w:rsidP="00BE2C55">
            <w:pPr>
              <w:rPr>
                <w:color w:val="000000"/>
                <w:sz w:val="24"/>
                <w:szCs w:val="24"/>
              </w:rPr>
            </w:pPr>
            <w:r w:rsidRPr="00406260">
              <w:rPr>
                <w:color w:val="000000"/>
                <w:sz w:val="24"/>
                <w:szCs w:val="24"/>
              </w:rPr>
              <w:t>От 1000 до 800</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30-40</w:t>
            </w:r>
          </w:p>
        </w:tc>
        <w:tc>
          <w:tcPr>
            <w:tcW w:w="2360" w:type="dxa"/>
            <w:tcBorders>
              <w:top w:val="nil"/>
              <w:left w:val="single" w:sz="2" w:space="0" w:color="auto"/>
              <w:bottom w:val="nil"/>
              <w:right w:val="single" w:sz="2" w:space="0" w:color="auto"/>
            </w:tcBorders>
          </w:tcPr>
          <w:p w:rsidR="00F35141" w:rsidRPr="00406260" w:rsidRDefault="00A10D98" w:rsidP="00BE2C55">
            <w:pPr>
              <w:jc w:val="center"/>
              <w:rPr>
                <w:color w:val="000000"/>
                <w:sz w:val="24"/>
                <w:szCs w:val="24"/>
              </w:rPr>
            </w:pPr>
            <w:r w:rsidRPr="00406260">
              <w:rPr>
                <w:color w:val="000000"/>
                <w:sz w:val="24"/>
                <w:szCs w:val="24"/>
              </w:rPr>
              <w:t>–</w:t>
            </w:r>
          </w:p>
        </w:tc>
        <w:tc>
          <w:tcPr>
            <w:tcW w:w="1248" w:type="dxa"/>
            <w:tcBorders>
              <w:top w:val="nil"/>
              <w:left w:val="single" w:sz="2" w:space="0" w:color="auto"/>
              <w:bottom w:val="nil"/>
              <w:right w:val="single" w:sz="2" w:space="0" w:color="auto"/>
            </w:tcBorders>
          </w:tcPr>
          <w:p w:rsidR="00F35141" w:rsidRPr="00406260" w:rsidRDefault="00F35141" w:rsidP="00A10D98">
            <w:pPr>
              <w:jc w:val="center"/>
              <w:rPr>
                <w:color w:val="000000"/>
                <w:sz w:val="24"/>
                <w:szCs w:val="24"/>
              </w:rPr>
            </w:pPr>
            <w:r w:rsidRPr="00406260">
              <w:rPr>
                <w:color w:val="000000"/>
                <w:sz w:val="24"/>
                <w:szCs w:val="24"/>
              </w:rPr>
              <w:t>30</w:t>
            </w:r>
            <w:r w:rsidR="00A10D98" w:rsidRPr="00406260">
              <w:rPr>
                <w:color w:val="000000"/>
                <w:sz w:val="24"/>
                <w:szCs w:val="24"/>
              </w:rPr>
              <w:t>–</w:t>
            </w:r>
            <w:r w:rsidRPr="00406260">
              <w:rPr>
                <w:color w:val="000000"/>
                <w:sz w:val="24"/>
                <w:szCs w:val="24"/>
              </w:rPr>
              <w:t>40</w:t>
            </w:r>
          </w:p>
        </w:tc>
      </w:tr>
      <w:tr w:rsidR="00F35141" w:rsidRPr="00406260" w:rsidTr="00BE2C55">
        <w:tblPrEx>
          <w:tblCellMar>
            <w:top w:w="0" w:type="dxa"/>
            <w:bottom w:w="0" w:type="dxa"/>
          </w:tblCellMar>
        </w:tblPrEx>
        <w:tc>
          <w:tcPr>
            <w:tcW w:w="4536" w:type="dxa"/>
            <w:tcBorders>
              <w:top w:val="nil"/>
              <w:left w:val="single" w:sz="2" w:space="0" w:color="auto"/>
              <w:bottom w:val="nil"/>
              <w:right w:val="single" w:sz="2" w:space="0" w:color="auto"/>
            </w:tcBorders>
          </w:tcPr>
          <w:p w:rsidR="00F35141" w:rsidRPr="00406260" w:rsidRDefault="006A6B18" w:rsidP="00BE2C55">
            <w:pPr>
              <w:rPr>
                <w:color w:val="000000"/>
                <w:sz w:val="24"/>
                <w:szCs w:val="24"/>
              </w:rPr>
            </w:pPr>
            <w:r w:rsidRPr="00406260">
              <w:rPr>
                <w:color w:val="000000"/>
                <w:sz w:val="24"/>
                <w:szCs w:val="24"/>
              </w:rPr>
              <w:t>»</w:t>
            </w:r>
            <w:r w:rsidR="00F35141" w:rsidRPr="00406260">
              <w:rPr>
                <w:color w:val="000000"/>
                <w:sz w:val="24"/>
                <w:szCs w:val="24"/>
              </w:rPr>
              <w:t xml:space="preserve">     800  </w:t>
            </w:r>
            <w:r w:rsidRPr="00406260">
              <w:rPr>
                <w:color w:val="000000"/>
                <w:sz w:val="24"/>
                <w:szCs w:val="24"/>
              </w:rPr>
              <w:t xml:space="preserve">» </w:t>
            </w:r>
            <w:r w:rsidR="00F35141" w:rsidRPr="00406260">
              <w:rPr>
                <w:color w:val="000000"/>
                <w:sz w:val="24"/>
                <w:szCs w:val="24"/>
              </w:rPr>
              <w:t xml:space="preserve">   700</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30-40</w:t>
            </w:r>
          </w:p>
        </w:tc>
        <w:tc>
          <w:tcPr>
            <w:tcW w:w="23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tc>
        <w:tc>
          <w:tcPr>
            <w:tcW w:w="1248" w:type="dxa"/>
            <w:tcBorders>
              <w:top w:val="nil"/>
              <w:left w:val="single" w:sz="2" w:space="0" w:color="auto"/>
              <w:bottom w:val="nil"/>
              <w:right w:val="single" w:sz="2" w:space="0" w:color="auto"/>
            </w:tcBorders>
          </w:tcPr>
          <w:p w:rsidR="00F35141" w:rsidRPr="00406260" w:rsidRDefault="00F35141" w:rsidP="00A10D98">
            <w:pPr>
              <w:jc w:val="center"/>
              <w:rPr>
                <w:color w:val="000000"/>
                <w:sz w:val="24"/>
                <w:szCs w:val="24"/>
              </w:rPr>
            </w:pPr>
            <w:r w:rsidRPr="00406260">
              <w:rPr>
                <w:color w:val="000000"/>
                <w:sz w:val="24"/>
                <w:szCs w:val="24"/>
              </w:rPr>
              <w:t>30</w:t>
            </w:r>
            <w:r w:rsidR="00A10D98" w:rsidRPr="00406260">
              <w:rPr>
                <w:color w:val="000000"/>
                <w:sz w:val="24"/>
                <w:szCs w:val="24"/>
              </w:rPr>
              <w:t>–</w:t>
            </w:r>
            <w:r w:rsidRPr="00406260">
              <w:rPr>
                <w:color w:val="000000"/>
                <w:sz w:val="24"/>
                <w:szCs w:val="24"/>
              </w:rPr>
              <w:t>40</w:t>
            </w:r>
          </w:p>
        </w:tc>
      </w:tr>
      <w:tr w:rsidR="00F35141" w:rsidRPr="00406260" w:rsidTr="00BE2C55">
        <w:tblPrEx>
          <w:tblCellMar>
            <w:top w:w="0" w:type="dxa"/>
            <w:bottom w:w="0" w:type="dxa"/>
          </w:tblCellMar>
        </w:tblPrEx>
        <w:tc>
          <w:tcPr>
            <w:tcW w:w="4536" w:type="dxa"/>
            <w:tcBorders>
              <w:top w:val="nil"/>
              <w:left w:val="single" w:sz="2" w:space="0" w:color="auto"/>
              <w:bottom w:val="nil"/>
              <w:right w:val="single" w:sz="2" w:space="0" w:color="auto"/>
            </w:tcBorders>
          </w:tcPr>
          <w:p w:rsidR="00F35141" w:rsidRPr="00406260" w:rsidRDefault="006A6B18" w:rsidP="00BE2C55">
            <w:pPr>
              <w:rPr>
                <w:color w:val="000000"/>
                <w:sz w:val="24"/>
                <w:szCs w:val="24"/>
              </w:rPr>
            </w:pPr>
            <w:r w:rsidRPr="00406260">
              <w:rPr>
                <w:color w:val="000000"/>
                <w:sz w:val="24"/>
                <w:szCs w:val="24"/>
              </w:rPr>
              <w:t xml:space="preserve">» </w:t>
            </w:r>
            <w:r w:rsidR="00F35141" w:rsidRPr="00406260">
              <w:rPr>
                <w:color w:val="000000"/>
                <w:sz w:val="24"/>
                <w:szCs w:val="24"/>
              </w:rPr>
              <w:t xml:space="preserve">   700   </w:t>
            </w:r>
            <w:r w:rsidRPr="00406260">
              <w:rPr>
                <w:color w:val="000000"/>
                <w:sz w:val="24"/>
                <w:szCs w:val="24"/>
              </w:rPr>
              <w:t xml:space="preserve">» </w:t>
            </w:r>
            <w:r w:rsidR="00F35141" w:rsidRPr="00406260">
              <w:rPr>
                <w:color w:val="000000"/>
                <w:sz w:val="24"/>
                <w:szCs w:val="24"/>
              </w:rPr>
              <w:t xml:space="preserve">  650</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40-50</w:t>
            </w:r>
          </w:p>
        </w:tc>
        <w:tc>
          <w:tcPr>
            <w:tcW w:w="23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tc>
        <w:tc>
          <w:tcPr>
            <w:tcW w:w="124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tc>
      </w:tr>
      <w:tr w:rsidR="00F35141" w:rsidRPr="00406260" w:rsidTr="00BE2C55">
        <w:tblPrEx>
          <w:tblCellMar>
            <w:top w:w="0" w:type="dxa"/>
            <w:bottom w:w="0" w:type="dxa"/>
          </w:tblCellMar>
        </w:tblPrEx>
        <w:tc>
          <w:tcPr>
            <w:tcW w:w="4536" w:type="dxa"/>
            <w:tcBorders>
              <w:top w:val="nil"/>
              <w:left w:val="single" w:sz="2" w:space="0" w:color="auto"/>
              <w:bottom w:val="nil"/>
              <w:right w:val="single" w:sz="2" w:space="0" w:color="auto"/>
            </w:tcBorders>
          </w:tcPr>
          <w:p w:rsidR="00F35141" w:rsidRPr="00406260" w:rsidRDefault="006A6B18" w:rsidP="00BE2C55">
            <w:pPr>
              <w:rPr>
                <w:color w:val="000000"/>
                <w:sz w:val="24"/>
                <w:szCs w:val="24"/>
              </w:rPr>
            </w:pPr>
            <w:r w:rsidRPr="00406260">
              <w:rPr>
                <w:color w:val="000000"/>
                <w:sz w:val="24"/>
                <w:szCs w:val="24"/>
              </w:rPr>
              <w:t xml:space="preserve">» </w:t>
            </w:r>
            <w:r w:rsidR="00F35141" w:rsidRPr="00406260">
              <w:rPr>
                <w:color w:val="000000"/>
                <w:sz w:val="24"/>
                <w:szCs w:val="24"/>
              </w:rPr>
              <w:t xml:space="preserve">   650   </w:t>
            </w:r>
            <w:r w:rsidRPr="00406260">
              <w:rPr>
                <w:color w:val="000000"/>
                <w:sz w:val="24"/>
                <w:szCs w:val="24"/>
              </w:rPr>
              <w:t xml:space="preserve">» </w:t>
            </w:r>
            <w:r w:rsidR="00F35141" w:rsidRPr="00406260">
              <w:rPr>
                <w:color w:val="000000"/>
                <w:sz w:val="24"/>
                <w:szCs w:val="24"/>
              </w:rPr>
              <w:t xml:space="preserve">   600</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50-60</w:t>
            </w:r>
          </w:p>
        </w:tc>
        <w:tc>
          <w:tcPr>
            <w:tcW w:w="23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tc>
        <w:tc>
          <w:tcPr>
            <w:tcW w:w="124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tc>
      </w:tr>
      <w:tr w:rsidR="00F35141" w:rsidRPr="00406260" w:rsidTr="00BE2C55">
        <w:tblPrEx>
          <w:tblCellMar>
            <w:top w:w="0" w:type="dxa"/>
            <w:bottom w:w="0" w:type="dxa"/>
          </w:tblCellMar>
        </w:tblPrEx>
        <w:tc>
          <w:tcPr>
            <w:tcW w:w="4536" w:type="dxa"/>
            <w:tcBorders>
              <w:top w:val="nil"/>
              <w:left w:val="single" w:sz="2" w:space="0" w:color="auto"/>
              <w:bottom w:val="nil"/>
              <w:right w:val="single" w:sz="2" w:space="0" w:color="auto"/>
            </w:tcBorders>
          </w:tcPr>
          <w:p w:rsidR="00F35141" w:rsidRPr="00406260" w:rsidRDefault="006A6B18" w:rsidP="00BE2C55">
            <w:pPr>
              <w:rPr>
                <w:color w:val="000000"/>
                <w:sz w:val="24"/>
                <w:szCs w:val="24"/>
              </w:rPr>
            </w:pPr>
            <w:r w:rsidRPr="00406260">
              <w:rPr>
                <w:color w:val="000000"/>
                <w:sz w:val="24"/>
                <w:szCs w:val="24"/>
              </w:rPr>
              <w:t xml:space="preserve">» </w:t>
            </w:r>
            <w:r w:rsidR="00F35141" w:rsidRPr="00406260">
              <w:rPr>
                <w:color w:val="000000"/>
                <w:sz w:val="24"/>
                <w:szCs w:val="24"/>
              </w:rPr>
              <w:t xml:space="preserve">    600   </w:t>
            </w:r>
            <w:r w:rsidRPr="00406260">
              <w:rPr>
                <w:color w:val="000000"/>
                <w:sz w:val="24"/>
                <w:szCs w:val="24"/>
              </w:rPr>
              <w:t xml:space="preserve">» </w:t>
            </w:r>
            <w:r w:rsidR="00F35141" w:rsidRPr="00406260">
              <w:rPr>
                <w:color w:val="000000"/>
                <w:sz w:val="24"/>
                <w:szCs w:val="24"/>
              </w:rPr>
              <w:t xml:space="preserve">   500</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w:t>
            </w:r>
          </w:p>
        </w:tc>
        <w:tc>
          <w:tcPr>
            <w:tcW w:w="2360" w:type="dxa"/>
            <w:tcBorders>
              <w:top w:val="nil"/>
              <w:left w:val="single" w:sz="2" w:space="0" w:color="auto"/>
              <w:bottom w:val="nil"/>
              <w:right w:val="single" w:sz="2" w:space="0" w:color="auto"/>
            </w:tcBorders>
          </w:tcPr>
          <w:p w:rsidR="00F35141" w:rsidRPr="00406260" w:rsidRDefault="00F35141" w:rsidP="00C45D91">
            <w:pPr>
              <w:jc w:val="center"/>
              <w:rPr>
                <w:color w:val="000000"/>
                <w:sz w:val="24"/>
                <w:szCs w:val="24"/>
              </w:rPr>
            </w:pPr>
            <w:r w:rsidRPr="00406260">
              <w:rPr>
                <w:color w:val="000000"/>
                <w:sz w:val="24"/>
                <w:szCs w:val="24"/>
              </w:rPr>
              <w:t>20</w:t>
            </w:r>
            <w:r w:rsidR="00C45D91" w:rsidRPr="00406260">
              <w:rPr>
                <w:color w:val="000000"/>
                <w:sz w:val="24"/>
                <w:szCs w:val="24"/>
              </w:rPr>
              <w:t>–</w:t>
            </w:r>
            <w:r w:rsidRPr="00406260">
              <w:rPr>
                <w:color w:val="000000"/>
                <w:sz w:val="24"/>
                <w:szCs w:val="24"/>
              </w:rPr>
              <w:t>30</w:t>
            </w:r>
          </w:p>
        </w:tc>
        <w:tc>
          <w:tcPr>
            <w:tcW w:w="124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tc>
      </w:tr>
      <w:tr w:rsidR="00F35141" w:rsidRPr="00406260" w:rsidTr="00BE2C55">
        <w:tblPrEx>
          <w:tblCellMar>
            <w:top w:w="0" w:type="dxa"/>
            <w:bottom w:w="0" w:type="dxa"/>
          </w:tblCellMar>
        </w:tblPrEx>
        <w:tc>
          <w:tcPr>
            <w:tcW w:w="4536" w:type="dxa"/>
            <w:tcBorders>
              <w:top w:val="nil"/>
              <w:left w:val="single" w:sz="2" w:space="0" w:color="auto"/>
              <w:bottom w:val="nil"/>
              <w:right w:val="single" w:sz="2" w:space="0" w:color="auto"/>
            </w:tcBorders>
          </w:tcPr>
          <w:p w:rsidR="00F35141" w:rsidRPr="00406260" w:rsidRDefault="006A6B18" w:rsidP="00BE2C55">
            <w:pPr>
              <w:rPr>
                <w:color w:val="000000"/>
                <w:sz w:val="24"/>
                <w:szCs w:val="24"/>
              </w:rPr>
            </w:pPr>
            <w:r w:rsidRPr="00406260">
              <w:rPr>
                <w:color w:val="000000"/>
                <w:sz w:val="24"/>
                <w:szCs w:val="24"/>
              </w:rPr>
              <w:t xml:space="preserve">» </w:t>
            </w:r>
            <w:r w:rsidR="00F35141" w:rsidRPr="00406260">
              <w:rPr>
                <w:color w:val="000000"/>
                <w:sz w:val="24"/>
                <w:szCs w:val="24"/>
              </w:rPr>
              <w:t xml:space="preserve">   500   </w:t>
            </w:r>
            <w:r w:rsidRPr="00406260">
              <w:rPr>
                <w:color w:val="000000"/>
                <w:sz w:val="24"/>
                <w:szCs w:val="24"/>
              </w:rPr>
              <w:t xml:space="preserve">» </w:t>
            </w:r>
            <w:r w:rsidR="00F35141" w:rsidRPr="00406260">
              <w:rPr>
                <w:color w:val="000000"/>
                <w:sz w:val="24"/>
                <w:szCs w:val="24"/>
              </w:rPr>
              <w:t xml:space="preserve">   450</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w:t>
            </w:r>
          </w:p>
        </w:tc>
        <w:tc>
          <w:tcPr>
            <w:tcW w:w="2360" w:type="dxa"/>
            <w:tcBorders>
              <w:top w:val="nil"/>
              <w:left w:val="single" w:sz="2" w:space="0" w:color="auto"/>
              <w:bottom w:val="nil"/>
              <w:right w:val="single" w:sz="2" w:space="0" w:color="auto"/>
            </w:tcBorders>
          </w:tcPr>
          <w:p w:rsidR="00F35141" w:rsidRPr="00406260" w:rsidRDefault="00F35141" w:rsidP="00C45D91">
            <w:pPr>
              <w:jc w:val="center"/>
              <w:rPr>
                <w:color w:val="000000"/>
                <w:sz w:val="24"/>
                <w:szCs w:val="24"/>
              </w:rPr>
            </w:pPr>
            <w:r w:rsidRPr="00406260">
              <w:rPr>
                <w:color w:val="000000"/>
                <w:sz w:val="24"/>
                <w:szCs w:val="24"/>
              </w:rPr>
              <w:t>30</w:t>
            </w:r>
            <w:r w:rsidR="00C45D91" w:rsidRPr="00406260">
              <w:rPr>
                <w:color w:val="000000"/>
                <w:sz w:val="24"/>
                <w:szCs w:val="24"/>
              </w:rPr>
              <w:t>–</w:t>
            </w:r>
            <w:r w:rsidRPr="00406260">
              <w:rPr>
                <w:color w:val="000000"/>
                <w:sz w:val="24"/>
                <w:szCs w:val="24"/>
              </w:rPr>
              <w:t>40</w:t>
            </w:r>
          </w:p>
        </w:tc>
        <w:tc>
          <w:tcPr>
            <w:tcW w:w="124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tc>
      </w:tr>
      <w:tr w:rsidR="00F35141" w:rsidRPr="00406260" w:rsidTr="00BE2C55">
        <w:tblPrEx>
          <w:tblCellMar>
            <w:top w:w="0" w:type="dxa"/>
            <w:bottom w:w="0" w:type="dxa"/>
          </w:tblCellMar>
        </w:tblPrEx>
        <w:tc>
          <w:tcPr>
            <w:tcW w:w="4536" w:type="dxa"/>
            <w:tcBorders>
              <w:top w:val="nil"/>
              <w:left w:val="single" w:sz="2" w:space="0" w:color="auto"/>
              <w:bottom w:val="nil"/>
              <w:right w:val="single" w:sz="2" w:space="0" w:color="auto"/>
            </w:tcBorders>
          </w:tcPr>
          <w:p w:rsidR="00F35141" w:rsidRPr="00406260" w:rsidRDefault="006A6B18" w:rsidP="00BE2C55">
            <w:pPr>
              <w:rPr>
                <w:color w:val="000000"/>
                <w:sz w:val="24"/>
                <w:szCs w:val="24"/>
              </w:rPr>
            </w:pPr>
            <w:r w:rsidRPr="00406260">
              <w:rPr>
                <w:color w:val="000000"/>
                <w:sz w:val="24"/>
                <w:szCs w:val="24"/>
              </w:rPr>
              <w:t xml:space="preserve">» </w:t>
            </w:r>
            <w:r w:rsidR="00F35141" w:rsidRPr="00406260">
              <w:rPr>
                <w:color w:val="000000"/>
                <w:sz w:val="24"/>
                <w:szCs w:val="24"/>
              </w:rPr>
              <w:t xml:space="preserve">    450  </w:t>
            </w:r>
            <w:r w:rsidRPr="00406260">
              <w:rPr>
                <w:color w:val="000000"/>
                <w:sz w:val="24"/>
                <w:szCs w:val="24"/>
              </w:rPr>
              <w:t xml:space="preserve">» </w:t>
            </w:r>
            <w:r w:rsidR="00F35141" w:rsidRPr="00406260">
              <w:rPr>
                <w:color w:val="000000"/>
                <w:sz w:val="24"/>
                <w:szCs w:val="24"/>
              </w:rPr>
              <w:t>400</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w:t>
            </w:r>
          </w:p>
        </w:tc>
        <w:tc>
          <w:tcPr>
            <w:tcW w:w="2360" w:type="dxa"/>
            <w:tcBorders>
              <w:top w:val="nil"/>
              <w:left w:val="single" w:sz="2" w:space="0" w:color="auto"/>
              <w:bottom w:val="nil"/>
              <w:right w:val="single" w:sz="2" w:space="0" w:color="auto"/>
            </w:tcBorders>
          </w:tcPr>
          <w:p w:rsidR="00F35141" w:rsidRPr="00406260" w:rsidRDefault="00F35141" w:rsidP="00C45D91">
            <w:pPr>
              <w:jc w:val="center"/>
              <w:rPr>
                <w:color w:val="000000"/>
                <w:sz w:val="24"/>
                <w:szCs w:val="24"/>
              </w:rPr>
            </w:pPr>
            <w:r w:rsidRPr="00406260">
              <w:rPr>
                <w:color w:val="000000"/>
                <w:sz w:val="24"/>
                <w:szCs w:val="24"/>
              </w:rPr>
              <w:t>40</w:t>
            </w:r>
            <w:r w:rsidR="00C45D91" w:rsidRPr="00406260">
              <w:rPr>
                <w:color w:val="000000"/>
                <w:sz w:val="24"/>
                <w:szCs w:val="24"/>
              </w:rPr>
              <w:t>–</w:t>
            </w:r>
            <w:r w:rsidRPr="00406260">
              <w:rPr>
                <w:color w:val="000000"/>
                <w:sz w:val="24"/>
                <w:szCs w:val="24"/>
              </w:rPr>
              <w:t>60</w:t>
            </w:r>
          </w:p>
        </w:tc>
        <w:tc>
          <w:tcPr>
            <w:tcW w:w="124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tc>
      </w:tr>
      <w:tr w:rsidR="00F35141" w:rsidRPr="00406260" w:rsidTr="00BE2C55">
        <w:tblPrEx>
          <w:tblCellMar>
            <w:top w:w="0" w:type="dxa"/>
            <w:bottom w:w="0" w:type="dxa"/>
          </w:tblCellMar>
        </w:tblPrEx>
        <w:tc>
          <w:tcPr>
            <w:tcW w:w="4536" w:type="dxa"/>
            <w:tcBorders>
              <w:top w:val="nil"/>
              <w:left w:val="single" w:sz="2" w:space="0" w:color="auto"/>
              <w:bottom w:val="single" w:sz="2" w:space="0" w:color="auto"/>
              <w:right w:val="single" w:sz="2" w:space="0" w:color="auto"/>
            </w:tcBorders>
          </w:tcPr>
          <w:p w:rsidR="00F35141" w:rsidRPr="00406260" w:rsidRDefault="006A6B18" w:rsidP="00BE2C55">
            <w:pPr>
              <w:rPr>
                <w:color w:val="000000"/>
                <w:sz w:val="24"/>
                <w:szCs w:val="24"/>
              </w:rPr>
            </w:pPr>
            <w:r w:rsidRPr="00406260">
              <w:rPr>
                <w:color w:val="000000"/>
                <w:sz w:val="24"/>
                <w:szCs w:val="24"/>
              </w:rPr>
              <w:t xml:space="preserve">» </w:t>
            </w:r>
            <w:r w:rsidR="00F35141" w:rsidRPr="00406260">
              <w:rPr>
                <w:color w:val="000000"/>
                <w:sz w:val="24"/>
                <w:szCs w:val="24"/>
              </w:rPr>
              <w:t xml:space="preserve">    400 и менее </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w:t>
            </w:r>
          </w:p>
        </w:tc>
        <w:tc>
          <w:tcPr>
            <w:tcW w:w="23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w:t>
            </w:r>
          </w:p>
        </w:tc>
        <w:tc>
          <w:tcPr>
            <w:tcW w:w="124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tc>
      </w:tr>
      <w:tr w:rsidR="00F35141" w:rsidRPr="00406260" w:rsidTr="00BE2C55">
        <w:tblPrEx>
          <w:tblCellMar>
            <w:top w:w="0" w:type="dxa"/>
            <w:bottom w:w="0" w:type="dxa"/>
          </w:tblCellMar>
        </w:tblPrEx>
        <w:tc>
          <w:tcPr>
            <w:tcW w:w="9704" w:type="dxa"/>
            <w:gridSpan w:val="4"/>
            <w:tcBorders>
              <w:top w:val="single" w:sz="2" w:space="0" w:color="auto"/>
              <w:left w:val="single" w:sz="2" w:space="0" w:color="auto"/>
              <w:bottom w:val="single" w:sz="2" w:space="0" w:color="auto"/>
              <w:right w:val="single" w:sz="2" w:space="0" w:color="auto"/>
            </w:tcBorders>
          </w:tcPr>
          <w:p w:rsidR="00F35141" w:rsidRPr="00406260" w:rsidRDefault="00640285" w:rsidP="00C45D91">
            <w:pPr>
              <w:rPr>
                <w:color w:val="000000"/>
                <w:sz w:val="20"/>
              </w:rPr>
            </w:pPr>
            <w:r w:rsidRPr="00406260">
              <w:rPr>
                <w:color w:val="000000"/>
                <w:spacing w:val="20"/>
                <w:sz w:val="20"/>
              </w:rPr>
              <w:t>П</w:t>
            </w:r>
            <w:r w:rsidR="006A6B18" w:rsidRPr="00406260">
              <w:rPr>
                <w:color w:val="000000"/>
                <w:spacing w:val="20"/>
                <w:sz w:val="20"/>
              </w:rPr>
              <w:t xml:space="preserve"> </w:t>
            </w:r>
            <w:r w:rsidRPr="00406260">
              <w:rPr>
                <w:color w:val="000000"/>
                <w:spacing w:val="20"/>
                <w:sz w:val="20"/>
              </w:rPr>
              <w:t>р</w:t>
            </w:r>
            <w:r w:rsidR="006A6B18" w:rsidRPr="00406260">
              <w:rPr>
                <w:color w:val="000000"/>
                <w:spacing w:val="20"/>
                <w:sz w:val="20"/>
              </w:rPr>
              <w:t xml:space="preserve"> </w:t>
            </w:r>
            <w:r w:rsidRPr="00406260">
              <w:rPr>
                <w:color w:val="000000"/>
                <w:spacing w:val="20"/>
                <w:sz w:val="20"/>
              </w:rPr>
              <w:t>и</w:t>
            </w:r>
            <w:r w:rsidR="006A6B18" w:rsidRPr="00406260">
              <w:rPr>
                <w:color w:val="000000"/>
                <w:spacing w:val="20"/>
                <w:sz w:val="20"/>
              </w:rPr>
              <w:t xml:space="preserve"> </w:t>
            </w:r>
            <w:r w:rsidRPr="00406260">
              <w:rPr>
                <w:color w:val="000000"/>
                <w:spacing w:val="20"/>
                <w:sz w:val="20"/>
              </w:rPr>
              <w:t>м</w:t>
            </w:r>
            <w:r w:rsidR="006A6B18" w:rsidRPr="00406260">
              <w:rPr>
                <w:color w:val="000000"/>
                <w:spacing w:val="20"/>
                <w:sz w:val="20"/>
              </w:rPr>
              <w:t xml:space="preserve"> </w:t>
            </w:r>
            <w:r w:rsidRPr="00406260">
              <w:rPr>
                <w:color w:val="000000"/>
                <w:spacing w:val="20"/>
                <w:sz w:val="20"/>
              </w:rPr>
              <w:t>е</w:t>
            </w:r>
            <w:r w:rsidR="006A6B18" w:rsidRPr="00406260">
              <w:rPr>
                <w:color w:val="000000"/>
                <w:spacing w:val="20"/>
                <w:sz w:val="20"/>
              </w:rPr>
              <w:t xml:space="preserve"> </w:t>
            </w:r>
            <w:r w:rsidRPr="00406260">
              <w:rPr>
                <w:color w:val="000000"/>
                <w:spacing w:val="20"/>
                <w:sz w:val="20"/>
              </w:rPr>
              <w:t>ч</w:t>
            </w:r>
            <w:r w:rsidR="006A6B18" w:rsidRPr="00406260">
              <w:rPr>
                <w:color w:val="000000"/>
                <w:spacing w:val="20"/>
                <w:sz w:val="20"/>
              </w:rPr>
              <w:t xml:space="preserve"> </w:t>
            </w:r>
            <w:r w:rsidRPr="00406260">
              <w:rPr>
                <w:color w:val="000000"/>
                <w:spacing w:val="20"/>
                <w:sz w:val="20"/>
              </w:rPr>
              <w:t>а</w:t>
            </w:r>
            <w:r w:rsidR="006A6B18" w:rsidRPr="00406260">
              <w:rPr>
                <w:color w:val="000000"/>
                <w:spacing w:val="20"/>
                <w:sz w:val="20"/>
              </w:rPr>
              <w:t xml:space="preserve"> </w:t>
            </w:r>
            <w:r w:rsidRPr="00406260">
              <w:rPr>
                <w:color w:val="000000"/>
                <w:spacing w:val="20"/>
                <w:sz w:val="20"/>
              </w:rPr>
              <w:t>н</w:t>
            </w:r>
            <w:r w:rsidR="006A6B18" w:rsidRPr="00406260">
              <w:rPr>
                <w:color w:val="000000"/>
                <w:spacing w:val="20"/>
                <w:sz w:val="20"/>
              </w:rPr>
              <w:t xml:space="preserve"> </w:t>
            </w:r>
            <w:r w:rsidRPr="00406260">
              <w:rPr>
                <w:color w:val="000000"/>
                <w:spacing w:val="20"/>
                <w:sz w:val="20"/>
              </w:rPr>
              <w:t>и</w:t>
            </w:r>
            <w:r w:rsidR="006A6B18" w:rsidRPr="00406260">
              <w:rPr>
                <w:color w:val="000000"/>
                <w:spacing w:val="20"/>
                <w:sz w:val="20"/>
              </w:rPr>
              <w:t xml:space="preserve"> </w:t>
            </w:r>
            <w:r w:rsidRPr="00406260">
              <w:rPr>
                <w:color w:val="000000"/>
                <w:spacing w:val="20"/>
                <w:sz w:val="20"/>
              </w:rPr>
              <w:t xml:space="preserve">е </w:t>
            </w:r>
            <w:r w:rsidRPr="00406260">
              <w:rPr>
                <w:color w:val="000000"/>
                <w:spacing w:val="20"/>
                <w:sz w:val="24"/>
                <w:szCs w:val="24"/>
              </w:rPr>
              <w:t xml:space="preserve">– </w:t>
            </w:r>
            <w:r w:rsidR="00F35141" w:rsidRPr="00406260">
              <w:rPr>
                <w:color w:val="000000"/>
                <w:sz w:val="20"/>
              </w:rPr>
              <w:t xml:space="preserve"> Меньшие значения поперечных уклонов на виражах соответствуют б</w:t>
            </w:r>
            <w:r w:rsidR="00C45D91" w:rsidRPr="00406260">
              <w:rPr>
                <w:color w:val="000000"/>
                <w:sz w:val="20"/>
              </w:rPr>
              <w:t>ó</w:t>
            </w:r>
            <w:r w:rsidR="00F35141" w:rsidRPr="00406260">
              <w:rPr>
                <w:color w:val="000000"/>
                <w:sz w:val="20"/>
              </w:rPr>
              <w:t>льшим радиусам кривых, а б</w:t>
            </w:r>
            <w:r w:rsidR="00C45D91" w:rsidRPr="00406260">
              <w:rPr>
                <w:color w:val="000000"/>
                <w:sz w:val="20"/>
              </w:rPr>
              <w:t>ó</w:t>
            </w:r>
            <w:r w:rsidR="00F35141" w:rsidRPr="00406260">
              <w:rPr>
                <w:color w:val="000000"/>
                <w:sz w:val="20"/>
              </w:rPr>
              <w:t>льшие значения – меньшим радиусам.</w:t>
            </w:r>
          </w:p>
        </w:tc>
      </w:tr>
    </w:tbl>
    <w:p w:rsidR="00640285" w:rsidRPr="00406260" w:rsidRDefault="00640285" w:rsidP="00F35141">
      <w:pPr>
        <w:ind w:firstLine="709"/>
        <w:jc w:val="both"/>
        <w:rPr>
          <w:color w:val="000000"/>
          <w:sz w:val="24"/>
          <w:szCs w:val="24"/>
        </w:rPr>
      </w:pPr>
    </w:p>
    <w:p w:rsidR="00640285" w:rsidRPr="00406260" w:rsidRDefault="00640285" w:rsidP="00640285">
      <w:pPr>
        <w:ind w:firstLine="709"/>
        <w:jc w:val="both"/>
        <w:rPr>
          <w:color w:val="000000"/>
          <w:sz w:val="24"/>
          <w:szCs w:val="24"/>
        </w:rPr>
      </w:pPr>
      <w:r w:rsidRPr="00406260">
        <w:rPr>
          <w:color w:val="000000"/>
          <w:sz w:val="24"/>
          <w:szCs w:val="24"/>
        </w:rPr>
        <w:t xml:space="preserve">Если расстояние между двумя смежными закруглениями, обращенными радиусами в одну сторону, меньше суммы длин отгонов виражей для этих закруглений, то между ними </w:t>
      </w:r>
      <w:r w:rsidR="006A6B18" w:rsidRPr="00406260">
        <w:rPr>
          <w:color w:val="000000"/>
          <w:sz w:val="24"/>
          <w:szCs w:val="24"/>
        </w:rPr>
        <w:t xml:space="preserve">предусматривают </w:t>
      </w:r>
      <w:r w:rsidRPr="00406260">
        <w:rPr>
          <w:color w:val="000000"/>
          <w:sz w:val="24"/>
          <w:szCs w:val="24"/>
        </w:rPr>
        <w:t xml:space="preserve">также непрерывно односкатный профиль с уклоном этих виражей. Если  </w:t>
      </w:r>
      <w:r w:rsidRPr="00406260">
        <w:rPr>
          <w:color w:val="000000"/>
          <w:sz w:val="24"/>
          <w:szCs w:val="24"/>
        </w:rPr>
        <w:lastRenderedPageBreak/>
        <w:t xml:space="preserve">уклоны этих смежных виражей неодинаковы, то </w:t>
      </w:r>
      <w:r w:rsidR="006A6B18" w:rsidRPr="00406260">
        <w:rPr>
          <w:color w:val="000000"/>
          <w:sz w:val="24"/>
          <w:szCs w:val="24"/>
        </w:rPr>
        <w:t xml:space="preserve">предусматривают </w:t>
      </w:r>
      <w:r w:rsidRPr="00406260">
        <w:rPr>
          <w:color w:val="000000"/>
          <w:sz w:val="24"/>
          <w:szCs w:val="24"/>
        </w:rPr>
        <w:t xml:space="preserve"> плавный отгон их разницы. При реконструкции, в целях уменьшения объемов работ по переустройству покрытия, на таких участках трассы допускается принимать переменные значения поп</w:t>
      </w:r>
      <w:r w:rsidR="00C45D91" w:rsidRPr="00406260">
        <w:rPr>
          <w:color w:val="000000"/>
          <w:sz w:val="24"/>
          <w:szCs w:val="24"/>
        </w:rPr>
        <w:t>еречных уклонов, соответствующие</w:t>
      </w:r>
      <w:r w:rsidRPr="00406260">
        <w:rPr>
          <w:color w:val="000000"/>
          <w:sz w:val="24"/>
          <w:szCs w:val="24"/>
        </w:rPr>
        <w:t xml:space="preserve"> неполным отгонам этих смежных виражей. При этом минимальный уклон односкатного профиля должен быть </w:t>
      </w:r>
      <w:r w:rsidR="006A6B18" w:rsidRPr="00406260">
        <w:rPr>
          <w:color w:val="000000"/>
          <w:sz w:val="24"/>
          <w:szCs w:val="24"/>
        </w:rPr>
        <w:t>не менее</w:t>
      </w:r>
      <w:r w:rsidRPr="00406260">
        <w:rPr>
          <w:color w:val="000000"/>
          <w:sz w:val="24"/>
          <w:szCs w:val="24"/>
        </w:rPr>
        <w:t xml:space="preserve"> 20 ‰, а дополнительный продольный уклон наружной кромки проезжей части по отношению к проектному продольному уклону не </w:t>
      </w:r>
      <w:r w:rsidR="006A6B18" w:rsidRPr="00406260">
        <w:rPr>
          <w:color w:val="000000"/>
          <w:sz w:val="24"/>
          <w:szCs w:val="24"/>
        </w:rPr>
        <w:t>должен превышать соответствующие</w:t>
      </w:r>
      <w:r w:rsidRPr="00406260">
        <w:rPr>
          <w:color w:val="000000"/>
          <w:sz w:val="24"/>
          <w:szCs w:val="24"/>
        </w:rPr>
        <w:t xml:space="preserve">  значений, принимаемых для участков отгона виража согласно </w:t>
      </w:r>
      <w:r w:rsidR="006A6B18" w:rsidRPr="00406260">
        <w:rPr>
          <w:color w:val="000000"/>
          <w:sz w:val="24"/>
          <w:szCs w:val="24"/>
        </w:rPr>
        <w:t>5</w:t>
      </w:r>
      <w:r w:rsidRPr="00406260">
        <w:rPr>
          <w:color w:val="000000"/>
          <w:sz w:val="24"/>
          <w:szCs w:val="24"/>
        </w:rPr>
        <w:t>.</w:t>
      </w:r>
      <w:r w:rsidR="00C45D91" w:rsidRPr="00406260">
        <w:rPr>
          <w:color w:val="000000"/>
          <w:sz w:val="24"/>
          <w:szCs w:val="24"/>
        </w:rPr>
        <w:t>34.</w:t>
      </w:r>
    </w:p>
    <w:p w:rsidR="00640285" w:rsidRPr="00406260" w:rsidRDefault="00640285" w:rsidP="00640285">
      <w:pPr>
        <w:ind w:firstLine="709"/>
        <w:jc w:val="both"/>
        <w:rPr>
          <w:color w:val="000000"/>
          <w:sz w:val="24"/>
          <w:szCs w:val="24"/>
        </w:rPr>
      </w:pPr>
      <w:r w:rsidRPr="00406260">
        <w:rPr>
          <w:color w:val="000000"/>
          <w:sz w:val="24"/>
          <w:szCs w:val="24"/>
        </w:rPr>
        <w:t>В районах с незначительной продолжительностью снегового покрова и редкими случаями гололеда наибольший поперечный уклон проезжей части на виражах допускается принимать до 100 ‰.</w:t>
      </w:r>
    </w:p>
    <w:p w:rsidR="00F35141" w:rsidRPr="00406260" w:rsidRDefault="00640285" w:rsidP="00640285">
      <w:pPr>
        <w:ind w:firstLine="709"/>
        <w:jc w:val="both"/>
        <w:rPr>
          <w:color w:val="000000"/>
          <w:sz w:val="24"/>
          <w:szCs w:val="24"/>
        </w:rPr>
      </w:pPr>
      <w:r w:rsidRPr="00406260">
        <w:rPr>
          <w:color w:val="000000"/>
          <w:sz w:val="24"/>
          <w:szCs w:val="24"/>
        </w:rPr>
        <w:t>На особо трудных участках по условиям застройки или рельефа местности допускается разработка проектов виражей с переменн</w:t>
      </w:r>
      <w:r w:rsidR="003D1EE1" w:rsidRPr="00406260">
        <w:rPr>
          <w:color w:val="000000"/>
          <w:sz w:val="24"/>
          <w:szCs w:val="24"/>
        </w:rPr>
        <w:t>ыми поперечными уклонами (типа «</w:t>
      </w:r>
      <w:r w:rsidRPr="00406260">
        <w:rPr>
          <w:color w:val="000000"/>
          <w:sz w:val="24"/>
          <w:szCs w:val="24"/>
        </w:rPr>
        <w:t>ступенчатый вираж</w:t>
      </w:r>
      <w:r w:rsidR="003D1EE1" w:rsidRPr="00406260">
        <w:rPr>
          <w:color w:val="000000"/>
          <w:sz w:val="24"/>
          <w:szCs w:val="24"/>
        </w:rPr>
        <w:t>»</w:t>
      </w:r>
      <w:r w:rsidRPr="00406260">
        <w:rPr>
          <w:color w:val="000000"/>
          <w:sz w:val="24"/>
          <w:szCs w:val="24"/>
        </w:rPr>
        <w:t>) и уширенной проезжей частью дорог.</w:t>
      </w:r>
    </w:p>
    <w:p w:rsidR="009A1FC2" w:rsidRPr="00406260" w:rsidRDefault="00F35141" w:rsidP="00F35141">
      <w:pPr>
        <w:ind w:firstLine="709"/>
        <w:jc w:val="both"/>
        <w:rPr>
          <w:i/>
          <w:color w:val="000000"/>
          <w:sz w:val="24"/>
          <w:szCs w:val="24"/>
        </w:rPr>
      </w:pPr>
      <w:r w:rsidRPr="00406260">
        <w:rPr>
          <w:color w:val="000000"/>
          <w:sz w:val="24"/>
          <w:szCs w:val="24"/>
        </w:rPr>
        <w:t>5.</w:t>
      </w:r>
      <w:r w:rsidR="00A04864" w:rsidRPr="00406260">
        <w:rPr>
          <w:color w:val="000000"/>
          <w:sz w:val="24"/>
          <w:szCs w:val="24"/>
        </w:rPr>
        <w:t>34</w:t>
      </w:r>
      <w:r w:rsidRPr="00406260">
        <w:rPr>
          <w:color w:val="000000"/>
          <w:sz w:val="24"/>
          <w:szCs w:val="24"/>
        </w:rPr>
        <w:t xml:space="preserve"> </w:t>
      </w:r>
      <w:r w:rsidR="009A1FC2" w:rsidRPr="00406260">
        <w:rPr>
          <w:color w:val="000000"/>
          <w:sz w:val="24"/>
          <w:szCs w:val="24"/>
        </w:rPr>
        <w:t>Переход от двускатного профиля дороги к односкатному следует осуществлять на  предшествующ</w:t>
      </w:r>
      <w:r w:rsidR="003D1EE1" w:rsidRPr="00406260">
        <w:rPr>
          <w:color w:val="000000"/>
          <w:sz w:val="24"/>
          <w:szCs w:val="24"/>
        </w:rPr>
        <w:t xml:space="preserve">их виражу </w:t>
      </w:r>
      <w:r w:rsidR="009A1FC2" w:rsidRPr="00406260">
        <w:rPr>
          <w:color w:val="000000"/>
          <w:sz w:val="24"/>
          <w:szCs w:val="24"/>
        </w:rPr>
        <w:t>прямолинейном и</w:t>
      </w:r>
      <w:r w:rsidR="003D1EE1" w:rsidRPr="00406260">
        <w:rPr>
          <w:color w:val="000000"/>
          <w:sz w:val="24"/>
          <w:szCs w:val="24"/>
        </w:rPr>
        <w:t xml:space="preserve"> криволинейном участках трассы,</w:t>
      </w:r>
      <w:r w:rsidR="009A1FC2" w:rsidRPr="00406260">
        <w:rPr>
          <w:color w:val="000000"/>
          <w:sz w:val="24"/>
          <w:szCs w:val="24"/>
        </w:rPr>
        <w:t xml:space="preserve"> радиусы кри</w:t>
      </w:r>
      <w:r w:rsidR="003D1EE1" w:rsidRPr="00406260">
        <w:rPr>
          <w:color w:val="000000"/>
          <w:sz w:val="24"/>
          <w:szCs w:val="24"/>
        </w:rPr>
        <w:t xml:space="preserve">визны которых больше значений, </w:t>
      </w:r>
      <w:r w:rsidR="000B7979" w:rsidRPr="00406260">
        <w:rPr>
          <w:color w:val="000000"/>
          <w:sz w:val="24"/>
          <w:szCs w:val="24"/>
        </w:rPr>
        <w:t>приведенных в 5.</w:t>
      </w:r>
      <w:r w:rsidR="00C45D91" w:rsidRPr="00406260">
        <w:rPr>
          <w:color w:val="000000"/>
          <w:sz w:val="24"/>
          <w:szCs w:val="24"/>
        </w:rPr>
        <w:t>33.</w:t>
      </w:r>
      <w:r w:rsidR="009A1FC2" w:rsidRPr="00406260">
        <w:rPr>
          <w:color w:val="000000"/>
          <w:sz w:val="24"/>
          <w:szCs w:val="24"/>
        </w:rPr>
        <w:t xml:space="preserve"> Длину участка отгона виража опред</w:t>
      </w:r>
      <w:r w:rsidR="000B7979" w:rsidRPr="00406260">
        <w:rPr>
          <w:color w:val="000000"/>
          <w:sz w:val="24"/>
          <w:szCs w:val="24"/>
        </w:rPr>
        <w:t>еляют</w:t>
      </w:r>
      <w:r w:rsidR="009A1FC2" w:rsidRPr="00406260">
        <w:rPr>
          <w:color w:val="000000"/>
          <w:sz w:val="24"/>
          <w:szCs w:val="24"/>
        </w:rPr>
        <w:t xml:space="preserve"> из условия обеспечения минимального и максимального дополнительного уклона наружной кромки проезжей части</w:t>
      </w:r>
      <w:r w:rsidR="00C45D91" w:rsidRPr="00406260">
        <w:rPr>
          <w:color w:val="000000"/>
          <w:sz w:val="24"/>
          <w:szCs w:val="24"/>
        </w:rPr>
        <w:t>,</w:t>
      </w:r>
      <w:r w:rsidR="009A1FC2" w:rsidRPr="00406260">
        <w:rPr>
          <w:color w:val="000000"/>
          <w:sz w:val="24"/>
          <w:szCs w:val="24"/>
        </w:rPr>
        <w:t xml:space="preserve"> по отношению к проектному продольному уклону.</w:t>
      </w:r>
    </w:p>
    <w:p w:rsidR="00AD46D6" w:rsidRPr="00406260" w:rsidRDefault="00F35141" w:rsidP="00AD46D6">
      <w:pPr>
        <w:ind w:firstLine="709"/>
        <w:jc w:val="both"/>
        <w:rPr>
          <w:color w:val="000000"/>
          <w:sz w:val="24"/>
          <w:szCs w:val="24"/>
        </w:rPr>
      </w:pPr>
      <w:r w:rsidRPr="00406260">
        <w:rPr>
          <w:color w:val="000000"/>
          <w:sz w:val="24"/>
          <w:szCs w:val="24"/>
        </w:rPr>
        <w:t>Виражи на многополосных дорогах категории</w:t>
      </w:r>
      <w:r w:rsidR="000B7979" w:rsidRPr="00406260">
        <w:rPr>
          <w:color w:val="000000"/>
          <w:sz w:val="24"/>
          <w:szCs w:val="24"/>
        </w:rPr>
        <w:t xml:space="preserve"> I</w:t>
      </w:r>
      <w:r w:rsidRPr="00406260">
        <w:rPr>
          <w:color w:val="000000"/>
          <w:sz w:val="24"/>
          <w:szCs w:val="24"/>
        </w:rPr>
        <w:t>, рекомендуется предусматривать с раздельными поперечными уклонами для проезжих частей разных направлений и необходимыми мероприятиями по отводу воды с проезжих частей и разделительной полосы.</w:t>
      </w:r>
    </w:p>
    <w:p w:rsidR="00030F0D" w:rsidRPr="00406260" w:rsidRDefault="00AD46D6" w:rsidP="000B7979">
      <w:pPr>
        <w:ind w:firstLine="709"/>
        <w:jc w:val="both"/>
        <w:rPr>
          <w:color w:val="000000"/>
          <w:sz w:val="24"/>
          <w:szCs w:val="24"/>
        </w:rPr>
      </w:pPr>
      <w:r w:rsidRPr="00406260">
        <w:rPr>
          <w:color w:val="000000"/>
          <w:sz w:val="24"/>
          <w:szCs w:val="24"/>
        </w:rPr>
        <w:t>На вираже п</w:t>
      </w:r>
      <w:r w:rsidR="00030F0D" w:rsidRPr="00406260">
        <w:rPr>
          <w:color w:val="000000"/>
          <w:sz w:val="24"/>
          <w:szCs w:val="24"/>
        </w:rPr>
        <w:t xml:space="preserve">оперечный уклон обочин и уклон проезжей части дороги </w:t>
      </w:r>
      <w:r w:rsidR="000B7979" w:rsidRPr="00406260">
        <w:rPr>
          <w:color w:val="000000"/>
          <w:sz w:val="24"/>
          <w:szCs w:val="24"/>
        </w:rPr>
        <w:t xml:space="preserve">принимают </w:t>
      </w:r>
      <w:r w:rsidR="00030F0D" w:rsidRPr="00406260">
        <w:rPr>
          <w:color w:val="000000"/>
          <w:sz w:val="24"/>
          <w:szCs w:val="24"/>
        </w:rPr>
        <w:t>один и тот же.</w:t>
      </w:r>
    </w:p>
    <w:p w:rsidR="00F35141" w:rsidRPr="00406260" w:rsidRDefault="00F35141" w:rsidP="00F35141">
      <w:pPr>
        <w:ind w:firstLine="709"/>
        <w:jc w:val="both"/>
        <w:rPr>
          <w:color w:val="000000"/>
          <w:sz w:val="24"/>
          <w:szCs w:val="24"/>
        </w:rPr>
      </w:pPr>
      <w:r w:rsidRPr="00406260">
        <w:rPr>
          <w:color w:val="000000"/>
          <w:sz w:val="24"/>
          <w:szCs w:val="24"/>
        </w:rPr>
        <w:t xml:space="preserve">Переход от нормального уклона обочин при двускатном профиле к уклону проезжей части рекомендуется производить на протяжении </w:t>
      </w:r>
      <w:smartTag w:uri="urn:schemas-microsoft-com:office:smarttags" w:element="metricconverter">
        <w:smartTagPr>
          <w:attr w:name="ProductID" w:val="10 м"/>
        </w:smartTagPr>
        <w:r w:rsidRPr="00406260">
          <w:rPr>
            <w:color w:val="000000"/>
            <w:sz w:val="24"/>
            <w:szCs w:val="24"/>
          </w:rPr>
          <w:t>10 м</w:t>
        </w:r>
      </w:smartTag>
      <w:r w:rsidRPr="00406260">
        <w:rPr>
          <w:color w:val="000000"/>
          <w:sz w:val="24"/>
          <w:szCs w:val="24"/>
        </w:rPr>
        <w:t xml:space="preserve"> до начала отгона виража.</w:t>
      </w:r>
    </w:p>
    <w:p w:rsidR="00F35141" w:rsidRPr="00406260" w:rsidRDefault="00F35141" w:rsidP="00F35141">
      <w:pPr>
        <w:ind w:firstLine="709"/>
        <w:jc w:val="both"/>
        <w:rPr>
          <w:color w:val="000000"/>
          <w:sz w:val="24"/>
          <w:szCs w:val="24"/>
        </w:rPr>
      </w:pPr>
      <w:r w:rsidRPr="00406260">
        <w:rPr>
          <w:color w:val="000000"/>
          <w:sz w:val="24"/>
          <w:szCs w:val="24"/>
        </w:rPr>
        <w:t>Дополнительный продольный уклон наружной кромки проезжей части по отношению к проектному продольному уклону на участках от</w:t>
      </w:r>
      <w:r w:rsidR="000B7979" w:rsidRPr="00406260">
        <w:rPr>
          <w:color w:val="000000"/>
          <w:sz w:val="24"/>
          <w:szCs w:val="24"/>
        </w:rPr>
        <w:t xml:space="preserve">гона виража </w:t>
      </w:r>
      <w:r w:rsidRPr="00406260">
        <w:rPr>
          <w:color w:val="000000"/>
          <w:sz w:val="24"/>
          <w:szCs w:val="24"/>
        </w:rPr>
        <w:t>принима</w:t>
      </w:r>
      <w:r w:rsidR="000B7979" w:rsidRPr="00406260">
        <w:rPr>
          <w:color w:val="000000"/>
          <w:sz w:val="24"/>
          <w:szCs w:val="24"/>
        </w:rPr>
        <w:t>ют</w:t>
      </w:r>
      <w:r w:rsidRPr="00406260">
        <w:rPr>
          <w:color w:val="000000"/>
          <w:sz w:val="24"/>
          <w:szCs w:val="24"/>
        </w:rPr>
        <w:t xml:space="preserve"> по </w:t>
      </w:r>
      <w:r w:rsidR="009A1FC2" w:rsidRPr="00406260">
        <w:rPr>
          <w:color w:val="000000"/>
          <w:sz w:val="24"/>
          <w:szCs w:val="24"/>
        </w:rPr>
        <w:t>таблице</w:t>
      </w:r>
      <w:r w:rsidRPr="00406260">
        <w:rPr>
          <w:color w:val="000000"/>
          <w:sz w:val="24"/>
          <w:szCs w:val="24"/>
        </w:rPr>
        <w:t xml:space="preserve"> 5.1</w:t>
      </w:r>
      <w:r w:rsidR="009A1FC2" w:rsidRPr="00406260">
        <w:rPr>
          <w:color w:val="000000"/>
          <w:sz w:val="24"/>
          <w:szCs w:val="24"/>
        </w:rPr>
        <w:t>8</w:t>
      </w:r>
      <w:r w:rsidRPr="00406260">
        <w:rPr>
          <w:color w:val="000000"/>
          <w:sz w:val="24"/>
          <w:szCs w:val="24"/>
        </w:rPr>
        <w:t>.</w:t>
      </w:r>
    </w:p>
    <w:p w:rsidR="009A1FC2" w:rsidRPr="00406260" w:rsidRDefault="009A1FC2" w:rsidP="00F35141">
      <w:pPr>
        <w:ind w:firstLine="709"/>
        <w:jc w:val="both"/>
        <w:rPr>
          <w:color w:val="000000"/>
          <w:sz w:val="24"/>
          <w:szCs w:val="24"/>
        </w:rPr>
      </w:pPr>
    </w:p>
    <w:p w:rsidR="00F35141" w:rsidRPr="00406260" w:rsidRDefault="00DA70D8" w:rsidP="00F60295">
      <w:pPr>
        <w:rPr>
          <w:color w:val="000000"/>
          <w:sz w:val="24"/>
          <w:szCs w:val="24"/>
        </w:rPr>
      </w:pPr>
      <w:r w:rsidRPr="00406260">
        <w:rPr>
          <w:color w:val="000000"/>
          <w:spacing w:val="20"/>
          <w:sz w:val="24"/>
          <w:szCs w:val="24"/>
        </w:rPr>
        <w:t>Т</w:t>
      </w:r>
      <w:r w:rsidR="000B7979" w:rsidRPr="00406260">
        <w:rPr>
          <w:color w:val="000000"/>
          <w:spacing w:val="20"/>
          <w:sz w:val="24"/>
          <w:szCs w:val="24"/>
        </w:rPr>
        <w:t xml:space="preserve"> </w:t>
      </w:r>
      <w:r w:rsidRPr="00406260">
        <w:rPr>
          <w:color w:val="000000"/>
          <w:spacing w:val="20"/>
          <w:sz w:val="24"/>
          <w:szCs w:val="24"/>
        </w:rPr>
        <w:t>а</w:t>
      </w:r>
      <w:r w:rsidR="000B7979" w:rsidRPr="00406260">
        <w:rPr>
          <w:color w:val="000000"/>
          <w:spacing w:val="20"/>
          <w:sz w:val="24"/>
          <w:szCs w:val="24"/>
        </w:rPr>
        <w:t xml:space="preserve"> </w:t>
      </w:r>
      <w:r w:rsidRPr="00406260">
        <w:rPr>
          <w:color w:val="000000"/>
          <w:spacing w:val="20"/>
          <w:sz w:val="24"/>
          <w:szCs w:val="24"/>
        </w:rPr>
        <w:t>б</w:t>
      </w:r>
      <w:r w:rsidR="000B7979" w:rsidRPr="00406260">
        <w:rPr>
          <w:color w:val="000000"/>
          <w:spacing w:val="20"/>
          <w:sz w:val="24"/>
          <w:szCs w:val="24"/>
        </w:rPr>
        <w:t xml:space="preserve"> </w:t>
      </w:r>
      <w:r w:rsidRPr="00406260">
        <w:rPr>
          <w:color w:val="000000"/>
          <w:spacing w:val="20"/>
          <w:sz w:val="24"/>
          <w:szCs w:val="24"/>
        </w:rPr>
        <w:t>л</w:t>
      </w:r>
      <w:r w:rsidR="000B7979" w:rsidRPr="00406260">
        <w:rPr>
          <w:color w:val="000000"/>
          <w:spacing w:val="20"/>
          <w:sz w:val="24"/>
          <w:szCs w:val="24"/>
        </w:rPr>
        <w:t xml:space="preserve"> </w:t>
      </w:r>
      <w:r w:rsidRPr="00406260">
        <w:rPr>
          <w:color w:val="000000"/>
          <w:spacing w:val="20"/>
          <w:sz w:val="24"/>
          <w:szCs w:val="24"/>
        </w:rPr>
        <w:t>и</w:t>
      </w:r>
      <w:r w:rsidR="000B7979" w:rsidRPr="00406260">
        <w:rPr>
          <w:color w:val="000000"/>
          <w:spacing w:val="20"/>
          <w:sz w:val="24"/>
          <w:szCs w:val="24"/>
        </w:rPr>
        <w:t xml:space="preserve"> </w:t>
      </w:r>
      <w:r w:rsidRPr="00406260">
        <w:rPr>
          <w:color w:val="000000"/>
          <w:spacing w:val="20"/>
          <w:sz w:val="24"/>
          <w:szCs w:val="24"/>
        </w:rPr>
        <w:t>ц</w:t>
      </w:r>
      <w:r w:rsidR="000B7979" w:rsidRPr="00406260">
        <w:rPr>
          <w:color w:val="000000"/>
          <w:spacing w:val="20"/>
          <w:sz w:val="24"/>
          <w:szCs w:val="24"/>
        </w:rPr>
        <w:t xml:space="preserve"> </w:t>
      </w:r>
      <w:r w:rsidRPr="00406260">
        <w:rPr>
          <w:color w:val="000000"/>
          <w:spacing w:val="20"/>
          <w:sz w:val="24"/>
          <w:szCs w:val="24"/>
        </w:rPr>
        <w:t xml:space="preserve">а </w:t>
      </w:r>
      <w:r w:rsidR="00F35141" w:rsidRPr="00406260">
        <w:rPr>
          <w:color w:val="000000"/>
          <w:sz w:val="24"/>
          <w:szCs w:val="24"/>
        </w:rPr>
        <w:t>5.1</w:t>
      </w:r>
      <w:r w:rsidR="009A1FC2" w:rsidRPr="00406260">
        <w:rPr>
          <w:color w:val="000000"/>
          <w:sz w:val="24"/>
          <w:szCs w:val="24"/>
        </w:rPr>
        <w:t>8</w:t>
      </w:r>
    </w:p>
    <w:p w:rsidR="009A1FC2" w:rsidRPr="00406260" w:rsidRDefault="009A1FC2" w:rsidP="009A1FC2">
      <w:pPr>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6"/>
        <w:gridCol w:w="3266"/>
        <w:gridCol w:w="3266"/>
      </w:tblGrid>
      <w:tr w:rsidR="00F35141" w:rsidRPr="00406260" w:rsidTr="00BF70CC">
        <w:tc>
          <w:tcPr>
            <w:tcW w:w="3266" w:type="dxa"/>
            <w:tcBorders>
              <w:bottom w:val="double" w:sz="4" w:space="0" w:color="auto"/>
            </w:tcBorders>
          </w:tcPr>
          <w:p w:rsidR="00F35141" w:rsidRPr="00406260" w:rsidRDefault="00BF70CC" w:rsidP="00BE2C55">
            <w:pPr>
              <w:jc w:val="center"/>
              <w:rPr>
                <w:color w:val="000000"/>
                <w:sz w:val="24"/>
                <w:szCs w:val="24"/>
              </w:rPr>
            </w:pPr>
            <w:r w:rsidRPr="00406260">
              <w:rPr>
                <w:color w:val="000000"/>
                <w:sz w:val="24"/>
                <w:szCs w:val="24"/>
              </w:rPr>
              <w:t>Категория дороги</w:t>
            </w:r>
            <w:r w:rsidR="00F35141" w:rsidRPr="00406260">
              <w:rPr>
                <w:color w:val="000000"/>
                <w:sz w:val="24"/>
                <w:szCs w:val="24"/>
              </w:rPr>
              <w:t xml:space="preserve"> </w:t>
            </w:r>
          </w:p>
        </w:tc>
        <w:tc>
          <w:tcPr>
            <w:tcW w:w="3266" w:type="dxa"/>
            <w:tcBorders>
              <w:bottom w:val="double" w:sz="4" w:space="0" w:color="auto"/>
            </w:tcBorders>
          </w:tcPr>
          <w:p w:rsidR="00F35141" w:rsidRPr="00406260" w:rsidRDefault="00F35141" w:rsidP="00BE2C55">
            <w:pPr>
              <w:jc w:val="center"/>
              <w:rPr>
                <w:color w:val="000000"/>
                <w:sz w:val="24"/>
                <w:szCs w:val="24"/>
              </w:rPr>
            </w:pPr>
            <w:r w:rsidRPr="00406260">
              <w:rPr>
                <w:color w:val="000000"/>
                <w:sz w:val="24"/>
                <w:szCs w:val="24"/>
              </w:rPr>
              <w:t>Тип местности</w:t>
            </w:r>
          </w:p>
        </w:tc>
        <w:tc>
          <w:tcPr>
            <w:tcW w:w="3266" w:type="dxa"/>
            <w:tcBorders>
              <w:bottom w:val="double" w:sz="4" w:space="0" w:color="auto"/>
            </w:tcBorders>
          </w:tcPr>
          <w:p w:rsidR="00F35141" w:rsidRPr="00406260" w:rsidRDefault="00F35141" w:rsidP="00BE2C55">
            <w:pPr>
              <w:jc w:val="center"/>
              <w:rPr>
                <w:color w:val="000000"/>
                <w:sz w:val="24"/>
                <w:szCs w:val="24"/>
              </w:rPr>
            </w:pPr>
            <w:r w:rsidRPr="00406260">
              <w:rPr>
                <w:color w:val="000000"/>
                <w:sz w:val="24"/>
                <w:szCs w:val="24"/>
              </w:rPr>
              <w:t>Уклон, ‰</w:t>
            </w:r>
          </w:p>
        </w:tc>
      </w:tr>
      <w:tr w:rsidR="00F35141" w:rsidRPr="00406260" w:rsidTr="00BF70CC">
        <w:tc>
          <w:tcPr>
            <w:tcW w:w="3266" w:type="dxa"/>
            <w:tcBorders>
              <w:top w:val="double" w:sz="4" w:space="0" w:color="auto"/>
            </w:tcBorders>
          </w:tcPr>
          <w:p w:rsidR="00F35141" w:rsidRPr="00406260" w:rsidRDefault="00F35141" w:rsidP="00BE2C55">
            <w:pPr>
              <w:jc w:val="center"/>
              <w:rPr>
                <w:color w:val="000000"/>
                <w:sz w:val="24"/>
                <w:szCs w:val="24"/>
              </w:rPr>
            </w:pPr>
            <w:r w:rsidRPr="00406260">
              <w:rPr>
                <w:color w:val="000000"/>
                <w:sz w:val="24"/>
                <w:szCs w:val="24"/>
              </w:rPr>
              <w:t xml:space="preserve">I и II </w:t>
            </w:r>
          </w:p>
        </w:tc>
        <w:tc>
          <w:tcPr>
            <w:tcW w:w="3266" w:type="dxa"/>
            <w:tcBorders>
              <w:top w:val="double" w:sz="4" w:space="0" w:color="auto"/>
            </w:tcBorders>
          </w:tcPr>
          <w:p w:rsidR="00F35141" w:rsidRPr="00406260" w:rsidRDefault="000B7979" w:rsidP="00BE2C55">
            <w:pPr>
              <w:jc w:val="center"/>
              <w:rPr>
                <w:color w:val="000000"/>
                <w:sz w:val="24"/>
                <w:szCs w:val="24"/>
              </w:rPr>
            </w:pPr>
            <w:r w:rsidRPr="00406260">
              <w:rPr>
                <w:color w:val="000000"/>
                <w:sz w:val="24"/>
                <w:szCs w:val="24"/>
              </w:rPr>
              <w:t>Л</w:t>
            </w:r>
            <w:r w:rsidR="00F35141" w:rsidRPr="00406260">
              <w:rPr>
                <w:color w:val="000000"/>
                <w:sz w:val="24"/>
                <w:szCs w:val="24"/>
              </w:rPr>
              <w:t xml:space="preserve">юбой </w:t>
            </w:r>
          </w:p>
        </w:tc>
        <w:tc>
          <w:tcPr>
            <w:tcW w:w="3266" w:type="dxa"/>
            <w:tcBorders>
              <w:top w:val="double" w:sz="4" w:space="0" w:color="auto"/>
            </w:tcBorders>
          </w:tcPr>
          <w:p w:rsidR="00F35141" w:rsidRPr="00406260" w:rsidRDefault="00F35141" w:rsidP="00BE2C55">
            <w:pPr>
              <w:jc w:val="center"/>
              <w:rPr>
                <w:color w:val="000000"/>
                <w:sz w:val="24"/>
                <w:szCs w:val="24"/>
              </w:rPr>
            </w:pPr>
            <w:r w:rsidRPr="00406260">
              <w:rPr>
                <w:color w:val="000000"/>
                <w:sz w:val="24"/>
                <w:szCs w:val="24"/>
              </w:rPr>
              <w:t>5</w:t>
            </w:r>
          </w:p>
        </w:tc>
      </w:tr>
      <w:tr w:rsidR="00F35141" w:rsidRPr="00406260" w:rsidTr="00BE2C55">
        <w:tc>
          <w:tcPr>
            <w:tcW w:w="3266" w:type="dxa"/>
          </w:tcPr>
          <w:p w:rsidR="00F35141" w:rsidRPr="00406260" w:rsidRDefault="00C45D91" w:rsidP="00BE2C55">
            <w:pPr>
              <w:jc w:val="center"/>
              <w:rPr>
                <w:color w:val="000000"/>
                <w:sz w:val="24"/>
                <w:szCs w:val="24"/>
              </w:rPr>
            </w:pPr>
            <w:r w:rsidRPr="00406260">
              <w:rPr>
                <w:color w:val="000000"/>
                <w:sz w:val="24"/>
                <w:szCs w:val="24"/>
              </w:rPr>
              <w:t>III–</w:t>
            </w:r>
            <w:r w:rsidR="00F35141" w:rsidRPr="00406260">
              <w:rPr>
                <w:color w:val="000000"/>
                <w:sz w:val="24"/>
                <w:szCs w:val="24"/>
              </w:rPr>
              <w:t>V</w:t>
            </w:r>
          </w:p>
        </w:tc>
        <w:tc>
          <w:tcPr>
            <w:tcW w:w="3266" w:type="dxa"/>
          </w:tcPr>
          <w:p w:rsidR="00F35141" w:rsidRPr="00406260" w:rsidRDefault="000B7979" w:rsidP="00BE2C55">
            <w:pPr>
              <w:jc w:val="center"/>
              <w:rPr>
                <w:color w:val="000000"/>
                <w:sz w:val="24"/>
                <w:szCs w:val="24"/>
              </w:rPr>
            </w:pPr>
            <w:r w:rsidRPr="00406260">
              <w:rPr>
                <w:color w:val="000000"/>
                <w:sz w:val="24"/>
                <w:szCs w:val="24"/>
              </w:rPr>
              <w:t>В</w:t>
            </w:r>
            <w:r w:rsidR="00F35141" w:rsidRPr="00406260">
              <w:rPr>
                <w:color w:val="000000"/>
                <w:sz w:val="24"/>
                <w:szCs w:val="24"/>
              </w:rPr>
              <w:t xml:space="preserve"> равнинной местности </w:t>
            </w:r>
          </w:p>
        </w:tc>
        <w:tc>
          <w:tcPr>
            <w:tcW w:w="3266" w:type="dxa"/>
          </w:tcPr>
          <w:p w:rsidR="00F35141" w:rsidRPr="00406260" w:rsidRDefault="00F35141" w:rsidP="00BE2C55">
            <w:pPr>
              <w:jc w:val="center"/>
              <w:rPr>
                <w:color w:val="000000"/>
                <w:sz w:val="24"/>
                <w:szCs w:val="24"/>
              </w:rPr>
            </w:pPr>
            <w:r w:rsidRPr="00406260">
              <w:rPr>
                <w:color w:val="000000"/>
                <w:sz w:val="24"/>
                <w:szCs w:val="24"/>
              </w:rPr>
              <w:t>10</w:t>
            </w:r>
          </w:p>
        </w:tc>
      </w:tr>
      <w:tr w:rsidR="00F35141" w:rsidRPr="00406260" w:rsidTr="00BE2C55">
        <w:tc>
          <w:tcPr>
            <w:tcW w:w="3266" w:type="dxa"/>
          </w:tcPr>
          <w:p w:rsidR="00F35141" w:rsidRPr="00406260" w:rsidRDefault="00F35141" w:rsidP="00C45D91">
            <w:pPr>
              <w:jc w:val="center"/>
              <w:rPr>
                <w:color w:val="000000"/>
                <w:sz w:val="24"/>
                <w:szCs w:val="24"/>
              </w:rPr>
            </w:pPr>
            <w:r w:rsidRPr="00406260">
              <w:rPr>
                <w:color w:val="000000"/>
                <w:sz w:val="24"/>
                <w:szCs w:val="24"/>
              </w:rPr>
              <w:t>III</w:t>
            </w:r>
            <w:r w:rsidR="00C45D91" w:rsidRPr="00406260">
              <w:rPr>
                <w:color w:val="000000"/>
                <w:sz w:val="24"/>
                <w:szCs w:val="24"/>
              </w:rPr>
              <w:t>–</w:t>
            </w:r>
            <w:r w:rsidRPr="00406260">
              <w:rPr>
                <w:color w:val="000000"/>
                <w:sz w:val="24"/>
                <w:szCs w:val="24"/>
              </w:rPr>
              <w:t xml:space="preserve">V </w:t>
            </w:r>
          </w:p>
        </w:tc>
        <w:tc>
          <w:tcPr>
            <w:tcW w:w="3266" w:type="dxa"/>
          </w:tcPr>
          <w:p w:rsidR="00F35141" w:rsidRPr="00406260" w:rsidRDefault="000B7979" w:rsidP="00BE2C55">
            <w:pPr>
              <w:jc w:val="center"/>
              <w:rPr>
                <w:color w:val="000000"/>
                <w:sz w:val="24"/>
                <w:szCs w:val="24"/>
              </w:rPr>
            </w:pPr>
            <w:r w:rsidRPr="00406260">
              <w:rPr>
                <w:color w:val="000000"/>
                <w:sz w:val="24"/>
                <w:szCs w:val="24"/>
              </w:rPr>
              <w:t>В</w:t>
            </w:r>
            <w:r w:rsidR="00F35141" w:rsidRPr="00406260">
              <w:rPr>
                <w:color w:val="000000"/>
                <w:sz w:val="24"/>
                <w:szCs w:val="24"/>
              </w:rPr>
              <w:t xml:space="preserve"> горной местности </w:t>
            </w:r>
          </w:p>
        </w:tc>
        <w:tc>
          <w:tcPr>
            <w:tcW w:w="3266" w:type="dxa"/>
          </w:tcPr>
          <w:p w:rsidR="00F35141" w:rsidRPr="00406260" w:rsidRDefault="00F35141" w:rsidP="00BE2C55">
            <w:pPr>
              <w:jc w:val="center"/>
              <w:rPr>
                <w:color w:val="000000"/>
                <w:sz w:val="24"/>
                <w:szCs w:val="24"/>
              </w:rPr>
            </w:pPr>
            <w:r w:rsidRPr="00406260">
              <w:rPr>
                <w:color w:val="000000"/>
                <w:sz w:val="24"/>
                <w:szCs w:val="24"/>
              </w:rPr>
              <w:t>20</w:t>
            </w:r>
          </w:p>
        </w:tc>
      </w:tr>
    </w:tbl>
    <w:p w:rsidR="00F35141" w:rsidRPr="00406260" w:rsidRDefault="00F35141" w:rsidP="00F35141">
      <w:pPr>
        <w:ind w:firstLine="234"/>
        <w:jc w:val="both"/>
        <w:rPr>
          <w:color w:val="000000"/>
          <w:sz w:val="24"/>
          <w:szCs w:val="24"/>
        </w:rPr>
      </w:pPr>
    </w:p>
    <w:p w:rsidR="00DA70D8" w:rsidRPr="00406260" w:rsidRDefault="000B7979" w:rsidP="00DA70D8">
      <w:pPr>
        <w:ind w:firstLine="709"/>
        <w:jc w:val="both"/>
        <w:rPr>
          <w:color w:val="000000"/>
          <w:sz w:val="24"/>
          <w:szCs w:val="24"/>
        </w:rPr>
      </w:pPr>
      <w:r w:rsidRPr="00406260">
        <w:rPr>
          <w:color w:val="000000"/>
          <w:sz w:val="24"/>
          <w:szCs w:val="24"/>
        </w:rPr>
        <w:t>5.</w:t>
      </w:r>
      <w:r w:rsidR="00A04864" w:rsidRPr="00406260">
        <w:rPr>
          <w:color w:val="000000"/>
          <w:sz w:val="24"/>
          <w:szCs w:val="24"/>
        </w:rPr>
        <w:t>35</w:t>
      </w:r>
      <w:r w:rsidR="00F35141" w:rsidRPr="00406260">
        <w:rPr>
          <w:color w:val="000000"/>
          <w:sz w:val="24"/>
          <w:szCs w:val="24"/>
        </w:rPr>
        <w:t xml:space="preserve"> При радиусах кривых в плане </w:t>
      </w:r>
      <w:smartTag w:uri="urn:schemas-microsoft-com:office:smarttags" w:element="metricconverter">
        <w:smartTagPr>
          <w:attr w:name="ProductID" w:val="1000 м"/>
        </w:smartTagPr>
        <w:r w:rsidR="00F35141" w:rsidRPr="00406260">
          <w:rPr>
            <w:color w:val="000000"/>
            <w:sz w:val="24"/>
            <w:szCs w:val="24"/>
          </w:rPr>
          <w:t>1000 м</w:t>
        </w:r>
      </w:smartTag>
      <w:r w:rsidR="00F35141" w:rsidRPr="00406260">
        <w:rPr>
          <w:color w:val="000000"/>
          <w:sz w:val="24"/>
          <w:szCs w:val="24"/>
        </w:rPr>
        <w:t xml:space="preserve"> и менее предусматр</w:t>
      </w:r>
      <w:r w:rsidRPr="00406260">
        <w:rPr>
          <w:color w:val="000000"/>
          <w:sz w:val="24"/>
          <w:szCs w:val="24"/>
        </w:rPr>
        <w:t>ивают</w:t>
      </w:r>
      <w:r w:rsidR="00F35141" w:rsidRPr="00406260">
        <w:rPr>
          <w:color w:val="000000"/>
          <w:sz w:val="24"/>
          <w:szCs w:val="24"/>
        </w:rPr>
        <w:t xml:space="preserve"> уширение проезжей части с внутренней</w:t>
      </w:r>
      <w:r w:rsidR="003D1EE1" w:rsidRPr="00406260">
        <w:rPr>
          <w:color w:val="000000"/>
          <w:sz w:val="24"/>
          <w:szCs w:val="24"/>
        </w:rPr>
        <w:t xml:space="preserve"> стороны за счет обочин, с тем </w:t>
      </w:r>
      <w:r w:rsidR="00F35141" w:rsidRPr="00406260">
        <w:rPr>
          <w:color w:val="000000"/>
          <w:sz w:val="24"/>
          <w:szCs w:val="24"/>
        </w:rPr>
        <w:t xml:space="preserve">чтобы ширина обочин была не менее </w:t>
      </w:r>
      <w:smartTag w:uri="urn:schemas-microsoft-com:office:smarttags" w:element="metricconverter">
        <w:smartTagPr>
          <w:attr w:name="ProductID" w:val="1,5 м"/>
        </w:smartTagPr>
        <w:r w:rsidR="00F35141" w:rsidRPr="00406260">
          <w:rPr>
            <w:color w:val="000000"/>
            <w:sz w:val="24"/>
            <w:szCs w:val="24"/>
          </w:rPr>
          <w:t>1,5 м</w:t>
        </w:r>
      </w:smartTag>
      <w:r w:rsidR="00F35141" w:rsidRPr="00406260">
        <w:rPr>
          <w:color w:val="000000"/>
          <w:sz w:val="24"/>
          <w:szCs w:val="24"/>
        </w:rPr>
        <w:t xml:space="preserve"> для дорог категорий </w:t>
      </w:r>
      <w:r w:rsidRPr="00406260">
        <w:rPr>
          <w:color w:val="000000"/>
          <w:sz w:val="24"/>
          <w:szCs w:val="24"/>
        </w:rPr>
        <w:t xml:space="preserve">I и II </w:t>
      </w:r>
      <w:r w:rsidR="00F35141" w:rsidRPr="00406260">
        <w:rPr>
          <w:color w:val="000000"/>
          <w:sz w:val="24"/>
          <w:szCs w:val="24"/>
        </w:rPr>
        <w:t xml:space="preserve">и не менее </w:t>
      </w:r>
      <w:smartTag w:uri="urn:schemas-microsoft-com:office:smarttags" w:element="metricconverter">
        <w:smartTagPr>
          <w:attr w:name="ProductID" w:val="1 м"/>
        </w:smartTagPr>
        <w:r w:rsidR="00F35141" w:rsidRPr="00406260">
          <w:rPr>
            <w:color w:val="000000"/>
            <w:sz w:val="24"/>
            <w:szCs w:val="24"/>
          </w:rPr>
          <w:t>1 м</w:t>
        </w:r>
      </w:smartTag>
      <w:r w:rsidR="00F35141" w:rsidRPr="00406260">
        <w:rPr>
          <w:color w:val="000000"/>
          <w:sz w:val="24"/>
          <w:szCs w:val="24"/>
        </w:rPr>
        <w:t xml:space="preserve"> </w:t>
      </w:r>
      <w:r w:rsidR="00C72B10" w:rsidRPr="00406260">
        <w:rPr>
          <w:color w:val="000000"/>
          <w:sz w:val="24"/>
          <w:szCs w:val="24"/>
        </w:rPr>
        <w:t>–</w:t>
      </w:r>
      <w:r w:rsidRPr="00406260">
        <w:rPr>
          <w:color w:val="000000"/>
          <w:sz w:val="24"/>
          <w:szCs w:val="24"/>
        </w:rPr>
        <w:t xml:space="preserve"> </w:t>
      </w:r>
      <w:r w:rsidR="00F35141" w:rsidRPr="00406260">
        <w:rPr>
          <w:color w:val="000000"/>
          <w:sz w:val="24"/>
          <w:szCs w:val="24"/>
        </w:rPr>
        <w:t>для дорог остальных категорий</w:t>
      </w:r>
      <w:r w:rsidR="00DA70D8" w:rsidRPr="00406260">
        <w:rPr>
          <w:color w:val="000000"/>
          <w:sz w:val="24"/>
          <w:szCs w:val="24"/>
        </w:rPr>
        <w:t>.</w:t>
      </w:r>
    </w:p>
    <w:p w:rsidR="00DA70D8" w:rsidRPr="00406260" w:rsidRDefault="00DA70D8" w:rsidP="00DA70D8">
      <w:pPr>
        <w:ind w:firstLine="709"/>
        <w:jc w:val="both"/>
        <w:rPr>
          <w:color w:val="000000"/>
          <w:sz w:val="24"/>
          <w:szCs w:val="24"/>
        </w:rPr>
      </w:pPr>
      <w:r w:rsidRPr="00406260">
        <w:rPr>
          <w:color w:val="000000"/>
          <w:sz w:val="24"/>
          <w:szCs w:val="24"/>
        </w:rPr>
        <w:t xml:space="preserve">Величины полного уширения двухполосной проезжей части дорог на криволинейных  участках плана переменной кривизны должны </w:t>
      </w:r>
      <w:r w:rsidR="003D1EE1" w:rsidRPr="00406260">
        <w:rPr>
          <w:color w:val="000000"/>
          <w:sz w:val="24"/>
          <w:szCs w:val="24"/>
        </w:rPr>
        <w:t xml:space="preserve">быть пропорциональны кривизне </w:t>
      </w:r>
      <w:r w:rsidRPr="00406260">
        <w:rPr>
          <w:color w:val="000000"/>
          <w:sz w:val="24"/>
          <w:szCs w:val="24"/>
        </w:rPr>
        <w:t xml:space="preserve">трассы в каждой ее точке в соответствии </w:t>
      </w:r>
      <w:r w:rsidR="001A7FE6" w:rsidRPr="00406260">
        <w:rPr>
          <w:color w:val="000000"/>
          <w:sz w:val="24"/>
          <w:szCs w:val="24"/>
        </w:rPr>
        <w:t xml:space="preserve">с </w:t>
      </w:r>
      <w:r w:rsidRPr="00406260">
        <w:rPr>
          <w:color w:val="000000"/>
          <w:sz w:val="24"/>
          <w:szCs w:val="24"/>
        </w:rPr>
        <w:t>таблицей 5.19.</w:t>
      </w:r>
    </w:p>
    <w:p w:rsidR="00DA70D8" w:rsidRPr="00406260" w:rsidRDefault="00DA70D8" w:rsidP="00DA70D8">
      <w:pPr>
        <w:ind w:firstLine="709"/>
        <w:jc w:val="both"/>
        <w:rPr>
          <w:color w:val="000000"/>
          <w:sz w:val="24"/>
          <w:szCs w:val="24"/>
        </w:rPr>
      </w:pPr>
    </w:p>
    <w:p w:rsidR="00F35141" w:rsidRPr="00406260" w:rsidRDefault="00F35141" w:rsidP="00F60295">
      <w:pPr>
        <w:jc w:val="both"/>
        <w:rPr>
          <w:color w:val="000000"/>
          <w:sz w:val="24"/>
          <w:szCs w:val="24"/>
        </w:rPr>
      </w:pPr>
      <w:r w:rsidRPr="00406260">
        <w:rPr>
          <w:color w:val="000000"/>
          <w:spacing w:val="20"/>
          <w:sz w:val="24"/>
          <w:szCs w:val="24"/>
        </w:rPr>
        <w:t>Т</w:t>
      </w:r>
      <w:r w:rsidR="000B7979" w:rsidRPr="00406260">
        <w:rPr>
          <w:color w:val="000000"/>
          <w:spacing w:val="20"/>
          <w:sz w:val="24"/>
          <w:szCs w:val="24"/>
        </w:rPr>
        <w:t xml:space="preserve"> </w:t>
      </w:r>
      <w:r w:rsidRPr="00406260">
        <w:rPr>
          <w:color w:val="000000"/>
          <w:spacing w:val="20"/>
          <w:sz w:val="24"/>
          <w:szCs w:val="24"/>
        </w:rPr>
        <w:t>а</w:t>
      </w:r>
      <w:r w:rsidR="000B7979" w:rsidRPr="00406260">
        <w:rPr>
          <w:color w:val="000000"/>
          <w:spacing w:val="20"/>
          <w:sz w:val="24"/>
          <w:szCs w:val="24"/>
        </w:rPr>
        <w:t xml:space="preserve"> </w:t>
      </w:r>
      <w:r w:rsidRPr="00406260">
        <w:rPr>
          <w:color w:val="000000"/>
          <w:spacing w:val="20"/>
          <w:sz w:val="24"/>
          <w:szCs w:val="24"/>
        </w:rPr>
        <w:t>б</w:t>
      </w:r>
      <w:r w:rsidR="000B7979" w:rsidRPr="00406260">
        <w:rPr>
          <w:color w:val="000000"/>
          <w:spacing w:val="20"/>
          <w:sz w:val="24"/>
          <w:szCs w:val="24"/>
        </w:rPr>
        <w:t xml:space="preserve"> </w:t>
      </w:r>
      <w:r w:rsidRPr="00406260">
        <w:rPr>
          <w:color w:val="000000"/>
          <w:spacing w:val="20"/>
          <w:sz w:val="24"/>
          <w:szCs w:val="24"/>
        </w:rPr>
        <w:t>л</w:t>
      </w:r>
      <w:r w:rsidR="000B7979" w:rsidRPr="00406260">
        <w:rPr>
          <w:color w:val="000000"/>
          <w:spacing w:val="20"/>
          <w:sz w:val="24"/>
          <w:szCs w:val="24"/>
        </w:rPr>
        <w:t xml:space="preserve"> </w:t>
      </w:r>
      <w:r w:rsidRPr="00406260">
        <w:rPr>
          <w:color w:val="000000"/>
          <w:spacing w:val="20"/>
          <w:sz w:val="24"/>
          <w:szCs w:val="24"/>
        </w:rPr>
        <w:t>и</w:t>
      </w:r>
      <w:r w:rsidR="000B7979" w:rsidRPr="00406260">
        <w:rPr>
          <w:color w:val="000000"/>
          <w:spacing w:val="20"/>
          <w:sz w:val="24"/>
          <w:szCs w:val="24"/>
        </w:rPr>
        <w:t xml:space="preserve"> </w:t>
      </w:r>
      <w:r w:rsidRPr="00406260">
        <w:rPr>
          <w:color w:val="000000"/>
          <w:spacing w:val="20"/>
          <w:sz w:val="24"/>
          <w:szCs w:val="24"/>
        </w:rPr>
        <w:t>ц</w:t>
      </w:r>
      <w:r w:rsidR="000B7979" w:rsidRPr="00406260">
        <w:rPr>
          <w:color w:val="000000"/>
          <w:spacing w:val="20"/>
          <w:sz w:val="24"/>
          <w:szCs w:val="24"/>
        </w:rPr>
        <w:t xml:space="preserve"> </w:t>
      </w:r>
      <w:r w:rsidRPr="00406260">
        <w:rPr>
          <w:color w:val="000000"/>
          <w:spacing w:val="20"/>
          <w:sz w:val="24"/>
          <w:szCs w:val="24"/>
        </w:rPr>
        <w:t>а</w:t>
      </w:r>
      <w:r w:rsidR="000B7979" w:rsidRPr="00406260">
        <w:rPr>
          <w:color w:val="000000"/>
          <w:spacing w:val="20"/>
          <w:sz w:val="24"/>
          <w:szCs w:val="24"/>
        </w:rPr>
        <w:t xml:space="preserve"> </w:t>
      </w:r>
      <w:r w:rsidRPr="00406260">
        <w:rPr>
          <w:color w:val="000000"/>
          <w:sz w:val="24"/>
          <w:szCs w:val="24"/>
        </w:rPr>
        <w:t xml:space="preserve"> 5.1</w:t>
      </w:r>
      <w:r w:rsidR="00DA70D8" w:rsidRPr="00406260">
        <w:rPr>
          <w:color w:val="000000"/>
          <w:sz w:val="24"/>
          <w:szCs w:val="24"/>
        </w:rPr>
        <w:t>9</w:t>
      </w:r>
    </w:p>
    <w:p w:rsidR="00DA70D8" w:rsidRPr="00406260" w:rsidRDefault="00DA70D8" w:rsidP="00DA70D8">
      <w:pPr>
        <w:jc w:val="both"/>
        <w:rPr>
          <w:color w:val="000000"/>
          <w:sz w:val="24"/>
          <w:szCs w:val="24"/>
        </w:rPr>
      </w:pPr>
    </w:p>
    <w:tbl>
      <w:tblPr>
        <w:tblW w:w="0" w:type="auto"/>
        <w:tblInd w:w="45" w:type="dxa"/>
        <w:tblLayout w:type="fixed"/>
        <w:tblCellMar>
          <w:left w:w="45" w:type="dxa"/>
          <w:right w:w="45" w:type="dxa"/>
        </w:tblCellMar>
        <w:tblLook w:val="0000"/>
      </w:tblPr>
      <w:tblGrid>
        <w:gridCol w:w="2262"/>
        <w:gridCol w:w="2325"/>
        <w:gridCol w:w="1575"/>
        <w:gridCol w:w="1560"/>
        <w:gridCol w:w="1872"/>
      </w:tblGrid>
      <w:tr w:rsidR="00F35141" w:rsidRPr="00406260" w:rsidTr="00BE2C55">
        <w:tblPrEx>
          <w:tblCellMar>
            <w:top w:w="0" w:type="dxa"/>
            <w:bottom w:w="0" w:type="dxa"/>
          </w:tblCellMar>
        </w:tblPrEx>
        <w:tc>
          <w:tcPr>
            <w:tcW w:w="2262" w:type="dxa"/>
            <w:tcBorders>
              <w:top w:val="single" w:sz="2" w:space="0" w:color="auto"/>
              <w:left w:val="single" w:sz="2" w:space="0" w:color="auto"/>
              <w:bottom w:val="nil"/>
              <w:right w:val="single" w:sz="2" w:space="0" w:color="auto"/>
            </w:tcBorders>
          </w:tcPr>
          <w:p w:rsidR="00F35141" w:rsidRPr="00406260" w:rsidRDefault="00F35141" w:rsidP="000B7979">
            <w:pPr>
              <w:jc w:val="center"/>
              <w:rPr>
                <w:color w:val="000000"/>
                <w:sz w:val="24"/>
                <w:szCs w:val="24"/>
              </w:rPr>
            </w:pPr>
            <w:r w:rsidRPr="00406260">
              <w:rPr>
                <w:color w:val="000000"/>
                <w:sz w:val="24"/>
                <w:szCs w:val="24"/>
              </w:rPr>
              <w:t>Радиусы кривых</w:t>
            </w:r>
          </w:p>
          <w:p w:rsidR="00F35141" w:rsidRPr="00406260" w:rsidRDefault="00F35141" w:rsidP="000B7979">
            <w:pPr>
              <w:jc w:val="center"/>
              <w:rPr>
                <w:color w:val="000000"/>
                <w:sz w:val="24"/>
                <w:szCs w:val="24"/>
              </w:rPr>
            </w:pPr>
            <w:r w:rsidRPr="00406260">
              <w:rPr>
                <w:color w:val="000000"/>
                <w:sz w:val="24"/>
                <w:szCs w:val="24"/>
              </w:rPr>
              <w:t>в плане, м</w:t>
            </w:r>
          </w:p>
        </w:tc>
        <w:tc>
          <w:tcPr>
            <w:tcW w:w="7332" w:type="dxa"/>
            <w:gridSpan w:val="4"/>
            <w:tcBorders>
              <w:top w:val="single" w:sz="2" w:space="0" w:color="auto"/>
              <w:left w:val="single" w:sz="2" w:space="0" w:color="auto"/>
              <w:bottom w:val="single" w:sz="2" w:space="0" w:color="auto"/>
              <w:right w:val="single" w:sz="2" w:space="0" w:color="auto"/>
            </w:tcBorders>
          </w:tcPr>
          <w:p w:rsidR="00F35141" w:rsidRPr="00406260" w:rsidRDefault="00F35141" w:rsidP="000B7979">
            <w:pPr>
              <w:jc w:val="center"/>
              <w:rPr>
                <w:color w:val="000000"/>
                <w:sz w:val="24"/>
                <w:szCs w:val="24"/>
              </w:rPr>
            </w:pPr>
            <w:r w:rsidRPr="00406260">
              <w:rPr>
                <w:color w:val="000000"/>
                <w:sz w:val="24"/>
                <w:szCs w:val="24"/>
              </w:rPr>
              <w:t>Значение уширения, м, для автомобилей и автопоездов с расстоянием от переднего бампера до задней оси автомобиля или автопоезда, м</w:t>
            </w:r>
          </w:p>
        </w:tc>
      </w:tr>
      <w:tr w:rsidR="00F35141" w:rsidRPr="00406260" w:rsidTr="001A7FE6">
        <w:tblPrEx>
          <w:tblCellMar>
            <w:top w:w="0" w:type="dxa"/>
            <w:bottom w:w="0" w:type="dxa"/>
          </w:tblCellMar>
        </w:tblPrEx>
        <w:tc>
          <w:tcPr>
            <w:tcW w:w="2262" w:type="dxa"/>
            <w:tcBorders>
              <w:top w:val="nil"/>
              <w:left w:val="single" w:sz="2" w:space="0" w:color="auto"/>
              <w:bottom w:val="double" w:sz="4" w:space="0" w:color="auto"/>
              <w:right w:val="single" w:sz="2" w:space="0" w:color="auto"/>
            </w:tcBorders>
          </w:tcPr>
          <w:p w:rsidR="00F35141" w:rsidRPr="00406260" w:rsidRDefault="00F35141" w:rsidP="00BE2C55">
            <w:pPr>
              <w:rPr>
                <w:color w:val="000000"/>
                <w:sz w:val="24"/>
                <w:szCs w:val="24"/>
              </w:rPr>
            </w:pPr>
          </w:p>
        </w:tc>
        <w:tc>
          <w:tcPr>
            <w:tcW w:w="2325" w:type="dxa"/>
            <w:tcBorders>
              <w:top w:val="single" w:sz="2" w:space="0" w:color="auto"/>
              <w:left w:val="single" w:sz="2" w:space="0" w:color="auto"/>
              <w:bottom w:val="double" w:sz="4" w:space="0" w:color="auto"/>
              <w:right w:val="single" w:sz="2" w:space="0" w:color="auto"/>
            </w:tcBorders>
          </w:tcPr>
          <w:p w:rsidR="00F35141" w:rsidRPr="00406260" w:rsidRDefault="00F35141" w:rsidP="000B7979">
            <w:pPr>
              <w:jc w:val="center"/>
              <w:rPr>
                <w:color w:val="000000"/>
                <w:sz w:val="24"/>
                <w:szCs w:val="24"/>
              </w:rPr>
            </w:pPr>
            <w:r w:rsidRPr="00406260">
              <w:rPr>
                <w:color w:val="000000"/>
                <w:sz w:val="24"/>
                <w:szCs w:val="24"/>
              </w:rPr>
              <w:t>автомобилей - 7 и менее, автопоездов - 11 и менее</w:t>
            </w:r>
          </w:p>
        </w:tc>
        <w:tc>
          <w:tcPr>
            <w:tcW w:w="1575"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13</w:t>
            </w:r>
          </w:p>
          <w:p w:rsidR="00F35141" w:rsidRPr="00406260" w:rsidRDefault="00F35141" w:rsidP="00BE2C55">
            <w:pPr>
              <w:jc w:val="center"/>
              <w:rPr>
                <w:color w:val="000000"/>
                <w:sz w:val="24"/>
                <w:szCs w:val="24"/>
              </w:rPr>
            </w:pPr>
          </w:p>
        </w:tc>
        <w:tc>
          <w:tcPr>
            <w:tcW w:w="1560"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w:t>
            </w:r>
          </w:p>
          <w:p w:rsidR="00F35141" w:rsidRPr="00406260" w:rsidRDefault="00F35141" w:rsidP="00BE2C55">
            <w:pPr>
              <w:jc w:val="center"/>
              <w:rPr>
                <w:color w:val="000000"/>
                <w:sz w:val="24"/>
                <w:szCs w:val="24"/>
              </w:rPr>
            </w:pPr>
          </w:p>
        </w:tc>
        <w:tc>
          <w:tcPr>
            <w:tcW w:w="1872"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18</w:t>
            </w:r>
          </w:p>
          <w:p w:rsidR="00F35141" w:rsidRPr="00406260" w:rsidRDefault="00F35141" w:rsidP="00BE2C55">
            <w:pPr>
              <w:jc w:val="center"/>
              <w:rPr>
                <w:color w:val="000000"/>
                <w:sz w:val="24"/>
                <w:szCs w:val="24"/>
              </w:rPr>
            </w:pPr>
          </w:p>
        </w:tc>
      </w:tr>
      <w:tr w:rsidR="00F35141" w:rsidRPr="00406260" w:rsidTr="001A7FE6">
        <w:tblPrEx>
          <w:tblCellMar>
            <w:top w:w="0" w:type="dxa"/>
            <w:bottom w:w="0" w:type="dxa"/>
          </w:tblCellMar>
        </w:tblPrEx>
        <w:tc>
          <w:tcPr>
            <w:tcW w:w="2262"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1000</w:t>
            </w:r>
          </w:p>
        </w:tc>
        <w:tc>
          <w:tcPr>
            <w:tcW w:w="2325" w:type="dxa"/>
            <w:tcBorders>
              <w:top w:val="double" w:sz="4" w:space="0" w:color="auto"/>
              <w:left w:val="single" w:sz="2" w:space="0" w:color="auto"/>
              <w:bottom w:val="nil"/>
              <w:right w:val="single" w:sz="2" w:space="0" w:color="auto"/>
            </w:tcBorders>
          </w:tcPr>
          <w:p w:rsidR="00F35141" w:rsidRPr="00406260" w:rsidRDefault="00C72B10" w:rsidP="00BE2C55">
            <w:pPr>
              <w:jc w:val="center"/>
              <w:rPr>
                <w:color w:val="000000"/>
                <w:sz w:val="24"/>
                <w:szCs w:val="24"/>
              </w:rPr>
            </w:pPr>
            <w:r w:rsidRPr="00406260">
              <w:rPr>
                <w:color w:val="000000"/>
                <w:sz w:val="24"/>
                <w:szCs w:val="24"/>
              </w:rPr>
              <w:t>–</w:t>
            </w:r>
          </w:p>
        </w:tc>
        <w:tc>
          <w:tcPr>
            <w:tcW w:w="1575" w:type="dxa"/>
            <w:tcBorders>
              <w:top w:val="double" w:sz="4" w:space="0" w:color="auto"/>
              <w:left w:val="single" w:sz="2" w:space="0" w:color="auto"/>
              <w:bottom w:val="nil"/>
              <w:right w:val="single" w:sz="2" w:space="0" w:color="auto"/>
            </w:tcBorders>
          </w:tcPr>
          <w:p w:rsidR="00F35141" w:rsidRPr="00406260" w:rsidRDefault="00C72B10" w:rsidP="00BE2C55">
            <w:pPr>
              <w:jc w:val="center"/>
              <w:rPr>
                <w:color w:val="000000"/>
                <w:sz w:val="24"/>
                <w:szCs w:val="24"/>
              </w:rPr>
            </w:pPr>
            <w:r w:rsidRPr="00406260">
              <w:rPr>
                <w:color w:val="000000"/>
                <w:sz w:val="24"/>
                <w:szCs w:val="24"/>
              </w:rPr>
              <w:t>–</w:t>
            </w:r>
          </w:p>
        </w:tc>
        <w:tc>
          <w:tcPr>
            <w:tcW w:w="1560" w:type="dxa"/>
            <w:tcBorders>
              <w:top w:val="double" w:sz="4" w:space="0" w:color="auto"/>
              <w:left w:val="single" w:sz="2" w:space="0" w:color="auto"/>
              <w:bottom w:val="nil"/>
              <w:right w:val="single" w:sz="2" w:space="0" w:color="auto"/>
            </w:tcBorders>
          </w:tcPr>
          <w:p w:rsidR="00F35141" w:rsidRPr="00406260" w:rsidRDefault="00C72B10" w:rsidP="00BE2C55">
            <w:pPr>
              <w:jc w:val="center"/>
              <w:rPr>
                <w:color w:val="000000"/>
                <w:sz w:val="24"/>
                <w:szCs w:val="24"/>
              </w:rPr>
            </w:pPr>
            <w:r w:rsidRPr="00406260">
              <w:rPr>
                <w:color w:val="000000"/>
                <w:sz w:val="24"/>
                <w:szCs w:val="24"/>
              </w:rPr>
              <w:t>–</w:t>
            </w:r>
          </w:p>
        </w:tc>
        <w:tc>
          <w:tcPr>
            <w:tcW w:w="1872"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0,4</w:t>
            </w:r>
          </w:p>
        </w:tc>
      </w:tr>
      <w:tr w:rsidR="00F35141" w:rsidRPr="00406260" w:rsidTr="00BE2C55">
        <w:tblPrEx>
          <w:tblCellMar>
            <w:top w:w="0" w:type="dxa"/>
            <w:bottom w:w="0" w:type="dxa"/>
          </w:tblCellMar>
        </w:tblPrEx>
        <w:tc>
          <w:tcPr>
            <w:tcW w:w="226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lastRenderedPageBreak/>
              <w:t>850</w:t>
            </w:r>
          </w:p>
        </w:tc>
        <w:tc>
          <w:tcPr>
            <w:tcW w:w="2325" w:type="dxa"/>
            <w:tcBorders>
              <w:top w:val="nil"/>
              <w:left w:val="single" w:sz="2" w:space="0" w:color="auto"/>
              <w:bottom w:val="nil"/>
              <w:right w:val="single" w:sz="2" w:space="0" w:color="auto"/>
            </w:tcBorders>
          </w:tcPr>
          <w:p w:rsidR="00F35141" w:rsidRPr="00406260" w:rsidRDefault="00C72B10" w:rsidP="00BE2C55">
            <w:pPr>
              <w:jc w:val="center"/>
              <w:rPr>
                <w:color w:val="000000"/>
                <w:sz w:val="24"/>
                <w:szCs w:val="24"/>
              </w:rPr>
            </w:pPr>
            <w:r w:rsidRPr="00406260">
              <w:rPr>
                <w:color w:val="000000"/>
                <w:sz w:val="24"/>
                <w:szCs w:val="24"/>
              </w:rPr>
              <w:t>–</w:t>
            </w:r>
          </w:p>
        </w:tc>
        <w:tc>
          <w:tcPr>
            <w:tcW w:w="15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0,4</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0,4</w:t>
            </w:r>
          </w:p>
        </w:tc>
        <w:tc>
          <w:tcPr>
            <w:tcW w:w="187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0,5</w:t>
            </w:r>
          </w:p>
        </w:tc>
      </w:tr>
      <w:tr w:rsidR="00F35141" w:rsidRPr="00406260" w:rsidTr="00BE2C55">
        <w:tblPrEx>
          <w:tblCellMar>
            <w:top w:w="0" w:type="dxa"/>
            <w:bottom w:w="0" w:type="dxa"/>
          </w:tblCellMar>
        </w:tblPrEx>
        <w:tc>
          <w:tcPr>
            <w:tcW w:w="226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650</w:t>
            </w:r>
          </w:p>
        </w:tc>
        <w:tc>
          <w:tcPr>
            <w:tcW w:w="232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0,4</w:t>
            </w:r>
          </w:p>
        </w:tc>
        <w:tc>
          <w:tcPr>
            <w:tcW w:w="15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0,5</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0,5</w:t>
            </w:r>
          </w:p>
        </w:tc>
        <w:tc>
          <w:tcPr>
            <w:tcW w:w="187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0,7</w:t>
            </w:r>
          </w:p>
        </w:tc>
      </w:tr>
      <w:tr w:rsidR="00F35141" w:rsidRPr="00406260" w:rsidTr="00BE2C55">
        <w:tblPrEx>
          <w:tblCellMar>
            <w:top w:w="0" w:type="dxa"/>
            <w:bottom w:w="0" w:type="dxa"/>
          </w:tblCellMar>
        </w:tblPrEx>
        <w:tc>
          <w:tcPr>
            <w:tcW w:w="226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575</w:t>
            </w:r>
          </w:p>
        </w:tc>
        <w:tc>
          <w:tcPr>
            <w:tcW w:w="232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0,5</w:t>
            </w:r>
          </w:p>
        </w:tc>
        <w:tc>
          <w:tcPr>
            <w:tcW w:w="15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0,6</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0,6</w:t>
            </w:r>
          </w:p>
        </w:tc>
        <w:tc>
          <w:tcPr>
            <w:tcW w:w="187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0,8</w:t>
            </w:r>
          </w:p>
        </w:tc>
      </w:tr>
      <w:tr w:rsidR="00F35141" w:rsidRPr="00406260" w:rsidTr="00BE2C55">
        <w:tblPrEx>
          <w:tblCellMar>
            <w:top w:w="0" w:type="dxa"/>
            <w:bottom w:w="0" w:type="dxa"/>
          </w:tblCellMar>
        </w:tblPrEx>
        <w:tc>
          <w:tcPr>
            <w:tcW w:w="226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425</w:t>
            </w:r>
          </w:p>
        </w:tc>
        <w:tc>
          <w:tcPr>
            <w:tcW w:w="232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0,5</w:t>
            </w:r>
          </w:p>
        </w:tc>
        <w:tc>
          <w:tcPr>
            <w:tcW w:w="15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0,7</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0,7</w:t>
            </w:r>
          </w:p>
        </w:tc>
        <w:tc>
          <w:tcPr>
            <w:tcW w:w="187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0,9</w:t>
            </w:r>
          </w:p>
        </w:tc>
      </w:tr>
      <w:tr w:rsidR="00F35141" w:rsidRPr="00406260" w:rsidTr="00BE2C55">
        <w:tblPrEx>
          <w:tblCellMar>
            <w:top w:w="0" w:type="dxa"/>
            <w:bottom w:w="0" w:type="dxa"/>
          </w:tblCellMar>
        </w:tblPrEx>
        <w:tc>
          <w:tcPr>
            <w:tcW w:w="226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325</w:t>
            </w:r>
          </w:p>
        </w:tc>
        <w:tc>
          <w:tcPr>
            <w:tcW w:w="232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0,6</w:t>
            </w:r>
          </w:p>
        </w:tc>
        <w:tc>
          <w:tcPr>
            <w:tcW w:w="15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0,8</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0,9</w:t>
            </w:r>
          </w:p>
        </w:tc>
        <w:tc>
          <w:tcPr>
            <w:tcW w:w="187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1,1</w:t>
            </w:r>
          </w:p>
        </w:tc>
      </w:tr>
      <w:tr w:rsidR="00F35141" w:rsidRPr="00406260" w:rsidTr="00BE2C55">
        <w:tblPrEx>
          <w:tblCellMar>
            <w:top w:w="0" w:type="dxa"/>
            <w:bottom w:w="0" w:type="dxa"/>
          </w:tblCellMar>
        </w:tblPrEx>
        <w:tc>
          <w:tcPr>
            <w:tcW w:w="226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225</w:t>
            </w:r>
          </w:p>
        </w:tc>
        <w:tc>
          <w:tcPr>
            <w:tcW w:w="232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0,8</w:t>
            </w:r>
          </w:p>
        </w:tc>
        <w:tc>
          <w:tcPr>
            <w:tcW w:w="15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1,0</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1,0</w:t>
            </w:r>
          </w:p>
        </w:tc>
        <w:tc>
          <w:tcPr>
            <w:tcW w:w="187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w:t>
            </w:r>
          </w:p>
        </w:tc>
      </w:tr>
      <w:tr w:rsidR="00F35141" w:rsidRPr="00406260" w:rsidTr="00BE2C55">
        <w:tblPrEx>
          <w:tblCellMar>
            <w:top w:w="0" w:type="dxa"/>
            <w:bottom w:w="0" w:type="dxa"/>
          </w:tblCellMar>
        </w:tblPrEx>
        <w:tc>
          <w:tcPr>
            <w:tcW w:w="226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140</w:t>
            </w:r>
          </w:p>
        </w:tc>
        <w:tc>
          <w:tcPr>
            <w:tcW w:w="232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0,9</w:t>
            </w:r>
          </w:p>
        </w:tc>
        <w:tc>
          <w:tcPr>
            <w:tcW w:w="15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1,4</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w:t>
            </w:r>
          </w:p>
        </w:tc>
        <w:tc>
          <w:tcPr>
            <w:tcW w:w="187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2,2</w:t>
            </w:r>
          </w:p>
        </w:tc>
      </w:tr>
      <w:tr w:rsidR="00F35141" w:rsidRPr="00406260" w:rsidTr="00BE2C55">
        <w:tblPrEx>
          <w:tblCellMar>
            <w:top w:w="0" w:type="dxa"/>
            <w:bottom w:w="0" w:type="dxa"/>
          </w:tblCellMar>
        </w:tblPrEx>
        <w:tc>
          <w:tcPr>
            <w:tcW w:w="226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95</w:t>
            </w:r>
          </w:p>
        </w:tc>
        <w:tc>
          <w:tcPr>
            <w:tcW w:w="232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1,1</w:t>
            </w:r>
          </w:p>
        </w:tc>
        <w:tc>
          <w:tcPr>
            <w:tcW w:w="15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1,8</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tc>
        <w:tc>
          <w:tcPr>
            <w:tcW w:w="187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tc>
      </w:tr>
      <w:tr w:rsidR="00F35141" w:rsidRPr="00406260" w:rsidTr="00BE2C55">
        <w:tblPrEx>
          <w:tblCellMar>
            <w:top w:w="0" w:type="dxa"/>
            <w:bottom w:w="0" w:type="dxa"/>
          </w:tblCellMar>
        </w:tblPrEx>
        <w:tc>
          <w:tcPr>
            <w:tcW w:w="226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80</w:t>
            </w:r>
          </w:p>
        </w:tc>
        <w:tc>
          <w:tcPr>
            <w:tcW w:w="232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1,2</w:t>
            </w:r>
          </w:p>
        </w:tc>
        <w:tc>
          <w:tcPr>
            <w:tcW w:w="15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2,3</w:t>
            </w:r>
          </w:p>
        </w:tc>
        <w:tc>
          <w:tcPr>
            <w:tcW w:w="187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3,5</w:t>
            </w:r>
          </w:p>
        </w:tc>
      </w:tr>
      <w:tr w:rsidR="00F35141" w:rsidRPr="00406260" w:rsidTr="00BE2C55">
        <w:tblPrEx>
          <w:tblCellMar>
            <w:top w:w="0" w:type="dxa"/>
            <w:bottom w:w="0" w:type="dxa"/>
          </w:tblCellMar>
        </w:tblPrEx>
        <w:tc>
          <w:tcPr>
            <w:tcW w:w="226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70</w:t>
            </w:r>
          </w:p>
        </w:tc>
        <w:tc>
          <w:tcPr>
            <w:tcW w:w="232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1,3</w:t>
            </w:r>
          </w:p>
        </w:tc>
        <w:tc>
          <w:tcPr>
            <w:tcW w:w="15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2,2</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2,5</w:t>
            </w:r>
          </w:p>
        </w:tc>
        <w:tc>
          <w:tcPr>
            <w:tcW w:w="1872" w:type="dxa"/>
            <w:tcBorders>
              <w:top w:val="nil"/>
              <w:left w:val="single" w:sz="2" w:space="0" w:color="auto"/>
              <w:bottom w:val="nil"/>
              <w:right w:val="single" w:sz="2" w:space="0" w:color="auto"/>
            </w:tcBorders>
          </w:tcPr>
          <w:p w:rsidR="00F35141" w:rsidRPr="00406260" w:rsidRDefault="00C72B10" w:rsidP="00BE2C55">
            <w:pPr>
              <w:jc w:val="center"/>
              <w:rPr>
                <w:color w:val="000000"/>
                <w:sz w:val="24"/>
                <w:szCs w:val="24"/>
              </w:rPr>
            </w:pPr>
            <w:r w:rsidRPr="00406260">
              <w:rPr>
                <w:color w:val="000000"/>
                <w:sz w:val="24"/>
                <w:szCs w:val="24"/>
              </w:rPr>
              <w:t>–</w:t>
            </w:r>
          </w:p>
        </w:tc>
      </w:tr>
      <w:tr w:rsidR="00F35141" w:rsidRPr="00406260" w:rsidTr="00BE2C55">
        <w:tblPrEx>
          <w:tblCellMar>
            <w:top w:w="0" w:type="dxa"/>
            <w:bottom w:w="0" w:type="dxa"/>
          </w:tblCellMar>
        </w:tblPrEx>
        <w:tc>
          <w:tcPr>
            <w:tcW w:w="226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w:t>
            </w:r>
          </w:p>
        </w:tc>
        <w:tc>
          <w:tcPr>
            <w:tcW w:w="232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1,4</w:t>
            </w:r>
          </w:p>
        </w:tc>
        <w:tc>
          <w:tcPr>
            <w:tcW w:w="15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2,8</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tc>
        <w:tc>
          <w:tcPr>
            <w:tcW w:w="1872" w:type="dxa"/>
            <w:tcBorders>
              <w:top w:val="nil"/>
              <w:left w:val="single" w:sz="2" w:space="0" w:color="auto"/>
              <w:bottom w:val="nil"/>
              <w:right w:val="single" w:sz="2" w:space="0" w:color="auto"/>
            </w:tcBorders>
          </w:tcPr>
          <w:p w:rsidR="00F35141" w:rsidRPr="00406260" w:rsidRDefault="00C72B10" w:rsidP="00BE2C55">
            <w:pPr>
              <w:jc w:val="center"/>
              <w:rPr>
                <w:color w:val="000000"/>
                <w:sz w:val="24"/>
                <w:szCs w:val="24"/>
              </w:rPr>
            </w:pPr>
            <w:r w:rsidRPr="00406260">
              <w:rPr>
                <w:color w:val="000000"/>
                <w:sz w:val="24"/>
                <w:szCs w:val="24"/>
              </w:rPr>
              <w:t>–</w:t>
            </w:r>
          </w:p>
        </w:tc>
      </w:tr>
      <w:tr w:rsidR="00F35141" w:rsidRPr="00406260" w:rsidTr="00BE2C55">
        <w:tblPrEx>
          <w:tblCellMar>
            <w:top w:w="0" w:type="dxa"/>
            <w:bottom w:w="0" w:type="dxa"/>
          </w:tblCellMar>
        </w:tblPrEx>
        <w:tc>
          <w:tcPr>
            <w:tcW w:w="226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tc>
        <w:tc>
          <w:tcPr>
            <w:tcW w:w="232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w:t>
            </w:r>
          </w:p>
        </w:tc>
        <w:tc>
          <w:tcPr>
            <w:tcW w:w="15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tc>
        <w:tc>
          <w:tcPr>
            <w:tcW w:w="156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3,5</w:t>
            </w:r>
          </w:p>
        </w:tc>
        <w:tc>
          <w:tcPr>
            <w:tcW w:w="1872" w:type="dxa"/>
            <w:tcBorders>
              <w:top w:val="nil"/>
              <w:left w:val="single" w:sz="2" w:space="0" w:color="auto"/>
              <w:bottom w:val="nil"/>
              <w:right w:val="single" w:sz="2" w:space="0" w:color="auto"/>
            </w:tcBorders>
          </w:tcPr>
          <w:p w:rsidR="00F35141" w:rsidRPr="00406260" w:rsidRDefault="00C72B10" w:rsidP="00BE2C55">
            <w:pPr>
              <w:jc w:val="center"/>
              <w:rPr>
                <w:color w:val="000000"/>
                <w:sz w:val="24"/>
                <w:szCs w:val="24"/>
              </w:rPr>
            </w:pPr>
            <w:r w:rsidRPr="00406260">
              <w:rPr>
                <w:color w:val="000000"/>
                <w:sz w:val="24"/>
                <w:szCs w:val="24"/>
              </w:rPr>
              <w:t>–</w:t>
            </w:r>
          </w:p>
        </w:tc>
      </w:tr>
      <w:tr w:rsidR="00F35141" w:rsidRPr="00406260" w:rsidTr="00BE2C55">
        <w:tblPrEx>
          <w:tblCellMar>
            <w:top w:w="0" w:type="dxa"/>
            <w:bottom w:w="0" w:type="dxa"/>
          </w:tblCellMar>
        </w:tblPrEx>
        <w:tc>
          <w:tcPr>
            <w:tcW w:w="2262"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tc>
        <w:tc>
          <w:tcPr>
            <w:tcW w:w="232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1,8</w:t>
            </w:r>
          </w:p>
        </w:tc>
        <w:tc>
          <w:tcPr>
            <w:tcW w:w="15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3,5</w:t>
            </w:r>
          </w:p>
        </w:tc>
        <w:tc>
          <w:tcPr>
            <w:tcW w:w="1560" w:type="dxa"/>
            <w:tcBorders>
              <w:top w:val="nil"/>
              <w:left w:val="single" w:sz="2" w:space="0" w:color="auto"/>
              <w:bottom w:val="nil"/>
              <w:right w:val="single" w:sz="2" w:space="0" w:color="auto"/>
            </w:tcBorders>
          </w:tcPr>
          <w:p w:rsidR="00F35141" w:rsidRPr="00406260" w:rsidRDefault="00C72B10" w:rsidP="00BE2C55">
            <w:pPr>
              <w:jc w:val="center"/>
              <w:rPr>
                <w:color w:val="000000"/>
                <w:sz w:val="24"/>
                <w:szCs w:val="24"/>
              </w:rPr>
            </w:pPr>
            <w:r w:rsidRPr="00406260">
              <w:rPr>
                <w:color w:val="000000"/>
                <w:sz w:val="24"/>
                <w:szCs w:val="24"/>
              </w:rPr>
              <w:t>–</w:t>
            </w:r>
          </w:p>
        </w:tc>
        <w:tc>
          <w:tcPr>
            <w:tcW w:w="1872" w:type="dxa"/>
            <w:tcBorders>
              <w:top w:val="nil"/>
              <w:left w:val="single" w:sz="2" w:space="0" w:color="auto"/>
              <w:bottom w:val="nil"/>
              <w:right w:val="single" w:sz="2" w:space="0" w:color="auto"/>
            </w:tcBorders>
          </w:tcPr>
          <w:p w:rsidR="00F35141" w:rsidRPr="00406260" w:rsidRDefault="00C72B10" w:rsidP="00BE2C55">
            <w:pPr>
              <w:jc w:val="center"/>
              <w:rPr>
                <w:color w:val="000000"/>
                <w:sz w:val="24"/>
                <w:szCs w:val="24"/>
              </w:rPr>
            </w:pPr>
            <w:r w:rsidRPr="00406260">
              <w:rPr>
                <w:color w:val="000000"/>
                <w:sz w:val="24"/>
                <w:szCs w:val="24"/>
              </w:rPr>
              <w:t>–</w:t>
            </w:r>
          </w:p>
        </w:tc>
      </w:tr>
      <w:tr w:rsidR="00F35141" w:rsidRPr="00406260" w:rsidTr="00BE2C55">
        <w:tblPrEx>
          <w:tblCellMar>
            <w:top w:w="0" w:type="dxa"/>
            <w:bottom w:w="0" w:type="dxa"/>
          </w:tblCellMar>
        </w:tblPrEx>
        <w:tc>
          <w:tcPr>
            <w:tcW w:w="2262"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tc>
        <w:tc>
          <w:tcPr>
            <w:tcW w:w="2325"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2,2</w:t>
            </w:r>
          </w:p>
        </w:tc>
        <w:tc>
          <w:tcPr>
            <w:tcW w:w="1575" w:type="dxa"/>
            <w:tcBorders>
              <w:top w:val="nil"/>
              <w:left w:val="single" w:sz="2" w:space="0" w:color="auto"/>
              <w:bottom w:val="single" w:sz="2" w:space="0" w:color="auto"/>
              <w:right w:val="single" w:sz="2" w:space="0" w:color="auto"/>
            </w:tcBorders>
          </w:tcPr>
          <w:p w:rsidR="00F35141" w:rsidRPr="00406260" w:rsidRDefault="00C72B10" w:rsidP="00BE2C55">
            <w:pPr>
              <w:jc w:val="center"/>
              <w:rPr>
                <w:color w:val="000000"/>
                <w:sz w:val="24"/>
                <w:szCs w:val="24"/>
              </w:rPr>
            </w:pPr>
            <w:r w:rsidRPr="00406260">
              <w:rPr>
                <w:color w:val="000000"/>
                <w:sz w:val="24"/>
                <w:szCs w:val="24"/>
              </w:rPr>
              <w:t>–</w:t>
            </w:r>
          </w:p>
        </w:tc>
        <w:tc>
          <w:tcPr>
            <w:tcW w:w="1560" w:type="dxa"/>
            <w:tcBorders>
              <w:top w:val="nil"/>
              <w:left w:val="single" w:sz="2" w:space="0" w:color="auto"/>
              <w:bottom w:val="single" w:sz="2" w:space="0" w:color="auto"/>
              <w:right w:val="single" w:sz="2" w:space="0" w:color="auto"/>
            </w:tcBorders>
          </w:tcPr>
          <w:p w:rsidR="00F35141" w:rsidRPr="00406260" w:rsidRDefault="00C72B10" w:rsidP="00BE2C55">
            <w:pPr>
              <w:jc w:val="center"/>
              <w:rPr>
                <w:color w:val="000000"/>
                <w:sz w:val="24"/>
                <w:szCs w:val="24"/>
              </w:rPr>
            </w:pPr>
            <w:r w:rsidRPr="00406260">
              <w:rPr>
                <w:color w:val="000000"/>
                <w:sz w:val="24"/>
                <w:szCs w:val="24"/>
              </w:rPr>
              <w:t>–</w:t>
            </w:r>
          </w:p>
        </w:tc>
        <w:tc>
          <w:tcPr>
            <w:tcW w:w="1872" w:type="dxa"/>
            <w:tcBorders>
              <w:top w:val="nil"/>
              <w:left w:val="single" w:sz="2" w:space="0" w:color="auto"/>
              <w:bottom w:val="single" w:sz="2" w:space="0" w:color="auto"/>
              <w:right w:val="single" w:sz="2" w:space="0" w:color="auto"/>
            </w:tcBorders>
          </w:tcPr>
          <w:p w:rsidR="00F35141" w:rsidRPr="00406260" w:rsidRDefault="00C72B10" w:rsidP="00BE2C55">
            <w:pPr>
              <w:jc w:val="center"/>
              <w:rPr>
                <w:color w:val="000000"/>
                <w:sz w:val="24"/>
                <w:szCs w:val="24"/>
              </w:rPr>
            </w:pPr>
            <w:r w:rsidRPr="00406260">
              <w:rPr>
                <w:color w:val="000000"/>
                <w:sz w:val="24"/>
                <w:szCs w:val="24"/>
              </w:rPr>
              <w:t>–</w:t>
            </w:r>
          </w:p>
        </w:tc>
      </w:tr>
    </w:tbl>
    <w:p w:rsidR="00F35141" w:rsidRPr="00406260" w:rsidRDefault="00F35141" w:rsidP="00F35141">
      <w:pPr>
        <w:ind w:firstLine="234"/>
        <w:jc w:val="both"/>
        <w:rPr>
          <w:color w:val="000000"/>
          <w:sz w:val="24"/>
          <w:szCs w:val="24"/>
        </w:rPr>
      </w:pPr>
    </w:p>
    <w:p w:rsidR="00DA70D8" w:rsidRPr="00406260" w:rsidRDefault="00F35141" w:rsidP="00DA70D8">
      <w:pPr>
        <w:ind w:firstLine="709"/>
        <w:jc w:val="both"/>
        <w:rPr>
          <w:color w:val="000000"/>
          <w:sz w:val="24"/>
          <w:szCs w:val="24"/>
        </w:rPr>
      </w:pPr>
      <w:r w:rsidRPr="00406260">
        <w:rPr>
          <w:color w:val="000000"/>
          <w:sz w:val="24"/>
          <w:szCs w:val="24"/>
        </w:rPr>
        <w:t>При недостаточной ширине обочин для размещения уширений проезжей части с соблюдением этих условий пр</w:t>
      </w:r>
      <w:r w:rsidR="000B7979" w:rsidRPr="00406260">
        <w:rPr>
          <w:color w:val="000000"/>
          <w:sz w:val="24"/>
          <w:szCs w:val="24"/>
        </w:rPr>
        <w:t>едусматривают</w:t>
      </w:r>
      <w:r w:rsidRPr="00406260">
        <w:rPr>
          <w:color w:val="000000"/>
          <w:sz w:val="24"/>
          <w:szCs w:val="24"/>
        </w:rPr>
        <w:t xml:space="preserve"> соответствующее уширение земляного полотна. </w:t>
      </w:r>
      <w:r w:rsidR="00DA70D8" w:rsidRPr="00406260">
        <w:rPr>
          <w:color w:val="000000"/>
          <w:sz w:val="24"/>
          <w:szCs w:val="24"/>
        </w:rPr>
        <w:t xml:space="preserve">Уширение проезжей части </w:t>
      </w:r>
      <w:r w:rsidR="000B7979" w:rsidRPr="00406260">
        <w:rPr>
          <w:color w:val="000000"/>
          <w:sz w:val="24"/>
          <w:szCs w:val="24"/>
        </w:rPr>
        <w:t>выполняют</w:t>
      </w:r>
      <w:r w:rsidR="00DA70D8" w:rsidRPr="00406260">
        <w:rPr>
          <w:color w:val="000000"/>
          <w:sz w:val="24"/>
          <w:szCs w:val="24"/>
        </w:rPr>
        <w:t xml:space="preserve"> пропорционально расстоянию от начала криволинейного участка трассы, после которого радиусы кривизны меньше 2000</w:t>
      </w:r>
      <w:r w:rsidR="000B7979" w:rsidRPr="00406260">
        <w:rPr>
          <w:color w:val="000000"/>
          <w:sz w:val="24"/>
          <w:szCs w:val="24"/>
        </w:rPr>
        <w:t xml:space="preserve"> </w:t>
      </w:r>
      <w:r w:rsidR="00DA70D8" w:rsidRPr="00406260">
        <w:rPr>
          <w:color w:val="000000"/>
          <w:sz w:val="24"/>
          <w:szCs w:val="24"/>
        </w:rPr>
        <w:t>м.</w:t>
      </w:r>
    </w:p>
    <w:p w:rsidR="00F35141" w:rsidRPr="00406260" w:rsidRDefault="00F35141" w:rsidP="00F35141">
      <w:pPr>
        <w:ind w:firstLine="709"/>
        <w:jc w:val="both"/>
        <w:rPr>
          <w:color w:val="000000"/>
          <w:sz w:val="24"/>
          <w:szCs w:val="24"/>
        </w:rPr>
      </w:pPr>
      <w:r w:rsidRPr="00406260">
        <w:rPr>
          <w:color w:val="000000"/>
          <w:sz w:val="24"/>
          <w:szCs w:val="24"/>
        </w:rPr>
        <w:t xml:space="preserve">Полное уширение проезжей части для дорог с четырьмя полосами движения и более </w:t>
      </w:r>
      <w:r w:rsidR="000B7979" w:rsidRPr="00406260">
        <w:rPr>
          <w:color w:val="000000"/>
          <w:sz w:val="24"/>
          <w:szCs w:val="24"/>
        </w:rPr>
        <w:t>увеличивают</w:t>
      </w:r>
      <w:r w:rsidRPr="00406260">
        <w:rPr>
          <w:color w:val="000000"/>
          <w:sz w:val="24"/>
          <w:szCs w:val="24"/>
        </w:rPr>
        <w:t xml:space="preserve"> соответственно числу полос, а для однополосных дорог </w:t>
      </w:r>
      <w:r w:rsidR="00DA70D8" w:rsidRPr="00406260">
        <w:rPr>
          <w:color w:val="000000"/>
          <w:sz w:val="24"/>
          <w:szCs w:val="24"/>
        </w:rPr>
        <w:t>–</w:t>
      </w:r>
      <w:r w:rsidR="000B7979" w:rsidRPr="00406260">
        <w:rPr>
          <w:color w:val="000000"/>
          <w:sz w:val="24"/>
          <w:szCs w:val="24"/>
        </w:rPr>
        <w:t xml:space="preserve"> уменьшают</w:t>
      </w:r>
      <w:r w:rsidR="00DA70D8" w:rsidRPr="00406260">
        <w:rPr>
          <w:color w:val="000000"/>
          <w:sz w:val="24"/>
          <w:szCs w:val="24"/>
        </w:rPr>
        <w:t xml:space="preserve"> </w:t>
      </w:r>
      <w:r w:rsidR="000B7979" w:rsidRPr="00406260">
        <w:rPr>
          <w:color w:val="000000"/>
          <w:sz w:val="24"/>
          <w:szCs w:val="24"/>
        </w:rPr>
        <w:t>в два</w:t>
      </w:r>
      <w:r w:rsidRPr="00406260">
        <w:rPr>
          <w:color w:val="000000"/>
          <w:sz w:val="24"/>
          <w:szCs w:val="24"/>
        </w:rPr>
        <w:t xml:space="preserve"> раза по сравнению с указанными в </w:t>
      </w:r>
      <w:r w:rsidR="00DA70D8" w:rsidRPr="00406260">
        <w:rPr>
          <w:color w:val="000000"/>
          <w:sz w:val="24"/>
          <w:szCs w:val="24"/>
        </w:rPr>
        <w:t>таблице</w:t>
      </w:r>
      <w:r w:rsidRPr="00406260">
        <w:rPr>
          <w:color w:val="000000"/>
          <w:sz w:val="24"/>
          <w:szCs w:val="24"/>
        </w:rPr>
        <w:t xml:space="preserve"> 5.1</w:t>
      </w:r>
      <w:r w:rsidR="00DA70D8" w:rsidRPr="00406260">
        <w:rPr>
          <w:color w:val="000000"/>
          <w:sz w:val="24"/>
          <w:szCs w:val="24"/>
        </w:rPr>
        <w:t>9</w:t>
      </w:r>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В горной местности в виде исключения допускается размещать уширения проезжей части на кривых в плане частично с внешней стороны закругления.</w:t>
      </w:r>
    </w:p>
    <w:p w:rsidR="00F35141" w:rsidRPr="00406260" w:rsidRDefault="00F35141" w:rsidP="00F35141">
      <w:pPr>
        <w:ind w:firstLine="709"/>
        <w:jc w:val="both"/>
        <w:rPr>
          <w:color w:val="000000"/>
          <w:sz w:val="24"/>
          <w:szCs w:val="24"/>
        </w:rPr>
      </w:pPr>
      <w:r w:rsidRPr="00406260">
        <w:rPr>
          <w:color w:val="000000"/>
          <w:sz w:val="24"/>
          <w:szCs w:val="24"/>
        </w:rPr>
        <w:t>Целесообразность применения кривых с уширениями проезжей части более 2</w:t>
      </w:r>
      <w:r w:rsidR="00C72B10" w:rsidRPr="00406260">
        <w:rPr>
          <w:color w:val="000000"/>
          <w:sz w:val="24"/>
          <w:szCs w:val="24"/>
        </w:rPr>
        <w:t>–</w:t>
      </w:r>
      <w:r w:rsidRPr="00406260">
        <w:rPr>
          <w:color w:val="000000"/>
          <w:sz w:val="24"/>
          <w:szCs w:val="24"/>
        </w:rPr>
        <w:t xml:space="preserve">3 м </w:t>
      </w:r>
      <w:r w:rsidR="000B7979" w:rsidRPr="00406260">
        <w:rPr>
          <w:color w:val="000000"/>
          <w:sz w:val="24"/>
          <w:szCs w:val="24"/>
        </w:rPr>
        <w:t xml:space="preserve">необходимо </w:t>
      </w:r>
      <w:r w:rsidRPr="00406260">
        <w:rPr>
          <w:color w:val="000000"/>
          <w:sz w:val="24"/>
          <w:szCs w:val="24"/>
        </w:rPr>
        <w:t>обосновывать сопоставлением с вариантами увеличения радиусов кривых в плане, при которых не требуе</w:t>
      </w:r>
      <w:r w:rsidR="000B7979" w:rsidRPr="00406260">
        <w:rPr>
          <w:color w:val="000000"/>
          <w:sz w:val="24"/>
          <w:szCs w:val="24"/>
        </w:rPr>
        <w:t>тся устройств в</w:t>
      </w:r>
      <w:r w:rsidR="00DA70D8" w:rsidRPr="00406260">
        <w:rPr>
          <w:color w:val="000000"/>
          <w:sz w:val="24"/>
          <w:szCs w:val="24"/>
        </w:rPr>
        <w:t xml:space="preserve"> таких уширений.</w:t>
      </w:r>
    </w:p>
    <w:p w:rsidR="00F35141" w:rsidRPr="00406260" w:rsidRDefault="00F35141" w:rsidP="00F35141">
      <w:pPr>
        <w:rPr>
          <w:color w:val="000000"/>
          <w:sz w:val="24"/>
          <w:szCs w:val="24"/>
        </w:rPr>
      </w:pPr>
    </w:p>
    <w:p w:rsidR="00F35141" w:rsidRPr="00406260" w:rsidRDefault="00F35141" w:rsidP="00A04864">
      <w:pPr>
        <w:ind w:left="708" w:firstLine="708"/>
        <w:rPr>
          <w:b/>
          <w:color w:val="000000"/>
          <w:sz w:val="24"/>
          <w:szCs w:val="24"/>
        </w:rPr>
      </w:pPr>
      <w:r w:rsidRPr="00406260">
        <w:rPr>
          <w:b/>
          <w:color w:val="000000"/>
          <w:sz w:val="24"/>
          <w:szCs w:val="24"/>
        </w:rPr>
        <w:t>Трассирование с учетом ландшафта</w:t>
      </w:r>
    </w:p>
    <w:p w:rsidR="00F35141" w:rsidRPr="00406260" w:rsidRDefault="00F35141" w:rsidP="00F35141">
      <w:pPr>
        <w:rPr>
          <w:color w:val="000000"/>
          <w:sz w:val="24"/>
          <w:szCs w:val="24"/>
        </w:rPr>
      </w:pPr>
    </w:p>
    <w:p w:rsidR="00F35141" w:rsidRPr="00406260" w:rsidRDefault="00A04864" w:rsidP="00F35141">
      <w:pPr>
        <w:ind w:firstLine="708"/>
        <w:jc w:val="both"/>
        <w:rPr>
          <w:b/>
          <w:color w:val="000000"/>
          <w:sz w:val="24"/>
          <w:szCs w:val="24"/>
        </w:rPr>
      </w:pPr>
      <w:r w:rsidRPr="00406260">
        <w:rPr>
          <w:color w:val="000000"/>
          <w:sz w:val="24"/>
          <w:szCs w:val="24"/>
        </w:rPr>
        <w:t>5.36</w:t>
      </w:r>
      <w:r w:rsidR="001C6B36" w:rsidRPr="00406260">
        <w:rPr>
          <w:color w:val="000000"/>
          <w:sz w:val="24"/>
          <w:szCs w:val="24"/>
        </w:rPr>
        <w:t xml:space="preserve"> Трассу вновь строящихся дорог, а при соответствующем технико-экономическом обосновании и реконструируемых дорог</w:t>
      </w:r>
      <w:r w:rsidR="00AD46D6" w:rsidRPr="00406260">
        <w:rPr>
          <w:color w:val="000000"/>
          <w:sz w:val="24"/>
          <w:szCs w:val="24"/>
        </w:rPr>
        <w:t>,</w:t>
      </w:r>
      <w:r w:rsidR="00F35141" w:rsidRPr="00406260">
        <w:rPr>
          <w:color w:val="000000"/>
          <w:sz w:val="24"/>
          <w:szCs w:val="24"/>
        </w:rPr>
        <w:t xml:space="preserve"> следует предусматривать </w:t>
      </w:r>
      <w:r w:rsidR="00AD46D6" w:rsidRPr="00406260">
        <w:rPr>
          <w:color w:val="000000"/>
          <w:sz w:val="24"/>
          <w:szCs w:val="24"/>
        </w:rPr>
        <w:t>в виде</w:t>
      </w:r>
      <w:r w:rsidR="00F35141" w:rsidRPr="00406260">
        <w:rPr>
          <w:color w:val="000000"/>
          <w:sz w:val="24"/>
          <w:szCs w:val="24"/>
        </w:rPr>
        <w:t xml:space="preserve"> плавн</w:t>
      </w:r>
      <w:r w:rsidR="00AD46D6" w:rsidRPr="00406260">
        <w:rPr>
          <w:color w:val="000000"/>
          <w:sz w:val="24"/>
          <w:szCs w:val="24"/>
        </w:rPr>
        <w:t>ой</w:t>
      </w:r>
      <w:r w:rsidR="00F35141" w:rsidRPr="00406260">
        <w:rPr>
          <w:color w:val="000000"/>
          <w:sz w:val="24"/>
          <w:szCs w:val="24"/>
        </w:rPr>
        <w:t xml:space="preserve"> лини</w:t>
      </w:r>
      <w:r w:rsidR="00AD46D6" w:rsidRPr="00406260">
        <w:rPr>
          <w:color w:val="000000"/>
          <w:sz w:val="24"/>
          <w:szCs w:val="24"/>
        </w:rPr>
        <w:t>и</w:t>
      </w:r>
      <w:r w:rsidR="00F35141" w:rsidRPr="00406260">
        <w:rPr>
          <w:color w:val="000000"/>
          <w:sz w:val="24"/>
          <w:szCs w:val="24"/>
        </w:rPr>
        <w:t xml:space="preserve"> в пространстве</w:t>
      </w:r>
      <w:r w:rsidR="00AD46D6" w:rsidRPr="00406260">
        <w:rPr>
          <w:color w:val="000000"/>
          <w:sz w:val="24"/>
          <w:szCs w:val="24"/>
        </w:rPr>
        <w:t>.</w:t>
      </w:r>
      <w:r w:rsidR="00F35141" w:rsidRPr="00406260">
        <w:rPr>
          <w:color w:val="000000"/>
          <w:sz w:val="24"/>
          <w:szCs w:val="24"/>
        </w:rPr>
        <w:t xml:space="preserve"> </w:t>
      </w:r>
      <w:r w:rsidR="00AD46D6" w:rsidRPr="00406260">
        <w:rPr>
          <w:color w:val="000000"/>
          <w:sz w:val="24"/>
          <w:szCs w:val="24"/>
        </w:rPr>
        <w:t xml:space="preserve">При этом необходима </w:t>
      </w:r>
      <w:r w:rsidR="00F35141" w:rsidRPr="00406260">
        <w:rPr>
          <w:color w:val="000000"/>
          <w:sz w:val="24"/>
          <w:szCs w:val="24"/>
        </w:rPr>
        <w:t>взаимн</w:t>
      </w:r>
      <w:r w:rsidR="00AD46D6" w:rsidRPr="00406260">
        <w:rPr>
          <w:color w:val="000000"/>
          <w:sz w:val="24"/>
          <w:szCs w:val="24"/>
        </w:rPr>
        <w:t>ая</w:t>
      </w:r>
      <w:r w:rsidR="00F35141" w:rsidRPr="00406260">
        <w:rPr>
          <w:color w:val="000000"/>
          <w:sz w:val="24"/>
          <w:szCs w:val="24"/>
        </w:rPr>
        <w:t xml:space="preserve"> увязк</w:t>
      </w:r>
      <w:r w:rsidR="00AD46D6" w:rsidRPr="00406260">
        <w:rPr>
          <w:color w:val="000000"/>
          <w:sz w:val="24"/>
          <w:szCs w:val="24"/>
        </w:rPr>
        <w:t>а</w:t>
      </w:r>
      <w:r w:rsidR="00F35141" w:rsidRPr="00406260">
        <w:rPr>
          <w:color w:val="000000"/>
          <w:sz w:val="24"/>
          <w:szCs w:val="24"/>
        </w:rPr>
        <w:t xml:space="preserve"> элементов плана, продольного и поперечного профилей между собой и с окружающим ландшафтом, с оценкой их влияния на условия движения и зрительное восприятие дороги с учетом требований настоящего </w:t>
      </w:r>
      <w:r w:rsidR="000B7979" w:rsidRPr="00406260">
        <w:rPr>
          <w:color w:val="000000"/>
          <w:sz w:val="24"/>
          <w:szCs w:val="24"/>
        </w:rPr>
        <w:t>под</w:t>
      </w:r>
      <w:r w:rsidR="00F35141" w:rsidRPr="00406260">
        <w:rPr>
          <w:color w:val="000000"/>
          <w:sz w:val="24"/>
          <w:szCs w:val="24"/>
        </w:rPr>
        <w:t>раздела.</w:t>
      </w:r>
    </w:p>
    <w:p w:rsidR="00F35141" w:rsidRPr="00406260" w:rsidRDefault="00F35141" w:rsidP="00F35141">
      <w:pPr>
        <w:ind w:firstLine="709"/>
        <w:jc w:val="both"/>
        <w:rPr>
          <w:color w:val="000000"/>
          <w:sz w:val="24"/>
          <w:szCs w:val="24"/>
        </w:rPr>
      </w:pPr>
      <w:r w:rsidRPr="00406260">
        <w:rPr>
          <w:color w:val="000000"/>
          <w:sz w:val="24"/>
          <w:szCs w:val="24"/>
        </w:rPr>
        <w:t xml:space="preserve">Плавность дороги </w:t>
      </w:r>
      <w:r w:rsidR="000B7979" w:rsidRPr="00406260">
        <w:rPr>
          <w:color w:val="000000"/>
          <w:sz w:val="24"/>
          <w:szCs w:val="24"/>
        </w:rPr>
        <w:t xml:space="preserve"> проверяют </w:t>
      </w:r>
      <w:r w:rsidRPr="00406260">
        <w:rPr>
          <w:color w:val="000000"/>
          <w:sz w:val="24"/>
          <w:szCs w:val="24"/>
        </w:rPr>
        <w:t xml:space="preserve"> расчетом через видимую кривизну ведущей линии и видимую ширину проезжей части в экстремальной точке в картинной плоскости. Для оценки зрительной ясности дороги рекомендуется построение перспективных изображений дороги.</w:t>
      </w:r>
    </w:p>
    <w:p w:rsidR="00F35141" w:rsidRPr="00406260" w:rsidRDefault="00F35141" w:rsidP="00F35141">
      <w:pPr>
        <w:ind w:firstLine="709"/>
        <w:jc w:val="both"/>
        <w:rPr>
          <w:color w:val="000000"/>
          <w:sz w:val="24"/>
          <w:szCs w:val="24"/>
        </w:rPr>
      </w:pPr>
      <w:r w:rsidRPr="00406260">
        <w:rPr>
          <w:color w:val="000000"/>
          <w:sz w:val="24"/>
          <w:szCs w:val="24"/>
        </w:rPr>
        <w:t xml:space="preserve">Для дорог категорий </w:t>
      </w:r>
      <w:r w:rsidR="000B7979" w:rsidRPr="00406260">
        <w:rPr>
          <w:color w:val="000000"/>
          <w:sz w:val="24"/>
          <w:szCs w:val="24"/>
        </w:rPr>
        <w:t xml:space="preserve">I и II </w:t>
      </w:r>
      <w:r w:rsidRPr="00406260">
        <w:rPr>
          <w:color w:val="000000"/>
          <w:sz w:val="24"/>
          <w:szCs w:val="24"/>
        </w:rPr>
        <w:t>не допускается сочетание продольных уклонов, кривых в плане и продольном профиле с такими величинами, при которых создается впечатление провалов.</w:t>
      </w:r>
    </w:p>
    <w:p w:rsidR="00F35141" w:rsidRPr="00406260" w:rsidRDefault="00A04864" w:rsidP="00F35141">
      <w:pPr>
        <w:ind w:firstLine="709"/>
        <w:jc w:val="both"/>
        <w:rPr>
          <w:color w:val="000000"/>
          <w:sz w:val="24"/>
          <w:szCs w:val="24"/>
        </w:rPr>
      </w:pPr>
      <w:r w:rsidRPr="00406260">
        <w:rPr>
          <w:color w:val="000000"/>
          <w:sz w:val="24"/>
          <w:szCs w:val="24"/>
        </w:rPr>
        <w:t>5.37</w:t>
      </w:r>
      <w:r w:rsidR="001C6B36" w:rsidRPr="00406260">
        <w:rPr>
          <w:color w:val="000000"/>
          <w:sz w:val="24"/>
          <w:szCs w:val="24"/>
        </w:rPr>
        <w:t xml:space="preserve"> Закругления </w:t>
      </w:r>
      <w:r w:rsidR="00F35141" w:rsidRPr="00406260">
        <w:rPr>
          <w:color w:val="000000"/>
          <w:sz w:val="24"/>
          <w:szCs w:val="24"/>
        </w:rPr>
        <w:t>в плане и продольном профиле рекомендуется</w:t>
      </w:r>
      <w:r w:rsidR="00F35141" w:rsidRPr="00406260">
        <w:rPr>
          <w:i/>
          <w:color w:val="000000"/>
          <w:sz w:val="24"/>
          <w:szCs w:val="24"/>
        </w:rPr>
        <w:t xml:space="preserve"> </w:t>
      </w:r>
      <w:r w:rsidR="00F35141" w:rsidRPr="00406260">
        <w:rPr>
          <w:color w:val="000000"/>
          <w:sz w:val="24"/>
          <w:szCs w:val="24"/>
        </w:rPr>
        <w:t>совмещать. При этом кривые в плане должны быть на 100-</w:t>
      </w:r>
      <w:smartTag w:uri="urn:schemas-microsoft-com:office:smarttags" w:element="metricconverter">
        <w:smartTagPr>
          <w:attr w:name="ProductID" w:val="150 м"/>
        </w:smartTagPr>
        <w:r w:rsidR="00F35141" w:rsidRPr="00406260">
          <w:rPr>
            <w:color w:val="000000"/>
            <w:sz w:val="24"/>
            <w:szCs w:val="24"/>
          </w:rPr>
          <w:t>150 м</w:t>
        </w:r>
      </w:smartTag>
      <w:r w:rsidR="00F35141" w:rsidRPr="00406260">
        <w:rPr>
          <w:color w:val="000000"/>
          <w:sz w:val="24"/>
          <w:szCs w:val="24"/>
        </w:rPr>
        <w:t xml:space="preserve"> длиннее кривых в продольном профиле, а смещение вершин кривых должно быть не более 1/4 длины меньшей из них.</w:t>
      </w:r>
    </w:p>
    <w:p w:rsidR="00F35141" w:rsidRPr="00406260" w:rsidRDefault="00F35141" w:rsidP="00F35141">
      <w:pPr>
        <w:ind w:firstLine="709"/>
        <w:jc w:val="both"/>
        <w:rPr>
          <w:b/>
          <w:color w:val="000000"/>
          <w:sz w:val="24"/>
          <w:szCs w:val="24"/>
        </w:rPr>
      </w:pPr>
      <w:r w:rsidRPr="00406260">
        <w:rPr>
          <w:color w:val="000000"/>
          <w:sz w:val="24"/>
          <w:szCs w:val="24"/>
        </w:rPr>
        <w:t xml:space="preserve">Следует избегать сопряжений концов кривых в плане с началом кривых в продольном профиле. Расстояние между ними должно быть не менее </w:t>
      </w:r>
      <w:smartTag w:uri="urn:schemas-microsoft-com:office:smarttags" w:element="metricconverter">
        <w:smartTagPr>
          <w:attr w:name="ProductID" w:val="150 м"/>
        </w:smartTagPr>
        <w:r w:rsidRPr="00406260">
          <w:rPr>
            <w:color w:val="000000"/>
            <w:sz w:val="24"/>
            <w:szCs w:val="24"/>
          </w:rPr>
          <w:t>150 м</w:t>
        </w:r>
      </w:smartTag>
      <w:r w:rsidRPr="00406260">
        <w:rPr>
          <w:color w:val="000000"/>
          <w:sz w:val="24"/>
          <w:szCs w:val="24"/>
        </w:rPr>
        <w:t xml:space="preserve">. Если кривая в плане расположена в конце спуска длиной свыше </w:t>
      </w:r>
      <w:smartTag w:uri="urn:schemas-microsoft-com:office:smarttags" w:element="metricconverter">
        <w:smartTagPr>
          <w:attr w:name="ProductID" w:val="500 м"/>
        </w:smartTagPr>
        <w:r w:rsidRPr="00406260">
          <w:rPr>
            <w:color w:val="000000"/>
            <w:sz w:val="24"/>
            <w:szCs w:val="24"/>
          </w:rPr>
          <w:t>500 м</w:t>
        </w:r>
      </w:smartTag>
      <w:r w:rsidRPr="00406260">
        <w:rPr>
          <w:color w:val="000000"/>
          <w:sz w:val="24"/>
          <w:szCs w:val="24"/>
        </w:rPr>
        <w:t xml:space="preserve"> и с уклоном более 30 ‰, </w:t>
      </w:r>
      <w:r w:rsidR="00DF7F41" w:rsidRPr="00406260">
        <w:rPr>
          <w:color w:val="000000"/>
          <w:sz w:val="24"/>
          <w:szCs w:val="24"/>
        </w:rPr>
        <w:t xml:space="preserve">то </w:t>
      </w:r>
      <w:r w:rsidRPr="00406260">
        <w:rPr>
          <w:color w:val="000000"/>
          <w:sz w:val="24"/>
          <w:szCs w:val="24"/>
        </w:rPr>
        <w:t xml:space="preserve">радиус ее должен быть </w:t>
      </w:r>
      <w:r w:rsidR="000B7979" w:rsidRPr="00406260">
        <w:rPr>
          <w:color w:val="000000"/>
          <w:sz w:val="24"/>
          <w:szCs w:val="24"/>
        </w:rPr>
        <w:t xml:space="preserve"> </w:t>
      </w:r>
      <w:r w:rsidRPr="00406260">
        <w:rPr>
          <w:color w:val="000000"/>
          <w:sz w:val="24"/>
          <w:szCs w:val="24"/>
        </w:rPr>
        <w:t xml:space="preserve">увеличен </w:t>
      </w:r>
      <w:r w:rsidR="000B7979" w:rsidRPr="00406260">
        <w:rPr>
          <w:color w:val="000000"/>
          <w:sz w:val="24"/>
          <w:szCs w:val="24"/>
        </w:rPr>
        <w:t xml:space="preserve"> </w:t>
      </w:r>
      <w:r w:rsidRPr="00406260">
        <w:rPr>
          <w:color w:val="000000"/>
          <w:sz w:val="24"/>
          <w:szCs w:val="24"/>
        </w:rPr>
        <w:t>не</w:t>
      </w:r>
      <w:r w:rsidR="000B7979" w:rsidRPr="00406260">
        <w:rPr>
          <w:color w:val="000000"/>
          <w:sz w:val="24"/>
          <w:szCs w:val="24"/>
        </w:rPr>
        <w:t xml:space="preserve"> </w:t>
      </w:r>
      <w:r w:rsidRPr="00406260">
        <w:rPr>
          <w:color w:val="000000"/>
          <w:sz w:val="24"/>
          <w:szCs w:val="24"/>
        </w:rPr>
        <w:t xml:space="preserve"> менее </w:t>
      </w:r>
      <w:r w:rsidR="000B7979" w:rsidRPr="00406260">
        <w:rPr>
          <w:color w:val="000000"/>
          <w:sz w:val="24"/>
          <w:szCs w:val="24"/>
        </w:rPr>
        <w:t xml:space="preserve"> </w:t>
      </w:r>
      <w:r w:rsidRPr="00406260">
        <w:rPr>
          <w:color w:val="000000"/>
          <w:sz w:val="24"/>
          <w:szCs w:val="24"/>
        </w:rPr>
        <w:t xml:space="preserve">чем </w:t>
      </w:r>
      <w:r w:rsidR="000B7979" w:rsidRPr="00406260">
        <w:rPr>
          <w:color w:val="000000"/>
          <w:sz w:val="24"/>
          <w:szCs w:val="24"/>
        </w:rPr>
        <w:t xml:space="preserve"> </w:t>
      </w:r>
      <w:r w:rsidRPr="00406260">
        <w:rPr>
          <w:color w:val="000000"/>
          <w:sz w:val="24"/>
          <w:szCs w:val="24"/>
        </w:rPr>
        <w:t xml:space="preserve">в </w:t>
      </w:r>
      <w:r w:rsidR="000B7979" w:rsidRPr="00406260">
        <w:rPr>
          <w:color w:val="000000"/>
          <w:sz w:val="24"/>
          <w:szCs w:val="24"/>
        </w:rPr>
        <w:t xml:space="preserve"> </w:t>
      </w:r>
      <w:r w:rsidRPr="00406260">
        <w:rPr>
          <w:color w:val="000000"/>
          <w:sz w:val="24"/>
          <w:szCs w:val="24"/>
        </w:rPr>
        <w:t xml:space="preserve">1,5 </w:t>
      </w:r>
      <w:r w:rsidR="000B7979" w:rsidRPr="00406260">
        <w:rPr>
          <w:color w:val="000000"/>
          <w:sz w:val="24"/>
          <w:szCs w:val="24"/>
        </w:rPr>
        <w:t xml:space="preserve"> </w:t>
      </w:r>
      <w:r w:rsidRPr="00406260">
        <w:rPr>
          <w:color w:val="000000"/>
          <w:sz w:val="24"/>
          <w:szCs w:val="24"/>
        </w:rPr>
        <w:t>раза по сравнению с величинами, приведенными в табл</w:t>
      </w:r>
      <w:r w:rsidR="004E4CC5" w:rsidRPr="00406260">
        <w:rPr>
          <w:color w:val="000000"/>
          <w:sz w:val="24"/>
          <w:szCs w:val="24"/>
        </w:rPr>
        <w:t xml:space="preserve">ице </w:t>
      </w:r>
      <w:r w:rsidRPr="00406260">
        <w:rPr>
          <w:color w:val="000000"/>
          <w:sz w:val="24"/>
          <w:szCs w:val="24"/>
        </w:rPr>
        <w:t>5.3, с совмещением кривой в плане и вогнутой кривой в продольном профиле в конце спуска.</w:t>
      </w:r>
    </w:p>
    <w:p w:rsidR="00F35141" w:rsidRPr="00406260" w:rsidRDefault="00F35141" w:rsidP="00F35141">
      <w:pPr>
        <w:ind w:firstLine="708"/>
        <w:rPr>
          <w:color w:val="000000"/>
          <w:sz w:val="24"/>
          <w:szCs w:val="24"/>
        </w:rPr>
      </w:pPr>
      <w:r w:rsidRPr="00406260">
        <w:rPr>
          <w:color w:val="000000"/>
          <w:sz w:val="24"/>
          <w:szCs w:val="24"/>
        </w:rPr>
        <w:lastRenderedPageBreak/>
        <w:t>5.</w:t>
      </w:r>
      <w:r w:rsidR="00A04864" w:rsidRPr="00406260">
        <w:rPr>
          <w:color w:val="000000"/>
          <w:sz w:val="24"/>
          <w:szCs w:val="24"/>
        </w:rPr>
        <w:t>38</w:t>
      </w:r>
      <w:r w:rsidR="000B7979" w:rsidRPr="00406260">
        <w:rPr>
          <w:color w:val="000000"/>
          <w:sz w:val="24"/>
          <w:szCs w:val="24"/>
        </w:rPr>
        <w:t xml:space="preserve"> </w:t>
      </w:r>
      <w:r w:rsidRPr="00406260">
        <w:rPr>
          <w:color w:val="000000"/>
          <w:sz w:val="24"/>
          <w:szCs w:val="24"/>
        </w:rPr>
        <w:t xml:space="preserve"> Длину прямых в плане следует ограничивать согласно табл</w:t>
      </w:r>
      <w:r w:rsidR="001C6B36" w:rsidRPr="00406260">
        <w:rPr>
          <w:color w:val="000000"/>
          <w:sz w:val="24"/>
          <w:szCs w:val="24"/>
        </w:rPr>
        <w:t>ице</w:t>
      </w:r>
      <w:r w:rsidRPr="00406260">
        <w:rPr>
          <w:color w:val="000000"/>
          <w:sz w:val="24"/>
          <w:szCs w:val="24"/>
        </w:rPr>
        <w:t xml:space="preserve"> 5.</w:t>
      </w:r>
      <w:r w:rsidR="004E4CC5" w:rsidRPr="00406260">
        <w:rPr>
          <w:color w:val="000000"/>
          <w:sz w:val="24"/>
          <w:szCs w:val="24"/>
        </w:rPr>
        <w:t>20</w:t>
      </w:r>
      <w:r w:rsidRPr="00406260">
        <w:rPr>
          <w:color w:val="000000"/>
          <w:sz w:val="24"/>
          <w:szCs w:val="24"/>
        </w:rPr>
        <w:t>.</w:t>
      </w:r>
    </w:p>
    <w:p w:rsidR="004E4CC5" w:rsidRPr="00406260" w:rsidRDefault="004E4CC5" w:rsidP="00F35141">
      <w:pPr>
        <w:ind w:firstLine="708"/>
        <w:rPr>
          <w:color w:val="000000"/>
          <w:sz w:val="24"/>
          <w:szCs w:val="24"/>
        </w:rPr>
      </w:pPr>
    </w:p>
    <w:p w:rsidR="00F35141" w:rsidRPr="00406260" w:rsidRDefault="00F35141" w:rsidP="00F60295">
      <w:pPr>
        <w:rPr>
          <w:color w:val="000000"/>
          <w:sz w:val="24"/>
          <w:szCs w:val="24"/>
        </w:rPr>
      </w:pPr>
      <w:r w:rsidRPr="00406260">
        <w:rPr>
          <w:color w:val="000000"/>
          <w:spacing w:val="20"/>
          <w:sz w:val="24"/>
          <w:szCs w:val="24"/>
        </w:rPr>
        <w:t>Т</w:t>
      </w:r>
      <w:r w:rsidR="000B7979" w:rsidRPr="00406260">
        <w:rPr>
          <w:color w:val="000000"/>
          <w:spacing w:val="20"/>
          <w:sz w:val="24"/>
          <w:szCs w:val="24"/>
        </w:rPr>
        <w:t xml:space="preserve"> </w:t>
      </w:r>
      <w:r w:rsidRPr="00406260">
        <w:rPr>
          <w:color w:val="000000"/>
          <w:spacing w:val="20"/>
          <w:sz w:val="24"/>
          <w:szCs w:val="24"/>
        </w:rPr>
        <w:t>а</w:t>
      </w:r>
      <w:r w:rsidR="000B7979" w:rsidRPr="00406260">
        <w:rPr>
          <w:color w:val="000000"/>
          <w:spacing w:val="20"/>
          <w:sz w:val="24"/>
          <w:szCs w:val="24"/>
        </w:rPr>
        <w:t xml:space="preserve"> </w:t>
      </w:r>
      <w:r w:rsidRPr="00406260">
        <w:rPr>
          <w:color w:val="000000"/>
          <w:spacing w:val="20"/>
          <w:sz w:val="24"/>
          <w:szCs w:val="24"/>
        </w:rPr>
        <w:t>б</w:t>
      </w:r>
      <w:r w:rsidR="000B7979" w:rsidRPr="00406260">
        <w:rPr>
          <w:color w:val="000000"/>
          <w:spacing w:val="20"/>
          <w:sz w:val="24"/>
          <w:szCs w:val="24"/>
        </w:rPr>
        <w:t xml:space="preserve"> </w:t>
      </w:r>
      <w:r w:rsidRPr="00406260">
        <w:rPr>
          <w:color w:val="000000"/>
          <w:spacing w:val="20"/>
          <w:sz w:val="24"/>
          <w:szCs w:val="24"/>
        </w:rPr>
        <w:t>л</w:t>
      </w:r>
      <w:r w:rsidR="000B7979" w:rsidRPr="00406260">
        <w:rPr>
          <w:color w:val="000000"/>
          <w:spacing w:val="20"/>
          <w:sz w:val="24"/>
          <w:szCs w:val="24"/>
        </w:rPr>
        <w:t xml:space="preserve"> </w:t>
      </w:r>
      <w:r w:rsidRPr="00406260">
        <w:rPr>
          <w:color w:val="000000"/>
          <w:spacing w:val="20"/>
          <w:sz w:val="24"/>
          <w:szCs w:val="24"/>
        </w:rPr>
        <w:t>и</w:t>
      </w:r>
      <w:r w:rsidR="000B7979" w:rsidRPr="00406260">
        <w:rPr>
          <w:color w:val="000000"/>
          <w:spacing w:val="20"/>
          <w:sz w:val="24"/>
          <w:szCs w:val="24"/>
        </w:rPr>
        <w:t xml:space="preserve"> </w:t>
      </w:r>
      <w:r w:rsidRPr="00406260">
        <w:rPr>
          <w:color w:val="000000"/>
          <w:spacing w:val="20"/>
          <w:sz w:val="24"/>
          <w:szCs w:val="24"/>
        </w:rPr>
        <w:t>ц</w:t>
      </w:r>
      <w:r w:rsidR="000B7979" w:rsidRPr="00406260">
        <w:rPr>
          <w:color w:val="000000"/>
          <w:spacing w:val="20"/>
          <w:sz w:val="24"/>
          <w:szCs w:val="24"/>
        </w:rPr>
        <w:t xml:space="preserve"> </w:t>
      </w:r>
      <w:r w:rsidRPr="00406260">
        <w:rPr>
          <w:color w:val="000000"/>
          <w:spacing w:val="20"/>
          <w:sz w:val="24"/>
          <w:szCs w:val="24"/>
        </w:rPr>
        <w:t>а</w:t>
      </w:r>
      <w:r w:rsidR="000B7979" w:rsidRPr="00406260">
        <w:rPr>
          <w:color w:val="000000"/>
          <w:spacing w:val="20"/>
          <w:sz w:val="24"/>
          <w:szCs w:val="24"/>
        </w:rPr>
        <w:t xml:space="preserve"> </w:t>
      </w:r>
      <w:r w:rsidRPr="00406260">
        <w:rPr>
          <w:color w:val="000000"/>
          <w:sz w:val="24"/>
          <w:szCs w:val="24"/>
        </w:rPr>
        <w:t xml:space="preserve"> 5.</w:t>
      </w:r>
      <w:r w:rsidR="004E4CC5" w:rsidRPr="00406260">
        <w:rPr>
          <w:color w:val="000000"/>
          <w:sz w:val="24"/>
          <w:szCs w:val="24"/>
        </w:rPr>
        <w:t>20</w:t>
      </w:r>
    </w:p>
    <w:p w:rsidR="00576AC1" w:rsidRPr="00406260" w:rsidRDefault="00576AC1" w:rsidP="004E4CC5">
      <w:pPr>
        <w:rPr>
          <w:color w:val="000000"/>
          <w:sz w:val="24"/>
          <w:szCs w:val="24"/>
        </w:rPr>
      </w:pPr>
    </w:p>
    <w:tbl>
      <w:tblPr>
        <w:tblW w:w="0" w:type="auto"/>
        <w:tblInd w:w="45" w:type="dxa"/>
        <w:tblLayout w:type="fixed"/>
        <w:tblCellMar>
          <w:left w:w="45" w:type="dxa"/>
          <w:right w:w="45" w:type="dxa"/>
        </w:tblCellMar>
        <w:tblLook w:val="0000"/>
      </w:tblPr>
      <w:tblGrid>
        <w:gridCol w:w="3198"/>
        <w:gridCol w:w="3042"/>
        <w:gridCol w:w="3354"/>
      </w:tblGrid>
      <w:tr w:rsidR="00F35141" w:rsidRPr="00406260" w:rsidTr="00BE2C55">
        <w:tblPrEx>
          <w:tblCellMar>
            <w:top w:w="0" w:type="dxa"/>
            <w:bottom w:w="0" w:type="dxa"/>
          </w:tblCellMar>
        </w:tblPrEx>
        <w:tc>
          <w:tcPr>
            <w:tcW w:w="3198" w:type="dxa"/>
            <w:tcBorders>
              <w:top w:val="single" w:sz="2" w:space="0" w:color="auto"/>
              <w:left w:val="single" w:sz="2" w:space="0" w:color="auto"/>
              <w:bottom w:val="nil"/>
              <w:right w:val="single" w:sz="2" w:space="0" w:color="auto"/>
            </w:tcBorders>
          </w:tcPr>
          <w:p w:rsidR="00F35141" w:rsidRPr="00406260" w:rsidRDefault="00F35141" w:rsidP="000B7979">
            <w:pPr>
              <w:jc w:val="center"/>
              <w:rPr>
                <w:color w:val="000000"/>
                <w:sz w:val="24"/>
                <w:szCs w:val="24"/>
              </w:rPr>
            </w:pPr>
            <w:r w:rsidRPr="00406260">
              <w:rPr>
                <w:color w:val="000000"/>
                <w:sz w:val="24"/>
                <w:szCs w:val="24"/>
              </w:rPr>
              <w:t>Категория дороги</w:t>
            </w:r>
          </w:p>
        </w:tc>
        <w:tc>
          <w:tcPr>
            <w:tcW w:w="6396" w:type="dxa"/>
            <w:gridSpan w:val="2"/>
            <w:tcBorders>
              <w:top w:val="single" w:sz="2" w:space="0" w:color="auto"/>
              <w:left w:val="single" w:sz="2" w:space="0" w:color="auto"/>
              <w:bottom w:val="single" w:sz="2" w:space="0" w:color="auto"/>
              <w:right w:val="single" w:sz="2" w:space="0" w:color="auto"/>
            </w:tcBorders>
          </w:tcPr>
          <w:p w:rsidR="00F35141" w:rsidRPr="00406260" w:rsidRDefault="00F35141" w:rsidP="000B7979">
            <w:pPr>
              <w:jc w:val="center"/>
              <w:rPr>
                <w:color w:val="000000"/>
                <w:sz w:val="24"/>
                <w:szCs w:val="24"/>
              </w:rPr>
            </w:pPr>
            <w:r w:rsidRPr="00406260">
              <w:rPr>
                <w:color w:val="000000"/>
                <w:sz w:val="24"/>
                <w:szCs w:val="24"/>
              </w:rPr>
              <w:t>Предельная длина прямой в плане, м, на местности</w:t>
            </w:r>
          </w:p>
        </w:tc>
      </w:tr>
      <w:tr w:rsidR="00F35141" w:rsidRPr="00406260" w:rsidTr="00BF70CC">
        <w:tblPrEx>
          <w:tblCellMar>
            <w:top w:w="0" w:type="dxa"/>
            <w:bottom w:w="0" w:type="dxa"/>
          </w:tblCellMar>
        </w:tblPrEx>
        <w:tc>
          <w:tcPr>
            <w:tcW w:w="3198" w:type="dxa"/>
            <w:tcBorders>
              <w:top w:val="nil"/>
              <w:left w:val="single" w:sz="2" w:space="0" w:color="auto"/>
              <w:bottom w:val="double" w:sz="4" w:space="0" w:color="auto"/>
              <w:right w:val="single" w:sz="2" w:space="0" w:color="auto"/>
            </w:tcBorders>
          </w:tcPr>
          <w:p w:rsidR="00F35141" w:rsidRPr="00406260" w:rsidRDefault="00F35141" w:rsidP="00BE2C55">
            <w:pPr>
              <w:rPr>
                <w:color w:val="000000"/>
                <w:sz w:val="24"/>
                <w:szCs w:val="24"/>
              </w:rPr>
            </w:pPr>
          </w:p>
        </w:tc>
        <w:tc>
          <w:tcPr>
            <w:tcW w:w="3042"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равнинной</w:t>
            </w:r>
          </w:p>
        </w:tc>
        <w:tc>
          <w:tcPr>
            <w:tcW w:w="3354" w:type="dxa"/>
            <w:tcBorders>
              <w:top w:val="single" w:sz="2" w:space="0" w:color="auto"/>
              <w:left w:val="single" w:sz="2" w:space="0" w:color="auto"/>
              <w:bottom w:val="double" w:sz="4" w:space="0" w:color="auto"/>
              <w:right w:val="single" w:sz="2" w:space="0" w:color="auto"/>
            </w:tcBorders>
          </w:tcPr>
          <w:p w:rsidR="00F35141" w:rsidRPr="00406260" w:rsidRDefault="00F35141" w:rsidP="000B7979">
            <w:pPr>
              <w:jc w:val="center"/>
              <w:rPr>
                <w:color w:val="000000"/>
                <w:sz w:val="24"/>
                <w:szCs w:val="24"/>
              </w:rPr>
            </w:pPr>
            <w:r w:rsidRPr="00406260">
              <w:rPr>
                <w:color w:val="000000"/>
                <w:sz w:val="24"/>
                <w:szCs w:val="24"/>
              </w:rPr>
              <w:t>пересеченной</w:t>
            </w:r>
          </w:p>
        </w:tc>
      </w:tr>
      <w:tr w:rsidR="00F35141" w:rsidRPr="00406260" w:rsidTr="00BF70CC">
        <w:tblPrEx>
          <w:tblCellMar>
            <w:top w:w="0" w:type="dxa"/>
            <w:bottom w:w="0" w:type="dxa"/>
          </w:tblCellMar>
        </w:tblPrEx>
        <w:tc>
          <w:tcPr>
            <w:tcW w:w="3198"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I</w:t>
            </w:r>
          </w:p>
        </w:tc>
        <w:tc>
          <w:tcPr>
            <w:tcW w:w="3042"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p>
          <w:p w:rsidR="00F35141" w:rsidRPr="00406260" w:rsidRDefault="00F35141" w:rsidP="000B3AB2">
            <w:pPr>
              <w:jc w:val="center"/>
              <w:rPr>
                <w:color w:val="000000"/>
                <w:sz w:val="24"/>
                <w:szCs w:val="24"/>
              </w:rPr>
            </w:pPr>
            <w:r w:rsidRPr="00406260">
              <w:rPr>
                <w:color w:val="000000"/>
                <w:sz w:val="24"/>
                <w:szCs w:val="24"/>
              </w:rPr>
              <w:t>3500</w:t>
            </w:r>
            <w:r w:rsidR="000B3AB2" w:rsidRPr="00406260">
              <w:rPr>
                <w:color w:val="000000"/>
                <w:sz w:val="24"/>
                <w:szCs w:val="24"/>
              </w:rPr>
              <w:t>–</w:t>
            </w:r>
            <w:r w:rsidRPr="00406260">
              <w:rPr>
                <w:color w:val="000000"/>
                <w:sz w:val="24"/>
                <w:szCs w:val="24"/>
              </w:rPr>
              <w:t>5000</w:t>
            </w:r>
          </w:p>
        </w:tc>
        <w:tc>
          <w:tcPr>
            <w:tcW w:w="3354"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p>
          <w:p w:rsidR="00F35141" w:rsidRPr="00406260" w:rsidRDefault="00F35141" w:rsidP="000B3AB2">
            <w:pPr>
              <w:jc w:val="center"/>
              <w:rPr>
                <w:color w:val="000000"/>
                <w:sz w:val="24"/>
                <w:szCs w:val="24"/>
              </w:rPr>
            </w:pPr>
            <w:r w:rsidRPr="00406260">
              <w:rPr>
                <w:color w:val="000000"/>
                <w:sz w:val="24"/>
                <w:szCs w:val="24"/>
              </w:rPr>
              <w:t>2000</w:t>
            </w:r>
            <w:r w:rsidR="000B3AB2" w:rsidRPr="00406260">
              <w:rPr>
                <w:color w:val="000000"/>
                <w:sz w:val="24"/>
                <w:szCs w:val="24"/>
              </w:rPr>
              <w:t>–</w:t>
            </w:r>
            <w:r w:rsidRPr="00406260">
              <w:rPr>
                <w:color w:val="000000"/>
                <w:sz w:val="24"/>
                <w:szCs w:val="24"/>
              </w:rPr>
              <w:t>3000</w:t>
            </w:r>
          </w:p>
        </w:tc>
      </w:tr>
      <w:tr w:rsidR="00F35141" w:rsidRPr="00406260" w:rsidTr="00C17DE2">
        <w:tblPrEx>
          <w:tblCellMar>
            <w:top w:w="0" w:type="dxa"/>
            <w:bottom w:w="0" w:type="dxa"/>
          </w:tblCellMar>
        </w:tblPrEx>
        <w:tc>
          <w:tcPr>
            <w:tcW w:w="319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II, III</w:t>
            </w:r>
          </w:p>
        </w:tc>
        <w:tc>
          <w:tcPr>
            <w:tcW w:w="3042" w:type="dxa"/>
            <w:tcBorders>
              <w:top w:val="nil"/>
              <w:left w:val="single" w:sz="2" w:space="0" w:color="auto"/>
              <w:right w:val="single" w:sz="2" w:space="0" w:color="auto"/>
            </w:tcBorders>
          </w:tcPr>
          <w:p w:rsidR="00F35141" w:rsidRPr="00406260" w:rsidRDefault="00F35141" w:rsidP="000B3AB2">
            <w:pPr>
              <w:jc w:val="center"/>
              <w:rPr>
                <w:color w:val="000000"/>
                <w:sz w:val="24"/>
                <w:szCs w:val="24"/>
              </w:rPr>
            </w:pPr>
            <w:r w:rsidRPr="00406260">
              <w:rPr>
                <w:color w:val="000000"/>
                <w:sz w:val="24"/>
                <w:szCs w:val="24"/>
              </w:rPr>
              <w:t>2000</w:t>
            </w:r>
            <w:r w:rsidR="000B3AB2" w:rsidRPr="00406260">
              <w:rPr>
                <w:color w:val="000000"/>
                <w:sz w:val="24"/>
                <w:szCs w:val="24"/>
              </w:rPr>
              <w:t>–</w:t>
            </w:r>
            <w:r w:rsidRPr="00406260">
              <w:rPr>
                <w:color w:val="000000"/>
                <w:sz w:val="24"/>
                <w:szCs w:val="24"/>
              </w:rPr>
              <w:t>3500</w:t>
            </w:r>
          </w:p>
        </w:tc>
        <w:tc>
          <w:tcPr>
            <w:tcW w:w="3354" w:type="dxa"/>
            <w:tcBorders>
              <w:top w:val="nil"/>
              <w:left w:val="single" w:sz="2" w:space="0" w:color="auto"/>
              <w:right w:val="single" w:sz="2" w:space="0" w:color="auto"/>
            </w:tcBorders>
          </w:tcPr>
          <w:p w:rsidR="00F35141" w:rsidRPr="00406260" w:rsidRDefault="00F35141" w:rsidP="000B3AB2">
            <w:pPr>
              <w:jc w:val="center"/>
              <w:rPr>
                <w:color w:val="000000"/>
                <w:sz w:val="24"/>
                <w:szCs w:val="24"/>
              </w:rPr>
            </w:pPr>
            <w:r w:rsidRPr="00406260">
              <w:rPr>
                <w:color w:val="000000"/>
                <w:sz w:val="24"/>
                <w:szCs w:val="24"/>
              </w:rPr>
              <w:t>1500</w:t>
            </w:r>
            <w:r w:rsidR="000B3AB2" w:rsidRPr="00406260">
              <w:rPr>
                <w:color w:val="000000"/>
                <w:sz w:val="24"/>
                <w:szCs w:val="24"/>
              </w:rPr>
              <w:t>–</w:t>
            </w:r>
            <w:r w:rsidRPr="00406260">
              <w:rPr>
                <w:color w:val="000000"/>
                <w:sz w:val="24"/>
                <w:szCs w:val="24"/>
              </w:rPr>
              <w:t>2000</w:t>
            </w:r>
          </w:p>
        </w:tc>
      </w:tr>
      <w:tr w:rsidR="00F35141" w:rsidRPr="00406260" w:rsidTr="00C17DE2">
        <w:tblPrEx>
          <w:tblCellMar>
            <w:top w:w="0" w:type="dxa"/>
            <w:bottom w:w="0" w:type="dxa"/>
          </w:tblCellMar>
        </w:tblPrEx>
        <w:tc>
          <w:tcPr>
            <w:tcW w:w="3198"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IV, V</w:t>
            </w:r>
          </w:p>
        </w:tc>
        <w:tc>
          <w:tcPr>
            <w:tcW w:w="3042" w:type="dxa"/>
            <w:tcBorders>
              <w:top w:val="nil"/>
              <w:left w:val="single" w:sz="2" w:space="0" w:color="auto"/>
              <w:bottom w:val="single" w:sz="4" w:space="0" w:color="auto"/>
              <w:right w:val="single" w:sz="2" w:space="0" w:color="auto"/>
            </w:tcBorders>
          </w:tcPr>
          <w:p w:rsidR="00F35141" w:rsidRPr="00406260" w:rsidRDefault="00F35141" w:rsidP="000B3AB2">
            <w:pPr>
              <w:jc w:val="center"/>
              <w:rPr>
                <w:color w:val="000000"/>
                <w:sz w:val="24"/>
                <w:szCs w:val="24"/>
              </w:rPr>
            </w:pPr>
            <w:r w:rsidRPr="00406260">
              <w:rPr>
                <w:color w:val="000000"/>
                <w:sz w:val="24"/>
                <w:szCs w:val="24"/>
              </w:rPr>
              <w:t>1500</w:t>
            </w:r>
            <w:r w:rsidR="000B3AB2" w:rsidRPr="00406260">
              <w:rPr>
                <w:color w:val="000000"/>
                <w:sz w:val="24"/>
                <w:szCs w:val="24"/>
              </w:rPr>
              <w:t>–</w:t>
            </w:r>
            <w:r w:rsidRPr="00406260">
              <w:rPr>
                <w:color w:val="000000"/>
                <w:sz w:val="24"/>
                <w:szCs w:val="24"/>
              </w:rPr>
              <w:t>2000</w:t>
            </w:r>
          </w:p>
        </w:tc>
        <w:tc>
          <w:tcPr>
            <w:tcW w:w="3354" w:type="dxa"/>
            <w:tcBorders>
              <w:top w:val="nil"/>
              <w:left w:val="single" w:sz="2" w:space="0" w:color="auto"/>
              <w:bottom w:val="sing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1500</w:t>
            </w:r>
          </w:p>
        </w:tc>
      </w:tr>
    </w:tbl>
    <w:p w:rsidR="00F35141" w:rsidRPr="00406260" w:rsidRDefault="00F35141" w:rsidP="00F35141">
      <w:pPr>
        <w:rPr>
          <w:color w:val="000000"/>
          <w:sz w:val="24"/>
          <w:szCs w:val="24"/>
        </w:rPr>
      </w:pPr>
    </w:p>
    <w:p w:rsidR="00576AC1" w:rsidRPr="00406260" w:rsidRDefault="00A04864" w:rsidP="00F35141">
      <w:pPr>
        <w:ind w:firstLine="708"/>
        <w:jc w:val="both"/>
        <w:rPr>
          <w:i/>
          <w:color w:val="000000"/>
          <w:sz w:val="24"/>
          <w:szCs w:val="24"/>
        </w:rPr>
      </w:pPr>
      <w:r w:rsidRPr="00406260">
        <w:rPr>
          <w:color w:val="000000"/>
          <w:sz w:val="24"/>
          <w:szCs w:val="24"/>
        </w:rPr>
        <w:t>5.39</w:t>
      </w:r>
      <w:r w:rsidR="00576AC1" w:rsidRPr="00406260">
        <w:rPr>
          <w:color w:val="000000"/>
          <w:sz w:val="24"/>
          <w:szCs w:val="24"/>
        </w:rPr>
        <w:t xml:space="preserve"> Минимальные радиусы смежных закруглений в плане и максимальные скорости изменения кривизны сопрягающих их смежных переходных крив</w:t>
      </w:r>
      <w:r w:rsidR="00C17DE2" w:rsidRPr="00406260">
        <w:rPr>
          <w:color w:val="000000"/>
          <w:sz w:val="24"/>
          <w:szCs w:val="24"/>
        </w:rPr>
        <w:t xml:space="preserve">ых </w:t>
      </w:r>
      <w:r w:rsidR="00576AC1" w:rsidRPr="00406260">
        <w:rPr>
          <w:color w:val="000000"/>
          <w:sz w:val="24"/>
          <w:szCs w:val="24"/>
        </w:rPr>
        <w:t xml:space="preserve"> рекомендуется назначать одинаковыми или различающимися не более чем в 1,3 раза.</w:t>
      </w:r>
    </w:p>
    <w:p w:rsidR="00F35141" w:rsidRPr="00406260" w:rsidRDefault="00A04864" w:rsidP="00F35141">
      <w:pPr>
        <w:ind w:firstLine="708"/>
        <w:jc w:val="both"/>
        <w:rPr>
          <w:color w:val="000000"/>
          <w:sz w:val="24"/>
          <w:szCs w:val="24"/>
        </w:rPr>
      </w:pPr>
      <w:r w:rsidRPr="00406260">
        <w:rPr>
          <w:color w:val="000000"/>
          <w:sz w:val="24"/>
          <w:szCs w:val="24"/>
        </w:rPr>
        <w:t>5.40</w:t>
      </w:r>
      <w:r w:rsidR="00F35141" w:rsidRPr="00406260">
        <w:rPr>
          <w:color w:val="000000"/>
          <w:sz w:val="24"/>
          <w:szCs w:val="24"/>
        </w:rPr>
        <w:t xml:space="preserve"> При малых углах поворота дороги в плане рекомендуется применять </w:t>
      </w:r>
      <w:r w:rsidR="00C17DE2" w:rsidRPr="00406260">
        <w:rPr>
          <w:color w:val="000000"/>
          <w:sz w:val="24"/>
          <w:szCs w:val="24"/>
        </w:rPr>
        <w:t xml:space="preserve">радиусы круговых кривых </w:t>
      </w:r>
      <w:r w:rsidR="00F35141" w:rsidRPr="00406260">
        <w:rPr>
          <w:color w:val="000000"/>
          <w:sz w:val="24"/>
          <w:szCs w:val="24"/>
        </w:rPr>
        <w:t xml:space="preserve"> не менее указанных </w:t>
      </w:r>
      <w:r w:rsidR="00576AC1" w:rsidRPr="00406260">
        <w:rPr>
          <w:color w:val="000000"/>
          <w:sz w:val="24"/>
          <w:szCs w:val="24"/>
        </w:rPr>
        <w:t>в таблице 5.21</w:t>
      </w:r>
      <w:r w:rsidR="00F35141" w:rsidRPr="00406260">
        <w:rPr>
          <w:color w:val="000000"/>
          <w:sz w:val="24"/>
          <w:szCs w:val="24"/>
        </w:rPr>
        <w:t>.</w:t>
      </w:r>
    </w:p>
    <w:p w:rsidR="008A63CE" w:rsidRPr="00406260" w:rsidRDefault="008A63CE" w:rsidP="00F35141">
      <w:pPr>
        <w:ind w:left="300"/>
        <w:jc w:val="both"/>
        <w:rPr>
          <w:color w:val="000000"/>
          <w:spacing w:val="20"/>
          <w:sz w:val="24"/>
          <w:szCs w:val="24"/>
        </w:rPr>
      </w:pPr>
    </w:p>
    <w:p w:rsidR="00F35141" w:rsidRPr="00406260" w:rsidRDefault="00576AC1" w:rsidP="00F60295">
      <w:pPr>
        <w:jc w:val="both"/>
        <w:rPr>
          <w:color w:val="000000"/>
          <w:sz w:val="24"/>
          <w:szCs w:val="24"/>
        </w:rPr>
      </w:pPr>
      <w:r w:rsidRPr="00406260">
        <w:rPr>
          <w:color w:val="000000"/>
          <w:spacing w:val="20"/>
          <w:sz w:val="24"/>
          <w:szCs w:val="24"/>
        </w:rPr>
        <w:t>Т</w:t>
      </w:r>
      <w:r w:rsidR="00C17DE2" w:rsidRPr="00406260">
        <w:rPr>
          <w:color w:val="000000"/>
          <w:spacing w:val="20"/>
          <w:sz w:val="24"/>
          <w:szCs w:val="24"/>
        </w:rPr>
        <w:t xml:space="preserve"> </w:t>
      </w:r>
      <w:r w:rsidRPr="00406260">
        <w:rPr>
          <w:color w:val="000000"/>
          <w:spacing w:val="20"/>
          <w:sz w:val="24"/>
          <w:szCs w:val="24"/>
        </w:rPr>
        <w:t>а</w:t>
      </w:r>
      <w:r w:rsidR="00C17DE2" w:rsidRPr="00406260">
        <w:rPr>
          <w:color w:val="000000"/>
          <w:spacing w:val="20"/>
          <w:sz w:val="24"/>
          <w:szCs w:val="24"/>
        </w:rPr>
        <w:t xml:space="preserve"> </w:t>
      </w:r>
      <w:r w:rsidRPr="00406260">
        <w:rPr>
          <w:color w:val="000000"/>
          <w:spacing w:val="20"/>
          <w:sz w:val="24"/>
          <w:szCs w:val="24"/>
        </w:rPr>
        <w:t>б</w:t>
      </w:r>
      <w:r w:rsidR="00C17DE2" w:rsidRPr="00406260">
        <w:rPr>
          <w:color w:val="000000"/>
          <w:spacing w:val="20"/>
          <w:sz w:val="24"/>
          <w:szCs w:val="24"/>
        </w:rPr>
        <w:t xml:space="preserve"> </w:t>
      </w:r>
      <w:r w:rsidRPr="00406260">
        <w:rPr>
          <w:color w:val="000000"/>
          <w:spacing w:val="20"/>
          <w:sz w:val="24"/>
          <w:szCs w:val="24"/>
        </w:rPr>
        <w:t>л</w:t>
      </w:r>
      <w:r w:rsidR="00C17DE2" w:rsidRPr="00406260">
        <w:rPr>
          <w:color w:val="000000"/>
          <w:spacing w:val="20"/>
          <w:sz w:val="24"/>
          <w:szCs w:val="24"/>
        </w:rPr>
        <w:t xml:space="preserve"> </w:t>
      </w:r>
      <w:r w:rsidRPr="00406260">
        <w:rPr>
          <w:color w:val="000000"/>
          <w:spacing w:val="20"/>
          <w:sz w:val="24"/>
          <w:szCs w:val="24"/>
        </w:rPr>
        <w:t>и</w:t>
      </w:r>
      <w:r w:rsidR="00C17DE2" w:rsidRPr="00406260">
        <w:rPr>
          <w:color w:val="000000"/>
          <w:spacing w:val="20"/>
          <w:sz w:val="24"/>
          <w:szCs w:val="24"/>
        </w:rPr>
        <w:t xml:space="preserve"> </w:t>
      </w:r>
      <w:r w:rsidRPr="00406260">
        <w:rPr>
          <w:color w:val="000000"/>
          <w:spacing w:val="20"/>
          <w:sz w:val="24"/>
          <w:szCs w:val="24"/>
        </w:rPr>
        <w:t>ц</w:t>
      </w:r>
      <w:r w:rsidR="00C17DE2" w:rsidRPr="00406260">
        <w:rPr>
          <w:color w:val="000000"/>
          <w:spacing w:val="20"/>
          <w:sz w:val="24"/>
          <w:szCs w:val="24"/>
        </w:rPr>
        <w:t xml:space="preserve"> </w:t>
      </w:r>
      <w:r w:rsidRPr="00406260">
        <w:rPr>
          <w:color w:val="000000"/>
          <w:spacing w:val="20"/>
          <w:sz w:val="24"/>
          <w:szCs w:val="24"/>
        </w:rPr>
        <w:t>а</w:t>
      </w:r>
      <w:r w:rsidR="00C17DE2" w:rsidRPr="00406260">
        <w:rPr>
          <w:color w:val="000000"/>
          <w:spacing w:val="20"/>
          <w:sz w:val="24"/>
          <w:szCs w:val="24"/>
        </w:rPr>
        <w:t xml:space="preserve"> </w:t>
      </w:r>
      <w:r w:rsidR="00F35141" w:rsidRPr="00406260">
        <w:rPr>
          <w:color w:val="000000"/>
          <w:sz w:val="24"/>
          <w:szCs w:val="24"/>
        </w:rPr>
        <w:t xml:space="preserve"> 5.</w:t>
      </w:r>
      <w:r w:rsidRPr="00406260">
        <w:rPr>
          <w:color w:val="000000"/>
          <w:sz w:val="24"/>
          <w:szCs w:val="24"/>
        </w:rPr>
        <w:t>2</w:t>
      </w:r>
      <w:r w:rsidR="00F35141" w:rsidRPr="00406260">
        <w:rPr>
          <w:color w:val="000000"/>
          <w:sz w:val="24"/>
          <w:szCs w:val="24"/>
        </w:rPr>
        <w:t>1</w:t>
      </w:r>
    </w:p>
    <w:p w:rsidR="00576AC1" w:rsidRPr="00406260" w:rsidRDefault="00576AC1" w:rsidP="00F35141">
      <w:pPr>
        <w:ind w:left="300"/>
        <w:jc w:val="both"/>
        <w:rPr>
          <w:color w:val="000000"/>
          <w:sz w:val="24"/>
          <w:szCs w:val="24"/>
        </w:rPr>
      </w:pPr>
    </w:p>
    <w:tbl>
      <w:tblPr>
        <w:tblW w:w="0" w:type="auto"/>
        <w:tblInd w:w="45" w:type="dxa"/>
        <w:tblLayout w:type="fixed"/>
        <w:tblCellMar>
          <w:left w:w="45" w:type="dxa"/>
          <w:right w:w="45" w:type="dxa"/>
        </w:tblCellMar>
        <w:tblLook w:val="0000"/>
      </w:tblPr>
      <w:tblGrid>
        <w:gridCol w:w="3120"/>
        <w:gridCol w:w="936"/>
        <w:gridCol w:w="1014"/>
        <w:gridCol w:w="936"/>
        <w:gridCol w:w="936"/>
        <w:gridCol w:w="795"/>
        <w:gridCol w:w="795"/>
        <w:gridCol w:w="1062"/>
      </w:tblGrid>
      <w:tr w:rsidR="00F35141" w:rsidRPr="00406260" w:rsidTr="000B3AB2">
        <w:tblPrEx>
          <w:tblCellMar>
            <w:top w:w="0" w:type="dxa"/>
            <w:bottom w:w="0" w:type="dxa"/>
          </w:tblCellMar>
        </w:tblPrEx>
        <w:tc>
          <w:tcPr>
            <w:tcW w:w="3120"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Угол поворота, град</w:t>
            </w:r>
          </w:p>
        </w:tc>
        <w:tc>
          <w:tcPr>
            <w:tcW w:w="936"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w:t>
            </w:r>
          </w:p>
        </w:tc>
        <w:tc>
          <w:tcPr>
            <w:tcW w:w="1014"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w:t>
            </w:r>
          </w:p>
        </w:tc>
        <w:tc>
          <w:tcPr>
            <w:tcW w:w="936"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936"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w:t>
            </w:r>
          </w:p>
        </w:tc>
        <w:tc>
          <w:tcPr>
            <w:tcW w:w="795"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w:t>
            </w:r>
          </w:p>
        </w:tc>
        <w:tc>
          <w:tcPr>
            <w:tcW w:w="795"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w:t>
            </w:r>
          </w:p>
        </w:tc>
        <w:tc>
          <w:tcPr>
            <w:tcW w:w="1062" w:type="dxa"/>
            <w:tcBorders>
              <w:top w:val="single" w:sz="2" w:space="0" w:color="auto"/>
              <w:left w:val="single" w:sz="2" w:space="0" w:color="auto"/>
              <w:bottom w:val="double" w:sz="4" w:space="0" w:color="auto"/>
              <w:right w:val="single" w:sz="2" w:space="0" w:color="auto"/>
            </w:tcBorders>
          </w:tcPr>
          <w:p w:rsidR="00F35141" w:rsidRPr="00406260" w:rsidRDefault="00F35141" w:rsidP="000B3AB2">
            <w:pPr>
              <w:jc w:val="center"/>
              <w:rPr>
                <w:color w:val="000000"/>
                <w:sz w:val="24"/>
                <w:szCs w:val="24"/>
              </w:rPr>
            </w:pPr>
            <w:r w:rsidRPr="00406260">
              <w:rPr>
                <w:color w:val="000000"/>
                <w:sz w:val="24"/>
                <w:szCs w:val="24"/>
              </w:rPr>
              <w:t>7</w:t>
            </w:r>
            <w:r w:rsidR="000B3AB2" w:rsidRPr="00406260">
              <w:rPr>
                <w:color w:val="000000"/>
                <w:sz w:val="24"/>
                <w:szCs w:val="24"/>
              </w:rPr>
              <w:t>–</w:t>
            </w:r>
            <w:r w:rsidRPr="00406260">
              <w:rPr>
                <w:color w:val="000000"/>
                <w:sz w:val="24"/>
                <w:szCs w:val="24"/>
              </w:rPr>
              <w:t>8</w:t>
            </w:r>
          </w:p>
        </w:tc>
      </w:tr>
      <w:tr w:rsidR="00F35141" w:rsidRPr="00406260" w:rsidTr="000B3AB2">
        <w:tblPrEx>
          <w:tblCellMar>
            <w:top w:w="0" w:type="dxa"/>
            <w:bottom w:w="0" w:type="dxa"/>
          </w:tblCellMar>
        </w:tblPrEx>
        <w:tc>
          <w:tcPr>
            <w:tcW w:w="3120" w:type="dxa"/>
            <w:tcBorders>
              <w:top w:val="double" w:sz="4" w:space="0" w:color="auto"/>
              <w:left w:val="single" w:sz="2" w:space="0" w:color="auto"/>
              <w:bottom w:val="single" w:sz="2" w:space="0" w:color="auto"/>
              <w:right w:val="single" w:sz="2" w:space="0" w:color="auto"/>
            </w:tcBorders>
          </w:tcPr>
          <w:p w:rsidR="00F35141" w:rsidRPr="00406260" w:rsidRDefault="00F35141" w:rsidP="00F60295">
            <w:pPr>
              <w:jc w:val="center"/>
              <w:rPr>
                <w:color w:val="000000"/>
                <w:sz w:val="24"/>
                <w:szCs w:val="24"/>
              </w:rPr>
            </w:pPr>
            <w:r w:rsidRPr="00406260">
              <w:rPr>
                <w:color w:val="000000"/>
                <w:sz w:val="24"/>
                <w:szCs w:val="24"/>
              </w:rPr>
              <w:t>Наименьший радиус круговой кривой, м</w:t>
            </w:r>
          </w:p>
        </w:tc>
        <w:tc>
          <w:tcPr>
            <w:tcW w:w="936" w:type="dxa"/>
            <w:tcBorders>
              <w:top w:val="double" w:sz="4" w:space="0" w:color="auto"/>
              <w:left w:val="single" w:sz="2" w:space="0" w:color="auto"/>
              <w:bottom w:val="single" w:sz="2" w:space="0" w:color="auto"/>
              <w:right w:val="single" w:sz="2" w:space="0" w:color="auto"/>
            </w:tcBorders>
          </w:tcPr>
          <w:p w:rsidR="00F60295" w:rsidRPr="00406260" w:rsidRDefault="00F60295"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30000</w:t>
            </w:r>
          </w:p>
          <w:p w:rsidR="00F35141" w:rsidRPr="00406260" w:rsidRDefault="00F35141" w:rsidP="00BE2C55">
            <w:pPr>
              <w:jc w:val="center"/>
              <w:rPr>
                <w:color w:val="000000"/>
                <w:sz w:val="24"/>
                <w:szCs w:val="24"/>
              </w:rPr>
            </w:pPr>
          </w:p>
        </w:tc>
        <w:tc>
          <w:tcPr>
            <w:tcW w:w="1014" w:type="dxa"/>
            <w:tcBorders>
              <w:top w:val="double" w:sz="4" w:space="0" w:color="auto"/>
              <w:left w:val="single" w:sz="2" w:space="0" w:color="auto"/>
              <w:bottom w:val="single" w:sz="2" w:space="0" w:color="auto"/>
              <w:right w:val="single" w:sz="2" w:space="0" w:color="auto"/>
            </w:tcBorders>
          </w:tcPr>
          <w:p w:rsidR="00F60295" w:rsidRPr="00406260" w:rsidRDefault="00F60295"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20000</w:t>
            </w:r>
          </w:p>
          <w:p w:rsidR="00F35141" w:rsidRPr="00406260" w:rsidRDefault="00F35141" w:rsidP="00BE2C55">
            <w:pPr>
              <w:jc w:val="center"/>
              <w:rPr>
                <w:color w:val="000000"/>
                <w:sz w:val="24"/>
                <w:szCs w:val="24"/>
              </w:rPr>
            </w:pPr>
          </w:p>
        </w:tc>
        <w:tc>
          <w:tcPr>
            <w:tcW w:w="936" w:type="dxa"/>
            <w:tcBorders>
              <w:top w:val="double" w:sz="4" w:space="0" w:color="auto"/>
              <w:left w:val="single" w:sz="2" w:space="0" w:color="auto"/>
              <w:bottom w:val="single" w:sz="2" w:space="0" w:color="auto"/>
              <w:right w:val="single" w:sz="2" w:space="0" w:color="auto"/>
            </w:tcBorders>
          </w:tcPr>
          <w:p w:rsidR="00F60295" w:rsidRPr="00406260" w:rsidRDefault="00F60295"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10000</w:t>
            </w:r>
          </w:p>
          <w:p w:rsidR="00F35141" w:rsidRPr="00406260" w:rsidRDefault="00F35141" w:rsidP="00BE2C55">
            <w:pPr>
              <w:jc w:val="center"/>
              <w:rPr>
                <w:color w:val="000000"/>
                <w:sz w:val="24"/>
                <w:szCs w:val="24"/>
              </w:rPr>
            </w:pPr>
          </w:p>
        </w:tc>
        <w:tc>
          <w:tcPr>
            <w:tcW w:w="936" w:type="dxa"/>
            <w:tcBorders>
              <w:top w:val="double" w:sz="4" w:space="0" w:color="auto"/>
              <w:left w:val="single" w:sz="2" w:space="0" w:color="auto"/>
              <w:bottom w:val="single" w:sz="2" w:space="0" w:color="auto"/>
              <w:right w:val="single" w:sz="2" w:space="0" w:color="auto"/>
            </w:tcBorders>
          </w:tcPr>
          <w:p w:rsidR="00F60295" w:rsidRPr="00406260" w:rsidRDefault="00F60295"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6000</w:t>
            </w:r>
          </w:p>
          <w:p w:rsidR="00F35141" w:rsidRPr="00406260" w:rsidRDefault="00F35141" w:rsidP="00BE2C55">
            <w:pPr>
              <w:jc w:val="center"/>
              <w:rPr>
                <w:color w:val="000000"/>
                <w:sz w:val="24"/>
                <w:szCs w:val="24"/>
              </w:rPr>
            </w:pPr>
          </w:p>
        </w:tc>
        <w:tc>
          <w:tcPr>
            <w:tcW w:w="795" w:type="dxa"/>
            <w:tcBorders>
              <w:top w:val="double" w:sz="4" w:space="0" w:color="auto"/>
              <w:left w:val="single" w:sz="2" w:space="0" w:color="auto"/>
              <w:bottom w:val="single" w:sz="2" w:space="0" w:color="auto"/>
              <w:right w:val="single" w:sz="2" w:space="0" w:color="auto"/>
            </w:tcBorders>
          </w:tcPr>
          <w:p w:rsidR="00F60295" w:rsidRPr="00406260" w:rsidRDefault="00F60295"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5000</w:t>
            </w:r>
          </w:p>
          <w:p w:rsidR="00F35141" w:rsidRPr="00406260" w:rsidRDefault="00F35141" w:rsidP="00BE2C55">
            <w:pPr>
              <w:jc w:val="center"/>
              <w:rPr>
                <w:color w:val="000000"/>
                <w:sz w:val="24"/>
                <w:szCs w:val="24"/>
              </w:rPr>
            </w:pPr>
          </w:p>
        </w:tc>
        <w:tc>
          <w:tcPr>
            <w:tcW w:w="795" w:type="dxa"/>
            <w:tcBorders>
              <w:top w:val="double" w:sz="4" w:space="0" w:color="auto"/>
              <w:left w:val="single" w:sz="2" w:space="0" w:color="auto"/>
              <w:bottom w:val="single" w:sz="2" w:space="0" w:color="auto"/>
              <w:right w:val="single" w:sz="2" w:space="0" w:color="auto"/>
            </w:tcBorders>
          </w:tcPr>
          <w:p w:rsidR="00F60295" w:rsidRPr="00406260" w:rsidRDefault="00F60295"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3000</w:t>
            </w:r>
          </w:p>
          <w:p w:rsidR="00F35141" w:rsidRPr="00406260" w:rsidRDefault="00F35141" w:rsidP="00BE2C55">
            <w:pPr>
              <w:jc w:val="center"/>
              <w:rPr>
                <w:color w:val="000000"/>
                <w:sz w:val="24"/>
                <w:szCs w:val="24"/>
              </w:rPr>
            </w:pPr>
          </w:p>
        </w:tc>
        <w:tc>
          <w:tcPr>
            <w:tcW w:w="1062" w:type="dxa"/>
            <w:tcBorders>
              <w:top w:val="double" w:sz="4" w:space="0" w:color="auto"/>
              <w:left w:val="single" w:sz="2" w:space="0" w:color="auto"/>
              <w:bottom w:val="single" w:sz="2" w:space="0" w:color="auto"/>
              <w:right w:val="single" w:sz="2" w:space="0" w:color="auto"/>
            </w:tcBorders>
          </w:tcPr>
          <w:p w:rsidR="00F60295" w:rsidRPr="00406260" w:rsidRDefault="00F60295"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2500</w:t>
            </w:r>
          </w:p>
          <w:p w:rsidR="00F35141" w:rsidRPr="00406260" w:rsidRDefault="00F35141" w:rsidP="00BE2C55">
            <w:pPr>
              <w:jc w:val="center"/>
              <w:rPr>
                <w:color w:val="000000"/>
                <w:sz w:val="24"/>
                <w:szCs w:val="24"/>
              </w:rPr>
            </w:pPr>
          </w:p>
        </w:tc>
      </w:tr>
    </w:tbl>
    <w:p w:rsidR="00F35141" w:rsidRPr="00406260" w:rsidRDefault="00F35141" w:rsidP="00F35141">
      <w:pPr>
        <w:rPr>
          <w:color w:val="000000"/>
          <w:sz w:val="24"/>
          <w:szCs w:val="24"/>
        </w:rPr>
      </w:pPr>
    </w:p>
    <w:p w:rsidR="005E7E04" w:rsidRPr="00406260" w:rsidRDefault="00A04864" w:rsidP="005E7E04">
      <w:pPr>
        <w:ind w:firstLine="708"/>
        <w:jc w:val="both"/>
        <w:rPr>
          <w:color w:val="000000"/>
          <w:sz w:val="24"/>
          <w:szCs w:val="24"/>
        </w:rPr>
      </w:pPr>
      <w:r w:rsidRPr="00406260">
        <w:rPr>
          <w:color w:val="000000"/>
          <w:sz w:val="24"/>
          <w:szCs w:val="24"/>
        </w:rPr>
        <w:t>5.41</w:t>
      </w:r>
      <w:r w:rsidR="00F35141" w:rsidRPr="00406260">
        <w:rPr>
          <w:color w:val="000000"/>
          <w:sz w:val="24"/>
          <w:szCs w:val="24"/>
        </w:rPr>
        <w:t xml:space="preserve"> Не рекомендуется короткая прямая вставка между двумя кривыми в плане, направленными в одну сторону. При длине ее менее </w:t>
      </w:r>
      <w:smartTag w:uri="urn:schemas-microsoft-com:office:smarttags" w:element="metricconverter">
        <w:smartTagPr>
          <w:attr w:name="ProductID" w:val="100 м"/>
        </w:smartTagPr>
        <w:r w:rsidR="00F35141" w:rsidRPr="00406260">
          <w:rPr>
            <w:color w:val="000000"/>
            <w:sz w:val="24"/>
            <w:szCs w:val="24"/>
          </w:rPr>
          <w:t>100 м</w:t>
        </w:r>
      </w:smartTag>
      <w:r w:rsidR="00F35141" w:rsidRPr="00406260">
        <w:rPr>
          <w:color w:val="000000"/>
          <w:sz w:val="24"/>
          <w:szCs w:val="24"/>
        </w:rPr>
        <w:t xml:space="preserve"> рекомендуется заменять </w:t>
      </w:r>
      <w:r w:rsidR="00DF7F41" w:rsidRPr="00406260">
        <w:rPr>
          <w:color w:val="000000"/>
          <w:sz w:val="24"/>
          <w:szCs w:val="24"/>
        </w:rPr>
        <w:t>эти</w:t>
      </w:r>
      <w:r w:rsidR="00F35141" w:rsidRPr="00406260">
        <w:rPr>
          <w:color w:val="000000"/>
          <w:sz w:val="24"/>
          <w:szCs w:val="24"/>
        </w:rPr>
        <w:t xml:space="preserve"> кривые одной кривой большего радиуса, при длине 100</w:t>
      </w:r>
      <w:r w:rsidR="000B3AB2" w:rsidRPr="00406260">
        <w:rPr>
          <w:color w:val="000000"/>
          <w:sz w:val="24"/>
          <w:szCs w:val="24"/>
        </w:rPr>
        <w:t>–</w:t>
      </w:r>
      <w:r w:rsidR="00F35141" w:rsidRPr="00406260">
        <w:rPr>
          <w:color w:val="000000"/>
          <w:sz w:val="24"/>
          <w:szCs w:val="24"/>
        </w:rPr>
        <w:t xml:space="preserve">300 м рекомендуется прямую вставку заменять переходной кривой большего параметра. Прямая вставка как самостоятельный элемент трассы допускается для дорог категорий </w:t>
      </w:r>
      <w:r w:rsidR="00F60295" w:rsidRPr="00406260">
        <w:rPr>
          <w:color w:val="000000"/>
          <w:sz w:val="24"/>
          <w:szCs w:val="24"/>
        </w:rPr>
        <w:t xml:space="preserve">I и II </w:t>
      </w:r>
      <w:r w:rsidR="00F35141" w:rsidRPr="00406260">
        <w:rPr>
          <w:color w:val="000000"/>
          <w:sz w:val="24"/>
          <w:szCs w:val="24"/>
        </w:rPr>
        <w:t xml:space="preserve">при ее длине более </w:t>
      </w:r>
      <w:smartTag w:uri="urn:schemas-microsoft-com:office:smarttags" w:element="metricconverter">
        <w:smartTagPr>
          <w:attr w:name="ProductID" w:val="700 м"/>
        </w:smartTagPr>
        <w:r w:rsidR="00F35141" w:rsidRPr="00406260">
          <w:rPr>
            <w:color w:val="000000"/>
            <w:sz w:val="24"/>
            <w:szCs w:val="24"/>
          </w:rPr>
          <w:t>700 м</w:t>
        </w:r>
      </w:smartTag>
      <w:r w:rsidR="00F35141" w:rsidRPr="00406260">
        <w:rPr>
          <w:color w:val="000000"/>
          <w:sz w:val="24"/>
          <w:szCs w:val="24"/>
        </w:rPr>
        <w:t xml:space="preserve">, для дорог категорий </w:t>
      </w:r>
      <w:r w:rsidR="00F60295" w:rsidRPr="00406260">
        <w:rPr>
          <w:color w:val="000000"/>
          <w:sz w:val="24"/>
          <w:szCs w:val="24"/>
        </w:rPr>
        <w:t xml:space="preserve">III и IV </w:t>
      </w:r>
      <w:r w:rsidR="00121609" w:rsidRPr="00406260">
        <w:rPr>
          <w:color w:val="000000"/>
          <w:sz w:val="24"/>
          <w:szCs w:val="24"/>
        </w:rPr>
        <w:t>–</w:t>
      </w:r>
      <w:r w:rsidR="00F35141" w:rsidRPr="00406260">
        <w:rPr>
          <w:color w:val="000000"/>
          <w:sz w:val="24"/>
          <w:szCs w:val="24"/>
        </w:rPr>
        <w:t xml:space="preserve"> более</w:t>
      </w:r>
      <w:r w:rsidR="00121609" w:rsidRPr="00406260">
        <w:rPr>
          <w:color w:val="000000"/>
          <w:sz w:val="24"/>
          <w:szCs w:val="24"/>
        </w:rPr>
        <w:t xml:space="preserve"> </w:t>
      </w:r>
      <w:smartTag w:uri="urn:schemas-microsoft-com:office:smarttags" w:element="metricconverter">
        <w:smartTagPr>
          <w:attr w:name="ProductID" w:val="300 м"/>
        </w:smartTagPr>
        <w:r w:rsidR="00F35141" w:rsidRPr="00406260">
          <w:rPr>
            <w:color w:val="000000"/>
            <w:sz w:val="24"/>
            <w:szCs w:val="24"/>
          </w:rPr>
          <w:t>300 м</w:t>
        </w:r>
      </w:smartTag>
      <w:r w:rsidR="00F35141" w:rsidRPr="00406260">
        <w:rPr>
          <w:color w:val="000000"/>
          <w:sz w:val="24"/>
          <w:szCs w:val="24"/>
        </w:rPr>
        <w:t>.</w:t>
      </w:r>
    </w:p>
    <w:p w:rsidR="00F35141" w:rsidRPr="00406260" w:rsidRDefault="00A04864" w:rsidP="005E7E04">
      <w:pPr>
        <w:ind w:firstLine="708"/>
        <w:jc w:val="both"/>
        <w:rPr>
          <w:color w:val="000000"/>
          <w:sz w:val="24"/>
          <w:szCs w:val="24"/>
        </w:rPr>
      </w:pPr>
      <w:r w:rsidRPr="00406260">
        <w:rPr>
          <w:color w:val="000000"/>
          <w:sz w:val="24"/>
          <w:szCs w:val="24"/>
        </w:rPr>
        <w:t>5.42</w:t>
      </w:r>
      <w:r w:rsidR="00F35141" w:rsidRPr="00406260">
        <w:rPr>
          <w:color w:val="000000"/>
          <w:sz w:val="24"/>
          <w:szCs w:val="24"/>
        </w:rPr>
        <w:t xml:space="preserve"> </w:t>
      </w:r>
      <w:r w:rsidR="00F60295" w:rsidRPr="00406260">
        <w:rPr>
          <w:color w:val="000000"/>
          <w:sz w:val="24"/>
          <w:szCs w:val="24"/>
        </w:rPr>
        <w:t xml:space="preserve">Недопустимы </w:t>
      </w:r>
      <w:r w:rsidR="00F35141" w:rsidRPr="00406260">
        <w:rPr>
          <w:color w:val="000000"/>
          <w:sz w:val="24"/>
          <w:szCs w:val="24"/>
        </w:rPr>
        <w:t xml:space="preserve">на участках прямых в плане длинные прямые вставки в продольном профиле. </w:t>
      </w:r>
      <w:r w:rsidR="00F60295" w:rsidRPr="00406260">
        <w:rPr>
          <w:color w:val="000000"/>
          <w:sz w:val="24"/>
          <w:szCs w:val="24"/>
        </w:rPr>
        <w:t xml:space="preserve">Их предельные длины </w:t>
      </w:r>
      <w:r w:rsidR="00F35141" w:rsidRPr="00406260">
        <w:rPr>
          <w:color w:val="000000"/>
          <w:sz w:val="24"/>
          <w:szCs w:val="24"/>
        </w:rPr>
        <w:t xml:space="preserve">приведены в </w:t>
      </w:r>
      <w:r w:rsidR="005E7E04" w:rsidRPr="00406260">
        <w:rPr>
          <w:color w:val="000000"/>
          <w:sz w:val="24"/>
          <w:szCs w:val="24"/>
        </w:rPr>
        <w:t xml:space="preserve">таблице </w:t>
      </w:r>
      <w:r w:rsidR="00F35141" w:rsidRPr="00406260">
        <w:rPr>
          <w:color w:val="000000"/>
          <w:sz w:val="24"/>
          <w:szCs w:val="24"/>
        </w:rPr>
        <w:t>5.2</w:t>
      </w:r>
      <w:r w:rsidR="005E7E04" w:rsidRPr="00406260">
        <w:rPr>
          <w:color w:val="000000"/>
          <w:sz w:val="24"/>
          <w:szCs w:val="24"/>
        </w:rPr>
        <w:t>2</w:t>
      </w:r>
      <w:r w:rsidR="00F35141" w:rsidRPr="00406260">
        <w:rPr>
          <w:color w:val="000000"/>
          <w:sz w:val="24"/>
          <w:szCs w:val="24"/>
        </w:rPr>
        <w:t>.</w:t>
      </w:r>
    </w:p>
    <w:p w:rsidR="005E7E04" w:rsidRPr="00406260" w:rsidRDefault="005E7E04" w:rsidP="005E7E04">
      <w:pPr>
        <w:rPr>
          <w:color w:val="000000"/>
          <w:sz w:val="24"/>
          <w:szCs w:val="24"/>
        </w:rPr>
      </w:pPr>
    </w:p>
    <w:p w:rsidR="00F35141" w:rsidRPr="00406260" w:rsidRDefault="00BF70CC" w:rsidP="005E7E04">
      <w:pPr>
        <w:rPr>
          <w:color w:val="000000"/>
          <w:sz w:val="24"/>
          <w:szCs w:val="24"/>
        </w:rPr>
      </w:pPr>
      <w:r w:rsidRPr="00406260">
        <w:rPr>
          <w:color w:val="000000"/>
          <w:spacing w:val="20"/>
          <w:sz w:val="24"/>
          <w:szCs w:val="24"/>
        </w:rPr>
        <w:t>Таблица</w:t>
      </w:r>
      <w:r w:rsidR="00F35141" w:rsidRPr="00406260">
        <w:rPr>
          <w:color w:val="000000"/>
          <w:sz w:val="24"/>
          <w:szCs w:val="24"/>
        </w:rPr>
        <w:t xml:space="preserve"> 5.2</w:t>
      </w:r>
      <w:r w:rsidR="005E7E04" w:rsidRPr="00406260">
        <w:rPr>
          <w:color w:val="000000"/>
          <w:sz w:val="24"/>
          <w:szCs w:val="24"/>
        </w:rPr>
        <w:t>2</w:t>
      </w:r>
    </w:p>
    <w:p w:rsidR="005E7E04" w:rsidRPr="00406260" w:rsidRDefault="005E7E04" w:rsidP="005E7E04">
      <w:pPr>
        <w:rPr>
          <w:color w:val="000000"/>
          <w:sz w:val="24"/>
          <w:szCs w:val="24"/>
        </w:rPr>
      </w:pPr>
    </w:p>
    <w:tbl>
      <w:tblPr>
        <w:tblW w:w="0" w:type="auto"/>
        <w:tblInd w:w="45" w:type="dxa"/>
        <w:tblLayout w:type="fixed"/>
        <w:tblCellMar>
          <w:left w:w="45" w:type="dxa"/>
          <w:right w:w="45" w:type="dxa"/>
        </w:tblCellMar>
        <w:tblLook w:val="0000"/>
      </w:tblPr>
      <w:tblGrid>
        <w:gridCol w:w="3042"/>
        <w:gridCol w:w="855"/>
        <w:gridCol w:w="855"/>
        <w:gridCol w:w="840"/>
        <w:gridCol w:w="855"/>
        <w:gridCol w:w="855"/>
        <w:gridCol w:w="840"/>
        <w:gridCol w:w="1452"/>
      </w:tblGrid>
      <w:tr w:rsidR="00F35141" w:rsidRPr="00406260" w:rsidTr="00BE2C55">
        <w:tblPrEx>
          <w:tblCellMar>
            <w:top w:w="0" w:type="dxa"/>
            <w:bottom w:w="0" w:type="dxa"/>
          </w:tblCellMar>
        </w:tblPrEx>
        <w:tc>
          <w:tcPr>
            <w:tcW w:w="3042" w:type="dxa"/>
            <w:tcBorders>
              <w:top w:val="single" w:sz="2" w:space="0" w:color="auto"/>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Радиус вогнутой кривой в продольном профиле, м</w:t>
            </w:r>
          </w:p>
        </w:tc>
        <w:tc>
          <w:tcPr>
            <w:tcW w:w="6552" w:type="dxa"/>
            <w:gridSpan w:val="7"/>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Алгебраическая разность продольных уклонов, ‰</w:t>
            </w: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rPr>
                <w:color w:val="000000"/>
                <w:sz w:val="20"/>
              </w:rPr>
            </w:pPr>
          </w:p>
        </w:tc>
        <w:tc>
          <w:tcPr>
            <w:tcW w:w="855" w:type="dxa"/>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20</w:t>
            </w:r>
          </w:p>
        </w:tc>
        <w:tc>
          <w:tcPr>
            <w:tcW w:w="855" w:type="dxa"/>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30</w:t>
            </w:r>
          </w:p>
        </w:tc>
        <w:tc>
          <w:tcPr>
            <w:tcW w:w="840" w:type="dxa"/>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40</w:t>
            </w:r>
          </w:p>
        </w:tc>
        <w:tc>
          <w:tcPr>
            <w:tcW w:w="855" w:type="dxa"/>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50</w:t>
            </w:r>
          </w:p>
        </w:tc>
        <w:tc>
          <w:tcPr>
            <w:tcW w:w="855" w:type="dxa"/>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60</w:t>
            </w:r>
          </w:p>
        </w:tc>
        <w:tc>
          <w:tcPr>
            <w:tcW w:w="840" w:type="dxa"/>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80</w:t>
            </w:r>
          </w:p>
        </w:tc>
        <w:tc>
          <w:tcPr>
            <w:tcW w:w="1452" w:type="dxa"/>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100</w:t>
            </w:r>
          </w:p>
        </w:tc>
      </w:tr>
      <w:tr w:rsidR="00F35141" w:rsidRPr="00406260" w:rsidTr="00BF70CC">
        <w:tblPrEx>
          <w:tblCellMar>
            <w:top w:w="0" w:type="dxa"/>
            <w:bottom w:w="0" w:type="dxa"/>
          </w:tblCellMar>
        </w:tblPrEx>
        <w:tc>
          <w:tcPr>
            <w:tcW w:w="3042" w:type="dxa"/>
            <w:tcBorders>
              <w:top w:val="nil"/>
              <w:left w:val="single" w:sz="2" w:space="0" w:color="auto"/>
              <w:bottom w:val="double" w:sz="4" w:space="0" w:color="auto"/>
              <w:right w:val="single" w:sz="2" w:space="0" w:color="auto"/>
            </w:tcBorders>
          </w:tcPr>
          <w:p w:rsidR="00F35141" w:rsidRPr="00406260" w:rsidRDefault="00F35141" w:rsidP="00BE2C55">
            <w:pPr>
              <w:rPr>
                <w:color w:val="000000"/>
                <w:sz w:val="20"/>
              </w:rPr>
            </w:pPr>
          </w:p>
          <w:p w:rsidR="00F35141" w:rsidRPr="00406260" w:rsidRDefault="00F35141" w:rsidP="00BE2C55">
            <w:pPr>
              <w:rPr>
                <w:color w:val="000000"/>
                <w:sz w:val="20"/>
              </w:rPr>
            </w:pPr>
          </w:p>
        </w:tc>
        <w:tc>
          <w:tcPr>
            <w:tcW w:w="6552" w:type="dxa"/>
            <w:gridSpan w:val="7"/>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0"/>
              </w:rPr>
            </w:pPr>
            <w:r w:rsidRPr="00406260">
              <w:rPr>
                <w:color w:val="000000"/>
                <w:sz w:val="20"/>
              </w:rPr>
              <w:t>Наибольшая длина прямой вставки в продольном профиле, м</w:t>
            </w:r>
          </w:p>
        </w:tc>
      </w:tr>
      <w:tr w:rsidR="00F35141" w:rsidRPr="00406260" w:rsidTr="00BF70CC">
        <w:tblPrEx>
          <w:tblCellMar>
            <w:top w:w="0" w:type="dxa"/>
            <w:bottom w:w="0" w:type="dxa"/>
          </w:tblCellMar>
        </w:tblPrEx>
        <w:tc>
          <w:tcPr>
            <w:tcW w:w="3042" w:type="dxa"/>
            <w:tcBorders>
              <w:top w:val="double" w:sz="4" w:space="0" w:color="auto"/>
              <w:left w:val="single" w:sz="2" w:space="0" w:color="auto"/>
              <w:bottom w:val="nil"/>
              <w:right w:val="single" w:sz="2" w:space="0" w:color="auto"/>
            </w:tcBorders>
          </w:tcPr>
          <w:p w:rsidR="00F35141" w:rsidRPr="00406260" w:rsidRDefault="00F35141" w:rsidP="00BE2C55">
            <w:pPr>
              <w:rPr>
                <w:color w:val="000000"/>
                <w:sz w:val="20"/>
              </w:rPr>
            </w:pPr>
          </w:p>
          <w:p w:rsidR="00F35141" w:rsidRPr="00406260" w:rsidRDefault="00F35141" w:rsidP="00BE2C55">
            <w:pPr>
              <w:rPr>
                <w:color w:val="000000"/>
                <w:sz w:val="20"/>
              </w:rPr>
            </w:pPr>
          </w:p>
        </w:tc>
        <w:tc>
          <w:tcPr>
            <w:tcW w:w="6552" w:type="dxa"/>
            <w:gridSpan w:val="7"/>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Для дорог категорий</w:t>
            </w:r>
            <w:r w:rsidR="00F60295" w:rsidRPr="00406260">
              <w:rPr>
                <w:color w:val="000000"/>
                <w:sz w:val="20"/>
              </w:rPr>
              <w:t xml:space="preserve"> I и II</w:t>
            </w:r>
          </w:p>
          <w:p w:rsidR="00F35141" w:rsidRPr="00406260" w:rsidRDefault="00F35141" w:rsidP="00BE2C55">
            <w:pPr>
              <w:rPr>
                <w:color w:val="000000"/>
                <w:sz w:val="20"/>
              </w:rPr>
            </w:pP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4000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150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100</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50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0</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0</w:t>
            </w:r>
          </w:p>
        </w:tc>
        <w:tc>
          <w:tcPr>
            <w:tcW w:w="145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w:t>
            </w: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8000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360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250</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200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170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140</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110</w:t>
            </w:r>
          </w:p>
        </w:tc>
        <w:tc>
          <w:tcPr>
            <w:tcW w:w="145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w:t>
            </w: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12000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680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500</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400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350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250</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200</w:t>
            </w:r>
          </w:p>
        </w:tc>
        <w:tc>
          <w:tcPr>
            <w:tcW w:w="145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w:t>
            </w: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20000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850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700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600</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550</w:t>
            </w:r>
          </w:p>
        </w:tc>
        <w:tc>
          <w:tcPr>
            <w:tcW w:w="145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w:t>
            </w: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25000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900</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800</w:t>
            </w:r>
          </w:p>
        </w:tc>
        <w:tc>
          <w:tcPr>
            <w:tcW w:w="145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w:t>
            </w: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p>
          <w:p w:rsidR="00F35141" w:rsidRPr="00406260" w:rsidRDefault="00F35141" w:rsidP="00BE2C55">
            <w:pPr>
              <w:jc w:val="center"/>
              <w:rPr>
                <w:color w:val="000000"/>
                <w:sz w:val="20"/>
              </w:rPr>
            </w:pPr>
          </w:p>
        </w:tc>
        <w:tc>
          <w:tcPr>
            <w:tcW w:w="6552" w:type="dxa"/>
            <w:gridSpan w:val="7"/>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Для дорог категорий</w:t>
            </w:r>
            <w:r w:rsidR="00F60295" w:rsidRPr="00406260">
              <w:rPr>
                <w:color w:val="000000"/>
                <w:sz w:val="20"/>
              </w:rPr>
              <w:t xml:space="preserve"> III и IV</w:t>
            </w:r>
          </w:p>
          <w:p w:rsidR="00F35141" w:rsidRPr="00406260" w:rsidRDefault="00F35141" w:rsidP="00BE2C55">
            <w:pPr>
              <w:jc w:val="center"/>
              <w:rPr>
                <w:color w:val="000000"/>
                <w:sz w:val="20"/>
              </w:rPr>
            </w:pP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2000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120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100</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50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0</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0</w:t>
            </w:r>
          </w:p>
        </w:tc>
        <w:tc>
          <w:tcPr>
            <w:tcW w:w="145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0</w:t>
            </w: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6000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550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440</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320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220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140</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60</w:t>
            </w:r>
          </w:p>
        </w:tc>
        <w:tc>
          <w:tcPr>
            <w:tcW w:w="145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0</w:t>
            </w: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10000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680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600</w:t>
            </w:r>
          </w:p>
        </w:tc>
        <w:tc>
          <w:tcPr>
            <w:tcW w:w="855"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420</w:t>
            </w:r>
          </w:p>
        </w:tc>
        <w:tc>
          <w:tcPr>
            <w:tcW w:w="840"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300</w:t>
            </w:r>
          </w:p>
        </w:tc>
        <w:tc>
          <w:tcPr>
            <w:tcW w:w="1452" w:type="dxa"/>
            <w:tcBorders>
              <w:top w:val="nil"/>
              <w:left w:val="single" w:sz="2" w:space="0" w:color="auto"/>
              <w:bottom w:val="nil"/>
              <w:right w:val="single" w:sz="2" w:space="0" w:color="auto"/>
            </w:tcBorders>
          </w:tcPr>
          <w:p w:rsidR="00F35141" w:rsidRPr="00406260" w:rsidRDefault="00F35141" w:rsidP="00BE2C55">
            <w:pPr>
              <w:jc w:val="center"/>
              <w:rPr>
                <w:color w:val="000000"/>
                <w:sz w:val="20"/>
              </w:rPr>
            </w:pPr>
            <w:r w:rsidRPr="00406260">
              <w:rPr>
                <w:color w:val="000000"/>
                <w:sz w:val="20"/>
              </w:rPr>
              <w:t>200</w:t>
            </w:r>
          </w:p>
        </w:tc>
      </w:tr>
      <w:tr w:rsidR="00F35141" w:rsidRPr="00406260" w:rsidTr="00BE2C55">
        <w:tblPrEx>
          <w:tblCellMar>
            <w:top w:w="0" w:type="dxa"/>
            <w:bottom w:w="0" w:type="dxa"/>
          </w:tblCellMar>
        </w:tblPrEx>
        <w:tc>
          <w:tcPr>
            <w:tcW w:w="3042"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15000</w:t>
            </w:r>
          </w:p>
          <w:p w:rsidR="00F35141" w:rsidRPr="00406260" w:rsidRDefault="00F35141" w:rsidP="00BE2C55">
            <w:pPr>
              <w:jc w:val="center"/>
              <w:rPr>
                <w:color w:val="000000"/>
                <w:sz w:val="20"/>
              </w:rPr>
            </w:pPr>
          </w:p>
        </w:tc>
        <w:tc>
          <w:tcPr>
            <w:tcW w:w="855"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w:t>
            </w:r>
          </w:p>
          <w:p w:rsidR="00F35141" w:rsidRPr="00406260" w:rsidRDefault="00F35141" w:rsidP="00BE2C55">
            <w:pPr>
              <w:jc w:val="center"/>
              <w:rPr>
                <w:color w:val="000000"/>
                <w:sz w:val="20"/>
              </w:rPr>
            </w:pPr>
          </w:p>
        </w:tc>
        <w:tc>
          <w:tcPr>
            <w:tcW w:w="855"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w:t>
            </w:r>
          </w:p>
          <w:p w:rsidR="00F35141" w:rsidRPr="00406260" w:rsidRDefault="00F35141" w:rsidP="00BE2C55">
            <w:pPr>
              <w:jc w:val="center"/>
              <w:rPr>
                <w:color w:val="000000"/>
                <w:sz w:val="20"/>
              </w:rPr>
            </w:pPr>
          </w:p>
        </w:tc>
        <w:tc>
          <w:tcPr>
            <w:tcW w:w="840"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w:t>
            </w:r>
          </w:p>
          <w:p w:rsidR="00F35141" w:rsidRPr="00406260" w:rsidRDefault="00F35141" w:rsidP="00BE2C55">
            <w:pPr>
              <w:jc w:val="center"/>
              <w:rPr>
                <w:color w:val="000000"/>
                <w:sz w:val="20"/>
              </w:rPr>
            </w:pPr>
          </w:p>
        </w:tc>
        <w:tc>
          <w:tcPr>
            <w:tcW w:w="855"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w:t>
            </w:r>
          </w:p>
          <w:p w:rsidR="00F35141" w:rsidRPr="00406260" w:rsidRDefault="00F35141" w:rsidP="00BE2C55">
            <w:pPr>
              <w:jc w:val="center"/>
              <w:rPr>
                <w:color w:val="000000"/>
                <w:sz w:val="20"/>
              </w:rPr>
            </w:pPr>
          </w:p>
        </w:tc>
        <w:tc>
          <w:tcPr>
            <w:tcW w:w="855"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w:t>
            </w:r>
          </w:p>
          <w:p w:rsidR="00F35141" w:rsidRPr="00406260" w:rsidRDefault="00F35141" w:rsidP="00BE2C55">
            <w:pPr>
              <w:jc w:val="center"/>
              <w:rPr>
                <w:color w:val="000000"/>
                <w:sz w:val="20"/>
              </w:rPr>
            </w:pPr>
          </w:p>
        </w:tc>
        <w:tc>
          <w:tcPr>
            <w:tcW w:w="840"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800</w:t>
            </w:r>
          </w:p>
          <w:p w:rsidR="00F35141" w:rsidRPr="00406260" w:rsidRDefault="00F35141" w:rsidP="00BE2C55">
            <w:pPr>
              <w:jc w:val="center"/>
              <w:rPr>
                <w:color w:val="000000"/>
                <w:sz w:val="20"/>
              </w:rPr>
            </w:pPr>
          </w:p>
        </w:tc>
        <w:tc>
          <w:tcPr>
            <w:tcW w:w="1452"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0"/>
              </w:rPr>
            </w:pPr>
            <w:r w:rsidRPr="00406260">
              <w:rPr>
                <w:color w:val="000000"/>
                <w:sz w:val="20"/>
              </w:rPr>
              <w:t>600</w:t>
            </w:r>
          </w:p>
          <w:p w:rsidR="00F35141" w:rsidRPr="00406260" w:rsidRDefault="00F35141" w:rsidP="00BE2C55">
            <w:pPr>
              <w:jc w:val="center"/>
              <w:rPr>
                <w:color w:val="000000"/>
                <w:sz w:val="20"/>
              </w:rPr>
            </w:pPr>
          </w:p>
        </w:tc>
      </w:tr>
    </w:tbl>
    <w:p w:rsidR="005E7E04" w:rsidRPr="00406260" w:rsidRDefault="005E7E04" w:rsidP="00F35141">
      <w:pPr>
        <w:jc w:val="center"/>
        <w:rPr>
          <w:b/>
          <w:color w:val="000000"/>
          <w:sz w:val="24"/>
          <w:szCs w:val="24"/>
        </w:rPr>
      </w:pPr>
    </w:p>
    <w:p w:rsidR="00F35141" w:rsidRPr="00406260" w:rsidRDefault="00F35141" w:rsidP="00F60295">
      <w:pPr>
        <w:ind w:firstLine="708"/>
        <w:rPr>
          <w:b/>
          <w:color w:val="000000"/>
          <w:sz w:val="24"/>
          <w:szCs w:val="24"/>
        </w:rPr>
      </w:pPr>
      <w:r w:rsidRPr="00406260">
        <w:rPr>
          <w:b/>
          <w:color w:val="000000"/>
          <w:sz w:val="24"/>
          <w:szCs w:val="24"/>
        </w:rPr>
        <w:t>Велосипедные дорожки и тротуары</w:t>
      </w:r>
    </w:p>
    <w:p w:rsidR="00F35141" w:rsidRPr="00406260" w:rsidRDefault="00F35141" w:rsidP="00F35141">
      <w:pPr>
        <w:rPr>
          <w:color w:val="000000"/>
          <w:sz w:val="24"/>
          <w:szCs w:val="24"/>
        </w:rPr>
      </w:pPr>
    </w:p>
    <w:p w:rsidR="00765BDD" w:rsidRPr="00406260" w:rsidRDefault="00A04864" w:rsidP="00765BDD">
      <w:pPr>
        <w:pStyle w:val="formattexttopleveltext"/>
        <w:shd w:val="clear" w:color="auto" w:fill="FFFFFF"/>
        <w:spacing w:before="0" w:beforeAutospacing="0" w:after="0" w:afterAutospacing="0"/>
        <w:ind w:firstLine="708"/>
        <w:jc w:val="both"/>
        <w:rPr>
          <w:color w:val="000000"/>
        </w:rPr>
      </w:pPr>
      <w:r w:rsidRPr="00406260">
        <w:rPr>
          <w:color w:val="000000"/>
        </w:rPr>
        <w:t>5.43</w:t>
      </w:r>
      <w:r w:rsidR="00765BDD" w:rsidRPr="00406260">
        <w:rPr>
          <w:color w:val="000000"/>
        </w:rPr>
        <w:t xml:space="preserve"> Велосипедные дорожки устраивают за пределами проезжей части дорог при соотношениях </w:t>
      </w:r>
      <w:r w:rsidR="00F60295" w:rsidRPr="00406260">
        <w:rPr>
          <w:color w:val="000000"/>
        </w:rPr>
        <w:t xml:space="preserve">  </w:t>
      </w:r>
      <w:r w:rsidR="00765BDD" w:rsidRPr="00406260">
        <w:rPr>
          <w:color w:val="000000"/>
        </w:rPr>
        <w:t>интенсивностей</w:t>
      </w:r>
      <w:r w:rsidR="00F60295" w:rsidRPr="00406260">
        <w:rPr>
          <w:color w:val="000000"/>
        </w:rPr>
        <w:t xml:space="preserve">  </w:t>
      </w:r>
      <w:r w:rsidR="00765BDD" w:rsidRPr="00406260">
        <w:rPr>
          <w:color w:val="000000"/>
        </w:rPr>
        <w:t xml:space="preserve"> движения автомобилей и велосипедистов, указанных в таблице  5.23.</w:t>
      </w:r>
    </w:p>
    <w:p w:rsidR="00765BDD" w:rsidRPr="00406260" w:rsidRDefault="00765BDD" w:rsidP="00765BDD">
      <w:pPr>
        <w:pStyle w:val="formattexttopleveltext"/>
        <w:shd w:val="clear" w:color="auto" w:fill="FFFFFF"/>
        <w:spacing w:before="0" w:beforeAutospacing="0" w:after="0" w:afterAutospacing="0"/>
        <w:jc w:val="both"/>
        <w:rPr>
          <w:color w:val="000000"/>
        </w:rPr>
      </w:pPr>
    </w:p>
    <w:p w:rsidR="00765BDD" w:rsidRPr="00406260" w:rsidRDefault="00765BDD" w:rsidP="00765BDD">
      <w:pPr>
        <w:pStyle w:val="formattexttopleveltext"/>
        <w:shd w:val="clear" w:color="auto" w:fill="FFFFFF"/>
        <w:spacing w:before="0" w:beforeAutospacing="0" w:after="0" w:afterAutospacing="0"/>
        <w:rPr>
          <w:color w:val="000000"/>
        </w:rPr>
      </w:pPr>
      <w:r w:rsidRPr="00406260">
        <w:rPr>
          <w:color w:val="000000"/>
          <w:spacing w:val="20"/>
        </w:rPr>
        <w:t>Т</w:t>
      </w:r>
      <w:r w:rsidR="00F60295" w:rsidRPr="00406260">
        <w:rPr>
          <w:color w:val="000000"/>
          <w:spacing w:val="20"/>
        </w:rPr>
        <w:t xml:space="preserve"> </w:t>
      </w:r>
      <w:r w:rsidRPr="00406260">
        <w:rPr>
          <w:color w:val="000000"/>
          <w:spacing w:val="20"/>
        </w:rPr>
        <w:t>а</w:t>
      </w:r>
      <w:r w:rsidR="00F60295" w:rsidRPr="00406260">
        <w:rPr>
          <w:color w:val="000000"/>
          <w:spacing w:val="20"/>
        </w:rPr>
        <w:t xml:space="preserve"> </w:t>
      </w:r>
      <w:r w:rsidRPr="00406260">
        <w:rPr>
          <w:color w:val="000000"/>
          <w:spacing w:val="20"/>
        </w:rPr>
        <w:t>б</w:t>
      </w:r>
      <w:r w:rsidR="00F60295" w:rsidRPr="00406260">
        <w:rPr>
          <w:color w:val="000000"/>
          <w:spacing w:val="20"/>
        </w:rPr>
        <w:t xml:space="preserve"> </w:t>
      </w:r>
      <w:r w:rsidRPr="00406260">
        <w:rPr>
          <w:color w:val="000000"/>
          <w:spacing w:val="20"/>
        </w:rPr>
        <w:t>л</w:t>
      </w:r>
      <w:r w:rsidR="00F60295" w:rsidRPr="00406260">
        <w:rPr>
          <w:color w:val="000000"/>
          <w:spacing w:val="20"/>
        </w:rPr>
        <w:t xml:space="preserve"> </w:t>
      </w:r>
      <w:r w:rsidRPr="00406260">
        <w:rPr>
          <w:color w:val="000000"/>
          <w:spacing w:val="20"/>
        </w:rPr>
        <w:t>и</w:t>
      </w:r>
      <w:r w:rsidR="00F60295" w:rsidRPr="00406260">
        <w:rPr>
          <w:color w:val="000000"/>
          <w:spacing w:val="20"/>
        </w:rPr>
        <w:t xml:space="preserve"> </w:t>
      </w:r>
      <w:r w:rsidRPr="00406260">
        <w:rPr>
          <w:color w:val="000000"/>
          <w:spacing w:val="20"/>
        </w:rPr>
        <w:t>ц</w:t>
      </w:r>
      <w:r w:rsidR="00F60295" w:rsidRPr="00406260">
        <w:rPr>
          <w:color w:val="000000"/>
          <w:spacing w:val="20"/>
        </w:rPr>
        <w:t xml:space="preserve"> </w:t>
      </w:r>
      <w:r w:rsidRPr="00406260">
        <w:rPr>
          <w:color w:val="000000"/>
          <w:spacing w:val="20"/>
        </w:rPr>
        <w:t>а</w:t>
      </w:r>
      <w:r w:rsidR="00F60295" w:rsidRPr="00406260">
        <w:rPr>
          <w:color w:val="000000"/>
          <w:spacing w:val="20"/>
        </w:rPr>
        <w:t xml:space="preserve"> </w:t>
      </w:r>
      <w:r w:rsidRPr="00406260">
        <w:rPr>
          <w:color w:val="000000"/>
          <w:spacing w:val="20"/>
        </w:rPr>
        <w:t xml:space="preserve"> </w:t>
      </w:r>
      <w:r w:rsidRPr="00406260">
        <w:rPr>
          <w:color w:val="000000"/>
        </w:rPr>
        <w:t>5. 23</w:t>
      </w:r>
    </w:p>
    <w:p w:rsidR="00765BDD" w:rsidRPr="00406260" w:rsidRDefault="00765BDD" w:rsidP="00765BDD">
      <w:pPr>
        <w:pStyle w:val="formattexttopleveltext"/>
        <w:shd w:val="clear" w:color="auto" w:fill="FFFFFF"/>
        <w:spacing w:before="0" w:beforeAutospacing="0" w:after="0" w:afterAutospacing="0"/>
        <w:rPr>
          <w:color w:val="000000"/>
        </w:rPr>
      </w:pPr>
    </w:p>
    <w:tbl>
      <w:tblPr>
        <w:tblW w:w="0" w:type="auto"/>
        <w:tblInd w:w="74" w:type="dxa"/>
        <w:shd w:val="clear" w:color="auto" w:fill="FFFFFF"/>
        <w:tblLook w:val="04A0"/>
      </w:tblPr>
      <w:tblGrid>
        <w:gridCol w:w="4579"/>
        <w:gridCol w:w="1031"/>
        <w:gridCol w:w="1030"/>
        <w:gridCol w:w="1030"/>
        <w:gridCol w:w="1045"/>
        <w:gridCol w:w="1206"/>
      </w:tblGrid>
      <w:tr w:rsidR="00765BDD" w:rsidRPr="00406260" w:rsidTr="00F60295">
        <w:tc>
          <w:tcPr>
            <w:tcW w:w="4579" w:type="dxa"/>
            <w:tcBorders>
              <w:top w:val="single" w:sz="6" w:space="0" w:color="000000"/>
              <w:left w:val="single" w:sz="6" w:space="0" w:color="000000"/>
              <w:bottom w:val="single" w:sz="6" w:space="0" w:color="000000"/>
              <w:right w:val="double" w:sz="4" w:space="0" w:color="auto"/>
            </w:tcBorders>
            <w:shd w:val="clear" w:color="auto" w:fill="FFFFFF"/>
            <w:tcMar>
              <w:top w:w="0" w:type="dxa"/>
              <w:left w:w="74" w:type="dxa"/>
              <w:bottom w:w="0" w:type="dxa"/>
              <w:right w:w="74" w:type="dxa"/>
            </w:tcMar>
          </w:tcPr>
          <w:p w:rsidR="00765BDD" w:rsidRPr="00406260" w:rsidRDefault="00765BDD" w:rsidP="00F60295">
            <w:pPr>
              <w:pStyle w:val="formattext"/>
              <w:spacing w:before="0" w:beforeAutospacing="0" w:after="240" w:afterAutospacing="0" w:line="288" w:lineRule="atLeast"/>
              <w:jc w:val="center"/>
              <w:rPr>
                <w:color w:val="000000"/>
              </w:rPr>
            </w:pPr>
            <w:r w:rsidRPr="00406260">
              <w:rPr>
                <w:color w:val="000000"/>
              </w:rPr>
              <w:t>Интенсивность движения автомобилей (суммарная в двух направлениях), авт./ч</w:t>
            </w:r>
          </w:p>
        </w:tc>
        <w:tc>
          <w:tcPr>
            <w:tcW w:w="1031" w:type="dxa"/>
            <w:tcBorders>
              <w:top w:val="single" w:sz="6" w:space="0" w:color="000000"/>
              <w:left w:val="double" w:sz="4" w:space="0" w:color="auto"/>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F60295">
            <w:pPr>
              <w:pStyle w:val="formattext"/>
              <w:spacing w:before="0" w:beforeAutospacing="0" w:after="240" w:afterAutospacing="0" w:line="288" w:lineRule="atLeast"/>
              <w:jc w:val="center"/>
              <w:rPr>
                <w:color w:val="000000"/>
              </w:rPr>
            </w:pPr>
            <w:r w:rsidRPr="00406260">
              <w:rPr>
                <w:color w:val="000000"/>
              </w:rPr>
              <w:t>До 400</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F60295">
            <w:pPr>
              <w:pStyle w:val="formattext"/>
              <w:spacing w:before="0" w:beforeAutospacing="0" w:after="240" w:afterAutospacing="0" w:line="288" w:lineRule="atLeast"/>
              <w:jc w:val="center"/>
              <w:rPr>
                <w:color w:val="000000"/>
              </w:rPr>
            </w:pPr>
            <w:r w:rsidRPr="00406260">
              <w:rPr>
                <w:color w:val="000000"/>
              </w:rPr>
              <w:t>600</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F60295">
            <w:pPr>
              <w:pStyle w:val="formattext"/>
              <w:spacing w:before="0" w:beforeAutospacing="0" w:after="240" w:afterAutospacing="0" w:line="288" w:lineRule="atLeast"/>
              <w:jc w:val="center"/>
              <w:rPr>
                <w:color w:val="000000"/>
              </w:rPr>
            </w:pPr>
            <w:r w:rsidRPr="00406260">
              <w:rPr>
                <w:color w:val="000000"/>
              </w:rPr>
              <w:t>800</w:t>
            </w:r>
          </w:p>
        </w:tc>
        <w:tc>
          <w:tcPr>
            <w:tcW w:w="1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F60295">
            <w:pPr>
              <w:pStyle w:val="formattext"/>
              <w:spacing w:before="0" w:beforeAutospacing="0" w:after="240" w:afterAutospacing="0" w:line="288" w:lineRule="atLeast"/>
              <w:jc w:val="center"/>
              <w:rPr>
                <w:color w:val="000000"/>
              </w:rPr>
            </w:pPr>
            <w:r w:rsidRPr="00406260">
              <w:rPr>
                <w:color w:val="000000"/>
              </w:rPr>
              <w:t>1000</w:t>
            </w:r>
          </w:p>
        </w:tc>
        <w:tc>
          <w:tcPr>
            <w:tcW w:w="120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F60295">
            <w:pPr>
              <w:pStyle w:val="formattext"/>
              <w:spacing w:before="0" w:beforeAutospacing="0" w:after="240" w:afterAutospacing="0" w:line="288" w:lineRule="atLeast"/>
              <w:jc w:val="center"/>
              <w:rPr>
                <w:color w:val="000000"/>
              </w:rPr>
            </w:pPr>
            <w:r w:rsidRPr="00406260">
              <w:rPr>
                <w:color w:val="000000"/>
              </w:rPr>
              <w:t>1200</w:t>
            </w:r>
          </w:p>
        </w:tc>
      </w:tr>
      <w:tr w:rsidR="00765BDD" w:rsidRPr="00406260" w:rsidTr="00F60295">
        <w:tc>
          <w:tcPr>
            <w:tcW w:w="4579" w:type="dxa"/>
            <w:tcBorders>
              <w:top w:val="single" w:sz="6" w:space="0" w:color="000000"/>
              <w:left w:val="single" w:sz="6" w:space="0" w:color="000000"/>
              <w:bottom w:val="single" w:sz="6" w:space="0" w:color="000000"/>
              <w:right w:val="double" w:sz="4" w:space="0" w:color="auto"/>
            </w:tcBorders>
            <w:shd w:val="clear" w:color="auto" w:fill="FFFFFF"/>
            <w:tcMar>
              <w:top w:w="0" w:type="dxa"/>
              <w:left w:w="74" w:type="dxa"/>
              <w:bottom w:w="0" w:type="dxa"/>
              <w:right w:w="74" w:type="dxa"/>
            </w:tcMar>
          </w:tcPr>
          <w:p w:rsidR="00765BDD" w:rsidRPr="00406260" w:rsidRDefault="00765BDD" w:rsidP="00F60295">
            <w:pPr>
              <w:pStyle w:val="formattext"/>
              <w:spacing w:before="0" w:beforeAutospacing="0" w:after="240" w:afterAutospacing="0" w:line="288" w:lineRule="atLeast"/>
              <w:jc w:val="center"/>
              <w:rPr>
                <w:color w:val="000000"/>
              </w:rPr>
            </w:pPr>
            <w:r w:rsidRPr="00406260">
              <w:rPr>
                <w:color w:val="000000"/>
              </w:rPr>
              <w:t>Расчетная интенсивность движения велосипедистов, вел./ч</w:t>
            </w:r>
          </w:p>
        </w:tc>
        <w:tc>
          <w:tcPr>
            <w:tcW w:w="1031" w:type="dxa"/>
            <w:tcBorders>
              <w:top w:val="single" w:sz="6" w:space="0" w:color="000000"/>
              <w:left w:val="double" w:sz="4" w:space="0" w:color="auto"/>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F60295">
            <w:pPr>
              <w:pStyle w:val="formattext"/>
              <w:spacing w:before="0" w:beforeAutospacing="0" w:after="240" w:afterAutospacing="0" w:line="288" w:lineRule="atLeast"/>
              <w:jc w:val="center"/>
              <w:rPr>
                <w:color w:val="000000"/>
              </w:rPr>
            </w:pPr>
            <w:r w:rsidRPr="00406260">
              <w:rPr>
                <w:color w:val="000000"/>
              </w:rPr>
              <w:t>70</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F60295">
            <w:pPr>
              <w:pStyle w:val="formattext"/>
              <w:spacing w:before="0" w:beforeAutospacing="0" w:after="240" w:afterAutospacing="0" w:line="288" w:lineRule="atLeast"/>
              <w:jc w:val="center"/>
              <w:rPr>
                <w:color w:val="000000"/>
              </w:rPr>
            </w:pPr>
            <w:r w:rsidRPr="00406260">
              <w:rPr>
                <w:color w:val="000000"/>
              </w:rPr>
              <w:t>50</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F60295">
            <w:pPr>
              <w:pStyle w:val="formattext"/>
              <w:spacing w:before="0" w:beforeAutospacing="0" w:after="240" w:afterAutospacing="0" w:line="288" w:lineRule="atLeast"/>
              <w:jc w:val="center"/>
              <w:rPr>
                <w:color w:val="000000"/>
              </w:rPr>
            </w:pPr>
            <w:r w:rsidRPr="00406260">
              <w:rPr>
                <w:color w:val="000000"/>
              </w:rPr>
              <w:t>30</w:t>
            </w:r>
          </w:p>
        </w:tc>
        <w:tc>
          <w:tcPr>
            <w:tcW w:w="1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F60295">
            <w:pPr>
              <w:pStyle w:val="formattext"/>
              <w:spacing w:before="0" w:beforeAutospacing="0" w:after="240" w:afterAutospacing="0" w:line="288" w:lineRule="atLeast"/>
              <w:jc w:val="center"/>
              <w:rPr>
                <w:color w:val="000000"/>
              </w:rPr>
            </w:pPr>
            <w:r w:rsidRPr="00406260">
              <w:rPr>
                <w:color w:val="000000"/>
              </w:rPr>
              <w:t>20</w:t>
            </w:r>
          </w:p>
        </w:tc>
        <w:tc>
          <w:tcPr>
            <w:tcW w:w="120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F60295">
            <w:pPr>
              <w:pStyle w:val="formattext"/>
              <w:spacing w:before="0" w:beforeAutospacing="0" w:after="240" w:afterAutospacing="0" w:line="288" w:lineRule="atLeast"/>
              <w:jc w:val="center"/>
              <w:rPr>
                <w:color w:val="000000"/>
              </w:rPr>
            </w:pPr>
            <w:r w:rsidRPr="00406260">
              <w:rPr>
                <w:color w:val="000000"/>
              </w:rPr>
              <w:t>15</w:t>
            </w:r>
          </w:p>
        </w:tc>
      </w:tr>
    </w:tbl>
    <w:p w:rsidR="00765BDD" w:rsidRPr="00406260" w:rsidRDefault="00765BDD" w:rsidP="00765BDD">
      <w:pPr>
        <w:tabs>
          <w:tab w:val="left" w:pos="440"/>
          <w:tab w:val="center" w:pos="4960"/>
        </w:tabs>
        <w:jc w:val="both"/>
        <w:rPr>
          <w:color w:val="000000"/>
          <w:sz w:val="24"/>
          <w:szCs w:val="24"/>
        </w:rPr>
      </w:pPr>
    </w:p>
    <w:p w:rsidR="00765BDD" w:rsidRPr="00406260" w:rsidRDefault="00765BDD" w:rsidP="00765BDD">
      <w:pPr>
        <w:tabs>
          <w:tab w:val="left" w:pos="440"/>
          <w:tab w:val="center" w:pos="4960"/>
        </w:tabs>
        <w:ind w:firstLine="709"/>
        <w:jc w:val="both"/>
        <w:rPr>
          <w:color w:val="000000"/>
          <w:sz w:val="24"/>
          <w:szCs w:val="24"/>
        </w:rPr>
      </w:pPr>
      <w:r w:rsidRPr="00406260">
        <w:rPr>
          <w:color w:val="000000"/>
          <w:sz w:val="24"/>
          <w:szCs w:val="24"/>
        </w:rPr>
        <w:t>В сельских поселениях велосипедные дорожки могут быть совмещены с пешеходными.</w:t>
      </w:r>
    </w:p>
    <w:p w:rsidR="00765BDD" w:rsidRPr="00406260" w:rsidRDefault="00765BDD" w:rsidP="00765BDD">
      <w:pPr>
        <w:tabs>
          <w:tab w:val="left" w:pos="440"/>
          <w:tab w:val="center" w:pos="4960"/>
        </w:tabs>
        <w:jc w:val="both"/>
        <w:rPr>
          <w:b/>
          <w:color w:val="000000"/>
          <w:sz w:val="24"/>
          <w:szCs w:val="24"/>
        </w:rPr>
      </w:pPr>
    </w:p>
    <w:p w:rsidR="00765BDD" w:rsidRPr="00406260" w:rsidRDefault="00F60295" w:rsidP="00765BDD">
      <w:pPr>
        <w:pStyle w:val="formattexttopleveltext"/>
        <w:shd w:val="clear" w:color="auto" w:fill="FFFFFF"/>
        <w:spacing w:before="0" w:beforeAutospacing="0" w:after="0" w:afterAutospacing="0"/>
        <w:ind w:firstLine="708"/>
        <w:jc w:val="both"/>
        <w:rPr>
          <w:color w:val="000000"/>
        </w:rPr>
      </w:pPr>
      <w:r w:rsidRPr="00406260">
        <w:rPr>
          <w:color w:val="000000"/>
        </w:rPr>
        <w:t>5.</w:t>
      </w:r>
      <w:r w:rsidR="00A04864" w:rsidRPr="00406260">
        <w:rPr>
          <w:color w:val="000000"/>
        </w:rPr>
        <w:t>44</w:t>
      </w:r>
      <w:r w:rsidR="00765BDD" w:rsidRPr="00406260">
        <w:rPr>
          <w:color w:val="000000"/>
        </w:rPr>
        <w:t xml:space="preserve"> Велосипедные дорожки располагают на отдельном земляном полотне, у подошвы насыпей и за пределами выемок или на специально устраиваемых бермах.</w:t>
      </w:r>
    </w:p>
    <w:p w:rsidR="00765BDD" w:rsidRPr="00406260" w:rsidRDefault="00765BDD" w:rsidP="00765BDD">
      <w:pPr>
        <w:pStyle w:val="formattexttopleveltext"/>
        <w:shd w:val="clear" w:color="auto" w:fill="FFFFFF"/>
        <w:spacing w:before="0" w:beforeAutospacing="0" w:after="0" w:afterAutospacing="0"/>
        <w:ind w:firstLine="708"/>
        <w:jc w:val="both"/>
        <w:rPr>
          <w:color w:val="000000"/>
        </w:rPr>
      </w:pPr>
      <w:r w:rsidRPr="00406260">
        <w:rPr>
          <w:color w:val="000000"/>
        </w:rPr>
        <w:t xml:space="preserve">На подходах к искусственным сооружениям велосипедные дорожки </w:t>
      </w:r>
      <w:r w:rsidR="00F60295" w:rsidRPr="00406260">
        <w:rPr>
          <w:color w:val="000000"/>
        </w:rPr>
        <w:t>допустимо размещать</w:t>
      </w:r>
      <w:r w:rsidRPr="00406260">
        <w:rPr>
          <w:color w:val="000000"/>
        </w:rPr>
        <w:t xml:space="preserve"> на обочине с отделением их от проезжей части ограждениями или разделительными полосами.</w:t>
      </w:r>
    </w:p>
    <w:p w:rsidR="00765BDD" w:rsidRPr="00406260" w:rsidRDefault="00A04864" w:rsidP="00765BDD">
      <w:pPr>
        <w:pStyle w:val="formattexttopleveltext"/>
        <w:shd w:val="clear" w:color="auto" w:fill="FFFFFF"/>
        <w:spacing w:before="0" w:beforeAutospacing="0" w:after="0" w:afterAutospacing="0"/>
        <w:ind w:firstLine="708"/>
        <w:jc w:val="both"/>
        <w:rPr>
          <w:color w:val="000000"/>
        </w:rPr>
      </w:pPr>
      <w:r w:rsidRPr="00406260">
        <w:rPr>
          <w:color w:val="000000"/>
        </w:rPr>
        <w:t>5.45</w:t>
      </w:r>
      <w:r w:rsidR="00765BDD" w:rsidRPr="00406260">
        <w:rPr>
          <w:color w:val="000000"/>
        </w:rPr>
        <w:t xml:space="preserve"> Ширина разделительной полосы между автомобильной дорогой и параллельной или свободно трассируемой велосипедной дорожкой должна быть не менее </w:t>
      </w:r>
      <w:smartTag w:uri="urn:schemas-microsoft-com:office:smarttags" w:element="metricconverter">
        <w:smartTagPr>
          <w:attr w:name="ProductID" w:val="1,5 м"/>
        </w:smartTagPr>
        <w:r w:rsidR="00765BDD" w:rsidRPr="00406260">
          <w:rPr>
            <w:color w:val="000000"/>
          </w:rPr>
          <w:t>1,5 м</w:t>
        </w:r>
      </w:smartTag>
      <w:r w:rsidR="00765BDD" w:rsidRPr="00406260">
        <w:rPr>
          <w:color w:val="000000"/>
        </w:rPr>
        <w:t xml:space="preserve">. В стесненных условиях допускается разделительная полоса шириной </w:t>
      </w:r>
      <w:smartTag w:uri="urn:schemas-microsoft-com:office:smarttags" w:element="metricconverter">
        <w:smartTagPr>
          <w:attr w:name="ProductID" w:val="1,0 м"/>
        </w:smartTagPr>
        <w:r w:rsidR="00765BDD" w:rsidRPr="00406260">
          <w:rPr>
            <w:color w:val="000000"/>
          </w:rPr>
          <w:t>1,0 м</w:t>
        </w:r>
      </w:smartTag>
      <w:r w:rsidR="00765BDD" w:rsidRPr="00406260">
        <w:rPr>
          <w:color w:val="000000"/>
        </w:rPr>
        <w:t xml:space="preserve">, возвышающаяся над проезжей частью не менее чем на </w:t>
      </w:r>
      <w:smartTag w:uri="urn:schemas-microsoft-com:office:smarttags" w:element="metricconverter">
        <w:smartTagPr>
          <w:attr w:name="ProductID" w:val="0,15 м"/>
        </w:smartTagPr>
        <w:r w:rsidR="00765BDD" w:rsidRPr="00406260">
          <w:rPr>
            <w:color w:val="000000"/>
          </w:rPr>
          <w:t>0,15 м</w:t>
        </w:r>
      </w:smartTag>
      <w:r w:rsidR="00765BDD" w:rsidRPr="00406260">
        <w:rPr>
          <w:color w:val="000000"/>
        </w:rPr>
        <w:t>, с окаймлением бордюром.</w:t>
      </w:r>
    </w:p>
    <w:p w:rsidR="006545FD" w:rsidRPr="00406260" w:rsidRDefault="00A04864" w:rsidP="00644049">
      <w:pPr>
        <w:pStyle w:val="formattexttopleveltext"/>
        <w:shd w:val="clear" w:color="auto" w:fill="FFFFFF"/>
        <w:spacing w:before="0" w:beforeAutospacing="0" w:after="0" w:afterAutospacing="0"/>
        <w:ind w:firstLine="708"/>
        <w:jc w:val="both"/>
        <w:rPr>
          <w:color w:val="000000"/>
        </w:rPr>
      </w:pPr>
      <w:r w:rsidRPr="00406260">
        <w:rPr>
          <w:color w:val="000000"/>
        </w:rPr>
        <w:t>5.46</w:t>
      </w:r>
      <w:r w:rsidR="00765BDD" w:rsidRPr="00406260">
        <w:rPr>
          <w:color w:val="000000"/>
        </w:rPr>
        <w:t xml:space="preserve"> Основные параметры велосипедных дорожек приведены в таблице 5.24.</w:t>
      </w:r>
    </w:p>
    <w:p w:rsidR="006545FD" w:rsidRPr="00406260" w:rsidRDefault="006545FD" w:rsidP="00644049">
      <w:pPr>
        <w:pStyle w:val="formattexttopleveltext"/>
        <w:shd w:val="clear" w:color="auto" w:fill="FFFFFF"/>
        <w:spacing w:before="0" w:beforeAutospacing="0" w:after="0" w:afterAutospacing="0"/>
        <w:jc w:val="both"/>
        <w:rPr>
          <w:color w:val="000000"/>
        </w:rPr>
      </w:pPr>
    </w:p>
    <w:p w:rsidR="006545FD" w:rsidRPr="00406260" w:rsidRDefault="00765BDD" w:rsidP="008A63CE">
      <w:pPr>
        <w:pStyle w:val="formattexttopleveltext"/>
        <w:shd w:val="clear" w:color="auto" w:fill="FFFFFF"/>
        <w:spacing w:before="0" w:beforeAutospacing="0" w:after="0" w:afterAutospacing="0"/>
        <w:jc w:val="both"/>
        <w:rPr>
          <w:color w:val="000000"/>
        </w:rPr>
      </w:pPr>
      <w:r w:rsidRPr="00406260">
        <w:rPr>
          <w:color w:val="000000"/>
          <w:spacing w:val="20"/>
        </w:rPr>
        <w:t>Т</w:t>
      </w:r>
      <w:r w:rsidR="00644049" w:rsidRPr="00406260">
        <w:rPr>
          <w:color w:val="000000"/>
          <w:spacing w:val="20"/>
        </w:rPr>
        <w:t xml:space="preserve"> </w:t>
      </w:r>
      <w:r w:rsidRPr="00406260">
        <w:rPr>
          <w:color w:val="000000"/>
          <w:spacing w:val="20"/>
        </w:rPr>
        <w:t>а</w:t>
      </w:r>
      <w:r w:rsidR="00644049" w:rsidRPr="00406260">
        <w:rPr>
          <w:color w:val="000000"/>
          <w:spacing w:val="20"/>
        </w:rPr>
        <w:t xml:space="preserve"> </w:t>
      </w:r>
      <w:r w:rsidRPr="00406260">
        <w:rPr>
          <w:color w:val="000000"/>
          <w:spacing w:val="20"/>
        </w:rPr>
        <w:t>б</w:t>
      </w:r>
      <w:r w:rsidR="00644049" w:rsidRPr="00406260">
        <w:rPr>
          <w:color w:val="000000"/>
          <w:spacing w:val="20"/>
        </w:rPr>
        <w:t xml:space="preserve"> </w:t>
      </w:r>
      <w:r w:rsidRPr="00406260">
        <w:rPr>
          <w:color w:val="000000"/>
          <w:spacing w:val="20"/>
        </w:rPr>
        <w:t>л</w:t>
      </w:r>
      <w:r w:rsidR="00644049" w:rsidRPr="00406260">
        <w:rPr>
          <w:color w:val="000000"/>
          <w:spacing w:val="20"/>
        </w:rPr>
        <w:t xml:space="preserve"> </w:t>
      </w:r>
      <w:r w:rsidRPr="00406260">
        <w:rPr>
          <w:color w:val="000000"/>
          <w:spacing w:val="20"/>
        </w:rPr>
        <w:t>и</w:t>
      </w:r>
      <w:r w:rsidR="00644049" w:rsidRPr="00406260">
        <w:rPr>
          <w:color w:val="000000"/>
          <w:spacing w:val="20"/>
        </w:rPr>
        <w:t xml:space="preserve"> </w:t>
      </w:r>
      <w:r w:rsidRPr="00406260">
        <w:rPr>
          <w:color w:val="000000"/>
          <w:spacing w:val="20"/>
        </w:rPr>
        <w:t>ц</w:t>
      </w:r>
      <w:r w:rsidR="00644049" w:rsidRPr="00406260">
        <w:rPr>
          <w:color w:val="000000"/>
          <w:spacing w:val="20"/>
        </w:rPr>
        <w:t xml:space="preserve"> </w:t>
      </w:r>
      <w:r w:rsidRPr="00406260">
        <w:rPr>
          <w:color w:val="000000"/>
          <w:spacing w:val="20"/>
        </w:rPr>
        <w:t>а</w:t>
      </w:r>
      <w:r w:rsidR="00644049" w:rsidRPr="00406260">
        <w:rPr>
          <w:color w:val="000000"/>
          <w:spacing w:val="20"/>
        </w:rPr>
        <w:t xml:space="preserve"> </w:t>
      </w:r>
      <w:r w:rsidRPr="00406260">
        <w:rPr>
          <w:color w:val="000000"/>
          <w:spacing w:val="20"/>
        </w:rPr>
        <w:t xml:space="preserve"> </w:t>
      </w:r>
      <w:r w:rsidRPr="00406260">
        <w:rPr>
          <w:color w:val="000000"/>
        </w:rPr>
        <w:t>5.24</w:t>
      </w:r>
    </w:p>
    <w:p w:rsidR="00F56E67" w:rsidRPr="00406260" w:rsidRDefault="00F56E67" w:rsidP="008A63CE">
      <w:pPr>
        <w:pStyle w:val="formattexttopleveltext"/>
        <w:shd w:val="clear" w:color="auto" w:fill="FFFFFF"/>
        <w:spacing w:before="0" w:beforeAutospacing="0" w:after="0" w:afterAutospacing="0"/>
        <w:jc w:val="both"/>
        <w:rPr>
          <w:color w:val="000000"/>
        </w:rPr>
      </w:pPr>
    </w:p>
    <w:tbl>
      <w:tblPr>
        <w:tblW w:w="0" w:type="auto"/>
        <w:tblInd w:w="74" w:type="dxa"/>
        <w:shd w:val="clear" w:color="auto" w:fill="FFFFFF"/>
        <w:tblLook w:val="04A0"/>
      </w:tblPr>
      <w:tblGrid>
        <w:gridCol w:w="5776"/>
        <w:gridCol w:w="1649"/>
        <w:gridCol w:w="2496"/>
      </w:tblGrid>
      <w:tr w:rsidR="00765BDD" w:rsidRPr="00406260" w:rsidTr="00765BDD">
        <w:tc>
          <w:tcPr>
            <w:tcW w:w="5776"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Нормируемый параметр</w:t>
            </w:r>
          </w:p>
        </w:tc>
        <w:tc>
          <w:tcPr>
            <w:tcW w:w="414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Рекомендуемые значения</w:t>
            </w:r>
          </w:p>
        </w:tc>
      </w:tr>
      <w:tr w:rsidR="00765BDD" w:rsidRPr="00406260" w:rsidTr="00765BDD">
        <w:tc>
          <w:tcPr>
            <w:tcW w:w="5776" w:type="dxa"/>
            <w:tcBorders>
              <w:top w:val="nil"/>
              <w:left w:val="single" w:sz="6" w:space="0" w:color="000000"/>
              <w:bottom w:val="double" w:sz="4" w:space="0" w:color="auto"/>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0" w:afterAutospacing="0" w:line="288" w:lineRule="atLeast"/>
              <w:jc w:val="center"/>
              <w:rPr>
                <w:color w:val="000000"/>
                <w:sz w:val="23"/>
                <w:szCs w:val="23"/>
              </w:rPr>
            </w:pPr>
          </w:p>
        </w:tc>
        <w:tc>
          <w:tcPr>
            <w:tcW w:w="1649" w:type="dxa"/>
            <w:tcBorders>
              <w:top w:val="single" w:sz="6" w:space="0" w:color="000000"/>
              <w:left w:val="single" w:sz="6" w:space="0" w:color="000000"/>
              <w:bottom w:val="double" w:sz="4" w:space="0" w:color="auto"/>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при новом строительстве</w:t>
            </w:r>
          </w:p>
        </w:tc>
        <w:tc>
          <w:tcPr>
            <w:tcW w:w="2496" w:type="dxa"/>
            <w:tcBorders>
              <w:top w:val="single" w:sz="6" w:space="0" w:color="000000"/>
              <w:left w:val="single" w:sz="6" w:space="0" w:color="000000"/>
              <w:bottom w:val="double" w:sz="4" w:space="0" w:color="auto"/>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минимальные при благоустройстве и в стесненных условиях</w:t>
            </w:r>
          </w:p>
        </w:tc>
      </w:tr>
      <w:tr w:rsidR="00765BDD" w:rsidRPr="00406260" w:rsidTr="00765BDD">
        <w:tc>
          <w:tcPr>
            <w:tcW w:w="5776" w:type="dxa"/>
            <w:tcBorders>
              <w:top w:val="doub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Расчетная скорость движения, км/ч</w:t>
            </w:r>
          </w:p>
        </w:tc>
        <w:tc>
          <w:tcPr>
            <w:tcW w:w="1649" w:type="dxa"/>
            <w:tcBorders>
              <w:top w:val="doub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25</w:t>
            </w:r>
          </w:p>
        </w:tc>
        <w:tc>
          <w:tcPr>
            <w:tcW w:w="2496" w:type="dxa"/>
            <w:tcBorders>
              <w:top w:val="doub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15</w:t>
            </w:r>
          </w:p>
        </w:tc>
      </w:tr>
      <w:tr w:rsidR="00765BDD" w:rsidRPr="00406260" w:rsidTr="00765BDD">
        <w:tc>
          <w:tcPr>
            <w:tcW w:w="5776"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Ширина проезжей части, м, для движения:</w:t>
            </w:r>
          </w:p>
        </w:tc>
        <w:tc>
          <w:tcPr>
            <w:tcW w:w="1649"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p>
        </w:tc>
        <w:tc>
          <w:tcPr>
            <w:tcW w:w="2496"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p>
        </w:tc>
      </w:tr>
      <w:tr w:rsidR="00765BDD" w:rsidRPr="00406260" w:rsidTr="00765BDD">
        <w:tc>
          <w:tcPr>
            <w:tcW w:w="5776"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однополосного одностороннего</w:t>
            </w:r>
          </w:p>
        </w:tc>
        <w:tc>
          <w:tcPr>
            <w:tcW w:w="164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1,0</w:t>
            </w:r>
          </w:p>
        </w:tc>
        <w:tc>
          <w:tcPr>
            <w:tcW w:w="2496"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0,75</w:t>
            </w:r>
          </w:p>
        </w:tc>
      </w:tr>
      <w:tr w:rsidR="00765BDD" w:rsidRPr="00406260" w:rsidTr="00765BDD">
        <w:tc>
          <w:tcPr>
            <w:tcW w:w="5776"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двухполосного одностороннего</w:t>
            </w:r>
          </w:p>
        </w:tc>
        <w:tc>
          <w:tcPr>
            <w:tcW w:w="164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1,75</w:t>
            </w:r>
          </w:p>
        </w:tc>
        <w:tc>
          <w:tcPr>
            <w:tcW w:w="2496"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1,50</w:t>
            </w:r>
          </w:p>
        </w:tc>
      </w:tr>
      <w:tr w:rsidR="00765BDD" w:rsidRPr="00406260" w:rsidTr="008A63CE">
        <w:trPr>
          <w:trHeight w:val="159"/>
        </w:trPr>
        <w:tc>
          <w:tcPr>
            <w:tcW w:w="5776"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8A63CE">
            <w:pPr>
              <w:pStyle w:val="formattext"/>
              <w:spacing w:before="0" w:beforeAutospacing="0" w:after="0" w:afterAutospacing="0" w:line="288" w:lineRule="atLeast"/>
              <w:jc w:val="center"/>
              <w:rPr>
                <w:color w:val="000000"/>
                <w:sz w:val="23"/>
                <w:szCs w:val="23"/>
              </w:rPr>
            </w:pPr>
            <w:r w:rsidRPr="00406260">
              <w:rPr>
                <w:color w:val="000000"/>
                <w:sz w:val="23"/>
                <w:szCs w:val="23"/>
              </w:rPr>
              <w:t>двухполосного со встречным движением</w:t>
            </w:r>
          </w:p>
        </w:tc>
        <w:tc>
          <w:tcPr>
            <w:tcW w:w="1649"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8A63CE">
            <w:pPr>
              <w:pStyle w:val="formattext"/>
              <w:spacing w:before="0" w:beforeAutospacing="0" w:after="0" w:afterAutospacing="0" w:line="288" w:lineRule="atLeast"/>
              <w:jc w:val="center"/>
              <w:rPr>
                <w:color w:val="000000"/>
                <w:sz w:val="23"/>
                <w:szCs w:val="23"/>
              </w:rPr>
            </w:pPr>
            <w:r w:rsidRPr="00406260">
              <w:rPr>
                <w:color w:val="000000"/>
                <w:sz w:val="23"/>
                <w:szCs w:val="23"/>
              </w:rPr>
              <w:t>2,50</w:t>
            </w:r>
          </w:p>
        </w:tc>
        <w:tc>
          <w:tcPr>
            <w:tcW w:w="2496"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8A63CE" w:rsidP="008A63CE">
            <w:pPr>
              <w:pStyle w:val="formattext"/>
              <w:spacing w:before="0" w:beforeAutospacing="0" w:after="0" w:afterAutospacing="0" w:line="288" w:lineRule="atLeast"/>
              <w:jc w:val="center"/>
              <w:rPr>
                <w:color w:val="000000"/>
                <w:sz w:val="23"/>
                <w:szCs w:val="23"/>
              </w:rPr>
            </w:pPr>
            <w:r w:rsidRPr="00406260">
              <w:rPr>
                <w:color w:val="000000"/>
                <w:sz w:val="23"/>
                <w:szCs w:val="23"/>
              </w:rPr>
              <w:t>2,00</w:t>
            </w:r>
          </w:p>
        </w:tc>
      </w:tr>
      <w:tr w:rsidR="00765BDD" w:rsidRPr="00406260" w:rsidTr="00765BDD">
        <w:tc>
          <w:tcPr>
            <w:tcW w:w="5776"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8A63CE">
            <w:pPr>
              <w:pStyle w:val="formattext"/>
              <w:spacing w:before="0" w:beforeAutospacing="0" w:after="0" w:afterAutospacing="0" w:line="288" w:lineRule="atLeast"/>
              <w:jc w:val="center"/>
              <w:rPr>
                <w:color w:val="000000"/>
                <w:sz w:val="23"/>
                <w:szCs w:val="23"/>
              </w:rPr>
            </w:pPr>
            <w:r w:rsidRPr="00406260">
              <w:rPr>
                <w:color w:val="000000"/>
                <w:sz w:val="23"/>
                <w:szCs w:val="23"/>
              </w:rPr>
              <w:t>Велопешеходная дорожка с разделением пешеходного и велосипедного движения</w:t>
            </w:r>
          </w:p>
        </w:tc>
        <w:tc>
          <w:tcPr>
            <w:tcW w:w="1649"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8A63CE">
            <w:pPr>
              <w:pStyle w:val="formattext"/>
              <w:spacing w:before="0" w:beforeAutospacing="0" w:after="0" w:afterAutospacing="0" w:line="288" w:lineRule="atLeast"/>
              <w:jc w:val="center"/>
              <w:rPr>
                <w:color w:val="000000"/>
                <w:sz w:val="23"/>
                <w:szCs w:val="23"/>
              </w:rPr>
            </w:pPr>
            <w:r w:rsidRPr="00406260">
              <w:rPr>
                <w:color w:val="000000"/>
                <w:sz w:val="23"/>
                <w:szCs w:val="23"/>
              </w:rPr>
              <w:t>4,00*</w:t>
            </w:r>
          </w:p>
        </w:tc>
        <w:tc>
          <w:tcPr>
            <w:tcW w:w="2496"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8A63CE">
            <w:pPr>
              <w:pStyle w:val="formattext"/>
              <w:spacing w:before="0" w:beforeAutospacing="0" w:after="0" w:afterAutospacing="0" w:line="288" w:lineRule="atLeast"/>
              <w:jc w:val="center"/>
              <w:rPr>
                <w:color w:val="000000"/>
                <w:sz w:val="23"/>
                <w:szCs w:val="23"/>
              </w:rPr>
            </w:pPr>
            <w:r w:rsidRPr="00406260">
              <w:rPr>
                <w:color w:val="000000"/>
                <w:sz w:val="23"/>
                <w:szCs w:val="23"/>
              </w:rPr>
              <w:t>3,25**</w:t>
            </w:r>
          </w:p>
        </w:tc>
      </w:tr>
      <w:tr w:rsidR="00765BDD" w:rsidRPr="00406260" w:rsidTr="00765BDD">
        <w:tc>
          <w:tcPr>
            <w:tcW w:w="5776"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Велопешеходная дорожка без разделения пешеходного и велосипедного движения</w:t>
            </w:r>
          </w:p>
        </w:tc>
        <w:tc>
          <w:tcPr>
            <w:tcW w:w="164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2,50***</w:t>
            </w:r>
          </w:p>
        </w:tc>
        <w:tc>
          <w:tcPr>
            <w:tcW w:w="2496"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0" w:afterAutospacing="0" w:line="288" w:lineRule="atLeast"/>
              <w:jc w:val="center"/>
              <w:rPr>
                <w:color w:val="000000"/>
                <w:sz w:val="23"/>
                <w:szCs w:val="23"/>
              </w:rPr>
            </w:pPr>
            <w:r w:rsidRPr="00406260">
              <w:rPr>
                <w:color w:val="000000"/>
                <w:sz w:val="23"/>
                <w:szCs w:val="23"/>
              </w:rPr>
              <w:t>2,00****</w:t>
            </w:r>
          </w:p>
        </w:tc>
      </w:tr>
      <w:tr w:rsidR="00765BDD" w:rsidRPr="00406260" w:rsidTr="008A63CE">
        <w:trPr>
          <w:trHeight w:val="266"/>
        </w:trPr>
        <w:tc>
          <w:tcPr>
            <w:tcW w:w="5776"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lastRenderedPageBreak/>
              <w:t>Велосипедная полоса</w:t>
            </w:r>
          </w:p>
        </w:tc>
        <w:tc>
          <w:tcPr>
            <w:tcW w:w="1649"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1,20</w:t>
            </w:r>
          </w:p>
        </w:tc>
        <w:tc>
          <w:tcPr>
            <w:tcW w:w="2496"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0,90</w:t>
            </w:r>
          </w:p>
        </w:tc>
      </w:tr>
      <w:tr w:rsidR="00765BDD" w:rsidRPr="00406260" w:rsidTr="00765BDD">
        <w:tc>
          <w:tcPr>
            <w:tcW w:w="57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Ширина обочин велосипедной дорожки, м</w:t>
            </w:r>
          </w:p>
        </w:tc>
        <w:tc>
          <w:tcPr>
            <w:tcW w:w="164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0,5</w:t>
            </w:r>
          </w:p>
        </w:tc>
        <w:tc>
          <w:tcPr>
            <w:tcW w:w="2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0,5</w:t>
            </w:r>
          </w:p>
        </w:tc>
      </w:tr>
      <w:tr w:rsidR="00765BDD" w:rsidRPr="00406260" w:rsidTr="00765BDD">
        <w:tc>
          <w:tcPr>
            <w:tcW w:w="5776"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Наименьший радиус кривых в плане, м:</w:t>
            </w:r>
          </w:p>
        </w:tc>
        <w:tc>
          <w:tcPr>
            <w:tcW w:w="1649"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p>
        </w:tc>
        <w:tc>
          <w:tcPr>
            <w:tcW w:w="2496"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p>
        </w:tc>
      </w:tr>
      <w:tr w:rsidR="00765BDD" w:rsidRPr="00406260" w:rsidTr="00765BDD">
        <w:tc>
          <w:tcPr>
            <w:tcW w:w="5776"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при отсутствии виража</w:t>
            </w:r>
          </w:p>
        </w:tc>
        <w:tc>
          <w:tcPr>
            <w:tcW w:w="164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50</w:t>
            </w:r>
          </w:p>
        </w:tc>
        <w:tc>
          <w:tcPr>
            <w:tcW w:w="2496"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15</w:t>
            </w:r>
          </w:p>
        </w:tc>
      </w:tr>
      <w:tr w:rsidR="00765BDD" w:rsidRPr="00406260" w:rsidTr="00765BDD">
        <w:tc>
          <w:tcPr>
            <w:tcW w:w="5776"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при устройстве виража</w:t>
            </w:r>
          </w:p>
        </w:tc>
        <w:tc>
          <w:tcPr>
            <w:tcW w:w="1649"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20</w:t>
            </w:r>
          </w:p>
        </w:tc>
        <w:tc>
          <w:tcPr>
            <w:tcW w:w="2496"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10</w:t>
            </w:r>
          </w:p>
        </w:tc>
      </w:tr>
      <w:tr w:rsidR="00765BDD" w:rsidRPr="00406260" w:rsidTr="00765BDD">
        <w:tc>
          <w:tcPr>
            <w:tcW w:w="5776"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Наименьший радиус вертикальных кривых, м:</w:t>
            </w:r>
          </w:p>
        </w:tc>
        <w:tc>
          <w:tcPr>
            <w:tcW w:w="1649"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p>
        </w:tc>
        <w:tc>
          <w:tcPr>
            <w:tcW w:w="2496"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p>
        </w:tc>
      </w:tr>
      <w:tr w:rsidR="00765BDD" w:rsidRPr="00406260" w:rsidTr="00765BDD">
        <w:tc>
          <w:tcPr>
            <w:tcW w:w="5776"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выпуклых</w:t>
            </w:r>
          </w:p>
        </w:tc>
        <w:tc>
          <w:tcPr>
            <w:tcW w:w="164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500</w:t>
            </w:r>
          </w:p>
        </w:tc>
        <w:tc>
          <w:tcPr>
            <w:tcW w:w="2496"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400</w:t>
            </w:r>
          </w:p>
        </w:tc>
      </w:tr>
      <w:tr w:rsidR="00765BDD" w:rsidRPr="00406260" w:rsidTr="008A63CE">
        <w:trPr>
          <w:trHeight w:val="80"/>
        </w:trPr>
        <w:tc>
          <w:tcPr>
            <w:tcW w:w="5776"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вогнутых</w:t>
            </w:r>
          </w:p>
        </w:tc>
        <w:tc>
          <w:tcPr>
            <w:tcW w:w="1649"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150</w:t>
            </w:r>
          </w:p>
        </w:tc>
        <w:tc>
          <w:tcPr>
            <w:tcW w:w="2496"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100</w:t>
            </w:r>
          </w:p>
        </w:tc>
      </w:tr>
      <w:tr w:rsidR="00765BDD" w:rsidRPr="00406260" w:rsidTr="00765BDD">
        <w:tc>
          <w:tcPr>
            <w:tcW w:w="57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F56E67">
            <w:pPr>
              <w:pStyle w:val="formattext"/>
              <w:spacing w:before="0" w:beforeAutospacing="0" w:after="240" w:afterAutospacing="0" w:line="288" w:lineRule="atLeast"/>
              <w:jc w:val="center"/>
              <w:rPr>
                <w:color w:val="000000"/>
                <w:sz w:val="23"/>
                <w:szCs w:val="23"/>
              </w:rPr>
            </w:pPr>
            <w:r w:rsidRPr="00406260">
              <w:rPr>
                <w:color w:val="000000"/>
                <w:sz w:val="23"/>
                <w:szCs w:val="23"/>
              </w:rPr>
              <w:t xml:space="preserve">Наибольший продольный уклон, </w:t>
            </w:r>
            <w:r w:rsidR="00F56E67" w:rsidRPr="00406260">
              <w:rPr>
                <w:color w:val="000000"/>
                <w:sz w:val="23"/>
                <w:szCs w:val="23"/>
              </w:rPr>
              <w:t>‰</w:t>
            </w:r>
          </w:p>
        </w:tc>
        <w:tc>
          <w:tcPr>
            <w:tcW w:w="164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60</w:t>
            </w:r>
          </w:p>
        </w:tc>
        <w:tc>
          <w:tcPr>
            <w:tcW w:w="2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70</w:t>
            </w:r>
          </w:p>
        </w:tc>
      </w:tr>
      <w:tr w:rsidR="00765BDD" w:rsidRPr="00406260" w:rsidTr="00765BDD">
        <w:tc>
          <w:tcPr>
            <w:tcW w:w="57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По</w:t>
            </w:r>
            <w:r w:rsidR="00F56E67" w:rsidRPr="00406260">
              <w:rPr>
                <w:color w:val="000000"/>
                <w:sz w:val="23"/>
                <w:szCs w:val="23"/>
              </w:rPr>
              <w:t>перечный уклон проезжей части, ‰</w:t>
            </w:r>
          </w:p>
        </w:tc>
        <w:tc>
          <w:tcPr>
            <w:tcW w:w="164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20</w:t>
            </w:r>
          </w:p>
        </w:tc>
        <w:tc>
          <w:tcPr>
            <w:tcW w:w="2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0" w:afterAutospacing="0" w:line="288" w:lineRule="atLeast"/>
              <w:jc w:val="center"/>
              <w:rPr>
                <w:color w:val="000000"/>
                <w:sz w:val="23"/>
                <w:szCs w:val="23"/>
              </w:rPr>
            </w:pPr>
            <w:r w:rsidRPr="00406260">
              <w:rPr>
                <w:color w:val="000000"/>
                <w:sz w:val="23"/>
                <w:szCs w:val="23"/>
              </w:rPr>
              <w:t>20</w:t>
            </w:r>
          </w:p>
        </w:tc>
      </w:tr>
      <w:tr w:rsidR="00765BDD" w:rsidRPr="00406260" w:rsidTr="00765BDD">
        <w:tc>
          <w:tcPr>
            <w:tcW w:w="5776"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F56E67"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Уклон виража, ‰</w:t>
            </w:r>
            <w:r w:rsidR="00765BDD" w:rsidRPr="00406260">
              <w:rPr>
                <w:color w:val="000000"/>
                <w:sz w:val="23"/>
                <w:szCs w:val="23"/>
              </w:rPr>
              <w:t>, при радиусе:</w:t>
            </w:r>
          </w:p>
        </w:tc>
        <w:tc>
          <w:tcPr>
            <w:tcW w:w="1649"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p>
        </w:tc>
        <w:tc>
          <w:tcPr>
            <w:tcW w:w="2496"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p>
        </w:tc>
      </w:tr>
      <w:tr w:rsidR="00765BDD" w:rsidRPr="00406260" w:rsidTr="00765BDD">
        <w:tc>
          <w:tcPr>
            <w:tcW w:w="5776"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10-</w:t>
            </w:r>
            <w:smartTag w:uri="urn:schemas-microsoft-com:office:smarttags" w:element="metricconverter">
              <w:smartTagPr>
                <w:attr w:name="ProductID" w:val="20 м"/>
              </w:smartTagPr>
              <w:r w:rsidRPr="00406260">
                <w:rPr>
                  <w:color w:val="000000"/>
                  <w:sz w:val="23"/>
                  <w:szCs w:val="23"/>
                </w:rPr>
                <w:t>20 м</w:t>
              </w:r>
            </w:smartTag>
          </w:p>
        </w:tc>
        <w:tc>
          <w:tcPr>
            <w:tcW w:w="164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Более 40</w:t>
            </w:r>
          </w:p>
        </w:tc>
        <w:tc>
          <w:tcPr>
            <w:tcW w:w="2496"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30</w:t>
            </w:r>
          </w:p>
        </w:tc>
      </w:tr>
      <w:tr w:rsidR="00765BDD" w:rsidRPr="00406260" w:rsidTr="00765BDD">
        <w:tc>
          <w:tcPr>
            <w:tcW w:w="5776"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20-</w:t>
            </w:r>
            <w:smartTag w:uri="urn:schemas-microsoft-com:office:smarttags" w:element="metricconverter">
              <w:smartTagPr>
                <w:attr w:name="ProductID" w:val="50 м"/>
              </w:smartTagPr>
              <w:r w:rsidRPr="00406260">
                <w:rPr>
                  <w:color w:val="000000"/>
                  <w:sz w:val="23"/>
                  <w:szCs w:val="23"/>
                </w:rPr>
                <w:t>50 м</w:t>
              </w:r>
            </w:smartTag>
          </w:p>
        </w:tc>
        <w:tc>
          <w:tcPr>
            <w:tcW w:w="1649"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30</w:t>
            </w:r>
          </w:p>
        </w:tc>
        <w:tc>
          <w:tcPr>
            <w:tcW w:w="2496"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20</w:t>
            </w:r>
          </w:p>
        </w:tc>
      </w:tr>
      <w:tr w:rsidR="00765BDD" w:rsidRPr="00406260" w:rsidTr="00765BDD">
        <w:tc>
          <w:tcPr>
            <w:tcW w:w="5776"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50-</w:t>
            </w:r>
            <w:smartTag w:uri="urn:schemas-microsoft-com:office:smarttags" w:element="metricconverter">
              <w:smartTagPr>
                <w:attr w:name="ProductID" w:val="100 м"/>
              </w:smartTagPr>
              <w:r w:rsidRPr="00406260">
                <w:rPr>
                  <w:color w:val="000000"/>
                  <w:sz w:val="23"/>
                  <w:szCs w:val="23"/>
                </w:rPr>
                <w:t>100 м</w:t>
              </w:r>
            </w:smartTag>
          </w:p>
        </w:tc>
        <w:tc>
          <w:tcPr>
            <w:tcW w:w="1649"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20</w:t>
            </w:r>
          </w:p>
        </w:tc>
        <w:tc>
          <w:tcPr>
            <w:tcW w:w="2496"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F56E67">
            <w:pPr>
              <w:pStyle w:val="formattext"/>
              <w:spacing w:before="0" w:beforeAutospacing="0" w:after="240" w:afterAutospacing="0" w:line="288" w:lineRule="atLeast"/>
              <w:jc w:val="center"/>
              <w:rPr>
                <w:color w:val="000000"/>
                <w:sz w:val="23"/>
                <w:szCs w:val="23"/>
              </w:rPr>
            </w:pPr>
            <w:r w:rsidRPr="00406260">
              <w:rPr>
                <w:color w:val="000000"/>
                <w:sz w:val="23"/>
                <w:szCs w:val="23"/>
              </w:rPr>
              <w:t>15</w:t>
            </w:r>
            <w:r w:rsidR="00F56E67" w:rsidRPr="00406260">
              <w:rPr>
                <w:color w:val="000000"/>
                <w:sz w:val="23"/>
                <w:szCs w:val="23"/>
              </w:rPr>
              <w:t>–</w:t>
            </w:r>
            <w:r w:rsidRPr="00406260">
              <w:rPr>
                <w:color w:val="000000"/>
                <w:sz w:val="23"/>
                <w:szCs w:val="23"/>
              </w:rPr>
              <w:t>20</w:t>
            </w:r>
          </w:p>
        </w:tc>
      </w:tr>
      <w:tr w:rsidR="00765BDD" w:rsidRPr="00406260" w:rsidTr="00765BDD">
        <w:tc>
          <w:tcPr>
            <w:tcW w:w="57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Габарит по высоте, м</w:t>
            </w:r>
          </w:p>
        </w:tc>
        <w:tc>
          <w:tcPr>
            <w:tcW w:w="164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2,50</w:t>
            </w:r>
          </w:p>
        </w:tc>
        <w:tc>
          <w:tcPr>
            <w:tcW w:w="2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2,25</w:t>
            </w:r>
          </w:p>
        </w:tc>
      </w:tr>
      <w:tr w:rsidR="00765BDD" w:rsidRPr="00406260" w:rsidTr="00765BDD">
        <w:tc>
          <w:tcPr>
            <w:tcW w:w="577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Минимальное расстояние до бокового препятствия, м</w:t>
            </w:r>
          </w:p>
        </w:tc>
        <w:tc>
          <w:tcPr>
            <w:tcW w:w="164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0,50</w:t>
            </w:r>
          </w:p>
        </w:tc>
        <w:tc>
          <w:tcPr>
            <w:tcW w:w="2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rsidP="00644049">
            <w:pPr>
              <w:pStyle w:val="formattext"/>
              <w:spacing w:before="0" w:beforeAutospacing="0" w:after="240" w:afterAutospacing="0" w:line="288" w:lineRule="atLeast"/>
              <w:jc w:val="center"/>
              <w:rPr>
                <w:color w:val="000000"/>
                <w:sz w:val="23"/>
                <w:szCs w:val="23"/>
              </w:rPr>
            </w:pPr>
            <w:r w:rsidRPr="00406260">
              <w:rPr>
                <w:color w:val="000000"/>
                <w:sz w:val="23"/>
                <w:szCs w:val="23"/>
              </w:rPr>
              <w:t>0,50</w:t>
            </w:r>
          </w:p>
        </w:tc>
      </w:tr>
      <w:tr w:rsidR="00765BDD" w:rsidRPr="00406260" w:rsidTr="00765BDD">
        <w:tc>
          <w:tcPr>
            <w:tcW w:w="992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765BDD" w:rsidRPr="00406260" w:rsidRDefault="00765BDD">
            <w:pPr>
              <w:pStyle w:val="formattext"/>
              <w:spacing w:before="0" w:beforeAutospacing="0" w:after="0" w:afterAutospacing="0"/>
              <w:rPr>
                <w:color w:val="000000"/>
                <w:sz w:val="23"/>
                <w:szCs w:val="23"/>
              </w:rPr>
            </w:pPr>
            <w:r w:rsidRPr="00406260">
              <w:rPr>
                <w:color w:val="000000"/>
                <w:sz w:val="23"/>
                <w:szCs w:val="23"/>
              </w:rPr>
              <w:t xml:space="preserve">* Ширина пешеходной дорожки </w:t>
            </w:r>
            <w:smartTag w:uri="urn:schemas-microsoft-com:office:smarttags" w:element="metricconverter">
              <w:smartTagPr>
                <w:attr w:name="ProductID" w:val="1,5 м"/>
              </w:smartTagPr>
              <w:r w:rsidRPr="00406260">
                <w:rPr>
                  <w:color w:val="000000"/>
                  <w:sz w:val="23"/>
                  <w:szCs w:val="23"/>
                </w:rPr>
                <w:t>1,5 м</w:t>
              </w:r>
            </w:smartTag>
            <w:r w:rsidRPr="00406260">
              <w:rPr>
                <w:color w:val="000000"/>
                <w:sz w:val="23"/>
                <w:szCs w:val="23"/>
              </w:rPr>
              <w:t>, велосипедной – 2,5 м.</w:t>
            </w:r>
          </w:p>
          <w:p w:rsidR="00765BDD" w:rsidRPr="00406260" w:rsidRDefault="00765BDD">
            <w:pPr>
              <w:pStyle w:val="formattext"/>
              <w:spacing w:before="0" w:beforeAutospacing="0" w:after="0" w:afterAutospacing="0"/>
              <w:rPr>
                <w:color w:val="000000"/>
                <w:sz w:val="23"/>
                <w:szCs w:val="23"/>
              </w:rPr>
            </w:pPr>
            <w:r w:rsidRPr="00406260">
              <w:rPr>
                <w:color w:val="000000"/>
                <w:sz w:val="23"/>
                <w:szCs w:val="23"/>
              </w:rPr>
              <w:t xml:space="preserve">** Ширина пешеходной дорожки </w:t>
            </w:r>
            <w:smartTag w:uri="urn:schemas-microsoft-com:office:smarttags" w:element="metricconverter">
              <w:smartTagPr>
                <w:attr w:name="ProductID" w:val="1,5 м"/>
              </w:smartTagPr>
              <w:r w:rsidRPr="00406260">
                <w:rPr>
                  <w:color w:val="000000"/>
                  <w:sz w:val="23"/>
                  <w:szCs w:val="23"/>
                </w:rPr>
                <w:t>1,5 м</w:t>
              </w:r>
            </w:smartTag>
            <w:r w:rsidRPr="00406260">
              <w:rPr>
                <w:color w:val="000000"/>
                <w:sz w:val="23"/>
                <w:szCs w:val="23"/>
              </w:rPr>
              <w:t>, велосипедной – 1,75 м.</w:t>
            </w:r>
          </w:p>
          <w:p w:rsidR="00765BDD" w:rsidRPr="00406260" w:rsidRDefault="00765BDD">
            <w:pPr>
              <w:pStyle w:val="formattext"/>
              <w:spacing w:before="0" w:beforeAutospacing="0" w:after="0" w:afterAutospacing="0"/>
              <w:rPr>
                <w:color w:val="000000"/>
                <w:sz w:val="23"/>
                <w:szCs w:val="23"/>
              </w:rPr>
            </w:pPr>
            <w:r w:rsidRPr="00406260">
              <w:rPr>
                <w:color w:val="000000"/>
                <w:sz w:val="23"/>
                <w:szCs w:val="23"/>
              </w:rPr>
              <w:t>*** При интенсивности движения не более 30 вел./ч и 15 пеш./ч.</w:t>
            </w:r>
          </w:p>
          <w:p w:rsidR="00765BDD" w:rsidRPr="00406260" w:rsidRDefault="00765BDD">
            <w:pPr>
              <w:pStyle w:val="formattext"/>
              <w:spacing w:before="0" w:beforeAutospacing="0" w:after="0" w:afterAutospacing="0"/>
              <w:rPr>
                <w:color w:val="000000"/>
                <w:sz w:val="23"/>
                <w:szCs w:val="23"/>
              </w:rPr>
            </w:pPr>
            <w:r w:rsidRPr="00406260">
              <w:rPr>
                <w:color w:val="000000"/>
                <w:sz w:val="23"/>
                <w:szCs w:val="23"/>
              </w:rPr>
              <w:t>**** При интенсивности движения не более 30 вел./ч и 50 пеш./ч.</w:t>
            </w:r>
          </w:p>
        </w:tc>
      </w:tr>
    </w:tbl>
    <w:p w:rsidR="00765BDD" w:rsidRPr="00406260" w:rsidRDefault="00765BDD" w:rsidP="00765BDD">
      <w:pPr>
        <w:pStyle w:val="formattexttopleveltext"/>
        <w:shd w:val="clear" w:color="auto" w:fill="FFFFFF"/>
        <w:spacing w:before="0" w:beforeAutospacing="0" w:after="0" w:afterAutospacing="0"/>
        <w:jc w:val="both"/>
        <w:rPr>
          <w:color w:val="000000"/>
          <w:sz w:val="23"/>
          <w:szCs w:val="23"/>
        </w:rPr>
      </w:pPr>
    </w:p>
    <w:p w:rsidR="00765BDD" w:rsidRPr="00406260" w:rsidRDefault="00765BDD" w:rsidP="00765BDD">
      <w:pPr>
        <w:pStyle w:val="formattexttopleveltext"/>
        <w:shd w:val="clear" w:color="auto" w:fill="FFFFFF"/>
        <w:spacing w:before="0" w:beforeAutospacing="0" w:after="0" w:afterAutospacing="0"/>
        <w:ind w:firstLine="567"/>
        <w:jc w:val="both"/>
        <w:rPr>
          <w:b/>
          <w:color w:val="000000"/>
        </w:rPr>
      </w:pPr>
      <w:r w:rsidRPr="00406260">
        <w:rPr>
          <w:color w:val="000000"/>
        </w:rPr>
        <w:t>Однополосные велосипедные дорожки располагают с наветренной стороны от дороги (в расчете на господствующие ветры в летний период), двухполосные – при возможности по обеим сторонам дороги.</w:t>
      </w:r>
    </w:p>
    <w:p w:rsidR="00765BDD" w:rsidRPr="00406260" w:rsidRDefault="00A04864" w:rsidP="00765BDD">
      <w:pPr>
        <w:pStyle w:val="formattexttopleveltext"/>
        <w:shd w:val="clear" w:color="auto" w:fill="FFFFFF"/>
        <w:spacing w:before="0" w:beforeAutospacing="0" w:after="0" w:afterAutospacing="0"/>
        <w:ind w:firstLine="567"/>
        <w:jc w:val="both"/>
        <w:rPr>
          <w:color w:val="000000"/>
        </w:rPr>
      </w:pPr>
      <w:r w:rsidRPr="00406260">
        <w:rPr>
          <w:color w:val="000000"/>
        </w:rPr>
        <w:t>5.47</w:t>
      </w:r>
      <w:r w:rsidR="00644049" w:rsidRPr="00406260">
        <w:rPr>
          <w:color w:val="000000"/>
        </w:rPr>
        <w:t xml:space="preserve"> </w:t>
      </w:r>
      <w:r w:rsidR="00765BDD" w:rsidRPr="00406260">
        <w:rPr>
          <w:color w:val="000000"/>
        </w:rPr>
        <w:t xml:space="preserve"> Велосипедные дорожки должны иметь твердое покрытие из асфальтобетона, бетона или каменных материалов, обработанных вяжущим.</w:t>
      </w:r>
    </w:p>
    <w:p w:rsidR="00765BDD" w:rsidRPr="00406260" w:rsidRDefault="00765BDD" w:rsidP="00765BDD">
      <w:pPr>
        <w:pStyle w:val="formattexttopleveltext"/>
        <w:shd w:val="clear" w:color="auto" w:fill="FFFFFF"/>
        <w:spacing w:before="0" w:beforeAutospacing="0" w:after="0" w:afterAutospacing="0"/>
        <w:ind w:firstLine="567"/>
        <w:jc w:val="both"/>
        <w:rPr>
          <w:color w:val="000000"/>
        </w:rPr>
      </w:pPr>
      <w:r w:rsidRPr="00406260">
        <w:rPr>
          <w:color w:val="000000"/>
        </w:rPr>
        <w:t xml:space="preserve">Тротуары </w:t>
      </w:r>
      <w:r w:rsidR="00644049" w:rsidRPr="00406260">
        <w:rPr>
          <w:color w:val="000000"/>
        </w:rPr>
        <w:t xml:space="preserve">предусматривают </w:t>
      </w:r>
      <w:r w:rsidRPr="00406260">
        <w:rPr>
          <w:color w:val="000000"/>
        </w:rPr>
        <w:t xml:space="preserve"> в соответствии с требованиями </w:t>
      </w:r>
      <w:r w:rsidR="00E83C8C" w:rsidRPr="00406260">
        <w:rPr>
          <w:color w:val="000000"/>
        </w:rPr>
        <w:t xml:space="preserve">СП 42.13330 </w:t>
      </w:r>
      <w:r w:rsidR="00644049" w:rsidRPr="00406260">
        <w:rPr>
          <w:color w:val="000000"/>
        </w:rPr>
        <w:t>.2011.</w:t>
      </w:r>
    </w:p>
    <w:p w:rsidR="00765BDD" w:rsidRPr="00406260" w:rsidRDefault="00765BDD" w:rsidP="00765BDD">
      <w:pPr>
        <w:jc w:val="both"/>
        <w:rPr>
          <w:b/>
          <w:color w:val="000000"/>
          <w:sz w:val="24"/>
          <w:szCs w:val="24"/>
        </w:rPr>
      </w:pPr>
    </w:p>
    <w:p w:rsidR="00F35141" w:rsidRPr="00406260" w:rsidRDefault="00F35141" w:rsidP="00F35141">
      <w:pPr>
        <w:jc w:val="center"/>
        <w:rPr>
          <w:b/>
          <w:color w:val="000000"/>
          <w:sz w:val="24"/>
          <w:szCs w:val="24"/>
        </w:rPr>
      </w:pPr>
    </w:p>
    <w:p w:rsidR="00BA565E" w:rsidRPr="00406260" w:rsidRDefault="00644049" w:rsidP="00644049">
      <w:pPr>
        <w:ind w:firstLine="567"/>
        <w:rPr>
          <w:b/>
          <w:caps/>
          <w:color w:val="000000"/>
          <w:szCs w:val="28"/>
        </w:rPr>
      </w:pPr>
      <w:r w:rsidRPr="00406260">
        <w:rPr>
          <w:b/>
          <w:caps/>
          <w:color w:val="000000"/>
          <w:szCs w:val="28"/>
        </w:rPr>
        <w:t xml:space="preserve">6  </w:t>
      </w:r>
      <w:r w:rsidRPr="00406260">
        <w:rPr>
          <w:b/>
          <w:color w:val="000000"/>
          <w:szCs w:val="28"/>
        </w:rPr>
        <w:t xml:space="preserve">Пересечения и примыкания </w:t>
      </w:r>
    </w:p>
    <w:p w:rsidR="00BA565E" w:rsidRPr="00406260" w:rsidRDefault="00BA565E" w:rsidP="00BA565E">
      <w:pPr>
        <w:rPr>
          <w:b/>
          <w:color w:val="000000"/>
          <w:sz w:val="24"/>
          <w:szCs w:val="24"/>
        </w:rPr>
      </w:pPr>
      <w:r w:rsidRPr="00406260">
        <w:rPr>
          <w:b/>
          <w:color w:val="000000"/>
          <w:sz w:val="24"/>
          <w:szCs w:val="24"/>
        </w:rPr>
        <w:t xml:space="preserve"> </w:t>
      </w:r>
    </w:p>
    <w:p w:rsidR="00BA565E" w:rsidRPr="00406260" w:rsidRDefault="00BA565E" w:rsidP="00644049">
      <w:pPr>
        <w:ind w:firstLine="567"/>
        <w:rPr>
          <w:b/>
          <w:color w:val="000000"/>
          <w:sz w:val="24"/>
          <w:szCs w:val="24"/>
        </w:rPr>
      </w:pPr>
      <w:r w:rsidRPr="00406260">
        <w:rPr>
          <w:b/>
          <w:color w:val="000000"/>
          <w:sz w:val="24"/>
          <w:szCs w:val="24"/>
        </w:rPr>
        <w:t>Пересечения и примыкания автомобильных дорог</w:t>
      </w:r>
    </w:p>
    <w:p w:rsidR="00BA565E" w:rsidRPr="00406260" w:rsidRDefault="00BA565E" w:rsidP="00BA565E">
      <w:pPr>
        <w:jc w:val="center"/>
        <w:rPr>
          <w:b/>
          <w:color w:val="000000"/>
          <w:sz w:val="24"/>
          <w:szCs w:val="24"/>
        </w:rPr>
      </w:pPr>
    </w:p>
    <w:p w:rsidR="00BA565E" w:rsidRPr="00406260" w:rsidRDefault="00F56E67" w:rsidP="00644049">
      <w:pPr>
        <w:widowControl w:val="0"/>
        <w:shd w:val="clear" w:color="auto" w:fill="FFFFFF"/>
        <w:tabs>
          <w:tab w:val="left" w:pos="947"/>
        </w:tabs>
        <w:autoSpaceDE w:val="0"/>
        <w:autoSpaceDN w:val="0"/>
        <w:adjustRightInd w:val="0"/>
        <w:ind w:left="11"/>
        <w:jc w:val="both"/>
        <w:rPr>
          <w:bCs/>
          <w:color w:val="000000"/>
          <w:sz w:val="24"/>
          <w:szCs w:val="24"/>
        </w:rPr>
      </w:pPr>
      <w:r w:rsidRPr="00406260">
        <w:rPr>
          <w:color w:val="000000"/>
          <w:sz w:val="24"/>
          <w:szCs w:val="24"/>
        </w:rPr>
        <w:t xml:space="preserve">         </w:t>
      </w:r>
      <w:r w:rsidR="005E7E04" w:rsidRPr="00406260">
        <w:rPr>
          <w:color w:val="000000"/>
          <w:sz w:val="24"/>
          <w:szCs w:val="24"/>
        </w:rPr>
        <w:t xml:space="preserve">6.1 Пересечения и примыкания автомобильных дорог </w:t>
      </w:r>
      <w:r w:rsidR="00644049" w:rsidRPr="00406260">
        <w:rPr>
          <w:color w:val="000000"/>
          <w:sz w:val="24"/>
          <w:szCs w:val="24"/>
        </w:rPr>
        <w:t>проектируют</w:t>
      </w:r>
      <w:r w:rsidR="005E7E04" w:rsidRPr="00406260">
        <w:rPr>
          <w:color w:val="000000"/>
          <w:sz w:val="24"/>
          <w:szCs w:val="24"/>
        </w:rPr>
        <w:t xml:space="preserve">, исходя из категорий пересекаемых дорог с учетом перспективной интенсивности и состава движения по отдельным направлениям. При проектировании </w:t>
      </w:r>
      <w:r w:rsidR="00644049" w:rsidRPr="00406260">
        <w:rPr>
          <w:color w:val="000000"/>
          <w:sz w:val="24"/>
          <w:szCs w:val="24"/>
        </w:rPr>
        <w:t xml:space="preserve">учитывают </w:t>
      </w:r>
      <w:r w:rsidR="005E7E04" w:rsidRPr="00406260">
        <w:rPr>
          <w:color w:val="000000"/>
          <w:sz w:val="24"/>
          <w:szCs w:val="24"/>
        </w:rPr>
        <w:t xml:space="preserve"> возможность стадийного развития узла.</w:t>
      </w:r>
    </w:p>
    <w:p w:rsidR="005E7E04" w:rsidRPr="00406260" w:rsidRDefault="005E7E04" w:rsidP="00BA565E">
      <w:pPr>
        <w:ind w:firstLine="709"/>
        <w:jc w:val="both"/>
        <w:rPr>
          <w:color w:val="000000"/>
          <w:sz w:val="24"/>
          <w:szCs w:val="24"/>
        </w:rPr>
      </w:pPr>
      <w:r w:rsidRPr="00406260">
        <w:rPr>
          <w:color w:val="000000"/>
          <w:sz w:val="24"/>
          <w:szCs w:val="24"/>
        </w:rPr>
        <w:lastRenderedPageBreak/>
        <w:t xml:space="preserve">6.2 Пересечения и примыкания дорог в плане </w:t>
      </w:r>
      <w:r w:rsidR="00644049" w:rsidRPr="00406260">
        <w:rPr>
          <w:color w:val="000000"/>
          <w:sz w:val="24"/>
          <w:szCs w:val="24"/>
        </w:rPr>
        <w:t>располагают</w:t>
      </w:r>
      <w:r w:rsidRPr="00406260">
        <w:rPr>
          <w:color w:val="000000"/>
          <w:sz w:val="24"/>
          <w:szCs w:val="24"/>
        </w:rPr>
        <w:t xml:space="preserve"> на</w:t>
      </w:r>
      <w:r w:rsidR="00644049" w:rsidRPr="00406260">
        <w:rPr>
          <w:color w:val="000000"/>
          <w:sz w:val="24"/>
          <w:szCs w:val="24"/>
        </w:rPr>
        <w:t xml:space="preserve"> прямых участках или на кривых </w:t>
      </w:r>
      <w:r w:rsidRPr="00406260">
        <w:rPr>
          <w:color w:val="000000"/>
          <w:sz w:val="24"/>
          <w:szCs w:val="24"/>
        </w:rPr>
        <w:t xml:space="preserve"> радиусами не менее </w:t>
      </w:r>
      <w:smartTag w:uri="urn:schemas-microsoft-com:office:smarttags" w:element="metricconverter">
        <w:smartTagPr>
          <w:attr w:name="ProductID" w:val="2000 м"/>
        </w:smartTagPr>
        <w:r w:rsidRPr="00406260">
          <w:rPr>
            <w:color w:val="000000"/>
            <w:sz w:val="24"/>
            <w:szCs w:val="24"/>
          </w:rPr>
          <w:t>2000 м</w:t>
        </w:r>
      </w:smartTag>
      <w:r w:rsidRPr="00406260">
        <w:rPr>
          <w:color w:val="000000"/>
          <w:sz w:val="24"/>
          <w:szCs w:val="24"/>
        </w:rPr>
        <w:t xml:space="preserve"> – на дорогах категорий </w:t>
      </w:r>
      <w:r w:rsidR="00644049" w:rsidRPr="00406260">
        <w:rPr>
          <w:color w:val="000000"/>
          <w:sz w:val="24"/>
          <w:szCs w:val="24"/>
          <w:lang w:val="en-US"/>
        </w:rPr>
        <w:t>I</w:t>
      </w:r>
      <w:r w:rsidR="00F56E67" w:rsidRPr="00406260">
        <w:rPr>
          <w:color w:val="000000"/>
          <w:sz w:val="24"/>
          <w:szCs w:val="24"/>
        </w:rPr>
        <w:t>А</w:t>
      </w:r>
      <w:r w:rsidR="00644049" w:rsidRPr="00406260">
        <w:rPr>
          <w:color w:val="000000"/>
          <w:sz w:val="24"/>
          <w:szCs w:val="24"/>
        </w:rPr>
        <w:t xml:space="preserve">, </w:t>
      </w:r>
      <w:r w:rsidR="00644049" w:rsidRPr="00406260">
        <w:rPr>
          <w:color w:val="000000"/>
          <w:sz w:val="24"/>
          <w:szCs w:val="24"/>
          <w:lang w:val="en-US"/>
        </w:rPr>
        <w:t>I</w:t>
      </w:r>
      <w:r w:rsidR="00F56E67" w:rsidRPr="00406260">
        <w:rPr>
          <w:color w:val="000000"/>
          <w:sz w:val="24"/>
          <w:szCs w:val="24"/>
        </w:rPr>
        <w:t>Б</w:t>
      </w:r>
      <w:r w:rsidR="00644049" w:rsidRPr="00406260">
        <w:rPr>
          <w:color w:val="000000"/>
          <w:sz w:val="24"/>
          <w:szCs w:val="24"/>
        </w:rPr>
        <w:t xml:space="preserve">, </w:t>
      </w:r>
      <w:r w:rsidR="00644049" w:rsidRPr="00406260">
        <w:rPr>
          <w:color w:val="000000"/>
          <w:sz w:val="24"/>
          <w:szCs w:val="24"/>
          <w:lang w:val="en-US"/>
        </w:rPr>
        <w:t>I</w:t>
      </w:r>
      <w:r w:rsidR="00F56E67" w:rsidRPr="00406260">
        <w:rPr>
          <w:color w:val="000000"/>
          <w:sz w:val="24"/>
          <w:szCs w:val="24"/>
        </w:rPr>
        <w:t>В</w:t>
      </w:r>
      <w:r w:rsidR="00644049" w:rsidRPr="00406260">
        <w:rPr>
          <w:color w:val="000000"/>
          <w:sz w:val="24"/>
          <w:szCs w:val="24"/>
        </w:rPr>
        <w:t xml:space="preserve"> и </w:t>
      </w:r>
      <w:r w:rsidR="00644049" w:rsidRPr="00406260">
        <w:rPr>
          <w:color w:val="000000"/>
          <w:sz w:val="24"/>
          <w:szCs w:val="24"/>
          <w:lang w:val="en-US"/>
        </w:rPr>
        <w:t>II</w:t>
      </w:r>
      <w:r w:rsidR="00644049" w:rsidRPr="00406260">
        <w:rPr>
          <w:color w:val="000000"/>
          <w:sz w:val="24"/>
          <w:szCs w:val="24"/>
        </w:rPr>
        <w:t xml:space="preserve"> </w:t>
      </w:r>
      <w:r w:rsidRPr="00406260">
        <w:rPr>
          <w:color w:val="000000"/>
          <w:sz w:val="24"/>
          <w:szCs w:val="24"/>
        </w:rPr>
        <w:t xml:space="preserve">и с радиусами не менее </w:t>
      </w:r>
      <w:smartTag w:uri="urn:schemas-microsoft-com:office:smarttags" w:element="metricconverter">
        <w:smartTagPr>
          <w:attr w:name="ProductID" w:val="800 м"/>
        </w:smartTagPr>
        <w:r w:rsidRPr="00406260">
          <w:rPr>
            <w:color w:val="000000"/>
            <w:sz w:val="24"/>
            <w:szCs w:val="24"/>
          </w:rPr>
          <w:t>800 м</w:t>
        </w:r>
      </w:smartTag>
      <w:r w:rsidRPr="00406260">
        <w:rPr>
          <w:color w:val="000000"/>
          <w:sz w:val="24"/>
          <w:szCs w:val="24"/>
        </w:rPr>
        <w:t xml:space="preserve"> – на дорогах категорий</w:t>
      </w:r>
      <w:r w:rsidR="00644049" w:rsidRPr="00406260">
        <w:rPr>
          <w:color w:val="000000"/>
          <w:sz w:val="24"/>
          <w:szCs w:val="24"/>
        </w:rPr>
        <w:t xml:space="preserve"> </w:t>
      </w:r>
      <w:r w:rsidR="00644049" w:rsidRPr="00406260">
        <w:rPr>
          <w:color w:val="000000"/>
          <w:sz w:val="24"/>
          <w:szCs w:val="24"/>
          <w:lang w:val="en-US"/>
        </w:rPr>
        <w:t>III</w:t>
      </w:r>
      <w:r w:rsidR="00644049" w:rsidRPr="00406260">
        <w:rPr>
          <w:color w:val="000000"/>
          <w:sz w:val="24"/>
          <w:szCs w:val="24"/>
        </w:rPr>
        <w:t xml:space="preserve"> и </w:t>
      </w:r>
      <w:r w:rsidR="00644049" w:rsidRPr="00406260">
        <w:rPr>
          <w:color w:val="000000"/>
          <w:sz w:val="24"/>
          <w:szCs w:val="24"/>
          <w:lang w:val="en-US"/>
        </w:rPr>
        <w:t>IV</w:t>
      </w:r>
      <w:r w:rsidR="003D1EE1" w:rsidRPr="00406260">
        <w:rPr>
          <w:color w:val="000000"/>
          <w:sz w:val="24"/>
          <w:szCs w:val="24"/>
        </w:rPr>
        <w:t>.</w:t>
      </w:r>
    </w:p>
    <w:p w:rsidR="00BA565E" w:rsidRPr="00406260" w:rsidRDefault="00BA565E" w:rsidP="00BA565E">
      <w:pPr>
        <w:ind w:firstLine="709"/>
        <w:jc w:val="both"/>
        <w:rPr>
          <w:b/>
          <w:color w:val="000000"/>
          <w:sz w:val="24"/>
          <w:szCs w:val="24"/>
        </w:rPr>
      </w:pPr>
      <w:r w:rsidRPr="00406260">
        <w:rPr>
          <w:color w:val="000000"/>
          <w:sz w:val="24"/>
          <w:szCs w:val="24"/>
        </w:rPr>
        <w:t xml:space="preserve">Продольные уклоны дорог на подходах к пересечениям и примыканиям в одном уровне на протяжении расстояний видимости для остановки автомобиля (согласно </w:t>
      </w:r>
      <w:r w:rsidR="00797AB4" w:rsidRPr="00406260">
        <w:rPr>
          <w:color w:val="000000"/>
          <w:sz w:val="24"/>
          <w:szCs w:val="24"/>
        </w:rPr>
        <w:t>таблицы</w:t>
      </w:r>
      <w:r w:rsidR="00644049" w:rsidRPr="00406260">
        <w:rPr>
          <w:color w:val="000000"/>
          <w:sz w:val="24"/>
          <w:szCs w:val="24"/>
        </w:rPr>
        <w:t xml:space="preserve"> 5.9</w:t>
      </w:r>
      <w:r w:rsidRPr="00406260">
        <w:rPr>
          <w:color w:val="000000"/>
          <w:sz w:val="24"/>
          <w:szCs w:val="24"/>
        </w:rPr>
        <w:t>)</w:t>
      </w:r>
      <w:r w:rsidR="005E7E04" w:rsidRPr="00406260">
        <w:rPr>
          <w:color w:val="000000"/>
          <w:sz w:val="24"/>
          <w:szCs w:val="24"/>
        </w:rPr>
        <w:t xml:space="preserve"> </w:t>
      </w:r>
      <w:r w:rsidRPr="00406260">
        <w:rPr>
          <w:color w:val="000000"/>
          <w:sz w:val="24"/>
          <w:szCs w:val="24"/>
        </w:rPr>
        <w:t xml:space="preserve">не должны превышать </w:t>
      </w:r>
      <w:r w:rsidR="005E7E04" w:rsidRPr="00406260">
        <w:rPr>
          <w:color w:val="000000"/>
          <w:sz w:val="24"/>
          <w:szCs w:val="24"/>
        </w:rPr>
        <w:t xml:space="preserve">40 </w:t>
      </w:r>
      <w:r w:rsidR="005E7E04" w:rsidRPr="00406260">
        <w:rPr>
          <w:rFonts w:ascii="Albertus Extra Bold" w:hAnsi="Albertus Extra Bold"/>
          <w:color w:val="000000"/>
          <w:sz w:val="24"/>
          <w:szCs w:val="24"/>
        </w:rPr>
        <w:t>‰</w:t>
      </w:r>
      <w:r w:rsidR="005E7E04" w:rsidRPr="00406260">
        <w:rPr>
          <w:i/>
          <w:color w:val="000000"/>
          <w:sz w:val="24"/>
          <w:szCs w:val="24"/>
        </w:rPr>
        <w:t xml:space="preserve">, </w:t>
      </w:r>
      <w:r w:rsidR="005E7E04" w:rsidRPr="00406260">
        <w:rPr>
          <w:color w:val="000000"/>
          <w:sz w:val="24"/>
          <w:szCs w:val="24"/>
        </w:rPr>
        <w:t>чтобы обеспечить удовлетворительные условия для переменных режимов движения (торможения, разгона, переплетения, поворота).</w:t>
      </w:r>
    </w:p>
    <w:p w:rsidR="0089080E" w:rsidRPr="00406260" w:rsidRDefault="0089080E" w:rsidP="0089080E">
      <w:pPr>
        <w:ind w:firstLine="709"/>
        <w:jc w:val="both"/>
        <w:rPr>
          <w:color w:val="000000"/>
          <w:sz w:val="24"/>
          <w:szCs w:val="24"/>
        </w:rPr>
      </w:pPr>
      <w:r w:rsidRPr="00406260">
        <w:rPr>
          <w:color w:val="000000"/>
          <w:sz w:val="24"/>
          <w:szCs w:val="24"/>
        </w:rPr>
        <w:t>6.3 В целях уменьшения помех от местного движения, повышения скоростей, удобства и безопасности движения основных потоков на автомобильных дорогах категорий</w:t>
      </w:r>
      <w:r w:rsidR="00644049" w:rsidRPr="00406260">
        <w:rPr>
          <w:color w:val="000000"/>
          <w:sz w:val="24"/>
          <w:szCs w:val="24"/>
        </w:rPr>
        <w:t xml:space="preserve"> I-III</w:t>
      </w:r>
      <w:r w:rsidRPr="00406260">
        <w:rPr>
          <w:color w:val="000000"/>
          <w:sz w:val="24"/>
          <w:szCs w:val="24"/>
        </w:rPr>
        <w:t xml:space="preserve">, количество пересечений, съездов и въездов должно быть возможно меньшим. Пересечения и примыкания на дорогах категории </w:t>
      </w:r>
      <w:r w:rsidR="00644049" w:rsidRPr="00406260">
        <w:rPr>
          <w:color w:val="000000"/>
          <w:sz w:val="24"/>
          <w:szCs w:val="24"/>
        </w:rPr>
        <w:t xml:space="preserve">IА </w:t>
      </w:r>
      <w:r w:rsidRPr="00406260">
        <w:rPr>
          <w:color w:val="000000"/>
          <w:sz w:val="24"/>
          <w:szCs w:val="24"/>
        </w:rPr>
        <w:t xml:space="preserve">вне пределов населенных пунктов </w:t>
      </w:r>
      <w:r w:rsidR="00644049" w:rsidRPr="00406260">
        <w:rPr>
          <w:color w:val="000000"/>
          <w:sz w:val="24"/>
          <w:szCs w:val="24"/>
        </w:rPr>
        <w:t xml:space="preserve">предусматривают </w:t>
      </w:r>
      <w:r w:rsidRPr="00406260">
        <w:rPr>
          <w:color w:val="000000"/>
          <w:sz w:val="24"/>
          <w:szCs w:val="24"/>
        </w:rPr>
        <w:t xml:space="preserve"> не чаще чем через </w:t>
      </w:r>
      <w:smartTag w:uri="urn:schemas-microsoft-com:office:smarttags" w:element="metricconverter">
        <w:smartTagPr>
          <w:attr w:name="ProductID" w:val="10 км"/>
        </w:smartTagPr>
        <w:r w:rsidRPr="00406260">
          <w:rPr>
            <w:color w:val="000000"/>
            <w:sz w:val="24"/>
            <w:szCs w:val="24"/>
          </w:rPr>
          <w:t>10 км</w:t>
        </w:r>
      </w:smartTag>
      <w:r w:rsidRPr="00406260">
        <w:rPr>
          <w:color w:val="000000"/>
          <w:sz w:val="24"/>
          <w:szCs w:val="24"/>
        </w:rPr>
        <w:t xml:space="preserve">, на дорогах категорий </w:t>
      </w:r>
      <w:r w:rsidR="00644049" w:rsidRPr="00406260">
        <w:rPr>
          <w:color w:val="000000"/>
          <w:sz w:val="24"/>
          <w:szCs w:val="24"/>
        </w:rPr>
        <w:t xml:space="preserve">IБ и II </w:t>
      </w:r>
      <w:r w:rsidRPr="00406260">
        <w:rPr>
          <w:color w:val="000000"/>
          <w:sz w:val="24"/>
          <w:szCs w:val="24"/>
        </w:rPr>
        <w:t xml:space="preserve">– </w:t>
      </w:r>
      <w:smartTag w:uri="urn:schemas-microsoft-com:office:smarttags" w:element="metricconverter">
        <w:smartTagPr>
          <w:attr w:name="ProductID" w:val="5 км"/>
        </w:smartTagPr>
        <w:r w:rsidRPr="00406260">
          <w:rPr>
            <w:color w:val="000000"/>
            <w:sz w:val="24"/>
            <w:szCs w:val="24"/>
          </w:rPr>
          <w:t>5 км</w:t>
        </w:r>
      </w:smartTag>
      <w:r w:rsidRPr="00406260">
        <w:rPr>
          <w:color w:val="000000"/>
          <w:sz w:val="24"/>
          <w:szCs w:val="24"/>
        </w:rPr>
        <w:t xml:space="preserve">, а на дорогах категории </w:t>
      </w:r>
      <w:r w:rsidR="00644049" w:rsidRPr="00406260">
        <w:rPr>
          <w:color w:val="000000"/>
          <w:sz w:val="24"/>
          <w:szCs w:val="24"/>
        </w:rPr>
        <w:t xml:space="preserve">III </w:t>
      </w:r>
      <w:r w:rsidRPr="00406260">
        <w:rPr>
          <w:color w:val="000000"/>
          <w:sz w:val="24"/>
          <w:szCs w:val="24"/>
        </w:rPr>
        <w:t xml:space="preserve">– </w:t>
      </w:r>
      <w:smartTag w:uri="urn:schemas-microsoft-com:office:smarttags" w:element="metricconverter">
        <w:smartTagPr>
          <w:attr w:name="ProductID" w:val="2 км"/>
        </w:smartTagPr>
        <w:r w:rsidRPr="00406260">
          <w:rPr>
            <w:color w:val="000000"/>
            <w:sz w:val="24"/>
            <w:szCs w:val="24"/>
          </w:rPr>
          <w:t>2 км</w:t>
        </w:r>
      </w:smartTag>
      <w:r w:rsidRPr="00406260">
        <w:rPr>
          <w:color w:val="000000"/>
          <w:sz w:val="24"/>
          <w:szCs w:val="24"/>
        </w:rPr>
        <w:t xml:space="preserve"> </w:t>
      </w:r>
      <w:r w:rsidR="00644049" w:rsidRPr="00406260">
        <w:rPr>
          <w:color w:val="000000"/>
          <w:sz w:val="24"/>
          <w:szCs w:val="24"/>
        </w:rPr>
        <w:t>с учетом конкретных условий</w:t>
      </w:r>
      <w:r w:rsidRPr="00406260">
        <w:rPr>
          <w:color w:val="000000"/>
          <w:sz w:val="24"/>
          <w:szCs w:val="24"/>
        </w:rPr>
        <w:t xml:space="preserve"> </w:t>
      </w:r>
      <w:r w:rsidR="00644049" w:rsidRPr="00406260">
        <w:rPr>
          <w:color w:val="000000"/>
          <w:sz w:val="24"/>
          <w:szCs w:val="24"/>
        </w:rPr>
        <w:t>(застройка, начертание</w:t>
      </w:r>
      <w:r w:rsidRPr="00406260">
        <w:rPr>
          <w:color w:val="000000"/>
          <w:sz w:val="24"/>
          <w:szCs w:val="24"/>
        </w:rPr>
        <w:t xml:space="preserve"> существующей сети дорог и т.</w:t>
      </w:r>
      <w:r w:rsidR="00644049" w:rsidRPr="00406260">
        <w:rPr>
          <w:color w:val="000000"/>
          <w:sz w:val="24"/>
          <w:szCs w:val="24"/>
        </w:rPr>
        <w:t xml:space="preserve"> </w:t>
      </w:r>
      <w:r w:rsidRPr="00406260">
        <w:rPr>
          <w:color w:val="000000"/>
          <w:sz w:val="24"/>
          <w:szCs w:val="24"/>
        </w:rPr>
        <w:t>д.</w:t>
      </w:r>
      <w:r w:rsidR="00644049" w:rsidRPr="00406260">
        <w:rPr>
          <w:color w:val="000000"/>
          <w:sz w:val="24"/>
          <w:szCs w:val="24"/>
        </w:rPr>
        <w:t>).</w:t>
      </w:r>
    </w:p>
    <w:p w:rsidR="00BA565E" w:rsidRPr="00406260" w:rsidRDefault="00BA565E" w:rsidP="0089080E">
      <w:pPr>
        <w:ind w:firstLine="709"/>
        <w:jc w:val="both"/>
        <w:rPr>
          <w:color w:val="000000"/>
          <w:sz w:val="24"/>
          <w:szCs w:val="24"/>
        </w:rPr>
      </w:pPr>
      <w:r w:rsidRPr="00406260">
        <w:rPr>
          <w:color w:val="000000"/>
          <w:sz w:val="24"/>
          <w:szCs w:val="24"/>
        </w:rPr>
        <w:t>6.</w:t>
      </w:r>
      <w:r w:rsidR="0089080E" w:rsidRPr="00406260">
        <w:rPr>
          <w:color w:val="000000"/>
          <w:sz w:val="24"/>
          <w:szCs w:val="24"/>
        </w:rPr>
        <w:t>4</w:t>
      </w:r>
      <w:r w:rsidRPr="00406260">
        <w:rPr>
          <w:color w:val="000000"/>
          <w:sz w:val="24"/>
          <w:szCs w:val="24"/>
        </w:rPr>
        <w:t xml:space="preserve"> Все съезды и въезды на подходах к дорогам категорий</w:t>
      </w:r>
      <w:r w:rsidRPr="00406260">
        <w:rPr>
          <w:b/>
          <w:color w:val="000000"/>
          <w:sz w:val="24"/>
          <w:szCs w:val="24"/>
        </w:rPr>
        <w:t xml:space="preserve"> </w:t>
      </w:r>
      <w:r w:rsidR="00644049" w:rsidRPr="00406260">
        <w:rPr>
          <w:color w:val="000000"/>
          <w:sz w:val="24"/>
          <w:szCs w:val="24"/>
          <w:lang w:val="en-US"/>
        </w:rPr>
        <w:t>I</w:t>
      </w:r>
      <w:r w:rsidR="00644049" w:rsidRPr="00406260">
        <w:rPr>
          <w:color w:val="000000"/>
          <w:sz w:val="24"/>
          <w:szCs w:val="24"/>
        </w:rPr>
        <w:t xml:space="preserve">Б, </w:t>
      </w:r>
      <w:r w:rsidR="00644049" w:rsidRPr="00406260">
        <w:rPr>
          <w:color w:val="000000"/>
          <w:sz w:val="24"/>
          <w:szCs w:val="24"/>
          <w:lang w:val="en-US"/>
        </w:rPr>
        <w:t>I</w:t>
      </w:r>
      <w:r w:rsidR="00644049" w:rsidRPr="00406260">
        <w:rPr>
          <w:color w:val="000000"/>
          <w:sz w:val="24"/>
          <w:szCs w:val="24"/>
        </w:rPr>
        <w:t xml:space="preserve">В, </w:t>
      </w:r>
      <w:r w:rsidR="00644049" w:rsidRPr="00406260">
        <w:rPr>
          <w:color w:val="000000"/>
          <w:sz w:val="24"/>
          <w:szCs w:val="24"/>
          <w:lang w:val="en-US"/>
        </w:rPr>
        <w:t>II</w:t>
      </w:r>
      <w:r w:rsidR="00644049" w:rsidRPr="00406260">
        <w:rPr>
          <w:color w:val="000000"/>
          <w:sz w:val="24"/>
          <w:szCs w:val="24"/>
        </w:rPr>
        <w:t xml:space="preserve"> и </w:t>
      </w:r>
      <w:r w:rsidR="00644049" w:rsidRPr="00406260">
        <w:rPr>
          <w:color w:val="000000"/>
          <w:sz w:val="24"/>
          <w:szCs w:val="24"/>
          <w:lang w:val="en-US"/>
        </w:rPr>
        <w:t>III</w:t>
      </w:r>
      <w:r w:rsidR="00644049" w:rsidRPr="00406260">
        <w:rPr>
          <w:color w:val="000000"/>
          <w:sz w:val="24"/>
          <w:szCs w:val="24"/>
        </w:rPr>
        <w:t xml:space="preserve"> </w:t>
      </w:r>
      <w:r w:rsidRPr="00406260">
        <w:rPr>
          <w:color w:val="000000"/>
          <w:sz w:val="24"/>
          <w:szCs w:val="24"/>
        </w:rPr>
        <w:t>должны иметь покрытия:</w:t>
      </w:r>
    </w:p>
    <w:p w:rsidR="00BA565E" w:rsidRPr="00406260" w:rsidRDefault="00BA565E" w:rsidP="00644049">
      <w:pPr>
        <w:numPr>
          <w:ilvl w:val="0"/>
          <w:numId w:val="6"/>
        </w:numPr>
        <w:ind w:left="0" w:firstLine="709"/>
        <w:rPr>
          <w:color w:val="000000"/>
          <w:sz w:val="24"/>
          <w:szCs w:val="24"/>
        </w:rPr>
      </w:pPr>
      <w:r w:rsidRPr="00406260">
        <w:rPr>
          <w:color w:val="000000"/>
          <w:sz w:val="24"/>
          <w:szCs w:val="24"/>
        </w:rPr>
        <w:t xml:space="preserve">при песчаных, супесчаных и легких суглинистых грунтах </w:t>
      </w:r>
      <w:r w:rsidR="00847227" w:rsidRPr="00406260">
        <w:rPr>
          <w:color w:val="000000"/>
          <w:sz w:val="24"/>
          <w:szCs w:val="24"/>
        </w:rPr>
        <w:t>–</w:t>
      </w:r>
      <w:r w:rsidRPr="00406260">
        <w:rPr>
          <w:color w:val="000000"/>
          <w:sz w:val="24"/>
          <w:szCs w:val="24"/>
        </w:rPr>
        <w:t xml:space="preserve"> на</w:t>
      </w:r>
      <w:r w:rsidR="00847227" w:rsidRPr="00406260">
        <w:rPr>
          <w:color w:val="000000"/>
          <w:sz w:val="24"/>
          <w:szCs w:val="24"/>
        </w:rPr>
        <w:t xml:space="preserve"> </w:t>
      </w:r>
      <w:r w:rsidRPr="00406260">
        <w:rPr>
          <w:color w:val="000000"/>
          <w:sz w:val="24"/>
          <w:szCs w:val="24"/>
        </w:rPr>
        <w:t xml:space="preserve">протяжении </w:t>
      </w:r>
      <w:smartTag w:uri="urn:schemas-microsoft-com:office:smarttags" w:element="metricconverter">
        <w:smartTagPr>
          <w:attr w:name="ProductID" w:val="100 м"/>
        </w:smartTagPr>
        <w:r w:rsidRPr="00406260">
          <w:rPr>
            <w:color w:val="000000"/>
            <w:sz w:val="24"/>
            <w:szCs w:val="24"/>
          </w:rPr>
          <w:t>100 м</w:t>
        </w:r>
      </w:smartTag>
      <w:r w:rsidRPr="00406260">
        <w:rPr>
          <w:color w:val="000000"/>
          <w:sz w:val="24"/>
          <w:szCs w:val="24"/>
        </w:rPr>
        <w:t>;</w:t>
      </w:r>
    </w:p>
    <w:p w:rsidR="00BA565E" w:rsidRPr="00406260" w:rsidRDefault="00BA565E" w:rsidP="00644049">
      <w:pPr>
        <w:numPr>
          <w:ilvl w:val="0"/>
          <w:numId w:val="6"/>
        </w:numPr>
        <w:ind w:left="0" w:firstLine="709"/>
        <w:rPr>
          <w:color w:val="000000"/>
          <w:sz w:val="24"/>
          <w:szCs w:val="24"/>
        </w:rPr>
      </w:pPr>
      <w:r w:rsidRPr="00406260">
        <w:rPr>
          <w:color w:val="000000"/>
          <w:sz w:val="24"/>
          <w:szCs w:val="24"/>
        </w:rPr>
        <w:t xml:space="preserve">при черноземах, глинистых, тяжелых и пылеватых суглинистых грунтах </w:t>
      </w:r>
      <w:r w:rsidR="0089080E" w:rsidRPr="00406260">
        <w:rPr>
          <w:color w:val="000000"/>
          <w:sz w:val="24"/>
          <w:szCs w:val="24"/>
        </w:rPr>
        <w:t>–</w:t>
      </w:r>
      <w:r w:rsidRPr="00406260">
        <w:rPr>
          <w:color w:val="000000"/>
          <w:sz w:val="24"/>
          <w:szCs w:val="24"/>
        </w:rPr>
        <w:t xml:space="preserve"> </w:t>
      </w:r>
      <w:smartTag w:uri="urn:schemas-microsoft-com:office:smarttags" w:element="metricconverter">
        <w:smartTagPr>
          <w:attr w:name="ProductID" w:val="200 м"/>
        </w:smartTagPr>
        <w:r w:rsidRPr="00406260">
          <w:rPr>
            <w:color w:val="000000"/>
            <w:sz w:val="24"/>
            <w:szCs w:val="24"/>
          </w:rPr>
          <w:t>200</w:t>
        </w:r>
        <w:r w:rsidR="0089080E" w:rsidRPr="00406260">
          <w:rPr>
            <w:color w:val="000000"/>
            <w:sz w:val="24"/>
            <w:szCs w:val="24"/>
          </w:rPr>
          <w:t xml:space="preserve"> </w:t>
        </w:r>
        <w:r w:rsidRPr="00406260">
          <w:rPr>
            <w:color w:val="000000"/>
            <w:sz w:val="24"/>
            <w:szCs w:val="24"/>
          </w:rPr>
          <w:t>м</w:t>
        </w:r>
      </w:smartTag>
      <w:r w:rsidRPr="00406260">
        <w:rPr>
          <w:color w:val="000000"/>
          <w:sz w:val="24"/>
          <w:szCs w:val="24"/>
        </w:rPr>
        <w:t>.</w:t>
      </w:r>
    </w:p>
    <w:p w:rsidR="00BA565E" w:rsidRPr="00406260" w:rsidRDefault="00BA565E" w:rsidP="00BA565E">
      <w:pPr>
        <w:ind w:firstLine="709"/>
        <w:jc w:val="both"/>
        <w:rPr>
          <w:color w:val="000000"/>
          <w:sz w:val="24"/>
          <w:szCs w:val="24"/>
        </w:rPr>
      </w:pPr>
      <w:r w:rsidRPr="00406260">
        <w:rPr>
          <w:color w:val="000000"/>
          <w:sz w:val="24"/>
          <w:szCs w:val="24"/>
        </w:rPr>
        <w:t xml:space="preserve">Протяженность покрытий въездов на дороги категории </w:t>
      </w:r>
      <w:r w:rsidR="00356DE8" w:rsidRPr="00406260">
        <w:rPr>
          <w:color w:val="000000"/>
          <w:sz w:val="24"/>
          <w:szCs w:val="24"/>
        </w:rPr>
        <w:t>IV  предусматривают в два раза меньше</w:t>
      </w:r>
      <w:r w:rsidRPr="00406260">
        <w:rPr>
          <w:color w:val="000000"/>
          <w:sz w:val="24"/>
          <w:szCs w:val="24"/>
        </w:rPr>
        <w:t xml:space="preserve">, чем </w:t>
      </w:r>
      <w:r w:rsidR="00356DE8" w:rsidRPr="00406260">
        <w:rPr>
          <w:color w:val="000000"/>
          <w:sz w:val="24"/>
          <w:szCs w:val="24"/>
        </w:rPr>
        <w:t xml:space="preserve">покрытий </w:t>
      </w:r>
      <w:r w:rsidRPr="00406260">
        <w:rPr>
          <w:color w:val="000000"/>
          <w:sz w:val="24"/>
          <w:szCs w:val="24"/>
        </w:rPr>
        <w:t>въездов на дороги категорий</w:t>
      </w:r>
      <w:r w:rsidR="00356DE8" w:rsidRPr="00406260">
        <w:rPr>
          <w:color w:val="000000"/>
          <w:sz w:val="24"/>
          <w:szCs w:val="24"/>
        </w:rPr>
        <w:t xml:space="preserve"> I-III</w:t>
      </w:r>
      <w:r w:rsidRPr="00406260">
        <w:rPr>
          <w:color w:val="000000"/>
          <w:sz w:val="24"/>
          <w:szCs w:val="24"/>
        </w:rPr>
        <w:t>.</w:t>
      </w:r>
    </w:p>
    <w:p w:rsidR="00BA565E" w:rsidRPr="00406260" w:rsidRDefault="00356DE8" w:rsidP="00BA565E">
      <w:pPr>
        <w:ind w:firstLine="709"/>
        <w:jc w:val="both"/>
        <w:rPr>
          <w:color w:val="000000"/>
          <w:sz w:val="24"/>
          <w:szCs w:val="24"/>
        </w:rPr>
      </w:pPr>
      <w:r w:rsidRPr="00406260">
        <w:rPr>
          <w:color w:val="000000"/>
          <w:sz w:val="24"/>
          <w:szCs w:val="24"/>
        </w:rPr>
        <w:t>Обочины на съездах и въездах при</w:t>
      </w:r>
      <w:r w:rsidR="00BA565E" w:rsidRPr="00406260">
        <w:rPr>
          <w:color w:val="000000"/>
          <w:sz w:val="24"/>
          <w:szCs w:val="24"/>
        </w:rPr>
        <w:t xml:space="preserve"> длине, установленной в настоящем пункте, следует у</w:t>
      </w:r>
      <w:r w:rsidR="00797AB4" w:rsidRPr="00406260">
        <w:rPr>
          <w:color w:val="000000"/>
          <w:sz w:val="24"/>
          <w:szCs w:val="24"/>
        </w:rPr>
        <w:t>креплять на ширину не менее 0,5</w:t>
      </w:r>
      <w:smartTag w:uri="urn:schemas-microsoft-com:office:smarttags" w:element="metricconverter">
        <w:smartTagPr>
          <w:attr w:name="ProductID" w:val="0,75 м"/>
        </w:smartTagPr>
        <w:r w:rsidR="00797AB4" w:rsidRPr="00406260">
          <w:rPr>
            <w:color w:val="000000"/>
            <w:sz w:val="24"/>
            <w:szCs w:val="24"/>
          </w:rPr>
          <w:t>–</w:t>
        </w:r>
        <w:r w:rsidR="00BA565E" w:rsidRPr="00406260">
          <w:rPr>
            <w:color w:val="000000"/>
            <w:sz w:val="24"/>
            <w:szCs w:val="24"/>
          </w:rPr>
          <w:t>0,75 м</w:t>
        </w:r>
      </w:smartTag>
      <w:r w:rsidR="00BA565E" w:rsidRPr="00406260">
        <w:rPr>
          <w:color w:val="000000"/>
          <w:sz w:val="24"/>
          <w:szCs w:val="24"/>
        </w:rPr>
        <w:t>.</w:t>
      </w:r>
    </w:p>
    <w:p w:rsidR="00BA565E" w:rsidRPr="00406260" w:rsidRDefault="00A04864" w:rsidP="00BA565E">
      <w:pPr>
        <w:ind w:firstLine="709"/>
        <w:jc w:val="both"/>
        <w:rPr>
          <w:color w:val="000000"/>
          <w:sz w:val="24"/>
          <w:szCs w:val="24"/>
        </w:rPr>
      </w:pPr>
      <w:r w:rsidRPr="00406260">
        <w:rPr>
          <w:color w:val="000000"/>
          <w:sz w:val="24"/>
          <w:szCs w:val="24"/>
        </w:rPr>
        <w:t>6</w:t>
      </w:r>
      <w:r w:rsidR="00356DE8" w:rsidRPr="00406260">
        <w:rPr>
          <w:color w:val="000000"/>
          <w:sz w:val="24"/>
          <w:szCs w:val="24"/>
        </w:rPr>
        <w:t>.</w:t>
      </w:r>
      <w:r w:rsidR="0089080E" w:rsidRPr="00406260">
        <w:rPr>
          <w:color w:val="000000"/>
          <w:sz w:val="24"/>
          <w:szCs w:val="24"/>
        </w:rPr>
        <w:t>5</w:t>
      </w:r>
      <w:r w:rsidR="00BA565E" w:rsidRPr="00406260">
        <w:rPr>
          <w:color w:val="000000"/>
          <w:sz w:val="24"/>
          <w:szCs w:val="24"/>
        </w:rPr>
        <w:t xml:space="preserve"> Полевые дороги и скотопрогоны при пересечении с дорогами категорий </w:t>
      </w:r>
      <w:r w:rsidR="00797AB4" w:rsidRPr="00406260">
        <w:rPr>
          <w:color w:val="000000"/>
          <w:sz w:val="24"/>
          <w:szCs w:val="24"/>
        </w:rPr>
        <w:t>I–</w:t>
      </w:r>
      <w:r w:rsidR="00356DE8" w:rsidRPr="00406260">
        <w:rPr>
          <w:color w:val="000000"/>
          <w:sz w:val="24"/>
          <w:szCs w:val="24"/>
        </w:rPr>
        <w:t xml:space="preserve">III </w:t>
      </w:r>
      <w:r w:rsidR="00BA565E" w:rsidRPr="00406260">
        <w:rPr>
          <w:color w:val="000000"/>
          <w:sz w:val="24"/>
          <w:szCs w:val="24"/>
        </w:rPr>
        <w:t xml:space="preserve">следует отводить под ближайшие искусственные сооружения с </w:t>
      </w:r>
      <w:r w:rsidR="00797AB4" w:rsidRPr="00406260">
        <w:rPr>
          <w:color w:val="000000"/>
          <w:sz w:val="24"/>
          <w:szCs w:val="24"/>
        </w:rPr>
        <w:t xml:space="preserve">их </w:t>
      </w:r>
      <w:r w:rsidR="00BA565E" w:rsidRPr="00406260">
        <w:rPr>
          <w:color w:val="000000"/>
          <w:sz w:val="24"/>
          <w:szCs w:val="24"/>
        </w:rPr>
        <w:t>соответствующим обустройством.</w:t>
      </w:r>
    </w:p>
    <w:p w:rsidR="00BA565E" w:rsidRPr="00406260" w:rsidRDefault="00BA565E" w:rsidP="00BA565E">
      <w:pPr>
        <w:ind w:firstLine="709"/>
        <w:jc w:val="both"/>
        <w:rPr>
          <w:color w:val="000000"/>
          <w:sz w:val="24"/>
          <w:szCs w:val="24"/>
        </w:rPr>
      </w:pPr>
      <w:r w:rsidRPr="00406260">
        <w:rPr>
          <w:color w:val="000000"/>
          <w:sz w:val="24"/>
          <w:szCs w:val="24"/>
        </w:rPr>
        <w:t xml:space="preserve">В случае отсутствия таких сооружений на участках дорог протяженностью свыше </w:t>
      </w:r>
      <w:smartTag w:uri="urn:schemas-microsoft-com:office:smarttags" w:element="metricconverter">
        <w:smartTagPr>
          <w:attr w:name="ProductID" w:val="2 км"/>
        </w:smartTagPr>
        <w:r w:rsidRPr="00406260">
          <w:rPr>
            <w:color w:val="000000"/>
            <w:sz w:val="24"/>
            <w:szCs w:val="24"/>
          </w:rPr>
          <w:t>2 км</w:t>
        </w:r>
      </w:smartTag>
      <w:r w:rsidR="00356DE8" w:rsidRPr="00406260">
        <w:rPr>
          <w:color w:val="000000"/>
          <w:sz w:val="24"/>
          <w:szCs w:val="24"/>
        </w:rPr>
        <w:t xml:space="preserve"> при необходимости  предусматривают</w:t>
      </w:r>
      <w:r w:rsidRPr="00406260">
        <w:rPr>
          <w:color w:val="000000"/>
          <w:sz w:val="24"/>
          <w:szCs w:val="24"/>
        </w:rPr>
        <w:t xml:space="preserve"> их устройство.</w:t>
      </w:r>
    </w:p>
    <w:p w:rsidR="00BA565E" w:rsidRPr="00406260" w:rsidRDefault="00BA565E" w:rsidP="00BA565E">
      <w:pPr>
        <w:ind w:firstLine="709"/>
        <w:jc w:val="both"/>
        <w:rPr>
          <w:color w:val="000000"/>
          <w:sz w:val="24"/>
          <w:szCs w:val="24"/>
        </w:rPr>
      </w:pPr>
      <w:r w:rsidRPr="00406260">
        <w:rPr>
          <w:color w:val="000000"/>
          <w:sz w:val="24"/>
          <w:szCs w:val="24"/>
        </w:rPr>
        <w:t xml:space="preserve">Габариты искусственных сооружений для полевых дорог и скотопрогонов при отсутствии </w:t>
      </w:r>
      <w:r w:rsidR="00356DE8" w:rsidRPr="00406260">
        <w:rPr>
          <w:color w:val="000000"/>
          <w:sz w:val="24"/>
          <w:szCs w:val="24"/>
        </w:rPr>
        <w:t xml:space="preserve"> </w:t>
      </w:r>
      <w:r w:rsidRPr="00406260">
        <w:rPr>
          <w:color w:val="000000"/>
          <w:sz w:val="24"/>
          <w:szCs w:val="24"/>
        </w:rPr>
        <w:t xml:space="preserve">специальных </w:t>
      </w:r>
      <w:r w:rsidR="00356DE8" w:rsidRPr="00406260">
        <w:rPr>
          <w:color w:val="000000"/>
          <w:sz w:val="24"/>
          <w:szCs w:val="24"/>
        </w:rPr>
        <w:t xml:space="preserve"> </w:t>
      </w:r>
      <w:r w:rsidRPr="00406260">
        <w:rPr>
          <w:color w:val="000000"/>
          <w:sz w:val="24"/>
          <w:szCs w:val="24"/>
        </w:rPr>
        <w:t xml:space="preserve">требований </w:t>
      </w:r>
      <w:r w:rsidR="00356DE8" w:rsidRPr="00406260">
        <w:rPr>
          <w:color w:val="000000"/>
          <w:sz w:val="24"/>
          <w:szCs w:val="24"/>
        </w:rPr>
        <w:t xml:space="preserve"> </w:t>
      </w:r>
      <w:r w:rsidRPr="00406260">
        <w:rPr>
          <w:color w:val="000000"/>
          <w:sz w:val="24"/>
          <w:szCs w:val="24"/>
        </w:rPr>
        <w:t>заин</w:t>
      </w:r>
      <w:r w:rsidR="00356DE8" w:rsidRPr="00406260">
        <w:rPr>
          <w:color w:val="000000"/>
          <w:sz w:val="24"/>
          <w:szCs w:val="24"/>
        </w:rPr>
        <w:t>тере</w:t>
      </w:r>
      <w:r w:rsidR="00797AB4" w:rsidRPr="00406260">
        <w:rPr>
          <w:color w:val="000000"/>
          <w:sz w:val="24"/>
          <w:szCs w:val="24"/>
        </w:rPr>
        <w:t xml:space="preserve">сованных организаций </w:t>
      </w:r>
      <w:r w:rsidR="00356DE8" w:rsidRPr="00406260">
        <w:rPr>
          <w:color w:val="000000"/>
          <w:sz w:val="24"/>
          <w:szCs w:val="24"/>
        </w:rPr>
        <w:t>принимают</w:t>
      </w:r>
      <w:r w:rsidRPr="00406260">
        <w:rPr>
          <w:color w:val="000000"/>
          <w:sz w:val="24"/>
          <w:szCs w:val="24"/>
        </w:rPr>
        <w:t xml:space="preserve"> по </w:t>
      </w:r>
      <w:r w:rsidR="0089080E" w:rsidRPr="00406260">
        <w:rPr>
          <w:color w:val="000000"/>
          <w:sz w:val="24"/>
          <w:szCs w:val="24"/>
        </w:rPr>
        <w:t>таблице 6.1.</w:t>
      </w:r>
    </w:p>
    <w:p w:rsidR="0089080E" w:rsidRPr="00406260" w:rsidRDefault="0089080E" w:rsidP="0089080E">
      <w:pPr>
        <w:rPr>
          <w:color w:val="000000"/>
          <w:sz w:val="24"/>
          <w:szCs w:val="24"/>
        </w:rPr>
      </w:pPr>
    </w:p>
    <w:p w:rsidR="00BA565E" w:rsidRPr="00406260" w:rsidRDefault="0089080E" w:rsidP="0089080E">
      <w:pPr>
        <w:rPr>
          <w:color w:val="000000"/>
          <w:sz w:val="24"/>
          <w:szCs w:val="24"/>
        </w:rPr>
      </w:pPr>
      <w:r w:rsidRPr="00406260">
        <w:rPr>
          <w:color w:val="000000"/>
          <w:spacing w:val="20"/>
          <w:sz w:val="24"/>
          <w:szCs w:val="24"/>
        </w:rPr>
        <w:t>Т</w:t>
      </w:r>
      <w:r w:rsidR="00356DE8" w:rsidRPr="00406260">
        <w:rPr>
          <w:color w:val="000000"/>
          <w:spacing w:val="20"/>
          <w:sz w:val="24"/>
          <w:szCs w:val="24"/>
        </w:rPr>
        <w:t xml:space="preserve"> </w:t>
      </w:r>
      <w:r w:rsidRPr="00406260">
        <w:rPr>
          <w:color w:val="000000"/>
          <w:spacing w:val="20"/>
          <w:sz w:val="24"/>
          <w:szCs w:val="24"/>
        </w:rPr>
        <w:t>а</w:t>
      </w:r>
      <w:r w:rsidR="00356DE8" w:rsidRPr="00406260">
        <w:rPr>
          <w:color w:val="000000"/>
          <w:spacing w:val="20"/>
          <w:sz w:val="24"/>
          <w:szCs w:val="24"/>
        </w:rPr>
        <w:t xml:space="preserve"> </w:t>
      </w:r>
      <w:r w:rsidRPr="00406260">
        <w:rPr>
          <w:color w:val="000000"/>
          <w:spacing w:val="20"/>
          <w:sz w:val="24"/>
          <w:szCs w:val="24"/>
        </w:rPr>
        <w:t>б</w:t>
      </w:r>
      <w:r w:rsidR="00356DE8" w:rsidRPr="00406260">
        <w:rPr>
          <w:color w:val="000000"/>
          <w:spacing w:val="20"/>
          <w:sz w:val="24"/>
          <w:szCs w:val="24"/>
        </w:rPr>
        <w:t xml:space="preserve"> </w:t>
      </w:r>
      <w:r w:rsidRPr="00406260">
        <w:rPr>
          <w:color w:val="000000"/>
          <w:spacing w:val="20"/>
          <w:sz w:val="24"/>
          <w:szCs w:val="24"/>
        </w:rPr>
        <w:t>л</w:t>
      </w:r>
      <w:r w:rsidR="00356DE8" w:rsidRPr="00406260">
        <w:rPr>
          <w:color w:val="000000"/>
          <w:spacing w:val="20"/>
          <w:sz w:val="24"/>
          <w:szCs w:val="24"/>
        </w:rPr>
        <w:t xml:space="preserve"> </w:t>
      </w:r>
      <w:r w:rsidRPr="00406260">
        <w:rPr>
          <w:color w:val="000000"/>
          <w:spacing w:val="20"/>
          <w:sz w:val="24"/>
          <w:szCs w:val="24"/>
        </w:rPr>
        <w:t>и</w:t>
      </w:r>
      <w:r w:rsidR="00356DE8" w:rsidRPr="00406260">
        <w:rPr>
          <w:color w:val="000000"/>
          <w:spacing w:val="20"/>
          <w:sz w:val="24"/>
          <w:szCs w:val="24"/>
        </w:rPr>
        <w:t xml:space="preserve"> </w:t>
      </w:r>
      <w:r w:rsidRPr="00406260">
        <w:rPr>
          <w:color w:val="000000"/>
          <w:spacing w:val="20"/>
          <w:sz w:val="24"/>
          <w:szCs w:val="24"/>
        </w:rPr>
        <w:t>ц</w:t>
      </w:r>
      <w:r w:rsidR="00356DE8" w:rsidRPr="00406260">
        <w:rPr>
          <w:color w:val="000000"/>
          <w:spacing w:val="20"/>
          <w:sz w:val="24"/>
          <w:szCs w:val="24"/>
        </w:rPr>
        <w:t xml:space="preserve"> </w:t>
      </w:r>
      <w:r w:rsidRPr="00406260">
        <w:rPr>
          <w:color w:val="000000"/>
          <w:spacing w:val="20"/>
          <w:sz w:val="24"/>
          <w:szCs w:val="24"/>
        </w:rPr>
        <w:t>а</w:t>
      </w:r>
      <w:r w:rsidR="00356DE8" w:rsidRPr="00406260">
        <w:rPr>
          <w:color w:val="000000"/>
          <w:spacing w:val="20"/>
          <w:sz w:val="24"/>
          <w:szCs w:val="24"/>
        </w:rPr>
        <w:t xml:space="preserve"> </w:t>
      </w:r>
      <w:r w:rsidRPr="00406260">
        <w:rPr>
          <w:color w:val="000000"/>
          <w:sz w:val="24"/>
          <w:szCs w:val="24"/>
        </w:rPr>
        <w:t xml:space="preserve"> 6.1</w:t>
      </w:r>
    </w:p>
    <w:p w:rsidR="0089080E" w:rsidRPr="00406260" w:rsidRDefault="0089080E" w:rsidP="0089080E">
      <w:pPr>
        <w:rPr>
          <w:color w:val="000000"/>
          <w:sz w:val="24"/>
          <w:szCs w:val="24"/>
        </w:rPr>
      </w:pPr>
    </w:p>
    <w:tbl>
      <w:tblPr>
        <w:tblW w:w="0" w:type="auto"/>
        <w:tblInd w:w="45" w:type="dxa"/>
        <w:tblLayout w:type="fixed"/>
        <w:tblCellMar>
          <w:left w:w="45" w:type="dxa"/>
          <w:right w:w="45" w:type="dxa"/>
        </w:tblCellMar>
        <w:tblLook w:val="0000"/>
      </w:tblPr>
      <w:tblGrid>
        <w:gridCol w:w="4056"/>
        <w:gridCol w:w="2574"/>
        <w:gridCol w:w="2964"/>
      </w:tblGrid>
      <w:tr w:rsidR="00BA565E" w:rsidRPr="00406260" w:rsidTr="0089080E">
        <w:tc>
          <w:tcPr>
            <w:tcW w:w="4056" w:type="dxa"/>
            <w:tcBorders>
              <w:top w:val="single" w:sz="2" w:space="0" w:color="auto"/>
              <w:left w:val="single" w:sz="2" w:space="0" w:color="auto"/>
              <w:bottom w:val="double" w:sz="4" w:space="0" w:color="auto"/>
              <w:right w:val="single" w:sz="2" w:space="0" w:color="auto"/>
            </w:tcBorders>
          </w:tcPr>
          <w:p w:rsidR="00BA565E" w:rsidRPr="00406260" w:rsidRDefault="00BA565E">
            <w:pPr>
              <w:jc w:val="center"/>
              <w:rPr>
                <w:color w:val="000000"/>
                <w:sz w:val="24"/>
                <w:szCs w:val="24"/>
              </w:rPr>
            </w:pPr>
            <w:r w:rsidRPr="00406260">
              <w:rPr>
                <w:color w:val="000000"/>
                <w:sz w:val="24"/>
                <w:szCs w:val="24"/>
              </w:rPr>
              <w:t>Назначение сооружений</w:t>
            </w:r>
          </w:p>
        </w:tc>
        <w:tc>
          <w:tcPr>
            <w:tcW w:w="2574" w:type="dxa"/>
            <w:tcBorders>
              <w:top w:val="single" w:sz="2" w:space="0" w:color="auto"/>
              <w:left w:val="single" w:sz="2" w:space="0" w:color="auto"/>
              <w:bottom w:val="double" w:sz="4" w:space="0" w:color="auto"/>
              <w:right w:val="single" w:sz="2" w:space="0" w:color="auto"/>
            </w:tcBorders>
          </w:tcPr>
          <w:p w:rsidR="00BA565E" w:rsidRPr="00406260" w:rsidRDefault="00BA565E">
            <w:pPr>
              <w:jc w:val="center"/>
              <w:rPr>
                <w:color w:val="000000"/>
                <w:sz w:val="24"/>
                <w:szCs w:val="24"/>
              </w:rPr>
            </w:pPr>
            <w:r w:rsidRPr="00406260">
              <w:rPr>
                <w:color w:val="000000"/>
                <w:sz w:val="24"/>
                <w:szCs w:val="24"/>
              </w:rPr>
              <w:t>Ширина, м</w:t>
            </w:r>
          </w:p>
        </w:tc>
        <w:tc>
          <w:tcPr>
            <w:tcW w:w="2964" w:type="dxa"/>
            <w:tcBorders>
              <w:top w:val="single" w:sz="2" w:space="0" w:color="auto"/>
              <w:left w:val="single" w:sz="2" w:space="0" w:color="auto"/>
              <w:bottom w:val="double" w:sz="4" w:space="0" w:color="auto"/>
              <w:right w:val="single" w:sz="2" w:space="0" w:color="auto"/>
            </w:tcBorders>
          </w:tcPr>
          <w:p w:rsidR="00BA565E" w:rsidRPr="00406260" w:rsidRDefault="00BA565E">
            <w:pPr>
              <w:jc w:val="center"/>
              <w:rPr>
                <w:color w:val="000000"/>
                <w:sz w:val="24"/>
                <w:szCs w:val="24"/>
              </w:rPr>
            </w:pPr>
            <w:r w:rsidRPr="00406260">
              <w:rPr>
                <w:color w:val="000000"/>
                <w:sz w:val="24"/>
                <w:szCs w:val="24"/>
              </w:rPr>
              <w:t>Высота, м</w:t>
            </w:r>
          </w:p>
        </w:tc>
      </w:tr>
      <w:tr w:rsidR="00BA565E" w:rsidRPr="00406260" w:rsidTr="0089080E">
        <w:tc>
          <w:tcPr>
            <w:tcW w:w="4056" w:type="dxa"/>
            <w:tcBorders>
              <w:top w:val="double" w:sz="4" w:space="0" w:color="auto"/>
              <w:left w:val="single" w:sz="2" w:space="0" w:color="auto"/>
              <w:bottom w:val="nil"/>
              <w:right w:val="single" w:sz="2" w:space="0" w:color="auto"/>
            </w:tcBorders>
          </w:tcPr>
          <w:p w:rsidR="00BA565E" w:rsidRPr="00406260" w:rsidRDefault="00BA565E" w:rsidP="00356DE8">
            <w:pPr>
              <w:jc w:val="center"/>
              <w:rPr>
                <w:color w:val="000000"/>
                <w:sz w:val="24"/>
                <w:szCs w:val="24"/>
              </w:rPr>
            </w:pPr>
            <w:r w:rsidRPr="00406260">
              <w:rPr>
                <w:color w:val="000000"/>
                <w:sz w:val="24"/>
                <w:szCs w:val="24"/>
              </w:rPr>
              <w:t>Для полевых дорог</w:t>
            </w:r>
          </w:p>
        </w:tc>
        <w:tc>
          <w:tcPr>
            <w:tcW w:w="2574" w:type="dxa"/>
            <w:tcBorders>
              <w:top w:val="double" w:sz="4" w:space="0" w:color="auto"/>
              <w:left w:val="single" w:sz="2" w:space="0" w:color="auto"/>
              <w:bottom w:val="nil"/>
              <w:right w:val="single" w:sz="2" w:space="0" w:color="auto"/>
            </w:tcBorders>
          </w:tcPr>
          <w:p w:rsidR="00BA565E" w:rsidRPr="00406260" w:rsidRDefault="00BA565E">
            <w:pPr>
              <w:jc w:val="center"/>
              <w:rPr>
                <w:color w:val="000000"/>
                <w:sz w:val="24"/>
                <w:szCs w:val="24"/>
              </w:rPr>
            </w:pPr>
            <w:r w:rsidRPr="00406260">
              <w:rPr>
                <w:color w:val="000000"/>
                <w:sz w:val="24"/>
                <w:szCs w:val="24"/>
              </w:rPr>
              <w:t>6</w:t>
            </w:r>
          </w:p>
        </w:tc>
        <w:tc>
          <w:tcPr>
            <w:tcW w:w="2964" w:type="dxa"/>
            <w:tcBorders>
              <w:top w:val="double" w:sz="4" w:space="0" w:color="auto"/>
              <w:left w:val="single" w:sz="2" w:space="0" w:color="auto"/>
              <w:bottom w:val="nil"/>
              <w:right w:val="single" w:sz="2" w:space="0" w:color="auto"/>
            </w:tcBorders>
          </w:tcPr>
          <w:p w:rsidR="00BA565E" w:rsidRPr="00406260" w:rsidRDefault="00BA565E">
            <w:pPr>
              <w:jc w:val="center"/>
              <w:rPr>
                <w:color w:val="000000"/>
                <w:sz w:val="24"/>
                <w:szCs w:val="24"/>
              </w:rPr>
            </w:pPr>
            <w:r w:rsidRPr="00406260">
              <w:rPr>
                <w:color w:val="000000"/>
                <w:sz w:val="24"/>
                <w:szCs w:val="24"/>
              </w:rPr>
              <w:t>4,5</w:t>
            </w:r>
          </w:p>
        </w:tc>
      </w:tr>
      <w:tr w:rsidR="00BA565E" w:rsidRPr="00406260" w:rsidTr="00BA565E">
        <w:tc>
          <w:tcPr>
            <w:tcW w:w="4056" w:type="dxa"/>
            <w:tcBorders>
              <w:top w:val="nil"/>
              <w:left w:val="single" w:sz="2" w:space="0" w:color="auto"/>
              <w:bottom w:val="single" w:sz="2" w:space="0" w:color="auto"/>
              <w:right w:val="single" w:sz="2" w:space="0" w:color="auto"/>
            </w:tcBorders>
          </w:tcPr>
          <w:p w:rsidR="00BA565E" w:rsidRPr="00406260" w:rsidRDefault="00BA565E" w:rsidP="00356DE8">
            <w:pPr>
              <w:jc w:val="center"/>
              <w:rPr>
                <w:color w:val="000000"/>
                <w:sz w:val="24"/>
                <w:szCs w:val="24"/>
              </w:rPr>
            </w:pPr>
            <w:r w:rsidRPr="00406260">
              <w:rPr>
                <w:color w:val="000000"/>
                <w:sz w:val="24"/>
                <w:szCs w:val="24"/>
              </w:rPr>
              <w:t>Для прогона скота</w:t>
            </w:r>
          </w:p>
        </w:tc>
        <w:tc>
          <w:tcPr>
            <w:tcW w:w="2574" w:type="dxa"/>
            <w:tcBorders>
              <w:top w:val="nil"/>
              <w:left w:val="single" w:sz="2" w:space="0" w:color="auto"/>
              <w:bottom w:val="single" w:sz="2" w:space="0" w:color="auto"/>
              <w:right w:val="single" w:sz="2" w:space="0" w:color="auto"/>
            </w:tcBorders>
          </w:tcPr>
          <w:p w:rsidR="00BA565E" w:rsidRPr="00406260" w:rsidRDefault="00BA565E">
            <w:pPr>
              <w:jc w:val="center"/>
              <w:rPr>
                <w:color w:val="000000"/>
                <w:sz w:val="24"/>
                <w:szCs w:val="24"/>
              </w:rPr>
            </w:pPr>
            <w:r w:rsidRPr="00406260">
              <w:rPr>
                <w:color w:val="000000"/>
                <w:sz w:val="24"/>
                <w:szCs w:val="24"/>
              </w:rPr>
              <w:t>4</w:t>
            </w:r>
          </w:p>
        </w:tc>
        <w:tc>
          <w:tcPr>
            <w:tcW w:w="2964" w:type="dxa"/>
            <w:tcBorders>
              <w:top w:val="nil"/>
              <w:left w:val="single" w:sz="2" w:space="0" w:color="auto"/>
              <w:bottom w:val="single" w:sz="2" w:space="0" w:color="auto"/>
              <w:right w:val="single" w:sz="2" w:space="0" w:color="auto"/>
            </w:tcBorders>
          </w:tcPr>
          <w:p w:rsidR="00BA565E" w:rsidRPr="00406260" w:rsidRDefault="00BA565E">
            <w:pPr>
              <w:jc w:val="center"/>
              <w:rPr>
                <w:color w:val="000000"/>
                <w:sz w:val="24"/>
                <w:szCs w:val="24"/>
              </w:rPr>
            </w:pPr>
            <w:r w:rsidRPr="00406260">
              <w:rPr>
                <w:color w:val="000000"/>
                <w:sz w:val="24"/>
                <w:szCs w:val="24"/>
              </w:rPr>
              <w:t>2,5</w:t>
            </w:r>
          </w:p>
        </w:tc>
      </w:tr>
    </w:tbl>
    <w:p w:rsidR="00BA565E" w:rsidRPr="00406260" w:rsidRDefault="00BA565E" w:rsidP="0089080E">
      <w:pPr>
        <w:ind w:firstLine="234"/>
        <w:jc w:val="both"/>
        <w:rPr>
          <w:color w:val="000000"/>
          <w:sz w:val="24"/>
          <w:szCs w:val="24"/>
        </w:rPr>
      </w:pPr>
    </w:p>
    <w:p w:rsidR="0089080E" w:rsidRPr="00406260" w:rsidRDefault="0089080E" w:rsidP="0089080E">
      <w:pPr>
        <w:ind w:firstLine="709"/>
        <w:jc w:val="both"/>
        <w:rPr>
          <w:color w:val="000000"/>
          <w:sz w:val="24"/>
          <w:szCs w:val="24"/>
        </w:rPr>
      </w:pPr>
      <w:r w:rsidRPr="00406260">
        <w:rPr>
          <w:color w:val="000000"/>
          <w:sz w:val="24"/>
          <w:szCs w:val="24"/>
        </w:rPr>
        <w:t>6</w:t>
      </w:r>
      <w:r w:rsidR="00356DE8" w:rsidRPr="00406260">
        <w:rPr>
          <w:color w:val="000000"/>
        </w:rPr>
        <w:t>.</w:t>
      </w:r>
      <w:r w:rsidRPr="00406260">
        <w:rPr>
          <w:color w:val="000000"/>
          <w:sz w:val="24"/>
          <w:szCs w:val="24"/>
        </w:rPr>
        <w:t xml:space="preserve">6 При наличии интенсивного движения пешеходов на основной дороге в зоне влияния </w:t>
      </w:r>
      <w:r w:rsidR="00356DE8" w:rsidRPr="00406260">
        <w:rPr>
          <w:color w:val="000000"/>
          <w:sz w:val="24"/>
          <w:szCs w:val="24"/>
        </w:rPr>
        <w:t xml:space="preserve"> </w:t>
      </w:r>
      <w:r w:rsidRPr="00406260">
        <w:rPr>
          <w:color w:val="000000"/>
          <w:sz w:val="24"/>
          <w:szCs w:val="24"/>
        </w:rPr>
        <w:t xml:space="preserve">объектов сервиса </w:t>
      </w:r>
      <w:r w:rsidR="00797AB4" w:rsidRPr="00406260">
        <w:rPr>
          <w:color w:val="000000"/>
          <w:sz w:val="24"/>
          <w:szCs w:val="24"/>
        </w:rPr>
        <w:t>следует</w:t>
      </w:r>
      <w:r w:rsidR="00356DE8" w:rsidRPr="00406260">
        <w:rPr>
          <w:color w:val="000000"/>
          <w:sz w:val="24"/>
          <w:szCs w:val="24"/>
        </w:rPr>
        <w:t xml:space="preserve"> </w:t>
      </w:r>
      <w:r w:rsidRPr="00406260">
        <w:rPr>
          <w:color w:val="000000"/>
          <w:sz w:val="24"/>
          <w:szCs w:val="24"/>
        </w:rPr>
        <w:t xml:space="preserve">предусматривать оборудованные </w:t>
      </w:r>
      <w:r w:rsidR="00356DE8" w:rsidRPr="00406260">
        <w:rPr>
          <w:color w:val="000000"/>
          <w:sz w:val="24"/>
          <w:szCs w:val="24"/>
        </w:rPr>
        <w:t>пешеходные переходы (</w:t>
      </w:r>
      <w:r w:rsidRPr="00406260">
        <w:rPr>
          <w:color w:val="000000"/>
          <w:sz w:val="24"/>
          <w:szCs w:val="24"/>
        </w:rPr>
        <w:t>наземные – нерегулируемые и со светофорным регулированием), пешеходные переходы в разных уровнях –надземные и подземные).</w:t>
      </w:r>
    </w:p>
    <w:p w:rsidR="0089080E" w:rsidRPr="00406260" w:rsidRDefault="0089080E" w:rsidP="0089080E">
      <w:pPr>
        <w:ind w:firstLine="709"/>
        <w:jc w:val="both"/>
        <w:rPr>
          <w:color w:val="000000"/>
          <w:sz w:val="24"/>
          <w:szCs w:val="24"/>
        </w:rPr>
      </w:pPr>
      <w:r w:rsidRPr="00406260">
        <w:rPr>
          <w:color w:val="000000"/>
          <w:sz w:val="24"/>
          <w:szCs w:val="24"/>
        </w:rPr>
        <w:t>На дорогах категории</w:t>
      </w:r>
      <w:r w:rsidR="00797AB4" w:rsidRPr="00406260">
        <w:rPr>
          <w:color w:val="000000"/>
          <w:sz w:val="24"/>
          <w:szCs w:val="24"/>
        </w:rPr>
        <w:t xml:space="preserve"> I</w:t>
      </w:r>
      <w:r w:rsidRPr="00406260">
        <w:rPr>
          <w:color w:val="000000"/>
          <w:sz w:val="24"/>
          <w:szCs w:val="24"/>
        </w:rPr>
        <w:t xml:space="preserve"> устраиваются пешеходные переходы только в разных уровнях (подземные или надземные).</w:t>
      </w:r>
    </w:p>
    <w:p w:rsidR="00BA565E" w:rsidRPr="00406260" w:rsidRDefault="0089080E" w:rsidP="0089080E">
      <w:pPr>
        <w:ind w:firstLine="709"/>
        <w:jc w:val="both"/>
        <w:rPr>
          <w:color w:val="000000"/>
          <w:sz w:val="24"/>
          <w:szCs w:val="24"/>
        </w:rPr>
      </w:pPr>
      <w:r w:rsidRPr="00406260">
        <w:rPr>
          <w:color w:val="000000"/>
          <w:sz w:val="24"/>
          <w:szCs w:val="24"/>
        </w:rPr>
        <w:t xml:space="preserve">Целесообразность введения светофорного регулирования, строительства пешеходных переходов в разных уровнях на дорогах категорий </w:t>
      </w:r>
      <w:r w:rsidR="00356DE8" w:rsidRPr="00406260">
        <w:rPr>
          <w:color w:val="000000"/>
          <w:sz w:val="24"/>
          <w:szCs w:val="24"/>
        </w:rPr>
        <w:t xml:space="preserve">II и III </w:t>
      </w:r>
      <w:r w:rsidRPr="00406260">
        <w:rPr>
          <w:color w:val="000000"/>
          <w:sz w:val="24"/>
          <w:szCs w:val="24"/>
        </w:rPr>
        <w:t>в каждо</w:t>
      </w:r>
      <w:r w:rsidR="00356DE8" w:rsidRPr="00406260">
        <w:rPr>
          <w:color w:val="000000"/>
          <w:sz w:val="24"/>
          <w:szCs w:val="24"/>
        </w:rPr>
        <w:t>м конкретном случае определяют</w:t>
      </w:r>
      <w:r w:rsidRPr="00406260">
        <w:rPr>
          <w:color w:val="000000"/>
          <w:sz w:val="24"/>
          <w:szCs w:val="24"/>
        </w:rPr>
        <w:t xml:space="preserve"> исходя из значений и соотношения интенсивности движения пешеходных и транспортных потоков на основе результатов технико-экономических расчетов.</w:t>
      </w:r>
    </w:p>
    <w:p w:rsidR="005D06A2" w:rsidRPr="00406260" w:rsidRDefault="00A04864" w:rsidP="008A63CE">
      <w:pPr>
        <w:ind w:firstLine="709"/>
        <w:jc w:val="both"/>
        <w:rPr>
          <w:color w:val="000000"/>
          <w:sz w:val="24"/>
          <w:szCs w:val="24"/>
        </w:rPr>
      </w:pPr>
      <w:r w:rsidRPr="00406260">
        <w:rPr>
          <w:color w:val="000000"/>
          <w:sz w:val="24"/>
          <w:szCs w:val="24"/>
        </w:rPr>
        <w:t>6</w:t>
      </w:r>
      <w:r w:rsidR="00356DE8" w:rsidRPr="00406260">
        <w:rPr>
          <w:color w:val="000000"/>
          <w:sz w:val="24"/>
          <w:szCs w:val="24"/>
        </w:rPr>
        <w:t>.</w:t>
      </w:r>
      <w:r w:rsidR="005D06A2" w:rsidRPr="00406260">
        <w:rPr>
          <w:color w:val="000000"/>
          <w:sz w:val="24"/>
          <w:szCs w:val="24"/>
        </w:rPr>
        <w:t xml:space="preserve">7 Выбор типа пешеходного перехода определяется соотношением интенсивности движения пешеходов </w:t>
      </w:r>
      <w:r w:rsidR="005D06A2" w:rsidRPr="00406260">
        <w:rPr>
          <w:i/>
          <w:iCs/>
          <w:color w:val="000000"/>
          <w:sz w:val="24"/>
          <w:szCs w:val="24"/>
        </w:rPr>
        <w:t>N</w:t>
      </w:r>
      <w:r w:rsidR="005D06A2" w:rsidRPr="00406260">
        <w:rPr>
          <w:i/>
          <w:color w:val="000000"/>
          <w:sz w:val="24"/>
          <w:szCs w:val="24"/>
          <w:vertAlign w:val="subscript"/>
        </w:rPr>
        <w:t>пеш</w:t>
      </w:r>
      <w:r w:rsidR="005D06A2" w:rsidRPr="00406260">
        <w:rPr>
          <w:color w:val="000000"/>
          <w:sz w:val="24"/>
          <w:szCs w:val="24"/>
        </w:rPr>
        <w:t xml:space="preserve"> и транспорта по основной дороге </w:t>
      </w:r>
      <w:r w:rsidR="005D06A2" w:rsidRPr="00406260">
        <w:rPr>
          <w:i/>
          <w:iCs/>
          <w:color w:val="000000"/>
          <w:sz w:val="24"/>
          <w:szCs w:val="24"/>
        </w:rPr>
        <w:t>N</w:t>
      </w:r>
      <w:r w:rsidR="005D06A2" w:rsidRPr="00406260">
        <w:rPr>
          <w:i/>
          <w:iCs/>
          <w:color w:val="000000"/>
          <w:sz w:val="24"/>
          <w:szCs w:val="24"/>
          <w:vertAlign w:val="subscript"/>
        </w:rPr>
        <w:t xml:space="preserve">a </w:t>
      </w:r>
      <w:r w:rsidR="005D06A2" w:rsidRPr="00406260">
        <w:rPr>
          <w:iCs/>
          <w:color w:val="000000"/>
          <w:sz w:val="24"/>
          <w:szCs w:val="24"/>
        </w:rPr>
        <w:t xml:space="preserve"> </w:t>
      </w:r>
      <w:r w:rsidR="005D06A2" w:rsidRPr="00406260">
        <w:rPr>
          <w:color w:val="000000"/>
          <w:sz w:val="24"/>
          <w:szCs w:val="24"/>
        </w:rPr>
        <w:t>(рисуно</w:t>
      </w:r>
      <w:r w:rsidR="00C20719" w:rsidRPr="00406260">
        <w:rPr>
          <w:color w:val="000000"/>
          <w:sz w:val="24"/>
          <w:szCs w:val="24"/>
        </w:rPr>
        <w:t>к</w:t>
      </w:r>
      <w:r w:rsidR="005D06A2" w:rsidRPr="00406260">
        <w:rPr>
          <w:color w:val="000000"/>
          <w:sz w:val="24"/>
          <w:szCs w:val="24"/>
        </w:rPr>
        <w:t xml:space="preserve"> 6.1).</w:t>
      </w:r>
    </w:p>
    <w:p w:rsidR="00C20719" w:rsidRPr="00406260" w:rsidRDefault="00070225" w:rsidP="00683ECB">
      <w:pPr>
        <w:pStyle w:val="ab"/>
        <w:jc w:val="center"/>
        <w:rPr>
          <w:color w:val="000000"/>
        </w:rPr>
      </w:pPr>
      <w:r>
        <w:rPr>
          <w:noProof/>
          <w:color w:val="000000"/>
        </w:rPr>
        <w:lastRenderedPageBreak/>
        <w:drawing>
          <wp:inline distT="0" distB="0" distL="0" distR="0">
            <wp:extent cx="4438650" cy="25527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438650" cy="2552700"/>
                    </a:xfrm>
                    <a:prstGeom prst="rect">
                      <a:avLst/>
                    </a:prstGeom>
                    <a:noFill/>
                    <a:ln w="9525">
                      <a:noFill/>
                      <a:miter lim="800000"/>
                      <a:headEnd/>
                      <a:tailEnd/>
                    </a:ln>
                  </pic:spPr>
                </pic:pic>
              </a:graphicData>
            </a:graphic>
          </wp:inline>
        </w:drawing>
      </w:r>
    </w:p>
    <w:p w:rsidR="004F5042" w:rsidRPr="00406260" w:rsidRDefault="00C20719" w:rsidP="004F5042">
      <w:pPr>
        <w:pStyle w:val="ab"/>
        <w:spacing w:before="0" w:beforeAutospacing="0" w:after="0" w:afterAutospacing="0"/>
        <w:jc w:val="center"/>
        <w:rPr>
          <w:color w:val="000000"/>
        </w:rPr>
      </w:pPr>
      <w:r w:rsidRPr="00406260">
        <w:rPr>
          <w:color w:val="000000"/>
        </w:rPr>
        <w:t xml:space="preserve">I – нерегулируемые переходы; II – переходы со светофорным регулированием; </w:t>
      </w:r>
    </w:p>
    <w:p w:rsidR="00BA565E" w:rsidRPr="00406260" w:rsidRDefault="00356DE8" w:rsidP="004F5042">
      <w:pPr>
        <w:pStyle w:val="ab"/>
        <w:spacing w:before="0" w:beforeAutospacing="0" w:after="0" w:afterAutospacing="0"/>
        <w:jc w:val="center"/>
        <w:rPr>
          <w:color w:val="000000"/>
        </w:rPr>
      </w:pPr>
      <w:r w:rsidRPr="00406260">
        <w:rPr>
          <w:color w:val="000000"/>
        </w:rPr>
        <w:t xml:space="preserve">III – пешеходные переходы </w:t>
      </w:r>
      <w:r w:rsidR="00C20719" w:rsidRPr="00406260">
        <w:rPr>
          <w:color w:val="000000"/>
        </w:rPr>
        <w:t xml:space="preserve"> </w:t>
      </w:r>
      <w:r w:rsidR="00DC0358" w:rsidRPr="00406260">
        <w:rPr>
          <w:color w:val="000000"/>
        </w:rPr>
        <w:t xml:space="preserve">в </w:t>
      </w:r>
      <w:r w:rsidR="00C20719" w:rsidRPr="00406260">
        <w:rPr>
          <w:color w:val="000000"/>
        </w:rPr>
        <w:t>разных уровн</w:t>
      </w:r>
      <w:r w:rsidR="00DC0358" w:rsidRPr="00406260">
        <w:rPr>
          <w:color w:val="000000"/>
        </w:rPr>
        <w:t>ях</w:t>
      </w:r>
      <w:r w:rsidR="00C20719" w:rsidRPr="00406260">
        <w:rPr>
          <w:color w:val="000000"/>
        </w:rPr>
        <w:t xml:space="preserve"> (надземные и подземные)</w:t>
      </w:r>
    </w:p>
    <w:p w:rsidR="00C20719" w:rsidRPr="00406260" w:rsidRDefault="00C20719" w:rsidP="004F5042">
      <w:pPr>
        <w:pStyle w:val="ab"/>
        <w:spacing w:before="0" w:beforeAutospacing="0" w:after="0" w:afterAutospacing="0"/>
        <w:jc w:val="center"/>
        <w:rPr>
          <w:color w:val="000000"/>
        </w:rPr>
      </w:pPr>
      <w:r w:rsidRPr="00406260">
        <w:rPr>
          <w:color w:val="000000"/>
        </w:rPr>
        <w:t>Рисунок 6.1</w:t>
      </w:r>
      <w:r w:rsidR="00BF70CC" w:rsidRPr="00406260">
        <w:rPr>
          <w:color w:val="000000"/>
        </w:rPr>
        <w:t xml:space="preserve"> – </w:t>
      </w:r>
      <w:r w:rsidRPr="00406260">
        <w:rPr>
          <w:color w:val="000000"/>
        </w:rPr>
        <w:t>Области применения пешеходных переходов различных типов</w:t>
      </w:r>
    </w:p>
    <w:p w:rsidR="00BA565E" w:rsidRPr="00406260" w:rsidRDefault="00BA565E" w:rsidP="00C20719">
      <w:pPr>
        <w:pStyle w:val="ab"/>
        <w:spacing w:before="0" w:beforeAutospacing="0" w:after="0" w:afterAutospacing="0"/>
        <w:jc w:val="both"/>
        <w:rPr>
          <w:color w:val="000000"/>
        </w:rPr>
      </w:pPr>
    </w:p>
    <w:p w:rsidR="00C20719" w:rsidRPr="00406260" w:rsidRDefault="00A04864" w:rsidP="00C20719">
      <w:pPr>
        <w:pStyle w:val="ab"/>
        <w:spacing w:before="0" w:beforeAutospacing="0" w:after="0" w:afterAutospacing="0"/>
        <w:ind w:firstLine="709"/>
        <w:jc w:val="both"/>
        <w:rPr>
          <w:color w:val="000000"/>
        </w:rPr>
      </w:pPr>
      <w:r w:rsidRPr="00406260">
        <w:rPr>
          <w:color w:val="000000"/>
        </w:rPr>
        <w:t>6</w:t>
      </w:r>
      <w:r w:rsidR="001124C3" w:rsidRPr="00406260">
        <w:rPr>
          <w:color w:val="000000"/>
        </w:rPr>
        <w:t>.</w:t>
      </w:r>
      <w:r w:rsidR="00C20719" w:rsidRPr="00406260">
        <w:rPr>
          <w:color w:val="000000"/>
        </w:rPr>
        <w:t xml:space="preserve">8 На территории малого населенного пункта протяженностью до </w:t>
      </w:r>
      <w:smartTag w:uri="urn:schemas-microsoft-com:office:smarttags" w:element="metricconverter">
        <w:smartTagPr>
          <w:attr w:name="ProductID" w:val="0,5 км"/>
        </w:smartTagPr>
        <w:r w:rsidR="00C20719" w:rsidRPr="00406260">
          <w:rPr>
            <w:color w:val="000000"/>
          </w:rPr>
          <w:t>0,5 км</w:t>
        </w:r>
      </w:smartTag>
      <w:r w:rsidR="00C20719" w:rsidRPr="00406260">
        <w:rPr>
          <w:color w:val="000000"/>
        </w:rPr>
        <w:t xml:space="preserve"> допускается устройство не более двух наземных пешеходных переходов с интервалом 150-</w:t>
      </w:r>
      <w:smartTag w:uri="urn:schemas-microsoft-com:office:smarttags" w:element="metricconverter">
        <w:smartTagPr>
          <w:attr w:name="ProductID" w:val="200 м"/>
        </w:smartTagPr>
        <w:r w:rsidR="00C20719" w:rsidRPr="00406260">
          <w:rPr>
            <w:color w:val="000000"/>
          </w:rPr>
          <w:t>200 м</w:t>
        </w:r>
      </w:smartTag>
      <w:r w:rsidR="00C20719" w:rsidRPr="00406260">
        <w:rPr>
          <w:color w:val="000000"/>
        </w:rPr>
        <w:t xml:space="preserve">; в крупных населенных пунктах интервал между пешеходными переходами должен быть не более </w:t>
      </w:r>
      <w:smartTag w:uri="urn:schemas-microsoft-com:office:smarttags" w:element="metricconverter">
        <w:smartTagPr>
          <w:attr w:name="ProductID" w:val="300 м"/>
        </w:smartTagPr>
        <w:r w:rsidR="00C20719" w:rsidRPr="00406260">
          <w:rPr>
            <w:color w:val="000000"/>
          </w:rPr>
          <w:t>300 м</w:t>
        </w:r>
      </w:smartTag>
      <w:r w:rsidR="00C20719" w:rsidRPr="00406260">
        <w:rPr>
          <w:color w:val="000000"/>
        </w:rPr>
        <w:t xml:space="preserve">. Места расположения наземных пешеходных переходов должны быть видимы с основной дороги на расстоянии не менее </w:t>
      </w:r>
      <w:smartTag w:uri="urn:schemas-microsoft-com:office:smarttags" w:element="metricconverter">
        <w:smartTagPr>
          <w:attr w:name="ProductID" w:val="150 м"/>
        </w:smartTagPr>
        <w:r w:rsidR="00C20719" w:rsidRPr="00406260">
          <w:rPr>
            <w:color w:val="000000"/>
          </w:rPr>
          <w:t>150 м</w:t>
        </w:r>
      </w:smartTag>
      <w:r w:rsidR="00C20719" w:rsidRPr="00406260">
        <w:rPr>
          <w:color w:val="000000"/>
        </w:rPr>
        <w:t>.</w:t>
      </w:r>
    </w:p>
    <w:p w:rsidR="00C20719" w:rsidRPr="00406260" w:rsidRDefault="00A04864" w:rsidP="00C20719">
      <w:pPr>
        <w:pStyle w:val="ab"/>
        <w:spacing w:before="0" w:beforeAutospacing="0" w:after="0" w:afterAutospacing="0"/>
        <w:ind w:firstLine="709"/>
        <w:jc w:val="both"/>
        <w:rPr>
          <w:color w:val="000000"/>
        </w:rPr>
      </w:pPr>
      <w:r w:rsidRPr="00406260">
        <w:rPr>
          <w:color w:val="000000"/>
        </w:rPr>
        <w:t>6</w:t>
      </w:r>
      <w:r w:rsidR="001124C3" w:rsidRPr="00406260">
        <w:rPr>
          <w:color w:val="000000"/>
        </w:rPr>
        <w:t>.</w:t>
      </w:r>
      <w:r w:rsidR="00C20719" w:rsidRPr="00406260">
        <w:rPr>
          <w:color w:val="000000"/>
        </w:rPr>
        <w:t>9 При устройстве пешеходных переходов в разных уровнях обязательно принятие мер по устранению возможности выхода пешеходов на проезжую часть основной дороги (пешеходные ограждения и сетки на оси разделительных полос).</w:t>
      </w:r>
    </w:p>
    <w:p w:rsidR="00C20719" w:rsidRPr="00406260" w:rsidRDefault="00C20719" w:rsidP="00C20719">
      <w:pPr>
        <w:pStyle w:val="ab"/>
        <w:spacing w:before="0" w:beforeAutospacing="0" w:after="0" w:afterAutospacing="0"/>
        <w:ind w:firstLine="709"/>
        <w:jc w:val="both"/>
        <w:rPr>
          <w:color w:val="000000"/>
        </w:rPr>
      </w:pPr>
      <w:r w:rsidRPr="00406260">
        <w:rPr>
          <w:color w:val="000000"/>
        </w:rPr>
        <w:t>Подземные и надземные пешеходные переходы обозначаются соответствующими знаками</w:t>
      </w:r>
      <w:r w:rsidR="00DC0358" w:rsidRPr="00406260">
        <w:rPr>
          <w:color w:val="000000"/>
        </w:rPr>
        <w:t>,</w:t>
      </w:r>
      <w:r w:rsidRPr="00406260">
        <w:rPr>
          <w:color w:val="000000"/>
        </w:rPr>
        <w:t xml:space="preserve"> </w:t>
      </w:r>
      <w:r w:rsidR="001124C3" w:rsidRPr="00406260">
        <w:rPr>
          <w:color w:val="000000"/>
        </w:rPr>
        <w:t xml:space="preserve">устанавливаемыми </w:t>
      </w:r>
      <w:r w:rsidRPr="00406260">
        <w:rPr>
          <w:color w:val="000000"/>
        </w:rPr>
        <w:t>у лестничных сходов пешеходных тоннелей, мостов и путепроводов.</w:t>
      </w:r>
    </w:p>
    <w:p w:rsidR="00F650F2" w:rsidRPr="00406260" w:rsidRDefault="00F650F2" w:rsidP="00BA565E">
      <w:pPr>
        <w:ind w:firstLine="708"/>
        <w:jc w:val="center"/>
        <w:rPr>
          <w:b/>
          <w:color w:val="000000"/>
          <w:sz w:val="24"/>
          <w:szCs w:val="24"/>
        </w:rPr>
      </w:pPr>
    </w:p>
    <w:p w:rsidR="00BA565E" w:rsidRPr="00406260" w:rsidRDefault="001124C3" w:rsidP="001124C3">
      <w:pPr>
        <w:ind w:firstLine="708"/>
        <w:rPr>
          <w:b/>
          <w:color w:val="000000"/>
          <w:sz w:val="24"/>
          <w:szCs w:val="24"/>
        </w:rPr>
      </w:pPr>
      <w:r w:rsidRPr="00406260">
        <w:rPr>
          <w:b/>
          <w:color w:val="000000"/>
          <w:sz w:val="24"/>
          <w:szCs w:val="24"/>
        </w:rPr>
        <w:t xml:space="preserve"> </w:t>
      </w:r>
      <w:r w:rsidR="00BA565E" w:rsidRPr="00406260">
        <w:rPr>
          <w:b/>
          <w:color w:val="000000"/>
          <w:sz w:val="24"/>
          <w:szCs w:val="24"/>
        </w:rPr>
        <w:t>Пересечения и примыкания в одном уровне</w:t>
      </w:r>
    </w:p>
    <w:p w:rsidR="00BA565E" w:rsidRPr="00406260" w:rsidRDefault="00BA565E" w:rsidP="00BA565E">
      <w:pPr>
        <w:ind w:firstLine="709"/>
        <w:jc w:val="both"/>
        <w:rPr>
          <w:i/>
          <w:color w:val="000000"/>
          <w:sz w:val="24"/>
          <w:szCs w:val="24"/>
        </w:rPr>
      </w:pPr>
    </w:p>
    <w:p w:rsidR="00BA565E" w:rsidRPr="00406260" w:rsidRDefault="005F57E8" w:rsidP="008C5BD5">
      <w:pPr>
        <w:ind w:firstLine="709"/>
        <w:jc w:val="both"/>
        <w:rPr>
          <w:color w:val="000000"/>
          <w:sz w:val="24"/>
          <w:szCs w:val="24"/>
        </w:rPr>
      </w:pPr>
      <w:r w:rsidRPr="00406260">
        <w:rPr>
          <w:color w:val="000000"/>
          <w:sz w:val="24"/>
          <w:szCs w:val="24"/>
        </w:rPr>
        <w:t>6.</w:t>
      </w:r>
      <w:r w:rsidR="00A04864" w:rsidRPr="00406260">
        <w:rPr>
          <w:color w:val="000000"/>
          <w:sz w:val="24"/>
          <w:szCs w:val="24"/>
        </w:rPr>
        <w:t>10</w:t>
      </w:r>
      <w:r w:rsidRPr="00406260">
        <w:rPr>
          <w:color w:val="000000"/>
          <w:sz w:val="24"/>
          <w:szCs w:val="24"/>
        </w:rPr>
        <w:t xml:space="preserve"> Выбор схем пересечений и примыканий в одном уровне производится на основе экономического сопоставле</w:t>
      </w:r>
      <w:r w:rsidR="001124C3" w:rsidRPr="00406260">
        <w:rPr>
          <w:color w:val="000000"/>
          <w:sz w:val="24"/>
          <w:szCs w:val="24"/>
        </w:rPr>
        <w:t>ния вариантов с учетом категорий</w:t>
      </w:r>
      <w:r w:rsidRPr="00406260">
        <w:rPr>
          <w:color w:val="000000"/>
          <w:sz w:val="24"/>
          <w:szCs w:val="24"/>
        </w:rPr>
        <w:t xml:space="preserve"> пересекающихся дорог, пропускной способности, безопасности и удобства движения по ним, строительной стоимости, затрат времени пассажиров, транспортных и дорожно-эксплуатационных расходов, стоимости отводимых под строительство земель.</w:t>
      </w:r>
    </w:p>
    <w:p w:rsidR="005F57E8" w:rsidRPr="00406260" w:rsidRDefault="00A04864" w:rsidP="008C5BD5">
      <w:pPr>
        <w:ind w:firstLine="510"/>
        <w:jc w:val="both"/>
        <w:rPr>
          <w:color w:val="000000"/>
          <w:sz w:val="24"/>
          <w:szCs w:val="24"/>
        </w:rPr>
      </w:pPr>
      <w:r w:rsidRPr="00406260">
        <w:rPr>
          <w:color w:val="000000"/>
          <w:sz w:val="24"/>
          <w:szCs w:val="24"/>
        </w:rPr>
        <w:t>6.11</w:t>
      </w:r>
      <w:r w:rsidR="005F57E8" w:rsidRPr="00406260">
        <w:rPr>
          <w:color w:val="000000"/>
          <w:sz w:val="24"/>
          <w:szCs w:val="24"/>
        </w:rPr>
        <w:t xml:space="preserve"> Пересечения и примыкания автомобильных дорог в одном уровн</w:t>
      </w:r>
      <w:r w:rsidR="004F5042" w:rsidRPr="00406260">
        <w:rPr>
          <w:color w:val="000000"/>
          <w:sz w:val="24"/>
          <w:szCs w:val="24"/>
        </w:rPr>
        <w:t xml:space="preserve">е </w:t>
      </w:r>
      <w:r w:rsidR="001124C3" w:rsidRPr="00406260">
        <w:rPr>
          <w:color w:val="000000"/>
          <w:sz w:val="24"/>
          <w:szCs w:val="24"/>
        </w:rPr>
        <w:t xml:space="preserve">проектируют </w:t>
      </w:r>
      <w:r w:rsidR="004F5042" w:rsidRPr="00406260">
        <w:rPr>
          <w:color w:val="000000"/>
          <w:sz w:val="24"/>
          <w:szCs w:val="24"/>
        </w:rPr>
        <w:t xml:space="preserve"> в виде:</w:t>
      </w:r>
    </w:p>
    <w:p w:rsidR="005F57E8" w:rsidRPr="00406260" w:rsidRDefault="005F57E8" w:rsidP="008C5BD5">
      <w:pPr>
        <w:ind w:firstLine="510"/>
        <w:jc w:val="both"/>
        <w:rPr>
          <w:color w:val="000000"/>
          <w:sz w:val="24"/>
          <w:szCs w:val="24"/>
        </w:rPr>
      </w:pPr>
      <w:r w:rsidRPr="00406260">
        <w:rPr>
          <w:color w:val="000000"/>
          <w:sz w:val="24"/>
          <w:szCs w:val="24"/>
        </w:rPr>
        <w:t>- простых пересечений и примыканий при суммарной перспективной интенсивности движения менее 2000 прив</w:t>
      </w:r>
      <w:r w:rsidR="001124C3" w:rsidRPr="00406260">
        <w:rPr>
          <w:color w:val="000000"/>
          <w:sz w:val="24"/>
          <w:szCs w:val="24"/>
        </w:rPr>
        <w:t>еденных  ед./</w:t>
      </w:r>
      <w:r w:rsidRPr="00406260">
        <w:rPr>
          <w:color w:val="000000"/>
          <w:sz w:val="24"/>
          <w:szCs w:val="24"/>
        </w:rPr>
        <w:t>сут;</w:t>
      </w:r>
    </w:p>
    <w:p w:rsidR="005F57E8" w:rsidRPr="00406260" w:rsidRDefault="005F57E8" w:rsidP="008C5BD5">
      <w:pPr>
        <w:ind w:firstLine="510"/>
        <w:jc w:val="both"/>
        <w:rPr>
          <w:color w:val="000000"/>
          <w:sz w:val="24"/>
          <w:szCs w:val="24"/>
        </w:rPr>
      </w:pPr>
      <w:r w:rsidRPr="00406260">
        <w:rPr>
          <w:color w:val="000000"/>
          <w:sz w:val="24"/>
          <w:szCs w:val="24"/>
        </w:rPr>
        <w:t>- канализированных пересечений и примы</w:t>
      </w:r>
      <w:r w:rsidRPr="00406260">
        <w:rPr>
          <w:color w:val="000000"/>
          <w:sz w:val="24"/>
          <w:szCs w:val="24"/>
        </w:rPr>
        <w:softHyphen/>
        <w:t>каний с островками и зонами безопасности при сум</w:t>
      </w:r>
      <w:r w:rsidRPr="00406260">
        <w:rPr>
          <w:color w:val="000000"/>
          <w:sz w:val="24"/>
          <w:szCs w:val="24"/>
        </w:rPr>
        <w:softHyphen/>
        <w:t>марной перспективной интенсивност</w:t>
      </w:r>
      <w:r w:rsidR="001124C3" w:rsidRPr="00406260">
        <w:rPr>
          <w:color w:val="000000"/>
          <w:sz w:val="24"/>
          <w:szCs w:val="24"/>
        </w:rPr>
        <w:t xml:space="preserve">и движения от 2000 до 8000 приведенных </w:t>
      </w:r>
      <w:r w:rsidRPr="00406260">
        <w:rPr>
          <w:color w:val="000000"/>
          <w:sz w:val="24"/>
          <w:szCs w:val="24"/>
        </w:rPr>
        <w:t xml:space="preserve"> </w:t>
      </w:r>
      <w:r w:rsidR="001124C3" w:rsidRPr="00406260">
        <w:rPr>
          <w:color w:val="000000"/>
          <w:sz w:val="24"/>
          <w:szCs w:val="24"/>
        </w:rPr>
        <w:t>е</w:t>
      </w:r>
      <w:r w:rsidRPr="00406260">
        <w:rPr>
          <w:color w:val="000000"/>
          <w:sz w:val="24"/>
          <w:szCs w:val="24"/>
        </w:rPr>
        <w:t>д</w:t>
      </w:r>
      <w:r w:rsidR="001124C3" w:rsidRPr="00406260">
        <w:rPr>
          <w:color w:val="000000"/>
          <w:sz w:val="24"/>
          <w:szCs w:val="24"/>
        </w:rPr>
        <w:t>./сут;</w:t>
      </w:r>
    </w:p>
    <w:p w:rsidR="00BA565E" w:rsidRPr="00406260" w:rsidRDefault="005F57E8" w:rsidP="008C5BD5">
      <w:pPr>
        <w:ind w:firstLine="510"/>
        <w:jc w:val="both"/>
        <w:rPr>
          <w:color w:val="000000"/>
          <w:sz w:val="24"/>
          <w:szCs w:val="24"/>
        </w:rPr>
      </w:pPr>
      <w:r w:rsidRPr="00406260">
        <w:rPr>
          <w:color w:val="000000"/>
          <w:sz w:val="24"/>
          <w:szCs w:val="24"/>
        </w:rPr>
        <w:t>- кольцевых пересечений при суммарной перспективной интенсивности движения от 2000 до 8000 прив</w:t>
      </w:r>
      <w:r w:rsidR="001124C3" w:rsidRPr="00406260">
        <w:rPr>
          <w:color w:val="000000"/>
          <w:sz w:val="24"/>
          <w:szCs w:val="24"/>
        </w:rPr>
        <w:t>еденных</w:t>
      </w:r>
      <w:r w:rsidRPr="00406260">
        <w:rPr>
          <w:color w:val="000000"/>
          <w:sz w:val="24"/>
          <w:szCs w:val="24"/>
        </w:rPr>
        <w:t xml:space="preserve"> </w:t>
      </w:r>
      <w:r w:rsidR="001124C3" w:rsidRPr="00406260">
        <w:rPr>
          <w:color w:val="000000"/>
          <w:sz w:val="24"/>
          <w:szCs w:val="24"/>
        </w:rPr>
        <w:t>е</w:t>
      </w:r>
      <w:r w:rsidRPr="00406260">
        <w:rPr>
          <w:color w:val="000000"/>
          <w:sz w:val="24"/>
          <w:szCs w:val="24"/>
        </w:rPr>
        <w:t>д</w:t>
      </w:r>
      <w:r w:rsidR="001124C3" w:rsidRPr="00406260">
        <w:rPr>
          <w:color w:val="000000"/>
          <w:sz w:val="24"/>
          <w:szCs w:val="24"/>
        </w:rPr>
        <w:t>.</w:t>
      </w:r>
      <w:r w:rsidRPr="00406260">
        <w:rPr>
          <w:color w:val="000000"/>
          <w:sz w:val="24"/>
          <w:szCs w:val="24"/>
        </w:rPr>
        <w:t>/сут и относительно</w:t>
      </w:r>
      <w:r w:rsidR="002F6E02" w:rsidRPr="00406260">
        <w:rPr>
          <w:color w:val="000000"/>
          <w:sz w:val="24"/>
          <w:szCs w:val="24"/>
        </w:rPr>
        <w:t>м</w:t>
      </w:r>
      <w:r w:rsidRPr="00406260">
        <w:rPr>
          <w:color w:val="000000"/>
          <w:sz w:val="24"/>
          <w:szCs w:val="24"/>
        </w:rPr>
        <w:t xml:space="preserve"> равенстве интенсивностей движения на пересекающихся дорогах, </w:t>
      </w:r>
      <w:r w:rsidR="002F6E02" w:rsidRPr="00406260">
        <w:rPr>
          <w:color w:val="000000"/>
          <w:sz w:val="24"/>
          <w:szCs w:val="24"/>
        </w:rPr>
        <w:t>при условии</w:t>
      </w:r>
      <w:r w:rsidR="001124C3" w:rsidRPr="00406260">
        <w:rPr>
          <w:color w:val="000000"/>
          <w:sz w:val="24"/>
          <w:szCs w:val="24"/>
        </w:rPr>
        <w:t>, что</w:t>
      </w:r>
      <w:r w:rsidRPr="00406260">
        <w:rPr>
          <w:color w:val="000000"/>
          <w:sz w:val="24"/>
          <w:szCs w:val="24"/>
        </w:rPr>
        <w:t xml:space="preserve"> они отличаются не более чем на 20</w:t>
      </w:r>
      <w:r w:rsidR="001124C3" w:rsidRPr="00406260">
        <w:rPr>
          <w:color w:val="000000"/>
          <w:sz w:val="24"/>
          <w:szCs w:val="24"/>
        </w:rPr>
        <w:t xml:space="preserve"> </w:t>
      </w:r>
      <w:r w:rsidRPr="00406260">
        <w:rPr>
          <w:color w:val="000000"/>
          <w:sz w:val="24"/>
          <w:szCs w:val="24"/>
        </w:rPr>
        <w:t>%, а количество автомобилей, совершающих левый поворот</w:t>
      </w:r>
      <w:r w:rsidR="001124C3" w:rsidRPr="00406260">
        <w:rPr>
          <w:color w:val="000000"/>
          <w:sz w:val="24"/>
          <w:szCs w:val="24"/>
        </w:rPr>
        <w:t>,</w:t>
      </w:r>
      <w:r w:rsidRPr="00406260">
        <w:rPr>
          <w:color w:val="000000"/>
          <w:sz w:val="24"/>
          <w:szCs w:val="24"/>
        </w:rPr>
        <w:t xml:space="preserve"> составляет не менее 40</w:t>
      </w:r>
      <w:r w:rsidR="001124C3" w:rsidRPr="00406260">
        <w:rPr>
          <w:color w:val="000000"/>
          <w:sz w:val="24"/>
          <w:szCs w:val="24"/>
        </w:rPr>
        <w:t xml:space="preserve"> </w:t>
      </w:r>
      <w:r w:rsidRPr="00406260">
        <w:rPr>
          <w:color w:val="000000"/>
          <w:sz w:val="24"/>
          <w:szCs w:val="24"/>
        </w:rPr>
        <w:t>% суммарной интенсивности движения на пересекающихся дорогах.</w:t>
      </w:r>
    </w:p>
    <w:p w:rsidR="00BA565E" w:rsidRPr="00406260" w:rsidRDefault="001124C3" w:rsidP="001124C3">
      <w:pPr>
        <w:ind w:firstLine="510"/>
        <w:jc w:val="both"/>
        <w:rPr>
          <w:color w:val="000000"/>
          <w:sz w:val="24"/>
          <w:szCs w:val="24"/>
        </w:rPr>
      </w:pPr>
      <w:r w:rsidRPr="00406260">
        <w:rPr>
          <w:color w:val="000000"/>
          <w:sz w:val="24"/>
          <w:szCs w:val="24"/>
        </w:rPr>
        <w:t>6.</w:t>
      </w:r>
      <w:r w:rsidR="00A04864" w:rsidRPr="00406260">
        <w:rPr>
          <w:color w:val="000000"/>
          <w:sz w:val="24"/>
          <w:szCs w:val="24"/>
        </w:rPr>
        <w:t>12</w:t>
      </w:r>
      <w:r w:rsidR="005F57E8" w:rsidRPr="00406260">
        <w:rPr>
          <w:color w:val="000000"/>
          <w:sz w:val="24"/>
          <w:szCs w:val="24"/>
        </w:rPr>
        <w:t xml:space="preserve"> Круговая проезжая часть должна быть шириной не менее </w:t>
      </w:r>
      <w:smartTag w:uri="urn:schemas-microsoft-com:office:smarttags" w:element="metricconverter">
        <w:smartTagPr>
          <w:attr w:name="ProductID" w:val="11,25 м"/>
        </w:smartTagPr>
        <w:r w:rsidR="005F57E8" w:rsidRPr="00406260">
          <w:rPr>
            <w:color w:val="000000"/>
            <w:sz w:val="24"/>
            <w:szCs w:val="24"/>
          </w:rPr>
          <w:t>11,25 м</w:t>
        </w:r>
      </w:smartTag>
      <w:r w:rsidR="005F57E8" w:rsidRPr="00406260">
        <w:rPr>
          <w:color w:val="000000"/>
          <w:sz w:val="24"/>
          <w:szCs w:val="24"/>
        </w:rPr>
        <w:t xml:space="preserve">. Диаметр центрального островка </w:t>
      </w:r>
      <w:r w:rsidRPr="00406260">
        <w:rPr>
          <w:color w:val="000000"/>
          <w:sz w:val="24"/>
          <w:szCs w:val="24"/>
        </w:rPr>
        <w:t xml:space="preserve">принимают </w:t>
      </w:r>
      <w:r w:rsidR="005F57E8" w:rsidRPr="00406260">
        <w:rPr>
          <w:color w:val="000000"/>
          <w:sz w:val="24"/>
          <w:szCs w:val="24"/>
        </w:rPr>
        <w:t xml:space="preserve">согласно расчету, но не менее </w:t>
      </w:r>
      <w:smartTag w:uri="urn:schemas-microsoft-com:office:smarttags" w:element="metricconverter">
        <w:smartTagPr>
          <w:attr w:name="ProductID" w:val="60 м"/>
        </w:smartTagPr>
        <w:r w:rsidR="005F57E8" w:rsidRPr="00406260">
          <w:rPr>
            <w:color w:val="000000"/>
            <w:sz w:val="24"/>
            <w:szCs w:val="24"/>
          </w:rPr>
          <w:t>60 м</w:t>
        </w:r>
      </w:smartTag>
      <w:r w:rsidR="005F57E8" w:rsidRPr="00406260">
        <w:rPr>
          <w:color w:val="000000"/>
          <w:sz w:val="24"/>
          <w:szCs w:val="24"/>
        </w:rPr>
        <w:t>.</w:t>
      </w:r>
      <w:r w:rsidRPr="00406260">
        <w:rPr>
          <w:color w:val="000000"/>
          <w:sz w:val="24"/>
          <w:szCs w:val="24"/>
        </w:rPr>
        <w:t xml:space="preserve"> </w:t>
      </w:r>
      <w:r w:rsidR="005F57E8" w:rsidRPr="00406260">
        <w:rPr>
          <w:color w:val="000000"/>
          <w:sz w:val="24"/>
          <w:szCs w:val="24"/>
        </w:rPr>
        <w:t xml:space="preserve">При этом длина зоны </w:t>
      </w:r>
      <w:r w:rsidR="005F57E8" w:rsidRPr="00406260">
        <w:rPr>
          <w:color w:val="000000"/>
          <w:sz w:val="24"/>
          <w:szCs w:val="24"/>
        </w:rPr>
        <w:lastRenderedPageBreak/>
        <w:t>перераспределения потоков на кольцевых проездах раз</w:t>
      </w:r>
      <w:r w:rsidR="005F57E8" w:rsidRPr="00406260">
        <w:rPr>
          <w:color w:val="000000"/>
          <w:sz w:val="24"/>
          <w:szCs w:val="24"/>
        </w:rPr>
        <w:softHyphen/>
        <w:t>вязки между двумя соседними примыканиями дорог должна быть не менее</w:t>
      </w:r>
      <w:r w:rsidRPr="00406260">
        <w:rPr>
          <w:color w:val="000000"/>
          <w:sz w:val="24"/>
          <w:szCs w:val="24"/>
        </w:rPr>
        <w:t xml:space="preserve">  </w:t>
      </w:r>
      <w:r w:rsidR="005F57E8" w:rsidRPr="00406260">
        <w:rPr>
          <w:color w:val="000000"/>
          <w:sz w:val="24"/>
          <w:szCs w:val="24"/>
        </w:rPr>
        <w:t>указанной в таблице 6.2</w:t>
      </w:r>
      <w:r w:rsidR="008C5BD5" w:rsidRPr="00406260">
        <w:rPr>
          <w:color w:val="000000"/>
          <w:sz w:val="24"/>
          <w:szCs w:val="24"/>
        </w:rPr>
        <w:t>.</w:t>
      </w:r>
    </w:p>
    <w:p w:rsidR="008C5BD5" w:rsidRPr="00406260" w:rsidRDefault="008C5BD5" w:rsidP="008C5BD5">
      <w:pPr>
        <w:shd w:val="clear" w:color="auto" w:fill="FFFFFF"/>
        <w:jc w:val="both"/>
        <w:rPr>
          <w:color w:val="000000"/>
          <w:sz w:val="24"/>
          <w:szCs w:val="24"/>
        </w:rPr>
      </w:pPr>
    </w:p>
    <w:p w:rsidR="00BA565E" w:rsidRPr="00406260" w:rsidRDefault="008C5BD5" w:rsidP="00040BCF">
      <w:pPr>
        <w:shd w:val="clear" w:color="auto" w:fill="FFFFFF"/>
        <w:jc w:val="both"/>
        <w:rPr>
          <w:color w:val="000000"/>
          <w:sz w:val="24"/>
          <w:szCs w:val="24"/>
        </w:rPr>
      </w:pPr>
      <w:r w:rsidRPr="00406260">
        <w:rPr>
          <w:color w:val="000000"/>
          <w:spacing w:val="20"/>
          <w:sz w:val="24"/>
          <w:szCs w:val="24"/>
        </w:rPr>
        <w:t>Т</w:t>
      </w:r>
      <w:r w:rsidR="001124C3" w:rsidRPr="00406260">
        <w:rPr>
          <w:color w:val="000000"/>
          <w:spacing w:val="20"/>
          <w:sz w:val="24"/>
          <w:szCs w:val="24"/>
        </w:rPr>
        <w:t xml:space="preserve"> </w:t>
      </w:r>
      <w:r w:rsidRPr="00406260">
        <w:rPr>
          <w:color w:val="000000"/>
          <w:spacing w:val="20"/>
          <w:sz w:val="24"/>
          <w:szCs w:val="24"/>
        </w:rPr>
        <w:t>а</w:t>
      </w:r>
      <w:r w:rsidR="001124C3" w:rsidRPr="00406260">
        <w:rPr>
          <w:color w:val="000000"/>
          <w:spacing w:val="20"/>
          <w:sz w:val="24"/>
          <w:szCs w:val="24"/>
        </w:rPr>
        <w:t xml:space="preserve"> </w:t>
      </w:r>
      <w:r w:rsidRPr="00406260">
        <w:rPr>
          <w:color w:val="000000"/>
          <w:spacing w:val="20"/>
          <w:sz w:val="24"/>
          <w:szCs w:val="24"/>
        </w:rPr>
        <w:t>б</w:t>
      </w:r>
      <w:r w:rsidR="001124C3" w:rsidRPr="00406260">
        <w:rPr>
          <w:color w:val="000000"/>
          <w:spacing w:val="20"/>
          <w:sz w:val="24"/>
          <w:szCs w:val="24"/>
        </w:rPr>
        <w:t xml:space="preserve"> </w:t>
      </w:r>
      <w:r w:rsidRPr="00406260">
        <w:rPr>
          <w:color w:val="000000"/>
          <w:spacing w:val="20"/>
          <w:sz w:val="24"/>
          <w:szCs w:val="24"/>
        </w:rPr>
        <w:t>л</w:t>
      </w:r>
      <w:r w:rsidR="001124C3" w:rsidRPr="00406260">
        <w:rPr>
          <w:color w:val="000000"/>
          <w:spacing w:val="20"/>
          <w:sz w:val="24"/>
          <w:szCs w:val="24"/>
        </w:rPr>
        <w:t xml:space="preserve"> </w:t>
      </w:r>
      <w:r w:rsidRPr="00406260">
        <w:rPr>
          <w:color w:val="000000"/>
          <w:spacing w:val="20"/>
          <w:sz w:val="24"/>
          <w:szCs w:val="24"/>
        </w:rPr>
        <w:t>и</w:t>
      </w:r>
      <w:r w:rsidR="001124C3" w:rsidRPr="00406260">
        <w:rPr>
          <w:color w:val="000000"/>
          <w:spacing w:val="20"/>
          <w:sz w:val="24"/>
          <w:szCs w:val="24"/>
        </w:rPr>
        <w:t xml:space="preserve"> </w:t>
      </w:r>
      <w:r w:rsidRPr="00406260">
        <w:rPr>
          <w:color w:val="000000"/>
          <w:spacing w:val="20"/>
          <w:sz w:val="24"/>
          <w:szCs w:val="24"/>
        </w:rPr>
        <w:t>ц</w:t>
      </w:r>
      <w:r w:rsidR="001124C3" w:rsidRPr="00406260">
        <w:rPr>
          <w:color w:val="000000"/>
          <w:spacing w:val="20"/>
          <w:sz w:val="24"/>
          <w:szCs w:val="24"/>
        </w:rPr>
        <w:t xml:space="preserve"> </w:t>
      </w:r>
      <w:r w:rsidRPr="00406260">
        <w:rPr>
          <w:color w:val="000000"/>
          <w:spacing w:val="20"/>
          <w:sz w:val="24"/>
          <w:szCs w:val="24"/>
        </w:rPr>
        <w:t>а</w:t>
      </w:r>
      <w:r w:rsidR="001124C3" w:rsidRPr="00406260">
        <w:rPr>
          <w:color w:val="000000"/>
          <w:spacing w:val="20"/>
          <w:sz w:val="24"/>
          <w:szCs w:val="24"/>
        </w:rPr>
        <w:t xml:space="preserve"> </w:t>
      </w:r>
      <w:r w:rsidR="006F58CF" w:rsidRPr="00406260">
        <w:rPr>
          <w:color w:val="000000"/>
          <w:spacing w:val="20"/>
          <w:sz w:val="24"/>
          <w:szCs w:val="24"/>
        </w:rPr>
        <w:t xml:space="preserve"> </w:t>
      </w:r>
      <w:r w:rsidRPr="00406260">
        <w:rPr>
          <w:color w:val="000000"/>
          <w:sz w:val="24"/>
          <w:szCs w:val="24"/>
        </w:rPr>
        <w:t>6.2</w:t>
      </w:r>
      <w:r w:rsidR="00BF70CC" w:rsidRPr="00406260">
        <w:rPr>
          <w:color w:val="000000"/>
          <w:sz w:val="24"/>
          <w:szCs w:val="24"/>
        </w:rPr>
        <w:t xml:space="preserve"> –</w:t>
      </w:r>
      <w:r w:rsidRPr="00406260">
        <w:rPr>
          <w:color w:val="000000"/>
          <w:sz w:val="24"/>
          <w:szCs w:val="24"/>
        </w:rPr>
        <w:t xml:space="preserve"> Длина зоны перераспределения автомобильных потоков на кольцевых </w:t>
      </w:r>
      <w:r w:rsidR="00DC0358" w:rsidRPr="00406260">
        <w:rPr>
          <w:color w:val="000000"/>
          <w:sz w:val="24"/>
          <w:szCs w:val="24"/>
        </w:rPr>
        <w:t>проездах</w:t>
      </w:r>
      <w:r w:rsidR="001124C3" w:rsidRPr="00406260">
        <w:rPr>
          <w:color w:val="000000"/>
          <w:sz w:val="24"/>
          <w:szCs w:val="24"/>
        </w:rPr>
        <w:t xml:space="preserve"> развязки</w:t>
      </w:r>
    </w:p>
    <w:tbl>
      <w:tblPr>
        <w:tblW w:w="0" w:type="auto"/>
        <w:tblCellSpacing w:w="0" w:type="dxa"/>
        <w:tblLook w:val="04A0"/>
      </w:tblPr>
      <w:tblGrid>
        <w:gridCol w:w="3409"/>
        <w:gridCol w:w="2211"/>
        <w:gridCol w:w="2048"/>
        <w:gridCol w:w="2373"/>
      </w:tblGrid>
      <w:tr w:rsidR="006F58CF" w:rsidRPr="00406260" w:rsidTr="001124C3">
        <w:trPr>
          <w:cantSplit/>
          <w:trHeight w:val="530"/>
          <w:tblCellSpacing w:w="0" w:type="dxa"/>
        </w:trPr>
        <w:tc>
          <w:tcPr>
            <w:tcW w:w="3409" w:type="dxa"/>
            <w:vMerge w:val="restart"/>
            <w:tcBorders>
              <w:top w:val="single" w:sz="8" w:space="0" w:color="auto"/>
              <w:left w:val="single" w:sz="8" w:space="0" w:color="auto"/>
              <w:right w:val="single" w:sz="8" w:space="0" w:color="auto"/>
            </w:tcBorders>
            <w:tcMar>
              <w:top w:w="0" w:type="dxa"/>
              <w:left w:w="40" w:type="dxa"/>
              <w:bottom w:w="0" w:type="dxa"/>
              <w:right w:w="40" w:type="dxa"/>
            </w:tcMar>
          </w:tcPr>
          <w:p w:rsidR="006F58CF" w:rsidRPr="00406260" w:rsidRDefault="006F58CF">
            <w:pPr>
              <w:shd w:val="clear" w:color="auto" w:fill="FFFFFF"/>
              <w:spacing w:before="100" w:beforeAutospacing="1" w:after="100" w:afterAutospacing="1"/>
              <w:ind w:firstLine="730"/>
              <w:jc w:val="center"/>
              <w:rPr>
                <w:color w:val="000000"/>
                <w:sz w:val="22"/>
                <w:szCs w:val="22"/>
              </w:rPr>
            </w:pPr>
            <w:r w:rsidRPr="00406260">
              <w:rPr>
                <w:color w:val="000000"/>
                <w:sz w:val="22"/>
                <w:szCs w:val="22"/>
              </w:rPr>
              <w:t>Длина зоны перераспреде</w:t>
            </w:r>
            <w:r w:rsidRPr="00406260">
              <w:rPr>
                <w:color w:val="000000"/>
                <w:sz w:val="22"/>
                <w:szCs w:val="22"/>
              </w:rPr>
              <w:softHyphen/>
              <w:t>ления, м</w:t>
            </w:r>
          </w:p>
          <w:p w:rsidR="006F58CF" w:rsidRPr="00406260" w:rsidRDefault="006F58CF">
            <w:pPr>
              <w:shd w:val="clear" w:color="auto" w:fill="FFFFFF"/>
              <w:spacing w:before="100" w:beforeAutospacing="1" w:after="100" w:afterAutospacing="1"/>
              <w:ind w:firstLine="730"/>
              <w:jc w:val="center"/>
              <w:rPr>
                <w:color w:val="000000"/>
                <w:sz w:val="22"/>
                <w:szCs w:val="22"/>
              </w:rPr>
            </w:pPr>
          </w:p>
        </w:tc>
        <w:tc>
          <w:tcPr>
            <w:tcW w:w="6632" w:type="dxa"/>
            <w:gridSpan w:val="3"/>
            <w:tcBorders>
              <w:top w:val="single" w:sz="8" w:space="0" w:color="auto"/>
              <w:left w:val="nil"/>
              <w:bottom w:val="single" w:sz="2" w:space="0" w:color="auto"/>
              <w:right w:val="single" w:sz="8" w:space="0" w:color="auto"/>
            </w:tcBorders>
            <w:tcMar>
              <w:top w:w="0" w:type="dxa"/>
              <w:left w:w="40" w:type="dxa"/>
              <w:bottom w:w="0" w:type="dxa"/>
              <w:right w:w="40" w:type="dxa"/>
            </w:tcMar>
          </w:tcPr>
          <w:p w:rsidR="006F58CF" w:rsidRPr="00406260" w:rsidRDefault="006F58CF">
            <w:pPr>
              <w:shd w:val="clear" w:color="auto" w:fill="FFFFFF"/>
              <w:spacing w:before="100" w:beforeAutospacing="1" w:after="100" w:afterAutospacing="1"/>
              <w:ind w:firstLine="730"/>
              <w:jc w:val="center"/>
              <w:rPr>
                <w:color w:val="000000"/>
                <w:sz w:val="22"/>
                <w:szCs w:val="22"/>
              </w:rPr>
            </w:pPr>
            <w:r w:rsidRPr="00406260">
              <w:rPr>
                <w:color w:val="000000"/>
                <w:sz w:val="22"/>
                <w:szCs w:val="22"/>
              </w:rPr>
              <w:t>Пропускная способность зоны перераспределения потоков, при</w:t>
            </w:r>
            <w:r w:rsidR="001124C3" w:rsidRPr="00406260">
              <w:rPr>
                <w:color w:val="000000"/>
                <w:sz w:val="22"/>
                <w:szCs w:val="22"/>
              </w:rPr>
              <w:t xml:space="preserve">веденных ед./ч </w:t>
            </w:r>
            <w:r w:rsidRPr="00406260">
              <w:rPr>
                <w:color w:val="000000"/>
                <w:sz w:val="22"/>
                <w:szCs w:val="22"/>
              </w:rPr>
              <w:t xml:space="preserve"> при скорости, км/ч</w:t>
            </w:r>
          </w:p>
        </w:tc>
      </w:tr>
      <w:tr w:rsidR="006F58CF" w:rsidRPr="00406260" w:rsidTr="001124C3">
        <w:trPr>
          <w:cantSplit/>
          <w:trHeight w:val="268"/>
          <w:tblCellSpacing w:w="0" w:type="dxa"/>
        </w:trPr>
        <w:tc>
          <w:tcPr>
            <w:tcW w:w="0" w:type="auto"/>
            <w:vMerge/>
            <w:tcBorders>
              <w:left w:val="single" w:sz="8" w:space="0" w:color="auto"/>
              <w:bottom w:val="double" w:sz="4" w:space="0" w:color="auto"/>
              <w:right w:val="single" w:sz="8" w:space="0" w:color="auto"/>
            </w:tcBorders>
            <w:vAlign w:val="center"/>
          </w:tcPr>
          <w:p w:rsidR="006F58CF" w:rsidRPr="00406260" w:rsidRDefault="006F58CF">
            <w:pPr>
              <w:rPr>
                <w:color w:val="000000"/>
                <w:sz w:val="22"/>
                <w:szCs w:val="22"/>
              </w:rPr>
            </w:pPr>
          </w:p>
        </w:tc>
        <w:tc>
          <w:tcPr>
            <w:tcW w:w="2211" w:type="dxa"/>
            <w:tcBorders>
              <w:left w:val="nil"/>
              <w:bottom w:val="double" w:sz="4" w:space="0" w:color="auto"/>
              <w:right w:val="single" w:sz="8" w:space="0" w:color="auto"/>
            </w:tcBorders>
            <w:tcMar>
              <w:top w:w="0" w:type="dxa"/>
              <w:left w:w="40" w:type="dxa"/>
              <w:bottom w:w="0" w:type="dxa"/>
              <w:right w:w="40" w:type="dxa"/>
            </w:tcMar>
          </w:tcPr>
          <w:p w:rsidR="006F58CF" w:rsidRPr="00406260" w:rsidRDefault="006F58CF">
            <w:pPr>
              <w:shd w:val="clear" w:color="auto" w:fill="FFFFFF"/>
              <w:spacing w:before="100" w:beforeAutospacing="1" w:after="100" w:afterAutospacing="1"/>
              <w:jc w:val="center"/>
              <w:rPr>
                <w:color w:val="000000"/>
                <w:sz w:val="22"/>
                <w:szCs w:val="22"/>
              </w:rPr>
            </w:pPr>
            <w:r w:rsidRPr="00406260">
              <w:rPr>
                <w:color w:val="000000"/>
                <w:sz w:val="22"/>
                <w:szCs w:val="22"/>
              </w:rPr>
              <w:t>40</w:t>
            </w:r>
          </w:p>
        </w:tc>
        <w:tc>
          <w:tcPr>
            <w:tcW w:w="2048" w:type="dxa"/>
            <w:tcBorders>
              <w:left w:val="nil"/>
              <w:bottom w:val="double" w:sz="4" w:space="0" w:color="auto"/>
              <w:right w:val="single" w:sz="8" w:space="0" w:color="auto"/>
            </w:tcBorders>
            <w:tcMar>
              <w:top w:w="0" w:type="dxa"/>
              <w:left w:w="40" w:type="dxa"/>
              <w:bottom w:w="0" w:type="dxa"/>
              <w:right w:w="40" w:type="dxa"/>
            </w:tcMar>
          </w:tcPr>
          <w:p w:rsidR="006F58CF" w:rsidRPr="00406260" w:rsidRDefault="006F58CF">
            <w:pPr>
              <w:shd w:val="clear" w:color="auto" w:fill="FFFFFF"/>
              <w:spacing w:before="100" w:beforeAutospacing="1" w:after="100" w:afterAutospacing="1"/>
              <w:jc w:val="center"/>
              <w:rPr>
                <w:color w:val="000000"/>
                <w:sz w:val="22"/>
                <w:szCs w:val="22"/>
              </w:rPr>
            </w:pPr>
            <w:r w:rsidRPr="00406260">
              <w:rPr>
                <w:color w:val="000000"/>
                <w:sz w:val="22"/>
                <w:szCs w:val="22"/>
              </w:rPr>
              <w:t>50</w:t>
            </w:r>
          </w:p>
        </w:tc>
        <w:tc>
          <w:tcPr>
            <w:tcW w:w="2373" w:type="dxa"/>
            <w:tcBorders>
              <w:left w:val="nil"/>
              <w:bottom w:val="double" w:sz="4" w:space="0" w:color="auto"/>
              <w:right w:val="single" w:sz="8" w:space="0" w:color="auto"/>
            </w:tcBorders>
            <w:tcMar>
              <w:top w:w="0" w:type="dxa"/>
              <w:left w:w="40" w:type="dxa"/>
              <w:bottom w:w="0" w:type="dxa"/>
              <w:right w:w="40" w:type="dxa"/>
            </w:tcMar>
          </w:tcPr>
          <w:p w:rsidR="006F58CF" w:rsidRPr="00406260" w:rsidRDefault="006F58CF">
            <w:pPr>
              <w:shd w:val="clear" w:color="auto" w:fill="FFFFFF"/>
              <w:spacing w:before="100" w:beforeAutospacing="1" w:after="100" w:afterAutospacing="1"/>
              <w:jc w:val="center"/>
              <w:rPr>
                <w:color w:val="000000"/>
                <w:sz w:val="22"/>
                <w:szCs w:val="22"/>
              </w:rPr>
            </w:pPr>
            <w:r w:rsidRPr="00406260">
              <w:rPr>
                <w:color w:val="000000"/>
                <w:sz w:val="22"/>
                <w:szCs w:val="22"/>
              </w:rPr>
              <w:t>60</w:t>
            </w:r>
          </w:p>
        </w:tc>
      </w:tr>
      <w:tr w:rsidR="006F58CF" w:rsidRPr="00406260" w:rsidTr="001124C3">
        <w:trPr>
          <w:trHeight w:val="394"/>
          <w:tblCellSpacing w:w="0" w:type="dxa"/>
        </w:trPr>
        <w:tc>
          <w:tcPr>
            <w:tcW w:w="3409"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30</w:t>
            </w:r>
          </w:p>
        </w:tc>
        <w:tc>
          <w:tcPr>
            <w:tcW w:w="2211" w:type="dxa"/>
            <w:tcBorders>
              <w:top w:val="nil"/>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700 </w:t>
            </w:r>
          </w:p>
        </w:tc>
        <w:tc>
          <w:tcPr>
            <w:tcW w:w="2048" w:type="dxa"/>
            <w:tcBorders>
              <w:top w:val="nil"/>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550 </w:t>
            </w:r>
          </w:p>
        </w:tc>
        <w:tc>
          <w:tcPr>
            <w:tcW w:w="2373" w:type="dxa"/>
            <w:tcBorders>
              <w:top w:val="nil"/>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400 </w:t>
            </w:r>
          </w:p>
        </w:tc>
      </w:tr>
      <w:tr w:rsidR="006F58CF" w:rsidRPr="00406260" w:rsidTr="001124C3">
        <w:trPr>
          <w:trHeight w:val="394"/>
          <w:tblCellSpacing w:w="0" w:type="dxa"/>
        </w:trPr>
        <w:tc>
          <w:tcPr>
            <w:tcW w:w="3409"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60 </w:t>
            </w:r>
          </w:p>
        </w:tc>
        <w:tc>
          <w:tcPr>
            <w:tcW w:w="2211" w:type="dxa"/>
            <w:tcBorders>
              <w:top w:val="nil"/>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1000 </w:t>
            </w:r>
          </w:p>
        </w:tc>
        <w:tc>
          <w:tcPr>
            <w:tcW w:w="2048" w:type="dxa"/>
            <w:tcBorders>
              <w:top w:val="nil"/>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800 </w:t>
            </w:r>
          </w:p>
        </w:tc>
        <w:tc>
          <w:tcPr>
            <w:tcW w:w="2373" w:type="dxa"/>
            <w:tcBorders>
              <w:top w:val="nil"/>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650 </w:t>
            </w:r>
          </w:p>
        </w:tc>
      </w:tr>
      <w:tr w:rsidR="006F58CF" w:rsidRPr="00406260" w:rsidTr="001124C3">
        <w:trPr>
          <w:trHeight w:val="394"/>
          <w:tblCellSpacing w:w="0" w:type="dxa"/>
        </w:trPr>
        <w:tc>
          <w:tcPr>
            <w:tcW w:w="3409"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90 </w:t>
            </w:r>
          </w:p>
        </w:tc>
        <w:tc>
          <w:tcPr>
            <w:tcW w:w="2211" w:type="dxa"/>
            <w:tcBorders>
              <w:top w:val="nil"/>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1200</w:t>
            </w:r>
          </w:p>
        </w:tc>
        <w:tc>
          <w:tcPr>
            <w:tcW w:w="2048" w:type="dxa"/>
            <w:tcBorders>
              <w:top w:val="nil"/>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950 </w:t>
            </w:r>
          </w:p>
        </w:tc>
        <w:tc>
          <w:tcPr>
            <w:tcW w:w="2373" w:type="dxa"/>
            <w:tcBorders>
              <w:top w:val="nil"/>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800 </w:t>
            </w:r>
          </w:p>
        </w:tc>
      </w:tr>
      <w:tr w:rsidR="006F58CF" w:rsidRPr="00406260" w:rsidTr="001124C3">
        <w:trPr>
          <w:trHeight w:val="394"/>
          <w:tblCellSpacing w:w="0" w:type="dxa"/>
        </w:trPr>
        <w:tc>
          <w:tcPr>
            <w:tcW w:w="3409" w:type="dxa"/>
            <w:tcBorders>
              <w:top w:val="dotted" w:sz="4" w:space="0" w:color="auto"/>
              <w:left w:val="single" w:sz="8" w:space="0" w:color="auto"/>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20</w:t>
            </w:r>
          </w:p>
        </w:tc>
        <w:tc>
          <w:tcPr>
            <w:tcW w:w="2211" w:type="dxa"/>
            <w:tcBorders>
              <w:top w:val="dotted" w:sz="4" w:space="0" w:color="auto"/>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1400 </w:t>
            </w:r>
          </w:p>
        </w:tc>
        <w:tc>
          <w:tcPr>
            <w:tcW w:w="2048" w:type="dxa"/>
            <w:tcBorders>
              <w:top w:val="dotted" w:sz="4" w:space="0" w:color="auto"/>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1150 </w:t>
            </w:r>
          </w:p>
        </w:tc>
        <w:tc>
          <w:tcPr>
            <w:tcW w:w="2373" w:type="dxa"/>
            <w:tcBorders>
              <w:top w:val="dotted" w:sz="4" w:space="0" w:color="auto"/>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950 </w:t>
            </w:r>
          </w:p>
        </w:tc>
      </w:tr>
      <w:tr w:rsidR="006F58CF" w:rsidRPr="00406260" w:rsidTr="001124C3">
        <w:trPr>
          <w:trHeight w:val="394"/>
          <w:tblCellSpacing w:w="0" w:type="dxa"/>
        </w:trPr>
        <w:tc>
          <w:tcPr>
            <w:tcW w:w="3409"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150 </w:t>
            </w:r>
          </w:p>
        </w:tc>
        <w:tc>
          <w:tcPr>
            <w:tcW w:w="2211" w:type="dxa"/>
            <w:tcBorders>
              <w:top w:val="nil"/>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1600</w:t>
            </w:r>
          </w:p>
        </w:tc>
        <w:tc>
          <w:tcPr>
            <w:tcW w:w="2048" w:type="dxa"/>
            <w:tcBorders>
              <w:top w:val="nil"/>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1350 </w:t>
            </w:r>
          </w:p>
        </w:tc>
        <w:tc>
          <w:tcPr>
            <w:tcW w:w="2373" w:type="dxa"/>
            <w:tcBorders>
              <w:top w:val="nil"/>
              <w:left w:val="nil"/>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center"/>
              <w:rPr>
                <w:color w:val="000000"/>
                <w:sz w:val="22"/>
                <w:szCs w:val="22"/>
              </w:rPr>
            </w:pPr>
            <w:r w:rsidRPr="00406260">
              <w:rPr>
                <w:color w:val="000000"/>
                <w:sz w:val="22"/>
                <w:szCs w:val="22"/>
              </w:rPr>
              <w:t>1100 </w:t>
            </w:r>
          </w:p>
        </w:tc>
      </w:tr>
      <w:tr w:rsidR="006F58CF" w:rsidRPr="00406260" w:rsidTr="001124C3">
        <w:trPr>
          <w:trHeight w:val="840"/>
          <w:tblCellSpacing w:w="0" w:type="dxa"/>
        </w:trPr>
        <w:tc>
          <w:tcPr>
            <w:tcW w:w="10041" w:type="dxa"/>
            <w:gridSpan w:val="4"/>
            <w:tcBorders>
              <w:top w:val="nil"/>
              <w:left w:val="single" w:sz="8" w:space="0" w:color="auto"/>
              <w:bottom w:val="single" w:sz="8" w:space="0" w:color="auto"/>
              <w:right w:val="single" w:sz="8" w:space="0" w:color="auto"/>
            </w:tcBorders>
            <w:tcMar>
              <w:top w:w="0" w:type="dxa"/>
              <w:left w:w="40" w:type="dxa"/>
              <w:bottom w:w="0" w:type="dxa"/>
              <w:right w:w="40" w:type="dxa"/>
            </w:tcMar>
          </w:tcPr>
          <w:p w:rsidR="006F58CF" w:rsidRPr="00406260" w:rsidRDefault="006F58CF" w:rsidP="00DC0358">
            <w:pPr>
              <w:shd w:val="clear" w:color="auto" w:fill="FFFFFF"/>
              <w:spacing w:before="100" w:beforeAutospacing="1" w:after="100" w:afterAutospacing="1"/>
              <w:jc w:val="both"/>
              <w:rPr>
                <w:color w:val="000000"/>
                <w:sz w:val="22"/>
                <w:szCs w:val="22"/>
              </w:rPr>
            </w:pPr>
            <w:r w:rsidRPr="00406260">
              <w:rPr>
                <w:color w:val="000000"/>
                <w:spacing w:val="20"/>
                <w:sz w:val="22"/>
                <w:szCs w:val="22"/>
              </w:rPr>
              <w:t>П</w:t>
            </w:r>
            <w:r w:rsidR="001124C3" w:rsidRPr="00406260">
              <w:rPr>
                <w:color w:val="000000"/>
                <w:spacing w:val="20"/>
                <w:sz w:val="22"/>
                <w:szCs w:val="22"/>
              </w:rPr>
              <w:t xml:space="preserve"> </w:t>
            </w:r>
            <w:r w:rsidRPr="00406260">
              <w:rPr>
                <w:color w:val="000000"/>
                <w:spacing w:val="20"/>
                <w:sz w:val="22"/>
                <w:szCs w:val="22"/>
              </w:rPr>
              <w:t>р</w:t>
            </w:r>
            <w:r w:rsidR="001124C3" w:rsidRPr="00406260">
              <w:rPr>
                <w:color w:val="000000"/>
                <w:spacing w:val="20"/>
                <w:sz w:val="22"/>
                <w:szCs w:val="22"/>
              </w:rPr>
              <w:t xml:space="preserve"> </w:t>
            </w:r>
            <w:r w:rsidRPr="00406260">
              <w:rPr>
                <w:color w:val="000000"/>
                <w:spacing w:val="20"/>
                <w:sz w:val="22"/>
                <w:szCs w:val="22"/>
              </w:rPr>
              <w:t>и</w:t>
            </w:r>
            <w:r w:rsidR="001124C3" w:rsidRPr="00406260">
              <w:rPr>
                <w:color w:val="000000"/>
                <w:spacing w:val="20"/>
                <w:sz w:val="22"/>
                <w:szCs w:val="22"/>
              </w:rPr>
              <w:t xml:space="preserve"> </w:t>
            </w:r>
            <w:r w:rsidRPr="00406260">
              <w:rPr>
                <w:color w:val="000000"/>
                <w:spacing w:val="20"/>
                <w:sz w:val="22"/>
                <w:szCs w:val="22"/>
              </w:rPr>
              <w:t>м</w:t>
            </w:r>
            <w:r w:rsidR="001124C3" w:rsidRPr="00406260">
              <w:rPr>
                <w:color w:val="000000"/>
                <w:spacing w:val="20"/>
                <w:sz w:val="22"/>
                <w:szCs w:val="22"/>
              </w:rPr>
              <w:t xml:space="preserve"> </w:t>
            </w:r>
            <w:r w:rsidRPr="00406260">
              <w:rPr>
                <w:color w:val="000000"/>
                <w:spacing w:val="20"/>
                <w:sz w:val="22"/>
                <w:szCs w:val="22"/>
              </w:rPr>
              <w:t>е</w:t>
            </w:r>
            <w:r w:rsidR="001124C3" w:rsidRPr="00406260">
              <w:rPr>
                <w:color w:val="000000"/>
                <w:spacing w:val="20"/>
                <w:sz w:val="22"/>
                <w:szCs w:val="22"/>
              </w:rPr>
              <w:t xml:space="preserve"> </w:t>
            </w:r>
            <w:r w:rsidRPr="00406260">
              <w:rPr>
                <w:color w:val="000000"/>
                <w:spacing w:val="20"/>
                <w:sz w:val="22"/>
                <w:szCs w:val="22"/>
              </w:rPr>
              <w:t>ч</w:t>
            </w:r>
            <w:r w:rsidR="001124C3" w:rsidRPr="00406260">
              <w:rPr>
                <w:color w:val="000000"/>
                <w:spacing w:val="20"/>
                <w:sz w:val="22"/>
                <w:szCs w:val="22"/>
              </w:rPr>
              <w:t xml:space="preserve"> </w:t>
            </w:r>
            <w:r w:rsidRPr="00406260">
              <w:rPr>
                <w:color w:val="000000"/>
                <w:spacing w:val="20"/>
                <w:sz w:val="22"/>
                <w:szCs w:val="22"/>
              </w:rPr>
              <w:t>а</w:t>
            </w:r>
            <w:r w:rsidR="001124C3" w:rsidRPr="00406260">
              <w:rPr>
                <w:color w:val="000000"/>
                <w:spacing w:val="20"/>
                <w:sz w:val="22"/>
                <w:szCs w:val="22"/>
              </w:rPr>
              <w:t xml:space="preserve"> </w:t>
            </w:r>
            <w:r w:rsidRPr="00406260">
              <w:rPr>
                <w:color w:val="000000"/>
                <w:spacing w:val="20"/>
                <w:sz w:val="22"/>
                <w:szCs w:val="22"/>
              </w:rPr>
              <w:t>н</w:t>
            </w:r>
            <w:r w:rsidR="001124C3" w:rsidRPr="00406260">
              <w:rPr>
                <w:color w:val="000000"/>
                <w:spacing w:val="20"/>
                <w:sz w:val="22"/>
                <w:szCs w:val="22"/>
              </w:rPr>
              <w:t xml:space="preserve"> </w:t>
            </w:r>
            <w:r w:rsidRPr="00406260">
              <w:rPr>
                <w:color w:val="000000"/>
                <w:spacing w:val="20"/>
                <w:sz w:val="22"/>
                <w:szCs w:val="22"/>
              </w:rPr>
              <w:t>и</w:t>
            </w:r>
            <w:r w:rsidR="001124C3" w:rsidRPr="00406260">
              <w:rPr>
                <w:color w:val="000000"/>
                <w:spacing w:val="20"/>
                <w:sz w:val="22"/>
                <w:szCs w:val="22"/>
              </w:rPr>
              <w:t xml:space="preserve"> </w:t>
            </w:r>
            <w:r w:rsidRPr="00406260">
              <w:rPr>
                <w:color w:val="000000"/>
                <w:spacing w:val="20"/>
                <w:sz w:val="22"/>
                <w:szCs w:val="22"/>
              </w:rPr>
              <w:t xml:space="preserve">е – </w:t>
            </w:r>
            <w:r w:rsidRPr="00406260">
              <w:rPr>
                <w:color w:val="000000"/>
                <w:sz w:val="22"/>
                <w:szCs w:val="22"/>
              </w:rPr>
              <w:t>Скорость</w:t>
            </w:r>
            <w:r w:rsidR="001124C3" w:rsidRPr="00406260">
              <w:rPr>
                <w:color w:val="000000"/>
                <w:sz w:val="22"/>
                <w:szCs w:val="22"/>
              </w:rPr>
              <w:t xml:space="preserve"> автомобильного потока 40 км/ч</w:t>
            </w:r>
            <w:r w:rsidRPr="00406260">
              <w:rPr>
                <w:color w:val="000000"/>
                <w:sz w:val="22"/>
                <w:szCs w:val="22"/>
              </w:rPr>
              <w:t xml:space="preserve"> обеспечивает максимальную пропускную способно</w:t>
            </w:r>
            <w:r w:rsidR="001124C3" w:rsidRPr="00406260">
              <w:rPr>
                <w:color w:val="000000"/>
                <w:sz w:val="22"/>
                <w:szCs w:val="22"/>
              </w:rPr>
              <w:t>сть развязки; скорость 60 км/ч</w:t>
            </w:r>
            <w:r w:rsidRPr="00406260">
              <w:rPr>
                <w:color w:val="000000"/>
                <w:sz w:val="22"/>
                <w:szCs w:val="22"/>
              </w:rPr>
              <w:t xml:space="preserve"> </w:t>
            </w:r>
            <w:r w:rsidR="00DC0358" w:rsidRPr="00406260">
              <w:rPr>
                <w:color w:val="000000"/>
                <w:sz w:val="22"/>
                <w:szCs w:val="22"/>
              </w:rPr>
              <w:t>–</w:t>
            </w:r>
            <w:r w:rsidRPr="00406260">
              <w:rPr>
                <w:color w:val="000000"/>
                <w:sz w:val="22"/>
                <w:szCs w:val="22"/>
              </w:rPr>
              <w:t xml:space="preserve"> оптимальная расчетная скорость для движения грузовых автомобилей на развязках.</w:t>
            </w:r>
          </w:p>
        </w:tc>
      </w:tr>
    </w:tbl>
    <w:p w:rsidR="006F58CF" w:rsidRPr="00406260" w:rsidRDefault="006F58CF" w:rsidP="00F83DF9">
      <w:pPr>
        <w:ind w:firstLine="709"/>
        <w:jc w:val="both"/>
        <w:rPr>
          <w:color w:val="000000"/>
          <w:sz w:val="24"/>
          <w:szCs w:val="24"/>
        </w:rPr>
      </w:pPr>
    </w:p>
    <w:p w:rsidR="00BA565E" w:rsidRPr="00406260" w:rsidRDefault="00A04864" w:rsidP="00BA565E">
      <w:pPr>
        <w:ind w:firstLine="709"/>
        <w:jc w:val="both"/>
        <w:rPr>
          <w:color w:val="000000"/>
          <w:sz w:val="24"/>
          <w:szCs w:val="24"/>
        </w:rPr>
      </w:pPr>
      <w:r w:rsidRPr="00406260">
        <w:rPr>
          <w:color w:val="000000"/>
          <w:sz w:val="24"/>
          <w:szCs w:val="24"/>
        </w:rPr>
        <w:t>6.13</w:t>
      </w:r>
      <w:r w:rsidR="001124C3" w:rsidRPr="00406260">
        <w:rPr>
          <w:color w:val="000000"/>
          <w:sz w:val="24"/>
          <w:szCs w:val="24"/>
        </w:rPr>
        <w:t xml:space="preserve"> </w:t>
      </w:r>
      <w:r w:rsidR="006F58CF" w:rsidRPr="00406260">
        <w:rPr>
          <w:color w:val="000000"/>
          <w:sz w:val="24"/>
          <w:szCs w:val="24"/>
        </w:rPr>
        <w:t xml:space="preserve"> </w:t>
      </w:r>
      <w:r w:rsidR="00BA565E" w:rsidRPr="00406260">
        <w:rPr>
          <w:color w:val="000000"/>
          <w:sz w:val="24"/>
          <w:szCs w:val="24"/>
        </w:rPr>
        <w:t>Выделение полос движения на основных дорогах направляющими островками без возвыш</w:t>
      </w:r>
      <w:r w:rsidR="001124C3" w:rsidRPr="00406260">
        <w:rPr>
          <w:color w:val="000000"/>
          <w:sz w:val="24"/>
          <w:szCs w:val="24"/>
        </w:rPr>
        <w:t xml:space="preserve">ения над проезжей частью </w:t>
      </w:r>
      <w:r w:rsidR="00BA565E" w:rsidRPr="00406260">
        <w:rPr>
          <w:color w:val="000000"/>
          <w:sz w:val="24"/>
          <w:szCs w:val="24"/>
        </w:rPr>
        <w:t xml:space="preserve"> пред</w:t>
      </w:r>
      <w:r w:rsidR="001124C3" w:rsidRPr="00406260">
        <w:rPr>
          <w:color w:val="000000"/>
          <w:sz w:val="24"/>
          <w:szCs w:val="24"/>
        </w:rPr>
        <w:t>усматривают</w:t>
      </w:r>
      <w:r w:rsidR="00BA565E" w:rsidRPr="00406260">
        <w:rPr>
          <w:color w:val="000000"/>
          <w:sz w:val="24"/>
          <w:szCs w:val="24"/>
        </w:rPr>
        <w:t xml:space="preserve"> в виде разметки соответствующих зон.</w:t>
      </w:r>
    </w:p>
    <w:p w:rsidR="00BA565E" w:rsidRPr="00406260" w:rsidRDefault="00A04864" w:rsidP="00BA565E">
      <w:pPr>
        <w:ind w:firstLine="709"/>
        <w:jc w:val="both"/>
        <w:rPr>
          <w:color w:val="000000"/>
          <w:spacing w:val="6"/>
          <w:sz w:val="24"/>
          <w:szCs w:val="24"/>
        </w:rPr>
      </w:pPr>
      <w:r w:rsidRPr="00406260">
        <w:rPr>
          <w:color w:val="000000"/>
          <w:sz w:val="24"/>
          <w:szCs w:val="24"/>
        </w:rPr>
        <w:t>6.14</w:t>
      </w:r>
      <w:r w:rsidR="006F58CF" w:rsidRPr="00406260">
        <w:rPr>
          <w:color w:val="000000"/>
          <w:sz w:val="24"/>
          <w:szCs w:val="24"/>
        </w:rPr>
        <w:t xml:space="preserve"> </w:t>
      </w:r>
      <w:r w:rsidR="00BA565E" w:rsidRPr="00406260">
        <w:rPr>
          <w:color w:val="000000"/>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A621FE" w:rsidRPr="00406260" w:rsidRDefault="00A04864" w:rsidP="00BA565E">
      <w:pPr>
        <w:ind w:firstLine="709"/>
        <w:jc w:val="both"/>
        <w:rPr>
          <w:color w:val="000000"/>
          <w:sz w:val="24"/>
          <w:szCs w:val="24"/>
        </w:rPr>
      </w:pPr>
      <w:r w:rsidRPr="00406260">
        <w:rPr>
          <w:color w:val="000000"/>
          <w:sz w:val="24"/>
          <w:szCs w:val="24"/>
        </w:rPr>
        <w:t>6.15</w:t>
      </w:r>
      <w:r w:rsidR="00033940" w:rsidRPr="00406260">
        <w:rPr>
          <w:color w:val="000000"/>
          <w:sz w:val="24"/>
          <w:szCs w:val="24"/>
        </w:rPr>
        <w:t xml:space="preserve"> </w:t>
      </w:r>
      <w:r w:rsidR="00BA565E" w:rsidRPr="00406260">
        <w:rPr>
          <w:color w:val="000000"/>
          <w:sz w:val="24"/>
          <w:szCs w:val="24"/>
        </w:rPr>
        <w:t>Наименьший радиус кривых при сопряжениях дорог в местах пересечений или примыканий в одном уровне принима</w:t>
      </w:r>
      <w:r w:rsidR="00AE055A" w:rsidRPr="00406260">
        <w:rPr>
          <w:color w:val="000000"/>
          <w:sz w:val="24"/>
          <w:szCs w:val="24"/>
        </w:rPr>
        <w:t xml:space="preserve">ют </w:t>
      </w:r>
      <w:r w:rsidR="00474011" w:rsidRPr="00406260">
        <w:rPr>
          <w:color w:val="000000"/>
          <w:sz w:val="24"/>
          <w:szCs w:val="24"/>
        </w:rPr>
        <w:t>в зависимости от</w:t>
      </w:r>
      <w:r w:rsidR="00BA565E" w:rsidRPr="00406260">
        <w:rPr>
          <w:color w:val="000000"/>
          <w:sz w:val="24"/>
          <w:szCs w:val="24"/>
        </w:rPr>
        <w:t xml:space="preserve"> категории дороги, с которой происходит съезд, независимо от</w:t>
      </w:r>
      <w:r w:rsidR="00A621FE" w:rsidRPr="00406260">
        <w:rPr>
          <w:color w:val="000000"/>
          <w:sz w:val="24"/>
          <w:szCs w:val="24"/>
        </w:rPr>
        <w:t xml:space="preserve"> угла пересечения и</w:t>
      </w:r>
      <w:r w:rsidR="00F904B8" w:rsidRPr="00406260">
        <w:rPr>
          <w:color w:val="000000"/>
          <w:sz w:val="24"/>
          <w:szCs w:val="24"/>
        </w:rPr>
        <w:t xml:space="preserve"> примыкания при съездах с дорог</w:t>
      </w:r>
      <w:r w:rsidR="00A621FE" w:rsidRPr="00406260">
        <w:rPr>
          <w:color w:val="000000"/>
          <w:sz w:val="24"/>
          <w:szCs w:val="24"/>
        </w:rPr>
        <w:t>:</w:t>
      </w:r>
    </w:p>
    <w:p w:rsidR="00A621FE" w:rsidRPr="00406260" w:rsidRDefault="00BA565E" w:rsidP="00AE055A">
      <w:pPr>
        <w:numPr>
          <w:ilvl w:val="0"/>
          <w:numId w:val="40"/>
        </w:numPr>
        <w:ind w:left="0" w:firstLine="709"/>
        <w:jc w:val="both"/>
        <w:rPr>
          <w:color w:val="000000"/>
          <w:sz w:val="24"/>
          <w:szCs w:val="24"/>
        </w:rPr>
      </w:pPr>
      <w:r w:rsidRPr="00406260">
        <w:rPr>
          <w:color w:val="000000"/>
          <w:sz w:val="24"/>
          <w:szCs w:val="24"/>
        </w:rPr>
        <w:t xml:space="preserve">категорий </w:t>
      </w:r>
      <w:r w:rsidR="00AE055A" w:rsidRPr="00406260">
        <w:rPr>
          <w:color w:val="000000"/>
          <w:sz w:val="24"/>
          <w:szCs w:val="24"/>
        </w:rPr>
        <w:t xml:space="preserve">I, II </w:t>
      </w:r>
      <w:r w:rsidR="00A621FE" w:rsidRPr="00406260">
        <w:rPr>
          <w:color w:val="000000"/>
          <w:sz w:val="24"/>
          <w:szCs w:val="24"/>
        </w:rPr>
        <w:t xml:space="preserve">– </w:t>
      </w:r>
      <w:r w:rsidRPr="00406260">
        <w:rPr>
          <w:color w:val="000000"/>
          <w:sz w:val="24"/>
          <w:szCs w:val="24"/>
        </w:rPr>
        <w:t xml:space="preserve">не менее </w:t>
      </w:r>
      <w:smartTag w:uri="urn:schemas-microsoft-com:office:smarttags" w:element="metricconverter">
        <w:smartTagPr>
          <w:attr w:name="ProductID" w:val="25 м"/>
        </w:smartTagPr>
        <w:r w:rsidRPr="00406260">
          <w:rPr>
            <w:color w:val="000000"/>
            <w:sz w:val="24"/>
            <w:szCs w:val="24"/>
          </w:rPr>
          <w:t>25 м</w:t>
        </w:r>
        <w:r w:rsidR="00AE055A" w:rsidRPr="00406260">
          <w:rPr>
            <w:color w:val="000000"/>
            <w:sz w:val="24"/>
            <w:szCs w:val="24"/>
          </w:rPr>
          <w:t>;</w:t>
        </w:r>
      </w:smartTag>
      <w:r w:rsidRPr="00406260">
        <w:rPr>
          <w:color w:val="000000"/>
          <w:sz w:val="24"/>
          <w:szCs w:val="24"/>
        </w:rPr>
        <w:t xml:space="preserve"> </w:t>
      </w:r>
    </w:p>
    <w:p w:rsidR="00A621FE" w:rsidRPr="00406260" w:rsidRDefault="00BA565E" w:rsidP="00AE055A">
      <w:pPr>
        <w:numPr>
          <w:ilvl w:val="0"/>
          <w:numId w:val="40"/>
        </w:numPr>
        <w:ind w:left="0" w:firstLine="709"/>
        <w:jc w:val="both"/>
        <w:rPr>
          <w:color w:val="000000"/>
          <w:sz w:val="24"/>
          <w:szCs w:val="24"/>
        </w:rPr>
      </w:pPr>
      <w:r w:rsidRPr="00406260">
        <w:rPr>
          <w:color w:val="000000"/>
          <w:sz w:val="24"/>
          <w:szCs w:val="24"/>
        </w:rPr>
        <w:t xml:space="preserve">категории </w:t>
      </w:r>
      <w:r w:rsidR="00AE055A" w:rsidRPr="00406260">
        <w:rPr>
          <w:color w:val="000000"/>
          <w:sz w:val="24"/>
          <w:szCs w:val="24"/>
        </w:rPr>
        <w:t xml:space="preserve">III </w:t>
      </w:r>
      <w:r w:rsidR="00BF70CC" w:rsidRPr="00406260">
        <w:rPr>
          <w:color w:val="000000"/>
          <w:sz w:val="24"/>
          <w:szCs w:val="24"/>
        </w:rPr>
        <w:t>–</w:t>
      </w:r>
      <w:r w:rsidRPr="00406260">
        <w:rPr>
          <w:color w:val="000000"/>
          <w:sz w:val="24"/>
          <w:szCs w:val="24"/>
        </w:rPr>
        <w:t xml:space="preserve"> 20</w:t>
      </w:r>
      <w:r w:rsidR="00BF70CC" w:rsidRPr="00406260">
        <w:rPr>
          <w:color w:val="000000"/>
          <w:sz w:val="24"/>
          <w:szCs w:val="24"/>
        </w:rPr>
        <w:t xml:space="preserve"> </w:t>
      </w:r>
      <w:r w:rsidRPr="00406260">
        <w:rPr>
          <w:color w:val="000000"/>
          <w:sz w:val="24"/>
          <w:szCs w:val="24"/>
        </w:rPr>
        <w:t>м</w:t>
      </w:r>
      <w:r w:rsidR="00AE055A" w:rsidRPr="00406260">
        <w:rPr>
          <w:color w:val="000000"/>
          <w:sz w:val="24"/>
          <w:szCs w:val="24"/>
        </w:rPr>
        <w:t>;</w:t>
      </w:r>
      <w:r w:rsidRPr="00406260">
        <w:rPr>
          <w:color w:val="000000"/>
          <w:sz w:val="24"/>
          <w:szCs w:val="24"/>
        </w:rPr>
        <w:t xml:space="preserve"> </w:t>
      </w:r>
    </w:p>
    <w:p w:rsidR="00BA565E" w:rsidRPr="00406260" w:rsidRDefault="00BA565E" w:rsidP="00AE055A">
      <w:pPr>
        <w:numPr>
          <w:ilvl w:val="0"/>
          <w:numId w:val="40"/>
        </w:numPr>
        <w:ind w:left="0" w:firstLine="709"/>
        <w:jc w:val="both"/>
        <w:rPr>
          <w:color w:val="000000"/>
          <w:sz w:val="24"/>
          <w:szCs w:val="24"/>
        </w:rPr>
      </w:pPr>
      <w:r w:rsidRPr="00406260">
        <w:rPr>
          <w:color w:val="000000"/>
          <w:sz w:val="24"/>
          <w:szCs w:val="24"/>
        </w:rPr>
        <w:t xml:space="preserve">категорий </w:t>
      </w:r>
      <w:r w:rsidR="00AE055A" w:rsidRPr="00406260">
        <w:rPr>
          <w:color w:val="000000"/>
          <w:sz w:val="24"/>
          <w:szCs w:val="24"/>
        </w:rPr>
        <w:t xml:space="preserve">IV, V </w:t>
      </w:r>
      <w:r w:rsidR="00BF70CC" w:rsidRPr="00406260">
        <w:rPr>
          <w:color w:val="000000"/>
          <w:sz w:val="24"/>
          <w:szCs w:val="24"/>
        </w:rPr>
        <w:t>–</w:t>
      </w:r>
      <w:r w:rsidRPr="00406260">
        <w:rPr>
          <w:color w:val="000000"/>
          <w:sz w:val="24"/>
          <w:szCs w:val="24"/>
        </w:rPr>
        <w:t xml:space="preserve"> </w:t>
      </w:r>
      <w:smartTag w:uri="urn:schemas-microsoft-com:office:smarttags" w:element="metricconverter">
        <w:smartTagPr>
          <w:attr w:name="ProductID" w:val="15 м"/>
        </w:smartTagPr>
        <w:r w:rsidRPr="00406260">
          <w:rPr>
            <w:color w:val="000000"/>
            <w:sz w:val="24"/>
            <w:szCs w:val="24"/>
          </w:rPr>
          <w:t>15</w:t>
        </w:r>
        <w:r w:rsidR="00BF70CC" w:rsidRPr="00406260">
          <w:rPr>
            <w:color w:val="000000"/>
            <w:sz w:val="24"/>
            <w:szCs w:val="24"/>
          </w:rPr>
          <w:t xml:space="preserve"> </w:t>
        </w:r>
        <w:r w:rsidRPr="00406260">
          <w:rPr>
            <w:color w:val="000000"/>
            <w:sz w:val="24"/>
            <w:szCs w:val="24"/>
          </w:rPr>
          <w:t>м</w:t>
        </w:r>
      </w:smartTag>
      <w:r w:rsidRPr="00406260">
        <w:rPr>
          <w:color w:val="000000"/>
          <w:sz w:val="24"/>
          <w:szCs w:val="24"/>
        </w:rPr>
        <w:t>.</w:t>
      </w:r>
    </w:p>
    <w:p w:rsidR="00BA565E" w:rsidRPr="00406260" w:rsidRDefault="00BA565E" w:rsidP="00BA565E">
      <w:pPr>
        <w:ind w:firstLine="709"/>
        <w:jc w:val="both"/>
        <w:rPr>
          <w:color w:val="000000"/>
          <w:sz w:val="24"/>
          <w:szCs w:val="24"/>
        </w:rPr>
      </w:pPr>
      <w:r w:rsidRPr="00406260">
        <w:rPr>
          <w:color w:val="000000"/>
          <w:sz w:val="24"/>
          <w:szCs w:val="24"/>
        </w:rPr>
        <w:t>При расчете на регулярное движение автопоездов (более 25</w:t>
      </w:r>
      <w:r w:rsidR="00AE055A" w:rsidRPr="00406260">
        <w:rPr>
          <w:color w:val="000000"/>
          <w:sz w:val="24"/>
          <w:szCs w:val="24"/>
        </w:rPr>
        <w:t xml:space="preserve"> </w:t>
      </w:r>
      <w:r w:rsidRPr="00406260">
        <w:rPr>
          <w:color w:val="000000"/>
          <w:sz w:val="24"/>
          <w:szCs w:val="24"/>
        </w:rPr>
        <w:t xml:space="preserve">% в составе потока) радиусы кривых на съездах следует увеличивать до </w:t>
      </w:r>
      <w:smartTag w:uri="urn:schemas-microsoft-com:office:smarttags" w:element="metricconverter">
        <w:smartTagPr>
          <w:attr w:name="ProductID" w:val="30 м"/>
        </w:smartTagPr>
        <w:r w:rsidRPr="00406260">
          <w:rPr>
            <w:color w:val="000000"/>
            <w:sz w:val="24"/>
            <w:szCs w:val="24"/>
          </w:rPr>
          <w:t>30 м</w:t>
        </w:r>
      </w:smartTag>
      <w:r w:rsidRPr="00406260">
        <w:rPr>
          <w:color w:val="000000"/>
          <w:sz w:val="24"/>
          <w:szCs w:val="24"/>
        </w:rPr>
        <w:t>.</w:t>
      </w:r>
    </w:p>
    <w:p w:rsidR="00BA565E" w:rsidRPr="00406260" w:rsidRDefault="00AE055A" w:rsidP="00BA565E">
      <w:pPr>
        <w:ind w:firstLine="510"/>
        <w:jc w:val="both"/>
        <w:rPr>
          <w:color w:val="000000"/>
          <w:sz w:val="24"/>
          <w:szCs w:val="24"/>
        </w:rPr>
      </w:pPr>
      <w:r w:rsidRPr="00406260">
        <w:rPr>
          <w:color w:val="000000"/>
          <w:sz w:val="24"/>
          <w:szCs w:val="24"/>
        </w:rPr>
        <w:t xml:space="preserve">  </w:t>
      </w:r>
      <w:r w:rsidR="00BA565E" w:rsidRPr="00406260">
        <w:rPr>
          <w:color w:val="000000"/>
          <w:sz w:val="24"/>
          <w:szCs w:val="24"/>
        </w:rPr>
        <w:t xml:space="preserve">Сопряжение дорог в одном уровне </w:t>
      </w:r>
      <w:r w:rsidRPr="00406260">
        <w:rPr>
          <w:color w:val="000000"/>
          <w:sz w:val="24"/>
          <w:szCs w:val="24"/>
        </w:rPr>
        <w:t>выполняют</w:t>
      </w:r>
      <w:r w:rsidR="00BA565E" w:rsidRPr="00406260">
        <w:rPr>
          <w:color w:val="000000"/>
          <w:sz w:val="24"/>
          <w:szCs w:val="24"/>
        </w:rPr>
        <w:t xml:space="preserve"> с применением переходных кривых.</w:t>
      </w:r>
    </w:p>
    <w:p w:rsidR="00BA565E" w:rsidRPr="00406260" w:rsidRDefault="00A04864" w:rsidP="00BA565E">
      <w:pPr>
        <w:ind w:firstLine="709"/>
        <w:jc w:val="both"/>
        <w:rPr>
          <w:color w:val="000000"/>
          <w:sz w:val="24"/>
          <w:szCs w:val="24"/>
        </w:rPr>
      </w:pPr>
      <w:r w:rsidRPr="00406260">
        <w:rPr>
          <w:color w:val="000000"/>
          <w:sz w:val="24"/>
          <w:szCs w:val="24"/>
        </w:rPr>
        <w:t>6.16</w:t>
      </w:r>
      <w:r w:rsidR="00AE055A" w:rsidRPr="00406260">
        <w:rPr>
          <w:color w:val="000000"/>
          <w:sz w:val="24"/>
          <w:szCs w:val="24"/>
        </w:rPr>
        <w:t xml:space="preserve"> </w:t>
      </w:r>
      <w:r w:rsidR="00033940" w:rsidRPr="00406260">
        <w:rPr>
          <w:color w:val="000000"/>
          <w:sz w:val="24"/>
          <w:szCs w:val="24"/>
        </w:rPr>
        <w:t xml:space="preserve"> </w:t>
      </w:r>
      <w:r w:rsidR="00BA565E" w:rsidRPr="00406260">
        <w:rPr>
          <w:color w:val="000000"/>
          <w:sz w:val="24"/>
          <w:szCs w:val="24"/>
        </w:rPr>
        <w:t xml:space="preserve">На пересечениях и примыканиях автомобильных дорог в одном уровне должна быть обеспечена видимость пересекающего или примыкающего направления на расстояние, указанное в </w:t>
      </w:r>
      <w:r w:rsidR="00BF70CC" w:rsidRPr="00406260">
        <w:rPr>
          <w:color w:val="000000"/>
          <w:sz w:val="24"/>
          <w:szCs w:val="24"/>
        </w:rPr>
        <w:t>таблице 5.</w:t>
      </w:r>
      <w:r w:rsidR="004B562A" w:rsidRPr="00406260">
        <w:rPr>
          <w:color w:val="000000"/>
          <w:sz w:val="24"/>
          <w:szCs w:val="24"/>
        </w:rPr>
        <w:t>9</w:t>
      </w:r>
      <w:r w:rsidR="00B61899" w:rsidRPr="00406260">
        <w:rPr>
          <w:color w:val="000000"/>
          <w:sz w:val="24"/>
          <w:szCs w:val="24"/>
        </w:rPr>
        <w:t>,</w:t>
      </w:r>
      <w:r w:rsidR="00BF70CC" w:rsidRPr="00406260">
        <w:rPr>
          <w:color w:val="000000"/>
          <w:sz w:val="24"/>
          <w:szCs w:val="24"/>
        </w:rPr>
        <w:t xml:space="preserve"> </w:t>
      </w:r>
      <w:r w:rsidR="00BA565E" w:rsidRPr="00406260">
        <w:rPr>
          <w:color w:val="000000"/>
          <w:sz w:val="24"/>
          <w:szCs w:val="24"/>
        </w:rPr>
        <w:t>в зависимости от категорий пересекающихся дорог</w:t>
      </w:r>
      <w:r w:rsidR="004F5042" w:rsidRPr="00406260">
        <w:rPr>
          <w:color w:val="000000"/>
          <w:sz w:val="24"/>
          <w:szCs w:val="24"/>
        </w:rPr>
        <w:t>.</w:t>
      </w:r>
    </w:p>
    <w:p w:rsidR="00033940" w:rsidRPr="00406260" w:rsidRDefault="00BA565E" w:rsidP="00033940">
      <w:pPr>
        <w:ind w:firstLine="709"/>
        <w:jc w:val="both"/>
        <w:rPr>
          <w:i/>
          <w:color w:val="000000"/>
          <w:sz w:val="24"/>
          <w:szCs w:val="24"/>
        </w:rPr>
      </w:pPr>
      <w:r w:rsidRPr="00406260">
        <w:rPr>
          <w:color w:val="000000"/>
          <w:sz w:val="24"/>
          <w:szCs w:val="24"/>
        </w:rPr>
        <w:t>Расположение примыканий на участках выпуклых кривых в продольном профиле и с внутренней стороны закруглений в плане допускается только при техническом обосновании</w:t>
      </w:r>
      <w:r w:rsidRPr="00406260">
        <w:rPr>
          <w:i/>
          <w:color w:val="000000"/>
          <w:sz w:val="24"/>
          <w:szCs w:val="24"/>
        </w:rPr>
        <w:t>.</w:t>
      </w:r>
    </w:p>
    <w:p w:rsidR="00BA565E" w:rsidRPr="00406260" w:rsidRDefault="00A04864" w:rsidP="00033940">
      <w:pPr>
        <w:ind w:firstLine="709"/>
        <w:jc w:val="both"/>
        <w:rPr>
          <w:color w:val="000000"/>
          <w:sz w:val="24"/>
          <w:szCs w:val="24"/>
        </w:rPr>
      </w:pPr>
      <w:r w:rsidRPr="00406260">
        <w:rPr>
          <w:color w:val="000000"/>
          <w:sz w:val="24"/>
          <w:szCs w:val="24"/>
        </w:rPr>
        <w:t>6.17</w:t>
      </w:r>
      <w:r w:rsidR="00AE055A" w:rsidRPr="00406260">
        <w:rPr>
          <w:color w:val="000000"/>
          <w:sz w:val="24"/>
          <w:szCs w:val="24"/>
        </w:rPr>
        <w:t xml:space="preserve"> </w:t>
      </w:r>
      <w:r w:rsidR="00033940" w:rsidRPr="00406260">
        <w:rPr>
          <w:color w:val="000000"/>
          <w:sz w:val="24"/>
          <w:szCs w:val="24"/>
        </w:rPr>
        <w:t xml:space="preserve"> Обеспечение видимости в местах расположения пересечений и примыканий дорог </w:t>
      </w:r>
      <w:r w:rsidR="00F83DF9" w:rsidRPr="00406260">
        <w:rPr>
          <w:color w:val="000000"/>
          <w:sz w:val="24"/>
          <w:szCs w:val="24"/>
        </w:rPr>
        <w:t>–</w:t>
      </w:r>
      <w:r w:rsidR="00033940" w:rsidRPr="00406260">
        <w:rPr>
          <w:color w:val="000000"/>
          <w:sz w:val="24"/>
          <w:szCs w:val="24"/>
        </w:rPr>
        <w:t xml:space="preserve"> важнейший</w:t>
      </w:r>
      <w:r w:rsidR="00F83DF9" w:rsidRPr="00406260">
        <w:rPr>
          <w:color w:val="000000"/>
          <w:sz w:val="24"/>
          <w:szCs w:val="24"/>
        </w:rPr>
        <w:t xml:space="preserve"> </w:t>
      </w:r>
      <w:r w:rsidR="00033940" w:rsidRPr="00406260">
        <w:rPr>
          <w:color w:val="000000"/>
          <w:sz w:val="24"/>
          <w:szCs w:val="24"/>
        </w:rPr>
        <w:t>фактор организации движения и его безопасности. В зоне пересечения или примыкания необходимо обеспечить видимость водителям, подъезжающим по главной и второстепенной дорогам, из условия остановки автомобилей до пересекаемых полос движения</w:t>
      </w:r>
      <w:r w:rsidR="00BA565E" w:rsidRPr="00406260">
        <w:rPr>
          <w:color w:val="000000"/>
          <w:sz w:val="24"/>
          <w:szCs w:val="24"/>
        </w:rPr>
        <w:t xml:space="preserve"> (рис</w:t>
      </w:r>
      <w:r w:rsidR="00033940" w:rsidRPr="00406260">
        <w:rPr>
          <w:color w:val="000000"/>
          <w:sz w:val="24"/>
          <w:szCs w:val="24"/>
        </w:rPr>
        <w:t>унок</w:t>
      </w:r>
      <w:r w:rsidR="00BA565E" w:rsidRPr="00406260">
        <w:rPr>
          <w:color w:val="000000"/>
          <w:sz w:val="24"/>
          <w:szCs w:val="24"/>
        </w:rPr>
        <w:t xml:space="preserve"> 6.2).</w:t>
      </w:r>
    </w:p>
    <w:p w:rsidR="00BA565E" w:rsidRPr="00406260" w:rsidRDefault="00070225" w:rsidP="00CE6B1D">
      <w:pPr>
        <w:jc w:val="center"/>
        <w:rPr>
          <w:color w:val="000000"/>
          <w:sz w:val="24"/>
          <w:szCs w:val="24"/>
        </w:rPr>
      </w:pPr>
      <w:r>
        <w:rPr>
          <w:noProof/>
          <w:color w:val="000000"/>
          <w:sz w:val="24"/>
          <w:szCs w:val="24"/>
        </w:rPr>
        <w:lastRenderedPageBreak/>
        <w:drawing>
          <wp:inline distT="0" distB="0" distL="0" distR="0">
            <wp:extent cx="2390775" cy="31527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90775" cy="3152775"/>
                    </a:xfrm>
                    <a:prstGeom prst="rect">
                      <a:avLst/>
                    </a:prstGeom>
                    <a:noFill/>
                    <a:ln w="9525">
                      <a:noFill/>
                      <a:miter lim="800000"/>
                      <a:headEnd/>
                      <a:tailEnd/>
                    </a:ln>
                  </pic:spPr>
                </pic:pic>
              </a:graphicData>
            </a:graphic>
          </wp:inline>
        </w:drawing>
      </w:r>
    </w:p>
    <w:p w:rsidR="001D615A" w:rsidRPr="00406260" w:rsidRDefault="001D615A" w:rsidP="00CE6B1D">
      <w:pPr>
        <w:jc w:val="center"/>
        <w:rPr>
          <w:i/>
          <w:color w:val="000000"/>
          <w:sz w:val="24"/>
          <w:szCs w:val="24"/>
        </w:rPr>
      </w:pPr>
      <w:r w:rsidRPr="00406260">
        <w:rPr>
          <w:i/>
          <w:color w:val="000000"/>
          <w:sz w:val="24"/>
          <w:szCs w:val="24"/>
        </w:rPr>
        <w:t>а</w:t>
      </w:r>
      <w:r w:rsidRPr="00406260">
        <w:rPr>
          <w:color w:val="000000"/>
          <w:sz w:val="24"/>
          <w:szCs w:val="24"/>
        </w:rPr>
        <w:t>- на пересечениях</w:t>
      </w:r>
      <w:r w:rsidR="002B2142" w:rsidRPr="00406260">
        <w:rPr>
          <w:color w:val="000000"/>
          <w:sz w:val="24"/>
          <w:szCs w:val="24"/>
        </w:rPr>
        <w:t xml:space="preserve"> автомобильных дорог в одном уровне;</w:t>
      </w:r>
    </w:p>
    <w:p w:rsidR="00AE055A" w:rsidRPr="00406260" w:rsidRDefault="00AE055A" w:rsidP="00CE6B1D">
      <w:pPr>
        <w:jc w:val="center"/>
        <w:rPr>
          <w:i/>
          <w:iCs/>
          <w:color w:val="000000"/>
          <w:sz w:val="24"/>
          <w:szCs w:val="24"/>
        </w:rPr>
      </w:pPr>
      <w:r w:rsidRPr="00406260">
        <w:rPr>
          <w:i/>
          <w:iCs/>
          <w:color w:val="000000"/>
          <w:sz w:val="24"/>
          <w:szCs w:val="24"/>
        </w:rPr>
        <w:t>б</w:t>
      </w:r>
      <w:r w:rsidR="00CE6B1D" w:rsidRPr="00406260">
        <w:rPr>
          <w:color w:val="000000"/>
          <w:sz w:val="24"/>
          <w:szCs w:val="24"/>
        </w:rPr>
        <w:t xml:space="preserve"> – на </w:t>
      </w:r>
      <w:r w:rsidRPr="00406260">
        <w:rPr>
          <w:color w:val="000000"/>
          <w:sz w:val="24"/>
          <w:szCs w:val="24"/>
        </w:rPr>
        <w:t xml:space="preserve">примыканиях </w:t>
      </w:r>
      <w:r w:rsidR="002B2142" w:rsidRPr="00406260">
        <w:rPr>
          <w:color w:val="000000"/>
          <w:sz w:val="24"/>
          <w:szCs w:val="24"/>
        </w:rPr>
        <w:t>автомобильных дорог в одном уровне;</w:t>
      </w:r>
    </w:p>
    <w:p w:rsidR="00CE6B1D" w:rsidRPr="00406260" w:rsidRDefault="00CE6B1D" w:rsidP="00CE6B1D">
      <w:pPr>
        <w:jc w:val="center"/>
        <w:rPr>
          <w:color w:val="000000"/>
          <w:sz w:val="24"/>
          <w:szCs w:val="24"/>
        </w:rPr>
      </w:pPr>
      <w:r w:rsidRPr="00406260">
        <w:rPr>
          <w:i/>
          <w:iCs/>
          <w:color w:val="000000"/>
          <w:sz w:val="24"/>
          <w:szCs w:val="24"/>
        </w:rPr>
        <w:t>L</w:t>
      </w:r>
      <w:r w:rsidRPr="00406260">
        <w:rPr>
          <w:i/>
          <w:iCs/>
          <w:color w:val="000000"/>
          <w:sz w:val="24"/>
          <w:szCs w:val="24"/>
          <w:vertAlign w:val="subscript"/>
        </w:rPr>
        <w:t>a</w:t>
      </w:r>
      <w:r w:rsidRPr="00406260">
        <w:rPr>
          <w:color w:val="000000"/>
          <w:sz w:val="24"/>
          <w:szCs w:val="24"/>
        </w:rPr>
        <w:t xml:space="preserve"> и </w:t>
      </w:r>
      <w:r w:rsidRPr="00406260">
        <w:rPr>
          <w:i/>
          <w:iCs/>
          <w:color w:val="000000"/>
          <w:sz w:val="24"/>
          <w:szCs w:val="24"/>
        </w:rPr>
        <w:t>L</w:t>
      </w:r>
      <w:r w:rsidRPr="00406260">
        <w:rPr>
          <w:i/>
          <w:iCs/>
          <w:color w:val="000000"/>
          <w:sz w:val="24"/>
          <w:szCs w:val="24"/>
          <w:vertAlign w:val="subscript"/>
        </w:rPr>
        <w:t>д</w:t>
      </w:r>
      <w:r w:rsidRPr="00406260">
        <w:rPr>
          <w:color w:val="000000"/>
          <w:sz w:val="24"/>
          <w:szCs w:val="24"/>
        </w:rPr>
        <w:t xml:space="preserve"> - расстояние видимости поверхности дороги; </w:t>
      </w:r>
      <w:r w:rsidRPr="00406260">
        <w:rPr>
          <w:i/>
          <w:iCs/>
          <w:color w:val="000000"/>
          <w:sz w:val="24"/>
          <w:szCs w:val="24"/>
        </w:rPr>
        <w:t>L</w:t>
      </w:r>
      <w:r w:rsidRPr="00406260">
        <w:rPr>
          <w:iCs/>
          <w:color w:val="000000"/>
          <w:sz w:val="24"/>
          <w:szCs w:val="24"/>
          <w:vertAlign w:val="subscript"/>
        </w:rPr>
        <w:t>б</w:t>
      </w:r>
      <w:r w:rsidR="00AE055A" w:rsidRPr="00406260">
        <w:rPr>
          <w:color w:val="000000"/>
          <w:sz w:val="24"/>
          <w:szCs w:val="24"/>
        </w:rPr>
        <w:t xml:space="preserve"> – расстояние боковой видимости;</w:t>
      </w:r>
    </w:p>
    <w:p w:rsidR="00CE6B1D" w:rsidRPr="00406260" w:rsidRDefault="00CE6B1D" w:rsidP="00CE6B1D">
      <w:pPr>
        <w:jc w:val="center"/>
        <w:rPr>
          <w:color w:val="000000"/>
          <w:sz w:val="24"/>
          <w:szCs w:val="24"/>
        </w:rPr>
      </w:pPr>
      <w:r w:rsidRPr="00406260">
        <w:rPr>
          <w:color w:val="000000"/>
          <w:sz w:val="24"/>
          <w:szCs w:val="24"/>
        </w:rPr>
        <w:t>граница зоны видимости</w:t>
      </w:r>
      <w:r w:rsidR="00AE055A" w:rsidRPr="00406260">
        <w:rPr>
          <w:color w:val="000000"/>
          <w:sz w:val="24"/>
          <w:szCs w:val="24"/>
        </w:rPr>
        <w:t xml:space="preserve"> показана пунктиром</w:t>
      </w:r>
    </w:p>
    <w:p w:rsidR="00CE6B1D" w:rsidRPr="00406260" w:rsidRDefault="00033940" w:rsidP="00AE055A">
      <w:pPr>
        <w:jc w:val="center"/>
        <w:rPr>
          <w:color w:val="000000"/>
          <w:sz w:val="24"/>
          <w:szCs w:val="24"/>
        </w:rPr>
      </w:pPr>
      <w:r w:rsidRPr="00406260">
        <w:rPr>
          <w:color w:val="000000"/>
          <w:sz w:val="24"/>
          <w:szCs w:val="24"/>
        </w:rPr>
        <w:t xml:space="preserve">Рисунок </w:t>
      </w:r>
      <w:r w:rsidR="00BA565E" w:rsidRPr="00406260">
        <w:rPr>
          <w:color w:val="000000"/>
          <w:sz w:val="24"/>
          <w:szCs w:val="24"/>
        </w:rPr>
        <w:t>6.2</w:t>
      </w:r>
      <w:r w:rsidR="00BF70CC" w:rsidRPr="00406260">
        <w:rPr>
          <w:color w:val="000000"/>
          <w:sz w:val="24"/>
          <w:szCs w:val="24"/>
        </w:rPr>
        <w:t xml:space="preserve"> –</w:t>
      </w:r>
      <w:r w:rsidR="00BA565E" w:rsidRPr="00406260">
        <w:rPr>
          <w:color w:val="000000"/>
          <w:sz w:val="24"/>
          <w:szCs w:val="24"/>
        </w:rPr>
        <w:t xml:space="preserve"> Схемы обеспечения видимости</w:t>
      </w:r>
    </w:p>
    <w:p w:rsidR="00AE055A" w:rsidRPr="00406260" w:rsidRDefault="00AE055A" w:rsidP="00AE055A">
      <w:pPr>
        <w:jc w:val="center"/>
        <w:rPr>
          <w:color w:val="000000"/>
          <w:sz w:val="24"/>
          <w:szCs w:val="24"/>
        </w:rPr>
      </w:pPr>
    </w:p>
    <w:p w:rsidR="00BA565E" w:rsidRPr="00406260" w:rsidRDefault="00A04864" w:rsidP="00CE6B1D">
      <w:pPr>
        <w:ind w:firstLine="709"/>
        <w:jc w:val="both"/>
        <w:rPr>
          <w:color w:val="000000"/>
          <w:sz w:val="24"/>
          <w:szCs w:val="24"/>
        </w:rPr>
      </w:pPr>
      <w:r w:rsidRPr="00406260">
        <w:rPr>
          <w:color w:val="000000"/>
          <w:sz w:val="24"/>
          <w:szCs w:val="24"/>
        </w:rPr>
        <w:t>6.18</w:t>
      </w:r>
      <w:r w:rsidR="00AE055A" w:rsidRPr="00406260">
        <w:rPr>
          <w:color w:val="000000"/>
          <w:sz w:val="24"/>
          <w:szCs w:val="24"/>
        </w:rPr>
        <w:t xml:space="preserve"> Расстояния</w:t>
      </w:r>
      <w:r w:rsidR="00CE6B1D" w:rsidRPr="00406260">
        <w:rPr>
          <w:color w:val="000000"/>
          <w:sz w:val="24"/>
          <w:szCs w:val="24"/>
        </w:rPr>
        <w:t xml:space="preserve"> видимости поверхности дороги </w:t>
      </w:r>
      <w:r w:rsidR="00CE6B1D" w:rsidRPr="00406260">
        <w:rPr>
          <w:i/>
          <w:iCs/>
          <w:color w:val="000000"/>
          <w:sz w:val="24"/>
          <w:szCs w:val="24"/>
        </w:rPr>
        <w:t>L</w:t>
      </w:r>
      <w:r w:rsidR="00CE6B1D" w:rsidRPr="00406260">
        <w:rPr>
          <w:color w:val="000000"/>
          <w:sz w:val="24"/>
          <w:szCs w:val="24"/>
          <w:vertAlign w:val="subscript"/>
        </w:rPr>
        <w:t>а</w:t>
      </w:r>
      <w:r w:rsidR="00CE6B1D" w:rsidRPr="00406260">
        <w:rPr>
          <w:color w:val="000000"/>
          <w:sz w:val="24"/>
          <w:szCs w:val="24"/>
        </w:rPr>
        <w:t xml:space="preserve"> и </w:t>
      </w:r>
      <w:r w:rsidR="00CE6B1D" w:rsidRPr="00406260">
        <w:rPr>
          <w:i/>
          <w:iCs/>
          <w:color w:val="000000"/>
          <w:sz w:val="24"/>
          <w:szCs w:val="24"/>
        </w:rPr>
        <w:t>L</w:t>
      </w:r>
      <w:r w:rsidR="00CE6B1D" w:rsidRPr="00406260">
        <w:rPr>
          <w:color w:val="000000"/>
          <w:sz w:val="24"/>
          <w:szCs w:val="24"/>
          <w:vertAlign w:val="subscript"/>
        </w:rPr>
        <w:t>д</w:t>
      </w:r>
      <w:r w:rsidR="00CE6B1D" w:rsidRPr="00406260">
        <w:rPr>
          <w:color w:val="000000"/>
          <w:sz w:val="24"/>
          <w:szCs w:val="24"/>
        </w:rPr>
        <w:t xml:space="preserve"> должны соответствовать расчетным скоростям движения на пересекаемых дорогах (</w:t>
      </w:r>
      <w:r w:rsidR="00CE6B1D" w:rsidRPr="00406260">
        <w:rPr>
          <w:i/>
          <w:iCs/>
          <w:color w:val="000000"/>
          <w:sz w:val="24"/>
          <w:szCs w:val="24"/>
        </w:rPr>
        <w:t>А-А</w:t>
      </w:r>
      <w:r w:rsidR="00CE6B1D" w:rsidRPr="00406260">
        <w:rPr>
          <w:color w:val="000000"/>
          <w:sz w:val="24"/>
          <w:szCs w:val="24"/>
        </w:rPr>
        <w:t xml:space="preserve"> и </w:t>
      </w:r>
      <w:r w:rsidR="00CE6B1D" w:rsidRPr="00406260">
        <w:rPr>
          <w:i/>
          <w:iCs/>
          <w:color w:val="000000"/>
          <w:sz w:val="24"/>
          <w:szCs w:val="24"/>
        </w:rPr>
        <w:t>Д-Д</w:t>
      </w:r>
      <w:r w:rsidR="00CE6B1D" w:rsidRPr="00406260">
        <w:rPr>
          <w:color w:val="000000"/>
          <w:sz w:val="24"/>
          <w:szCs w:val="24"/>
        </w:rPr>
        <w:t>) и продольным уклонам на подходах</w:t>
      </w:r>
      <w:r w:rsidR="00BA565E" w:rsidRPr="00406260">
        <w:rPr>
          <w:color w:val="000000"/>
          <w:sz w:val="24"/>
          <w:szCs w:val="24"/>
        </w:rPr>
        <w:t xml:space="preserve"> (</w:t>
      </w:r>
      <w:r w:rsidR="00033940" w:rsidRPr="00406260">
        <w:rPr>
          <w:color w:val="000000"/>
          <w:sz w:val="24"/>
          <w:szCs w:val="24"/>
        </w:rPr>
        <w:t>таблица</w:t>
      </w:r>
      <w:r w:rsidR="00BA565E" w:rsidRPr="00406260">
        <w:rPr>
          <w:color w:val="000000"/>
          <w:sz w:val="24"/>
          <w:szCs w:val="24"/>
        </w:rPr>
        <w:t xml:space="preserve"> 6.</w:t>
      </w:r>
      <w:r w:rsidR="00033940" w:rsidRPr="00406260">
        <w:rPr>
          <w:color w:val="000000"/>
          <w:sz w:val="24"/>
          <w:szCs w:val="24"/>
        </w:rPr>
        <w:t>3</w:t>
      </w:r>
      <w:r w:rsidR="00BA565E" w:rsidRPr="00406260">
        <w:rPr>
          <w:color w:val="000000"/>
          <w:sz w:val="24"/>
          <w:szCs w:val="24"/>
        </w:rPr>
        <w:t>).</w:t>
      </w:r>
    </w:p>
    <w:p w:rsidR="00033940" w:rsidRPr="00406260" w:rsidRDefault="00033940" w:rsidP="00CE6B1D">
      <w:pPr>
        <w:jc w:val="both"/>
        <w:rPr>
          <w:color w:val="000000"/>
          <w:sz w:val="24"/>
          <w:szCs w:val="24"/>
        </w:rPr>
      </w:pPr>
      <w:bookmarkStart w:id="0" w:name="i154494"/>
    </w:p>
    <w:p w:rsidR="00033940" w:rsidRPr="00406260" w:rsidRDefault="00033940" w:rsidP="00CE6B1D">
      <w:pPr>
        <w:jc w:val="both"/>
        <w:rPr>
          <w:color w:val="000000"/>
          <w:sz w:val="24"/>
          <w:szCs w:val="24"/>
        </w:rPr>
      </w:pPr>
      <w:r w:rsidRPr="00406260">
        <w:rPr>
          <w:color w:val="000000"/>
          <w:spacing w:val="20"/>
          <w:sz w:val="24"/>
          <w:szCs w:val="24"/>
        </w:rPr>
        <w:t>Т</w:t>
      </w:r>
      <w:r w:rsidR="00AE055A" w:rsidRPr="00406260">
        <w:rPr>
          <w:color w:val="000000"/>
          <w:spacing w:val="20"/>
          <w:sz w:val="24"/>
          <w:szCs w:val="24"/>
        </w:rPr>
        <w:t xml:space="preserve"> </w:t>
      </w:r>
      <w:r w:rsidRPr="00406260">
        <w:rPr>
          <w:color w:val="000000"/>
          <w:spacing w:val="20"/>
          <w:sz w:val="24"/>
          <w:szCs w:val="24"/>
        </w:rPr>
        <w:t>а</w:t>
      </w:r>
      <w:r w:rsidR="00AE055A" w:rsidRPr="00406260">
        <w:rPr>
          <w:color w:val="000000"/>
          <w:spacing w:val="20"/>
          <w:sz w:val="24"/>
          <w:szCs w:val="24"/>
        </w:rPr>
        <w:t xml:space="preserve"> </w:t>
      </w:r>
      <w:r w:rsidRPr="00406260">
        <w:rPr>
          <w:color w:val="000000"/>
          <w:spacing w:val="20"/>
          <w:sz w:val="24"/>
          <w:szCs w:val="24"/>
        </w:rPr>
        <w:t>б</w:t>
      </w:r>
      <w:r w:rsidR="00AE055A" w:rsidRPr="00406260">
        <w:rPr>
          <w:color w:val="000000"/>
          <w:spacing w:val="20"/>
          <w:sz w:val="24"/>
          <w:szCs w:val="24"/>
        </w:rPr>
        <w:t xml:space="preserve"> </w:t>
      </w:r>
      <w:r w:rsidRPr="00406260">
        <w:rPr>
          <w:color w:val="000000"/>
          <w:spacing w:val="20"/>
          <w:sz w:val="24"/>
          <w:szCs w:val="24"/>
        </w:rPr>
        <w:t>л</w:t>
      </w:r>
      <w:r w:rsidR="00AE055A" w:rsidRPr="00406260">
        <w:rPr>
          <w:color w:val="000000"/>
          <w:spacing w:val="20"/>
          <w:sz w:val="24"/>
          <w:szCs w:val="24"/>
        </w:rPr>
        <w:t xml:space="preserve"> </w:t>
      </w:r>
      <w:r w:rsidRPr="00406260">
        <w:rPr>
          <w:color w:val="000000"/>
          <w:spacing w:val="20"/>
          <w:sz w:val="24"/>
          <w:szCs w:val="24"/>
        </w:rPr>
        <w:t>и</w:t>
      </w:r>
      <w:r w:rsidR="00AE055A" w:rsidRPr="00406260">
        <w:rPr>
          <w:color w:val="000000"/>
          <w:spacing w:val="20"/>
          <w:sz w:val="24"/>
          <w:szCs w:val="24"/>
        </w:rPr>
        <w:t xml:space="preserve"> </w:t>
      </w:r>
      <w:r w:rsidRPr="00406260">
        <w:rPr>
          <w:color w:val="000000"/>
          <w:spacing w:val="20"/>
          <w:sz w:val="24"/>
          <w:szCs w:val="24"/>
        </w:rPr>
        <w:t>ц</w:t>
      </w:r>
      <w:r w:rsidR="00AE055A" w:rsidRPr="00406260">
        <w:rPr>
          <w:color w:val="000000"/>
          <w:spacing w:val="20"/>
          <w:sz w:val="24"/>
          <w:szCs w:val="24"/>
        </w:rPr>
        <w:t xml:space="preserve"> </w:t>
      </w:r>
      <w:r w:rsidRPr="00406260">
        <w:rPr>
          <w:color w:val="000000"/>
          <w:spacing w:val="20"/>
          <w:sz w:val="24"/>
          <w:szCs w:val="24"/>
        </w:rPr>
        <w:t>а</w:t>
      </w:r>
      <w:r w:rsidR="00AE055A" w:rsidRPr="00406260">
        <w:rPr>
          <w:color w:val="000000"/>
          <w:spacing w:val="20"/>
          <w:sz w:val="24"/>
          <w:szCs w:val="24"/>
        </w:rPr>
        <w:t xml:space="preserve"> </w:t>
      </w:r>
      <w:r w:rsidR="00BA565E" w:rsidRPr="00406260">
        <w:rPr>
          <w:color w:val="000000"/>
          <w:sz w:val="24"/>
          <w:szCs w:val="24"/>
        </w:rPr>
        <w:t xml:space="preserve"> </w:t>
      </w:r>
      <w:bookmarkEnd w:id="0"/>
      <w:r w:rsidR="00BA565E" w:rsidRPr="00406260">
        <w:rPr>
          <w:color w:val="000000"/>
          <w:sz w:val="24"/>
          <w:szCs w:val="24"/>
        </w:rPr>
        <w:t>6.3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4"/>
        <w:gridCol w:w="1126"/>
        <w:gridCol w:w="1126"/>
        <w:gridCol w:w="1127"/>
        <w:gridCol w:w="1127"/>
        <w:gridCol w:w="819"/>
        <w:gridCol w:w="819"/>
        <w:gridCol w:w="1229"/>
      </w:tblGrid>
      <w:tr w:rsidR="00033940" w:rsidRPr="00406260" w:rsidTr="00FF65F0">
        <w:tc>
          <w:tcPr>
            <w:tcW w:w="1350" w:type="pct"/>
            <w:vMerge w:val="restar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Продольный уклон</w:t>
            </w:r>
            <w:r w:rsidRPr="00406260">
              <w:rPr>
                <w:i/>
                <w:color w:val="000000"/>
                <w:sz w:val="24"/>
                <w:szCs w:val="24"/>
              </w:rPr>
              <w:t xml:space="preserve">, </w:t>
            </w:r>
            <w:r w:rsidR="00AE055A" w:rsidRPr="00406260">
              <w:rPr>
                <w:i/>
                <w:color w:val="000000"/>
                <w:sz w:val="24"/>
                <w:szCs w:val="24"/>
              </w:rPr>
              <w:t>‰</w:t>
            </w:r>
          </w:p>
        </w:tc>
        <w:tc>
          <w:tcPr>
            <w:tcW w:w="3600" w:type="pct"/>
            <w:gridSpan w:val="7"/>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Расчетная скорость, км/ч</w:t>
            </w:r>
          </w:p>
        </w:tc>
      </w:tr>
      <w:tr w:rsidR="00033940" w:rsidRPr="00406260" w:rsidTr="00FF65F0">
        <w:tc>
          <w:tcPr>
            <w:tcW w:w="0" w:type="auto"/>
            <w:vMerge/>
            <w:shd w:val="clear" w:color="auto" w:fill="auto"/>
          </w:tcPr>
          <w:p w:rsidR="00033940" w:rsidRPr="00406260" w:rsidRDefault="00033940">
            <w:pPr>
              <w:rPr>
                <w:color w:val="000000"/>
                <w:sz w:val="24"/>
                <w:szCs w:val="24"/>
              </w:rPr>
            </w:pP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150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120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100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80</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60</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50</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40</w:t>
            </w:r>
          </w:p>
        </w:tc>
      </w:tr>
      <w:tr w:rsidR="00033940" w:rsidRPr="00406260" w:rsidTr="00FF65F0">
        <w:tc>
          <w:tcPr>
            <w:tcW w:w="0" w:type="auto"/>
            <w:vMerge/>
            <w:shd w:val="clear" w:color="auto" w:fill="auto"/>
          </w:tcPr>
          <w:p w:rsidR="00033940" w:rsidRPr="00406260" w:rsidRDefault="00033940">
            <w:pPr>
              <w:rPr>
                <w:color w:val="000000"/>
                <w:sz w:val="24"/>
                <w:szCs w:val="24"/>
              </w:rPr>
            </w:pPr>
          </w:p>
        </w:tc>
        <w:tc>
          <w:tcPr>
            <w:tcW w:w="3600" w:type="pct"/>
            <w:gridSpan w:val="7"/>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Минимальные расстояния видимости поверхности дороги, м</w:t>
            </w:r>
          </w:p>
        </w:tc>
      </w:tr>
      <w:tr w:rsidR="00033940" w:rsidRPr="00406260" w:rsidTr="00FF65F0">
        <w:tc>
          <w:tcPr>
            <w:tcW w:w="1350" w:type="pct"/>
            <w:shd w:val="clear" w:color="auto" w:fill="auto"/>
          </w:tcPr>
          <w:p w:rsidR="00033940" w:rsidRPr="00406260" w:rsidRDefault="007F5EBC" w:rsidP="00FF65F0">
            <w:pPr>
              <w:spacing w:before="100" w:beforeAutospacing="1" w:after="100" w:afterAutospacing="1"/>
              <w:jc w:val="center"/>
              <w:rPr>
                <w:color w:val="000000"/>
                <w:sz w:val="24"/>
                <w:szCs w:val="24"/>
              </w:rPr>
            </w:pPr>
            <w:r w:rsidRPr="00406260">
              <w:rPr>
                <w:color w:val="000000"/>
                <w:sz w:val="24"/>
                <w:szCs w:val="24"/>
              </w:rPr>
              <w:t xml:space="preserve">плюс </w:t>
            </w:r>
            <w:r w:rsidR="00033940" w:rsidRPr="00406260">
              <w:rPr>
                <w:color w:val="000000"/>
                <w:sz w:val="24"/>
                <w:szCs w:val="24"/>
              </w:rPr>
              <w:t>40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230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160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130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90</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65</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50</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40</w:t>
            </w:r>
          </w:p>
        </w:tc>
      </w:tr>
      <w:tr w:rsidR="00033940" w:rsidRPr="00406260" w:rsidTr="00FF65F0">
        <w:tc>
          <w:tcPr>
            <w:tcW w:w="1350" w:type="pct"/>
            <w:shd w:val="clear" w:color="auto" w:fill="auto"/>
          </w:tcPr>
          <w:p w:rsidR="00033940" w:rsidRPr="00406260" w:rsidRDefault="007F5EBC" w:rsidP="00FF65F0">
            <w:pPr>
              <w:spacing w:before="100" w:beforeAutospacing="1" w:after="100" w:afterAutospacing="1"/>
              <w:jc w:val="center"/>
              <w:rPr>
                <w:color w:val="000000"/>
                <w:sz w:val="24"/>
                <w:szCs w:val="24"/>
              </w:rPr>
            </w:pPr>
            <w:r w:rsidRPr="00406260">
              <w:rPr>
                <w:color w:val="000000"/>
                <w:sz w:val="24"/>
                <w:szCs w:val="24"/>
              </w:rPr>
              <w:t xml:space="preserve">плюс </w:t>
            </w:r>
            <w:r w:rsidR="00033940" w:rsidRPr="00406260">
              <w:rPr>
                <w:color w:val="000000"/>
                <w:sz w:val="24"/>
                <w:szCs w:val="24"/>
              </w:rPr>
              <w:t>20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240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165</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135</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95</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70</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55</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45</w:t>
            </w:r>
          </w:p>
        </w:tc>
      </w:tr>
      <w:tr w:rsidR="00033940" w:rsidRPr="00406260" w:rsidTr="00FF65F0">
        <w:tc>
          <w:tcPr>
            <w:tcW w:w="13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250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175</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140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100</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75</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60</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50</w:t>
            </w:r>
          </w:p>
        </w:tc>
      </w:tr>
      <w:tr w:rsidR="00033940" w:rsidRPr="00406260" w:rsidTr="00FF65F0">
        <w:tc>
          <w:tcPr>
            <w:tcW w:w="1350" w:type="pct"/>
            <w:shd w:val="clear" w:color="auto" w:fill="auto"/>
          </w:tcPr>
          <w:p w:rsidR="00033940" w:rsidRPr="00406260" w:rsidRDefault="007F5EBC" w:rsidP="00FF65F0">
            <w:pPr>
              <w:spacing w:before="100" w:beforeAutospacing="1" w:after="100" w:afterAutospacing="1"/>
              <w:jc w:val="center"/>
              <w:rPr>
                <w:color w:val="000000"/>
                <w:sz w:val="24"/>
                <w:szCs w:val="24"/>
              </w:rPr>
            </w:pPr>
            <w:r w:rsidRPr="00406260">
              <w:rPr>
                <w:color w:val="000000"/>
                <w:sz w:val="24"/>
                <w:szCs w:val="24"/>
              </w:rPr>
              <w:t xml:space="preserve">минус </w:t>
            </w:r>
            <w:r w:rsidR="00033940" w:rsidRPr="00406260">
              <w:rPr>
                <w:color w:val="000000"/>
                <w:sz w:val="24"/>
                <w:szCs w:val="24"/>
              </w:rPr>
              <w:t>20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260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180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145</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105</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80</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65</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55</w:t>
            </w:r>
          </w:p>
        </w:tc>
      </w:tr>
      <w:tr w:rsidR="00033940" w:rsidRPr="00406260" w:rsidTr="00FF65F0">
        <w:tc>
          <w:tcPr>
            <w:tcW w:w="1350" w:type="pct"/>
            <w:shd w:val="clear" w:color="auto" w:fill="auto"/>
          </w:tcPr>
          <w:p w:rsidR="00033940" w:rsidRPr="00406260" w:rsidRDefault="007F5EBC" w:rsidP="00FF65F0">
            <w:pPr>
              <w:spacing w:before="100" w:beforeAutospacing="1" w:after="100" w:afterAutospacing="1"/>
              <w:jc w:val="center"/>
              <w:rPr>
                <w:color w:val="000000"/>
                <w:sz w:val="24"/>
                <w:szCs w:val="24"/>
              </w:rPr>
            </w:pPr>
            <w:r w:rsidRPr="00406260">
              <w:rPr>
                <w:color w:val="000000"/>
                <w:sz w:val="24"/>
                <w:szCs w:val="24"/>
              </w:rPr>
              <w:t xml:space="preserve">минус </w:t>
            </w:r>
            <w:r w:rsidR="00033940" w:rsidRPr="00406260">
              <w:rPr>
                <w:color w:val="000000"/>
                <w:sz w:val="24"/>
                <w:szCs w:val="24"/>
              </w:rPr>
              <w:t>40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270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190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150</w:t>
            </w:r>
          </w:p>
        </w:tc>
        <w:tc>
          <w:tcPr>
            <w:tcW w:w="55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110</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85</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70</w:t>
            </w:r>
          </w:p>
        </w:tc>
        <w:tc>
          <w:tcPr>
            <w:tcW w:w="400" w:type="pct"/>
            <w:shd w:val="clear" w:color="auto" w:fill="auto"/>
          </w:tcPr>
          <w:p w:rsidR="00033940" w:rsidRPr="00406260" w:rsidRDefault="00033940" w:rsidP="00FF65F0">
            <w:pPr>
              <w:spacing w:before="100" w:beforeAutospacing="1" w:after="100" w:afterAutospacing="1"/>
              <w:jc w:val="center"/>
              <w:rPr>
                <w:color w:val="000000"/>
                <w:sz w:val="24"/>
                <w:szCs w:val="24"/>
              </w:rPr>
            </w:pPr>
            <w:r w:rsidRPr="00406260">
              <w:rPr>
                <w:color w:val="000000"/>
                <w:sz w:val="24"/>
                <w:szCs w:val="24"/>
              </w:rPr>
              <w:t>60</w:t>
            </w:r>
          </w:p>
        </w:tc>
      </w:tr>
    </w:tbl>
    <w:p w:rsidR="00033940" w:rsidRPr="00406260" w:rsidRDefault="00033940" w:rsidP="00033940">
      <w:pPr>
        <w:jc w:val="both"/>
        <w:rPr>
          <w:color w:val="000000"/>
          <w:sz w:val="24"/>
          <w:szCs w:val="24"/>
        </w:rPr>
      </w:pPr>
    </w:p>
    <w:p w:rsidR="00BA565E" w:rsidRPr="00406260" w:rsidRDefault="00BF70CC" w:rsidP="00033940">
      <w:pPr>
        <w:ind w:firstLine="709"/>
        <w:jc w:val="both"/>
        <w:rPr>
          <w:color w:val="000000"/>
          <w:sz w:val="24"/>
          <w:szCs w:val="24"/>
        </w:rPr>
      </w:pPr>
      <w:r w:rsidRPr="00406260">
        <w:rPr>
          <w:color w:val="000000"/>
          <w:sz w:val="24"/>
          <w:szCs w:val="24"/>
        </w:rPr>
        <w:t xml:space="preserve">При этом расположение глаз водителя принимают на расстоянии </w:t>
      </w:r>
      <w:smartTag w:uri="urn:schemas-microsoft-com:office:smarttags" w:element="metricconverter">
        <w:smartTagPr>
          <w:attr w:name="ProductID" w:val="1,75 м"/>
        </w:smartTagPr>
        <w:r w:rsidRPr="00406260">
          <w:rPr>
            <w:color w:val="000000"/>
            <w:sz w:val="24"/>
            <w:szCs w:val="24"/>
          </w:rPr>
          <w:t>1,75 м</w:t>
        </w:r>
      </w:smartTag>
      <w:r w:rsidRPr="00406260">
        <w:rPr>
          <w:color w:val="000000"/>
          <w:sz w:val="24"/>
          <w:szCs w:val="24"/>
        </w:rPr>
        <w:t xml:space="preserve"> от кромки проезжей части и на высоте </w:t>
      </w:r>
      <w:smartTag w:uri="urn:schemas-microsoft-com:office:smarttags" w:element="metricconverter">
        <w:smartTagPr>
          <w:attr w:name="ProductID" w:val="1,20 м"/>
        </w:smartTagPr>
        <w:r w:rsidRPr="00406260">
          <w:rPr>
            <w:color w:val="000000"/>
            <w:sz w:val="24"/>
            <w:szCs w:val="24"/>
          </w:rPr>
          <w:t>1,20 м</w:t>
        </w:r>
      </w:smartTag>
      <w:r w:rsidRPr="00406260">
        <w:rPr>
          <w:color w:val="000000"/>
          <w:sz w:val="24"/>
          <w:szCs w:val="24"/>
        </w:rPr>
        <w:t xml:space="preserve"> над проезжей частью. Кроме того, главная дорога при приближении к пересечению должна просматриваться на расстоянии, больше</w:t>
      </w:r>
      <w:r w:rsidR="00AE055A" w:rsidRPr="00406260">
        <w:rPr>
          <w:color w:val="000000"/>
          <w:sz w:val="24"/>
          <w:szCs w:val="24"/>
        </w:rPr>
        <w:t>м</w:t>
      </w:r>
      <w:r w:rsidRPr="00406260">
        <w:rPr>
          <w:color w:val="000000"/>
          <w:sz w:val="24"/>
          <w:szCs w:val="24"/>
        </w:rPr>
        <w:t xml:space="preserve"> приведенного в таблице </w:t>
      </w:r>
      <w:r w:rsidR="00AE055A" w:rsidRPr="00406260">
        <w:rPr>
          <w:color w:val="000000"/>
          <w:sz w:val="24"/>
          <w:szCs w:val="24"/>
        </w:rPr>
        <w:t>6.3</w:t>
      </w:r>
      <w:r w:rsidRPr="00406260">
        <w:rPr>
          <w:color w:val="000000"/>
          <w:sz w:val="24"/>
          <w:szCs w:val="24"/>
        </w:rPr>
        <w:t>, для своевременного фиксирования пересечения водителями автомобилей, движущихся по главной дороге, и для возможности оценки обстановки на ней (обзорности) водителями автомобилей, остановившихся на вто</w:t>
      </w:r>
      <w:r w:rsidR="00AE055A" w:rsidRPr="00406260">
        <w:rPr>
          <w:color w:val="000000"/>
          <w:sz w:val="24"/>
          <w:szCs w:val="24"/>
        </w:rPr>
        <w:t>ростепенной дороге (рисунок 6.3</w:t>
      </w:r>
      <w:r w:rsidRPr="00406260">
        <w:rPr>
          <w:color w:val="000000"/>
          <w:sz w:val="24"/>
          <w:szCs w:val="24"/>
        </w:rPr>
        <w:t xml:space="preserve">) Это необходимо при расположении пересечений в зоне вертикальных выпуклых и горизонтальных кривых для назначения их радиусов. Автомобиль, подъезжающий по второстепенной дороге, останавливается в </w:t>
      </w:r>
      <w:smartTag w:uri="urn:schemas-microsoft-com:office:smarttags" w:element="metricconverter">
        <w:smartTagPr>
          <w:attr w:name="ProductID" w:val="10 м"/>
        </w:smartTagPr>
        <w:r w:rsidRPr="00406260">
          <w:rPr>
            <w:color w:val="000000"/>
            <w:sz w:val="24"/>
            <w:szCs w:val="24"/>
          </w:rPr>
          <w:t>10 м</w:t>
        </w:r>
      </w:smartTag>
      <w:r w:rsidRPr="00406260">
        <w:rPr>
          <w:color w:val="000000"/>
          <w:sz w:val="24"/>
          <w:szCs w:val="24"/>
        </w:rPr>
        <w:t xml:space="preserve"> от кромки проезжей части главной дороги.</w:t>
      </w:r>
    </w:p>
    <w:p w:rsidR="00CE6B1D" w:rsidRPr="00406260" w:rsidRDefault="00A04864" w:rsidP="00033940">
      <w:pPr>
        <w:ind w:firstLine="709"/>
        <w:jc w:val="both"/>
        <w:rPr>
          <w:color w:val="000000"/>
          <w:sz w:val="24"/>
          <w:szCs w:val="24"/>
        </w:rPr>
      </w:pPr>
      <w:r w:rsidRPr="00406260">
        <w:rPr>
          <w:color w:val="000000"/>
          <w:sz w:val="24"/>
          <w:szCs w:val="24"/>
        </w:rPr>
        <w:t>6.19</w:t>
      </w:r>
      <w:r w:rsidR="00CE6B1D" w:rsidRPr="00406260">
        <w:rPr>
          <w:color w:val="000000"/>
          <w:sz w:val="24"/>
          <w:szCs w:val="24"/>
        </w:rPr>
        <w:t xml:space="preserve"> Расстояние обзорности </w:t>
      </w:r>
      <w:r w:rsidR="00CE6B1D" w:rsidRPr="00406260">
        <w:rPr>
          <w:i/>
          <w:iCs/>
          <w:color w:val="000000"/>
          <w:sz w:val="24"/>
          <w:szCs w:val="24"/>
        </w:rPr>
        <w:t>L</w:t>
      </w:r>
      <w:r w:rsidR="00CE6B1D" w:rsidRPr="00406260">
        <w:rPr>
          <w:color w:val="000000"/>
          <w:sz w:val="24"/>
          <w:szCs w:val="24"/>
          <w:vertAlign w:val="subscript"/>
        </w:rPr>
        <w:t>обз</w:t>
      </w:r>
      <w:r w:rsidR="00CE6B1D" w:rsidRPr="00406260">
        <w:rPr>
          <w:color w:val="000000"/>
          <w:sz w:val="24"/>
          <w:szCs w:val="24"/>
        </w:rPr>
        <w:t xml:space="preserve"> соответствует расстоянию видимости из условия обгона и принимается не меньше </w:t>
      </w:r>
      <w:smartTag w:uri="urn:schemas-microsoft-com:office:smarttags" w:element="metricconverter">
        <w:smartTagPr>
          <w:attr w:name="ProductID" w:val="600 м"/>
        </w:smartTagPr>
        <w:r w:rsidR="00CE6B1D" w:rsidRPr="00406260">
          <w:rPr>
            <w:color w:val="000000"/>
            <w:sz w:val="24"/>
            <w:szCs w:val="24"/>
          </w:rPr>
          <w:t>600 м</w:t>
        </w:r>
      </w:smartTag>
      <w:r w:rsidR="00CE6B1D" w:rsidRPr="00406260">
        <w:rPr>
          <w:color w:val="000000"/>
          <w:sz w:val="24"/>
          <w:szCs w:val="24"/>
        </w:rPr>
        <w:t>. На дорогах категорий</w:t>
      </w:r>
      <w:r w:rsidR="00B10B8B" w:rsidRPr="00406260">
        <w:rPr>
          <w:color w:val="000000"/>
          <w:sz w:val="24"/>
          <w:szCs w:val="24"/>
        </w:rPr>
        <w:t xml:space="preserve"> III-V</w:t>
      </w:r>
      <w:r w:rsidR="00CE6B1D" w:rsidRPr="00406260">
        <w:rPr>
          <w:color w:val="000000"/>
          <w:sz w:val="24"/>
          <w:szCs w:val="24"/>
        </w:rPr>
        <w:t xml:space="preserve">, если не предполагается в перспективе перевод дороги в более высокую категорию, можно уменьшить </w:t>
      </w:r>
      <w:r w:rsidR="00CE6B1D" w:rsidRPr="00406260">
        <w:rPr>
          <w:i/>
          <w:iCs/>
          <w:color w:val="000000"/>
          <w:sz w:val="24"/>
          <w:szCs w:val="24"/>
        </w:rPr>
        <w:t>L</w:t>
      </w:r>
      <w:r w:rsidR="00CE6B1D" w:rsidRPr="00406260">
        <w:rPr>
          <w:color w:val="000000"/>
          <w:sz w:val="24"/>
          <w:szCs w:val="24"/>
          <w:vertAlign w:val="subscript"/>
        </w:rPr>
        <w:t>обз</w:t>
      </w:r>
      <w:r w:rsidR="00CE6B1D" w:rsidRPr="00406260">
        <w:rPr>
          <w:color w:val="000000"/>
          <w:sz w:val="24"/>
          <w:szCs w:val="24"/>
        </w:rPr>
        <w:t xml:space="preserve"> на дорогах категории </w:t>
      </w:r>
      <w:r w:rsidR="00B10B8B" w:rsidRPr="00406260">
        <w:rPr>
          <w:color w:val="000000"/>
          <w:sz w:val="24"/>
          <w:szCs w:val="24"/>
        </w:rPr>
        <w:t xml:space="preserve">III - </w:t>
      </w:r>
      <w:r w:rsidR="00CE6B1D" w:rsidRPr="00406260">
        <w:rPr>
          <w:color w:val="000000"/>
          <w:sz w:val="24"/>
          <w:szCs w:val="24"/>
        </w:rPr>
        <w:t xml:space="preserve">до </w:t>
      </w:r>
      <w:smartTag w:uri="urn:schemas-microsoft-com:office:smarttags" w:element="metricconverter">
        <w:smartTagPr>
          <w:attr w:name="ProductID" w:val="400 м"/>
        </w:smartTagPr>
        <w:r w:rsidR="00CE6B1D" w:rsidRPr="00406260">
          <w:rPr>
            <w:color w:val="000000"/>
            <w:sz w:val="24"/>
            <w:szCs w:val="24"/>
          </w:rPr>
          <w:t>400 м</w:t>
        </w:r>
      </w:smartTag>
      <w:r w:rsidR="00CE6B1D" w:rsidRPr="00406260">
        <w:rPr>
          <w:color w:val="000000"/>
          <w:sz w:val="24"/>
          <w:szCs w:val="24"/>
        </w:rPr>
        <w:t xml:space="preserve">, на дорогах категории </w:t>
      </w:r>
      <w:r w:rsidR="00B10B8B" w:rsidRPr="00406260">
        <w:rPr>
          <w:color w:val="000000"/>
          <w:sz w:val="24"/>
          <w:szCs w:val="24"/>
        </w:rPr>
        <w:t xml:space="preserve">IV - </w:t>
      </w:r>
      <w:r w:rsidR="00CE6B1D" w:rsidRPr="00406260">
        <w:rPr>
          <w:color w:val="000000"/>
          <w:sz w:val="24"/>
          <w:szCs w:val="24"/>
        </w:rPr>
        <w:t xml:space="preserve">до </w:t>
      </w:r>
      <w:smartTag w:uri="urn:schemas-microsoft-com:office:smarttags" w:element="metricconverter">
        <w:smartTagPr>
          <w:attr w:name="ProductID" w:val="300 м"/>
        </w:smartTagPr>
        <w:r w:rsidR="00CE6B1D" w:rsidRPr="00406260">
          <w:rPr>
            <w:color w:val="000000"/>
            <w:sz w:val="24"/>
            <w:szCs w:val="24"/>
          </w:rPr>
          <w:t>300 м</w:t>
        </w:r>
      </w:smartTag>
      <w:r w:rsidR="00CE6B1D" w:rsidRPr="00406260">
        <w:rPr>
          <w:color w:val="000000"/>
          <w:sz w:val="24"/>
          <w:szCs w:val="24"/>
        </w:rPr>
        <w:t xml:space="preserve"> и на дорогах категории </w:t>
      </w:r>
      <w:r w:rsidR="00B10B8B" w:rsidRPr="00406260">
        <w:rPr>
          <w:color w:val="000000"/>
          <w:sz w:val="24"/>
          <w:szCs w:val="24"/>
        </w:rPr>
        <w:t xml:space="preserve">V - </w:t>
      </w:r>
      <w:r w:rsidR="00CE6B1D" w:rsidRPr="00406260">
        <w:rPr>
          <w:color w:val="000000"/>
          <w:sz w:val="24"/>
          <w:szCs w:val="24"/>
        </w:rPr>
        <w:t xml:space="preserve">до </w:t>
      </w:r>
      <w:smartTag w:uri="urn:schemas-microsoft-com:office:smarttags" w:element="metricconverter">
        <w:smartTagPr>
          <w:attr w:name="ProductID" w:val="200 м"/>
        </w:smartTagPr>
        <w:r w:rsidR="00CE6B1D" w:rsidRPr="00406260">
          <w:rPr>
            <w:color w:val="000000"/>
            <w:sz w:val="24"/>
            <w:szCs w:val="24"/>
          </w:rPr>
          <w:t>200 м</w:t>
        </w:r>
      </w:smartTag>
      <w:r w:rsidR="00CE6B1D" w:rsidRPr="00406260">
        <w:rPr>
          <w:color w:val="000000"/>
          <w:sz w:val="24"/>
          <w:szCs w:val="24"/>
        </w:rPr>
        <w:t>.</w:t>
      </w:r>
    </w:p>
    <w:p w:rsidR="00CE6B1D" w:rsidRPr="00406260" w:rsidRDefault="00CE6B1D" w:rsidP="00033940">
      <w:pPr>
        <w:ind w:firstLine="709"/>
        <w:jc w:val="both"/>
        <w:rPr>
          <w:color w:val="000000"/>
          <w:sz w:val="24"/>
          <w:szCs w:val="24"/>
        </w:rPr>
      </w:pPr>
    </w:p>
    <w:p w:rsidR="00BA565E" w:rsidRPr="00406260" w:rsidRDefault="00070225" w:rsidP="00BA565E">
      <w:pPr>
        <w:spacing w:before="100" w:beforeAutospacing="1" w:after="100" w:afterAutospacing="1"/>
        <w:jc w:val="center"/>
        <w:rPr>
          <w:color w:val="000000"/>
        </w:rPr>
      </w:pPr>
      <w:r>
        <w:rPr>
          <w:noProof/>
          <w:color w:val="000000"/>
        </w:rPr>
        <w:drawing>
          <wp:inline distT="0" distB="0" distL="0" distR="0">
            <wp:extent cx="4438650" cy="12668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438650" cy="1266825"/>
                    </a:xfrm>
                    <a:prstGeom prst="rect">
                      <a:avLst/>
                    </a:prstGeom>
                    <a:noFill/>
                    <a:ln w="9525">
                      <a:noFill/>
                      <a:miter lim="800000"/>
                      <a:headEnd/>
                      <a:tailEnd/>
                    </a:ln>
                  </pic:spPr>
                </pic:pic>
              </a:graphicData>
            </a:graphic>
          </wp:inline>
        </w:drawing>
      </w:r>
    </w:p>
    <w:p w:rsidR="00BA565E" w:rsidRPr="00406260" w:rsidRDefault="00BF70CC" w:rsidP="00CE6B1D">
      <w:pPr>
        <w:jc w:val="center"/>
        <w:rPr>
          <w:color w:val="000000"/>
          <w:sz w:val="24"/>
          <w:szCs w:val="24"/>
        </w:rPr>
      </w:pPr>
      <w:r w:rsidRPr="00406260">
        <w:rPr>
          <w:color w:val="000000"/>
          <w:sz w:val="24"/>
          <w:szCs w:val="24"/>
        </w:rPr>
        <w:t xml:space="preserve">Рисунок </w:t>
      </w:r>
      <w:r w:rsidR="00BA565E" w:rsidRPr="00406260">
        <w:rPr>
          <w:color w:val="000000"/>
          <w:sz w:val="24"/>
          <w:szCs w:val="24"/>
        </w:rPr>
        <w:t>6.3</w:t>
      </w:r>
      <w:r w:rsidRPr="00406260">
        <w:rPr>
          <w:color w:val="000000"/>
          <w:sz w:val="24"/>
          <w:szCs w:val="24"/>
        </w:rPr>
        <w:t xml:space="preserve"> –</w:t>
      </w:r>
      <w:r w:rsidR="00B10B8B" w:rsidRPr="00406260">
        <w:rPr>
          <w:color w:val="000000"/>
          <w:sz w:val="24"/>
          <w:szCs w:val="24"/>
        </w:rPr>
        <w:t xml:space="preserve"> Схема </w:t>
      </w:r>
      <w:r w:rsidR="00BA565E" w:rsidRPr="00406260">
        <w:rPr>
          <w:color w:val="000000"/>
          <w:sz w:val="24"/>
          <w:szCs w:val="24"/>
        </w:rPr>
        <w:t xml:space="preserve"> видимости по главной дороге и обзорности с второстепенной</w:t>
      </w:r>
      <w:r w:rsidR="004B7B11" w:rsidRPr="00406260">
        <w:rPr>
          <w:color w:val="000000"/>
          <w:sz w:val="24"/>
          <w:szCs w:val="24"/>
        </w:rPr>
        <w:t xml:space="preserve"> дорогой</w:t>
      </w:r>
    </w:p>
    <w:p w:rsidR="00CE6B1D" w:rsidRPr="00406260" w:rsidRDefault="00CE6B1D" w:rsidP="00CE6B1D">
      <w:pPr>
        <w:ind w:firstLine="709"/>
        <w:jc w:val="both"/>
        <w:rPr>
          <w:color w:val="000000"/>
          <w:sz w:val="24"/>
          <w:szCs w:val="24"/>
        </w:rPr>
      </w:pPr>
    </w:p>
    <w:p w:rsidR="00BA565E" w:rsidRPr="00406260" w:rsidRDefault="00CE6B1D" w:rsidP="00B10B8B">
      <w:pPr>
        <w:ind w:firstLine="709"/>
        <w:jc w:val="both"/>
        <w:rPr>
          <w:color w:val="000000"/>
          <w:sz w:val="24"/>
          <w:szCs w:val="24"/>
        </w:rPr>
      </w:pPr>
      <w:r w:rsidRPr="00406260">
        <w:rPr>
          <w:color w:val="000000"/>
          <w:sz w:val="24"/>
          <w:szCs w:val="24"/>
        </w:rPr>
        <w:t xml:space="preserve">В пределах зоны видимости посадка насаждений и застройка не допускаются, а имеющиеся должны быть устранены, если они не </w:t>
      </w:r>
      <w:r w:rsidRPr="00406260">
        <w:rPr>
          <w:color w:val="000000"/>
        </w:rPr>
        <w:t xml:space="preserve"> </w:t>
      </w:r>
      <w:r w:rsidRPr="00406260">
        <w:rPr>
          <w:color w:val="000000"/>
          <w:sz w:val="24"/>
          <w:szCs w:val="24"/>
        </w:rPr>
        <w:t>представляют собой особой ценности.</w:t>
      </w:r>
    </w:p>
    <w:p w:rsidR="00CE6B1D" w:rsidRPr="00406260" w:rsidRDefault="00CE6B1D" w:rsidP="00B10B8B">
      <w:pPr>
        <w:ind w:firstLine="709"/>
        <w:jc w:val="both"/>
        <w:rPr>
          <w:i/>
          <w:color w:val="000000"/>
          <w:sz w:val="24"/>
          <w:szCs w:val="24"/>
        </w:rPr>
      </w:pPr>
    </w:p>
    <w:p w:rsidR="00BA565E" w:rsidRPr="00406260" w:rsidRDefault="00BA565E" w:rsidP="00B10B8B">
      <w:pPr>
        <w:ind w:firstLine="709"/>
        <w:jc w:val="both"/>
        <w:rPr>
          <w:b/>
          <w:color w:val="000000"/>
          <w:sz w:val="24"/>
          <w:szCs w:val="24"/>
        </w:rPr>
      </w:pPr>
      <w:r w:rsidRPr="00406260">
        <w:rPr>
          <w:b/>
          <w:color w:val="000000"/>
          <w:sz w:val="24"/>
          <w:szCs w:val="24"/>
        </w:rPr>
        <w:t>Пересечения и примыкания в разных уровнях (транспортные развязки)</w:t>
      </w:r>
    </w:p>
    <w:p w:rsidR="00BA565E" w:rsidRPr="00406260" w:rsidRDefault="00BA565E" w:rsidP="00B10B8B">
      <w:pPr>
        <w:ind w:firstLine="709"/>
        <w:jc w:val="both"/>
        <w:rPr>
          <w:i/>
          <w:color w:val="000000"/>
          <w:sz w:val="24"/>
          <w:szCs w:val="24"/>
        </w:rPr>
      </w:pPr>
    </w:p>
    <w:p w:rsidR="0005009E" w:rsidRPr="00406260" w:rsidRDefault="00B10B8B" w:rsidP="00B10B8B">
      <w:pPr>
        <w:widowControl w:val="0"/>
        <w:shd w:val="clear" w:color="auto" w:fill="FFFFFF"/>
        <w:tabs>
          <w:tab w:val="left" w:pos="1012"/>
        </w:tabs>
        <w:autoSpaceDE w:val="0"/>
        <w:autoSpaceDN w:val="0"/>
        <w:adjustRightInd w:val="0"/>
        <w:ind w:firstLine="709"/>
        <w:jc w:val="both"/>
        <w:rPr>
          <w:color w:val="000000"/>
          <w:sz w:val="24"/>
          <w:szCs w:val="24"/>
        </w:rPr>
      </w:pPr>
      <w:r w:rsidRPr="00406260">
        <w:rPr>
          <w:color w:val="000000"/>
          <w:sz w:val="24"/>
          <w:szCs w:val="24"/>
        </w:rPr>
        <w:t>6.</w:t>
      </w:r>
      <w:r w:rsidR="00DF3806" w:rsidRPr="00406260">
        <w:rPr>
          <w:color w:val="000000"/>
          <w:sz w:val="24"/>
          <w:szCs w:val="24"/>
        </w:rPr>
        <w:t>20</w:t>
      </w:r>
      <w:r w:rsidR="0005009E" w:rsidRPr="00406260">
        <w:rPr>
          <w:color w:val="000000"/>
          <w:sz w:val="24"/>
          <w:szCs w:val="24"/>
        </w:rPr>
        <w:t xml:space="preserve"> Пересечения и примыкания в разных уровнях (транспортные развязки) </w:t>
      </w:r>
      <w:r w:rsidR="00DE3856" w:rsidRPr="00406260">
        <w:rPr>
          <w:color w:val="000000"/>
          <w:sz w:val="24"/>
          <w:szCs w:val="24"/>
        </w:rPr>
        <w:t xml:space="preserve">надлежит принимать </w:t>
      </w:r>
      <w:r w:rsidR="0005009E" w:rsidRPr="00406260">
        <w:rPr>
          <w:color w:val="000000"/>
          <w:sz w:val="24"/>
          <w:szCs w:val="24"/>
        </w:rPr>
        <w:t>в следующих случаях:</w:t>
      </w:r>
    </w:p>
    <w:p w:rsidR="0005009E" w:rsidRPr="00406260" w:rsidRDefault="0005009E" w:rsidP="00B10B8B">
      <w:pPr>
        <w:widowControl w:val="0"/>
        <w:numPr>
          <w:ilvl w:val="0"/>
          <w:numId w:val="1"/>
        </w:numPr>
        <w:shd w:val="clear" w:color="auto" w:fill="FFFFFF"/>
        <w:tabs>
          <w:tab w:val="clear" w:pos="1247"/>
          <w:tab w:val="left" w:pos="0"/>
          <w:tab w:val="num" w:pos="1078"/>
        </w:tabs>
        <w:autoSpaceDE w:val="0"/>
        <w:autoSpaceDN w:val="0"/>
        <w:adjustRightInd w:val="0"/>
        <w:ind w:left="0" w:firstLine="709"/>
        <w:jc w:val="both"/>
        <w:rPr>
          <w:color w:val="000000"/>
          <w:sz w:val="24"/>
          <w:szCs w:val="24"/>
        </w:rPr>
      </w:pPr>
      <w:r w:rsidRPr="00406260">
        <w:rPr>
          <w:color w:val="000000"/>
          <w:sz w:val="24"/>
          <w:szCs w:val="24"/>
        </w:rPr>
        <w:t xml:space="preserve">на дорогах категорий </w:t>
      </w:r>
      <w:r w:rsidR="00B10B8B" w:rsidRPr="00406260">
        <w:rPr>
          <w:color w:val="000000"/>
          <w:sz w:val="24"/>
          <w:szCs w:val="24"/>
          <w:lang w:val="en-US"/>
        </w:rPr>
        <w:t>I</w:t>
      </w:r>
      <w:r w:rsidR="007F5EBC" w:rsidRPr="00406260">
        <w:rPr>
          <w:color w:val="000000"/>
          <w:sz w:val="24"/>
          <w:szCs w:val="24"/>
        </w:rPr>
        <w:t>А</w:t>
      </w:r>
      <w:r w:rsidR="00B10B8B" w:rsidRPr="00406260">
        <w:rPr>
          <w:color w:val="000000"/>
          <w:sz w:val="24"/>
          <w:szCs w:val="24"/>
        </w:rPr>
        <w:t xml:space="preserve"> и </w:t>
      </w:r>
      <w:r w:rsidR="00B10B8B" w:rsidRPr="00406260">
        <w:rPr>
          <w:color w:val="000000"/>
          <w:sz w:val="24"/>
          <w:szCs w:val="24"/>
          <w:lang w:val="en-US"/>
        </w:rPr>
        <w:t>I</w:t>
      </w:r>
      <w:r w:rsidR="007F5EBC" w:rsidRPr="00406260">
        <w:rPr>
          <w:color w:val="000000"/>
          <w:sz w:val="24"/>
          <w:szCs w:val="24"/>
        </w:rPr>
        <w:t>Б</w:t>
      </w:r>
      <w:r w:rsidR="00B10B8B" w:rsidRPr="00406260">
        <w:rPr>
          <w:color w:val="000000"/>
          <w:sz w:val="24"/>
          <w:szCs w:val="24"/>
        </w:rPr>
        <w:t xml:space="preserve"> </w:t>
      </w:r>
      <w:r w:rsidRPr="00406260">
        <w:rPr>
          <w:color w:val="000000"/>
          <w:sz w:val="24"/>
          <w:szCs w:val="24"/>
        </w:rPr>
        <w:t>– с автомобильными дорогами всех категорий;</w:t>
      </w:r>
    </w:p>
    <w:p w:rsidR="0005009E" w:rsidRPr="00406260" w:rsidRDefault="0005009E" w:rsidP="00B10B8B">
      <w:pPr>
        <w:widowControl w:val="0"/>
        <w:numPr>
          <w:ilvl w:val="0"/>
          <w:numId w:val="1"/>
        </w:numPr>
        <w:shd w:val="clear" w:color="auto" w:fill="FFFFFF"/>
        <w:tabs>
          <w:tab w:val="clear" w:pos="1247"/>
          <w:tab w:val="left" w:pos="0"/>
          <w:tab w:val="num" w:pos="1078"/>
        </w:tabs>
        <w:autoSpaceDE w:val="0"/>
        <w:autoSpaceDN w:val="0"/>
        <w:adjustRightInd w:val="0"/>
        <w:ind w:left="0" w:firstLine="709"/>
        <w:jc w:val="both"/>
        <w:rPr>
          <w:color w:val="000000"/>
          <w:sz w:val="24"/>
          <w:szCs w:val="24"/>
        </w:rPr>
      </w:pPr>
      <w:r w:rsidRPr="00406260">
        <w:rPr>
          <w:color w:val="000000"/>
          <w:sz w:val="24"/>
          <w:szCs w:val="24"/>
        </w:rPr>
        <w:t xml:space="preserve">на дорогах категории </w:t>
      </w:r>
      <w:r w:rsidR="00B10B8B" w:rsidRPr="00406260">
        <w:rPr>
          <w:color w:val="000000"/>
          <w:sz w:val="24"/>
          <w:szCs w:val="24"/>
          <w:lang w:val="en-US"/>
        </w:rPr>
        <w:t>I</w:t>
      </w:r>
      <w:r w:rsidR="007F5EBC" w:rsidRPr="00406260">
        <w:rPr>
          <w:color w:val="000000"/>
          <w:sz w:val="24"/>
          <w:szCs w:val="24"/>
        </w:rPr>
        <w:t>В</w:t>
      </w:r>
      <w:r w:rsidR="00B10B8B" w:rsidRPr="00406260">
        <w:rPr>
          <w:color w:val="000000"/>
          <w:sz w:val="24"/>
          <w:szCs w:val="24"/>
        </w:rPr>
        <w:t xml:space="preserve"> </w:t>
      </w:r>
      <w:r w:rsidRPr="00406260">
        <w:rPr>
          <w:color w:val="000000"/>
          <w:sz w:val="24"/>
          <w:szCs w:val="24"/>
        </w:rPr>
        <w:t>– с дорогами, расчетная интенсивность движения на которых превышает 1000 ед./сут;</w:t>
      </w:r>
    </w:p>
    <w:p w:rsidR="00DE3856" w:rsidRPr="00406260" w:rsidRDefault="0005009E" w:rsidP="00B10B8B">
      <w:pPr>
        <w:widowControl w:val="0"/>
        <w:numPr>
          <w:ilvl w:val="0"/>
          <w:numId w:val="1"/>
        </w:numPr>
        <w:shd w:val="clear" w:color="auto" w:fill="FFFFFF"/>
        <w:tabs>
          <w:tab w:val="clear" w:pos="1247"/>
          <w:tab w:val="left" w:pos="0"/>
          <w:tab w:val="num" w:pos="1078"/>
        </w:tabs>
        <w:autoSpaceDE w:val="0"/>
        <w:autoSpaceDN w:val="0"/>
        <w:adjustRightInd w:val="0"/>
        <w:ind w:left="0" w:firstLine="709"/>
        <w:jc w:val="both"/>
        <w:rPr>
          <w:color w:val="000000"/>
          <w:sz w:val="24"/>
          <w:szCs w:val="24"/>
        </w:rPr>
      </w:pPr>
      <w:r w:rsidRPr="00406260">
        <w:rPr>
          <w:color w:val="000000"/>
          <w:sz w:val="24"/>
          <w:szCs w:val="24"/>
        </w:rPr>
        <w:t xml:space="preserve">на дорогах категории </w:t>
      </w:r>
      <w:r w:rsidR="00B10B8B" w:rsidRPr="00406260">
        <w:rPr>
          <w:color w:val="000000"/>
          <w:sz w:val="24"/>
          <w:szCs w:val="24"/>
          <w:lang w:val="en-US"/>
        </w:rPr>
        <w:t>I</w:t>
      </w:r>
      <w:r w:rsidR="007F5EBC" w:rsidRPr="00406260">
        <w:rPr>
          <w:color w:val="000000"/>
          <w:sz w:val="24"/>
          <w:szCs w:val="24"/>
        </w:rPr>
        <w:t>В</w:t>
      </w:r>
      <w:r w:rsidR="00B10B8B" w:rsidRPr="00406260">
        <w:rPr>
          <w:color w:val="000000"/>
          <w:sz w:val="24"/>
          <w:szCs w:val="24"/>
        </w:rPr>
        <w:t xml:space="preserve"> </w:t>
      </w:r>
      <w:r w:rsidRPr="00406260">
        <w:rPr>
          <w:color w:val="000000"/>
          <w:sz w:val="24"/>
          <w:szCs w:val="24"/>
        </w:rPr>
        <w:t>с числом полос движения шесть и более – с автомобильными дорогами всех категорий;</w:t>
      </w:r>
    </w:p>
    <w:p w:rsidR="00BA565E" w:rsidRPr="00406260" w:rsidRDefault="0005009E" w:rsidP="00B10B8B">
      <w:pPr>
        <w:widowControl w:val="0"/>
        <w:numPr>
          <w:ilvl w:val="0"/>
          <w:numId w:val="1"/>
        </w:numPr>
        <w:shd w:val="clear" w:color="auto" w:fill="FFFFFF"/>
        <w:tabs>
          <w:tab w:val="clear" w:pos="1247"/>
          <w:tab w:val="left" w:pos="0"/>
          <w:tab w:val="num" w:pos="1078"/>
        </w:tabs>
        <w:autoSpaceDE w:val="0"/>
        <w:autoSpaceDN w:val="0"/>
        <w:adjustRightInd w:val="0"/>
        <w:ind w:left="0" w:firstLine="709"/>
        <w:jc w:val="both"/>
        <w:rPr>
          <w:color w:val="000000"/>
          <w:sz w:val="24"/>
          <w:szCs w:val="24"/>
        </w:rPr>
      </w:pPr>
      <w:r w:rsidRPr="00406260">
        <w:rPr>
          <w:color w:val="000000"/>
          <w:sz w:val="24"/>
          <w:szCs w:val="24"/>
        </w:rPr>
        <w:t xml:space="preserve">на дорогах категорий </w:t>
      </w:r>
      <w:r w:rsidR="00B10B8B" w:rsidRPr="00406260">
        <w:rPr>
          <w:color w:val="000000"/>
          <w:sz w:val="24"/>
          <w:szCs w:val="24"/>
          <w:lang w:val="en-US"/>
        </w:rPr>
        <w:t>II</w:t>
      </w:r>
      <w:r w:rsidR="00B10B8B" w:rsidRPr="00406260">
        <w:rPr>
          <w:color w:val="000000"/>
          <w:sz w:val="24"/>
          <w:szCs w:val="24"/>
        </w:rPr>
        <w:t xml:space="preserve"> и </w:t>
      </w:r>
      <w:r w:rsidR="00B10B8B" w:rsidRPr="00406260">
        <w:rPr>
          <w:color w:val="000000"/>
          <w:sz w:val="24"/>
          <w:szCs w:val="24"/>
          <w:lang w:val="en-US"/>
        </w:rPr>
        <w:t>III</w:t>
      </w:r>
      <w:r w:rsidR="00B10B8B" w:rsidRPr="00406260">
        <w:rPr>
          <w:color w:val="000000"/>
          <w:sz w:val="24"/>
          <w:szCs w:val="24"/>
        </w:rPr>
        <w:t xml:space="preserve"> </w:t>
      </w:r>
      <w:r w:rsidRPr="00406260">
        <w:rPr>
          <w:color w:val="000000"/>
          <w:sz w:val="24"/>
          <w:szCs w:val="24"/>
        </w:rPr>
        <w:t xml:space="preserve">– между собой при суммарной расчетной </w:t>
      </w:r>
      <w:r w:rsidR="00B10B8B" w:rsidRPr="00406260">
        <w:rPr>
          <w:color w:val="000000"/>
          <w:sz w:val="24"/>
          <w:szCs w:val="24"/>
        </w:rPr>
        <w:t>интенсивности движения более 12</w:t>
      </w:r>
      <w:r w:rsidRPr="00406260">
        <w:rPr>
          <w:color w:val="000000"/>
          <w:sz w:val="24"/>
          <w:szCs w:val="24"/>
        </w:rPr>
        <w:t>000 ед./сут.</w:t>
      </w:r>
    </w:p>
    <w:p w:rsidR="006923FF" w:rsidRPr="00406260" w:rsidRDefault="00B10B8B" w:rsidP="00BA565E">
      <w:pPr>
        <w:shd w:val="clear" w:color="auto" w:fill="FFFFFF"/>
        <w:ind w:firstLine="709"/>
        <w:jc w:val="both"/>
        <w:rPr>
          <w:color w:val="000000"/>
          <w:sz w:val="24"/>
          <w:szCs w:val="24"/>
        </w:rPr>
      </w:pPr>
      <w:r w:rsidRPr="00406260">
        <w:rPr>
          <w:color w:val="000000"/>
          <w:sz w:val="24"/>
          <w:szCs w:val="24"/>
        </w:rPr>
        <w:t xml:space="preserve">Транспортные развязки  проектируют </w:t>
      </w:r>
      <w:r w:rsidR="00234C88" w:rsidRPr="00406260">
        <w:rPr>
          <w:color w:val="000000"/>
          <w:sz w:val="24"/>
          <w:szCs w:val="24"/>
        </w:rPr>
        <w:t xml:space="preserve"> с таким расчетом, чтобы на дорогах </w:t>
      </w:r>
      <w:r w:rsidRPr="00406260">
        <w:rPr>
          <w:color w:val="000000"/>
          <w:sz w:val="24"/>
          <w:szCs w:val="24"/>
        </w:rPr>
        <w:t xml:space="preserve">категорий </w:t>
      </w:r>
      <w:r w:rsidR="00234C88" w:rsidRPr="00406260">
        <w:rPr>
          <w:color w:val="000000"/>
          <w:sz w:val="24"/>
          <w:szCs w:val="24"/>
        </w:rPr>
        <w:t>I и II не было левых поворотов, а также въездов и съездов с левыми поворотами, при которых пересекались бы в одном уровне потоки основных направлений движения</w:t>
      </w:r>
      <w:r w:rsidR="004F5042" w:rsidRPr="00406260">
        <w:rPr>
          <w:color w:val="000000"/>
          <w:sz w:val="24"/>
          <w:szCs w:val="24"/>
        </w:rPr>
        <w:t>.</w:t>
      </w:r>
    </w:p>
    <w:p w:rsidR="00BA565E" w:rsidRPr="00406260" w:rsidRDefault="00DF3806" w:rsidP="00BA565E">
      <w:pPr>
        <w:shd w:val="clear" w:color="auto" w:fill="FFFFFF"/>
        <w:ind w:firstLine="709"/>
        <w:jc w:val="both"/>
        <w:rPr>
          <w:color w:val="000000"/>
          <w:sz w:val="24"/>
          <w:szCs w:val="24"/>
        </w:rPr>
      </w:pPr>
      <w:r w:rsidRPr="00406260">
        <w:rPr>
          <w:color w:val="000000"/>
          <w:sz w:val="24"/>
          <w:szCs w:val="24"/>
        </w:rPr>
        <w:t>6.21</w:t>
      </w:r>
      <w:r w:rsidR="00B10B8B" w:rsidRPr="00406260">
        <w:rPr>
          <w:color w:val="000000"/>
          <w:sz w:val="24"/>
          <w:szCs w:val="24"/>
        </w:rPr>
        <w:t xml:space="preserve"> </w:t>
      </w:r>
      <w:r w:rsidR="00234C88" w:rsidRPr="00406260">
        <w:rPr>
          <w:color w:val="000000"/>
          <w:sz w:val="24"/>
          <w:szCs w:val="24"/>
        </w:rPr>
        <w:t xml:space="preserve"> В зависимости от размеров, состава и распределения движения по направлен</w:t>
      </w:r>
      <w:r w:rsidR="00B10B8B" w:rsidRPr="00406260">
        <w:rPr>
          <w:color w:val="000000"/>
          <w:sz w:val="24"/>
          <w:szCs w:val="24"/>
        </w:rPr>
        <w:t>иям, а также от местных условий</w:t>
      </w:r>
      <w:r w:rsidR="00234C88" w:rsidRPr="00406260">
        <w:rPr>
          <w:color w:val="000000"/>
          <w:sz w:val="24"/>
          <w:szCs w:val="24"/>
        </w:rPr>
        <w:t xml:space="preserve"> можно применять различные схемы развязок в разных уровнях. Типы транспортных развязок, а также геометрические параметры их соединительных ответвлений следует принимать с учетом обеспечения требуемой пропускной способности.</w:t>
      </w:r>
    </w:p>
    <w:p w:rsidR="006275CE" w:rsidRPr="00406260" w:rsidRDefault="00DF3806" w:rsidP="006275CE">
      <w:pPr>
        <w:ind w:firstLine="709"/>
        <w:jc w:val="both"/>
        <w:rPr>
          <w:color w:val="000000"/>
          <w:sz w:val="24"/>
          <w:szCs w:val="24"/>
        </w:rPr>
      </w:pPr>
      <w:r w:rsidRPr="00406260">
        <w:rPr>
          <w:color w:val="000000"/>
          <w:sz w:val="24"/>
          <w:szCs w:val="24"/>
        </w:rPr>
        <w:t>6.22</w:t>
      </w:r>
      <w:r w:rsidR="006275CE" w:rsidRPr="00406260">
        <w:rPr>
          <w:color w:val="000000"/>
          <w:sz w:val="24"/>
          <w:szCs w:val="24"/>
        </w:rPr>
        <w:t xml:space="preserve"> Элементы соединительных ответвлений транспортных развязок в целях уменьшения общей площади их размещения </w:t>
      </w:r>
      <w:r w:rsidR="00B10B8B" w:rsidRPr="00406260">
        <w:rPr>
          <w:color w:val="000000"/>
          <w:sz w:val="24"/>
          <w:szCs w:val="24"/>
        </w:rPr>
        <w:t xml:space="preserve">предусматривают </w:t>
      </w:r>
      <w:r w:rsidR="006275CE" w:rsidRPr="00406260">
        <w:rPr>
          <w:color w:val="000000"/>
          <w:sz w:val="24"/>
          <w:szCs w:val="24"/>
        </w:rPr>
        <w:t xml:space="preserve"> исходя из переменной скорости движения.</w:t>
      </w:r>
    </w:p>
    <w:p w:rsidR="006275CE" w:rsidRPr="00406260" w:rsidRDefault="006275CE" w:rsidP="006275CE">
      <w:pPr>
        <w:ind w:firstLine="709"/>
        <w:jc w:val="both"/>
        <w:rPr>
          <w:color w:val="000000"/>
          <w:sz w:val="24"/>
          <w:szCs w:val="24"/>
        </w:rPr>
      </w:pPr>
      <w:r w:rsidRPr="00406260">
        <w:rPr>
          <w:color w:val="000000"/>
          <w:sz w:val="24"/>
          <w:szCs w:val="24"/>
        </w:rPr>
        <w:t>Правоповоротные съезды на пересечениях в разных уровн</w:t>
      </w:r>
      <w:r w:rsidR="00B10B8B" w:rsidRPr="00406260">
        <w:rPr>
          <w:color w:val="000000"/>
          <w:sz w:val="24"/>
          <w:szCs w:val="24"/>
        </w:rPr>
        <w:t>ях  предусматривают</w:t>
      </w:r>
      <w:r w:rsidRPr="00406260">
        <w:rPr>
          <w:color w:val="000000"/>
          <w:sz w:val="24"/>
          <w:szCs w:val="24"/>
        </w:rPr>
        <w:t xml:space="preserve"> из условия обеспечения расчетных скоростей на них не менее </w:t>
      </w:r>
      <w:smartTag w:uri="urn:schemas-microsoft-com:office:smarttags" w:element="metricconverter">
        <w:smartTagPr>
          <w:attr w:name="ProductID" w:val="60 км/ч"/>
        </w:smartTagPr>
        <w:r w:rsidRPr="00406260">
          <w:rPr>
            <w:color w:val="000000"/>
            <w:sz w:val="24"/>
            <w:szCs w:val="24"/>
          </w:rPr>
          <w:t>60 км/ч</w:t>
        </w:r>
      </w:smartTag>
      <w:r w:rsidRPr="00406260">
        <w:rPr>
          <w:color w:val="000000"/>
          <w:sz w:val="24"/>
          <w:szCs w:val="24"/>
        </w:rPr>
        <w:t xml:space="preserve"> для съездов с дорог </w:t>
      </w:r>
      <w:r w:rsidR="00B10B8B" w:rsidRPr="00406260">
        <w:rPr>
          <w:color w:val="000000"/>
          <w:sz w:val="24"/>
          <w:szCs w:val="24"/>
        </w:rPr>
        <w:t xml:space="preserve">категорий </w:t>
      </w:r>
      <w:r w:rsidRPr="00406260">
        <w:rPr>
          <w:color w:val="000000"/>
          <w:sz w:val="24"/>
          <w:szCs w:val="24"/>
        </w:rPr>
        <w:t xml:space="preserve">I и II и не менее </w:t>
      </w:r>
      <w:smartTag w:uri="urn:schemas-microsoft-com:office:smarttags" w:element="metricconverter">
        <w:smartTagPr>
          <w:attr w:name="ProductID" w:val="50 км/ч"/>
        </w:smartTagPr>
        <w:r w:rsidRPr="00406260">
          <w:rPr>
            <w:color w:val="000000"/>
            <w:sz w:val="24"/>
            <w:szCs w:val="24"/>
          </w:rPr>
          <w:t>50 км/ч</w:t>
        </w:r>
      </w:smartTag>
      <w:r w:rsidRPr="00406260">
        <w:rPr>
          <w:color w:val="000000"/>
          <w:sz w:val="24"/>
          <w:szCs w:val="24"/>
        </w:rPr>
        <w:t xml:space="preserve"> – с дорог категории</w:t>
      </w:r>
      <w:r w:rsidR="00B10B8B" w:rsidRPr="00406260">
        <w:rPr>
          <w:color w:val="000000"/>
          <w:sz w:val="24"/>
          <w:szCs w:val="24"/>
        </w:rPr>
        <w:t xml:space="preserve"> III</w:t>
      </w:r>
      <w:r w:rsidRPr="00406260">
        <w:rPr>
          <w:color w:val="000000"/>
          <w:sz w:val="24"/>
          <w:szCs w:val="24"/>
        </w:rPr>
        <w:t>, причем при острых углах примыкания дорог их следует выполнять единой кривой без прямых вставок. Сопряжения с применением обратных кривых допускаются только при техническом обосновании.</w:t>
      </w:r>
    </w:p>
    <w:p w:rsidR="006275CE" w:rsidRPr="00406260" w:rsidRDefault="006275CE" w:rsidP="006275CE">
      <w:pPr>
        <w:ind w:firstLine="709"/>
        <w:jc w:val="both"/>
        <w:rPr>
          <w:color w:val="000000"/>
          <w:sz w:val="24"/>
          <w:szCs w:val="24"/>
        </w:rPr>
      </w:pPr>
      <w:r w:rsidRPr="00406260">
        <w:rPr>
          <w:color w:val="000000"/>
          <w:sz w:val="24"/>
          <w:szCs w:val="24"/>
        </w:rPr>
        <w:t>Радиусы кривых левоповоротных съездов пересечений и примыканий с элемент</w:t>
      </w:r>
      <w:r w:rsidR="00B10B8B" w:rsidRPr="00406260">
        <w:rPr>
          <w:color w:val="000000"/>
          <w:sz w:val="24"/>
          <w:szCs w:val="24"/>
        </w:rPr>
        <w:t>ами транспортных развязок типа «клеверный лист»</w:t>
      </w:r>
      <w:r w:rsidRPr="00406260">
        <w:rPr>
          <w:color w:val="000000"/>
          <w:sz w:val="24"/>
          <w:szCs w:val="24"/>
        </w:rPr>
        <w:t xml:space="preserve"> следует принимать равными не менее </w:t>
      </w:r>
      <w:smartTag w:uri="urn:schemas-microsoft-com:office:smarttags" w:element="metricconverter">
        <w:smartTagPr>
          <w:attr w:name="ProductID" w:val="60 м"/>
        </w:smartTagPr>
        <w:r w:rsidRPr="00406260">
          <w:rPr>
            <w:color w:val="000000"/>
            <w:sz w:val="24"/>
            <w:szCs w:val="24"/>
          </w:rPr>
          <w:t>60 м</w:t>
        </w:r>
      </w:smartTag>
      <w:r w:rsidRPr="00406260">
        <w:rPr>
          <w:color w:val="000000"/>
          <w:sz w:val="24"/>
          <w:szCs w:val="24"/>
        </w:rPr>
        <w:t xml:space="preserve"> для дорог категорий </w:t>
      </w:r>
      <w:r w:rsidR="00B10B8B" w:rsidRPr="00406260">
        <w:rPr>
          <w:color w:val="000000"/>
          <w:sz w:val="24"/>
          <w:szCs w:val="24"/>
        </w:rPr>
        <w:t xml:space="preserve">I и II </w:t>
      </w:r>
      <w:r w:rsidRPr="00406260">
        <w:rPr>
          <w:color w:val="000000"/>
          <w:sz w:val="24"/>
          <w:szCs w:val="24"/>
        </w:rPr>
        <w:t xml:space="preserve">и не менее </w:t>
      </w:r>
      <w:smartTag w:uri="urn:schemas-microsoft-com:office:smarttags" w:element="metricconverter">
        <w:smartTagPr>
          <w:attr w:name="ProductID" w:val="50 м"/>
        </w:smartTagPr>
        <w:r w:rsidRPr="00406260">
          <w:rPr>
            <w:color w:val="000000"/>
            <w:sz w:val="24"/>
            <w:szCs w:val="24"/>
          </w:rPr>
          <w:t>50 м</w:t>
        </w:r>
      </w:smartTag>
      <w:r w:rsidRPr="00406260">
        <w:rPr>
          <w:color w:val="000000"/>
          <w:sz w:val="24"/>
          <w:szCs w:val="24"/>
        </w:rPr>
        <w:t xml:space="preserve"> для дорог категории</w:t>
      </w:r>
      <w:r w:rsidR="00D23A3D" w:rsidRPr="00406260">
        <w:rPr>
          <w:color w:val="000000"/>
          <w:sz w:val="24"/>
          <w:szCs w:val="24"/>
        </w:rPr>
        <w:t xml:space="preserve"> III</w:t>
      </w:r>
      <w:r w:rsidRPr="00406260">
        <w:rPr>
          <w:color w:val="000000"/>
          <w:sz w:val="24"/>
          <w:szCs w:val="24"/>
        </w:rPr>
        <w:t>. Левоповоротные съезды должны сопрягаться с участками прямых направлений через переходные кривые.</w:t>
      </w:r>
    </w:p>
    <w:p w:rsidR="006275CE" w:rsidRPr="00406260" w:rsidRDefault="006275CE" w:rsidP="006275CE">
      <w:pPr>
        <w:ind w:firstLine="709"/>
        <w:jc w:val="both"/>
        <w:rPr>
          <w:color w:val="000000"/>
          <w:sz w:val="24"/>
          <w:szCs w:val="24"/>
        </w:rPr>
      </w:pPr>
    </w:p>
    <w:p w:rsidR="006275CE" w:rsidRPr="00406260" w:rsidRDefault="006275CE" w:rsidP="00D23A3D">
      <w:pPr>
        <w:jc w:val="both"/>
        <w:rPr>
          <w:color w:val="000000"/>
          <w:sz w:val="22"/>
          <w:szCs w:val="22"/>
        </w:rPr>
      </w:pPr>
      <w:r w:rsidRPr="00406260">
        <w:rPr>
          <w:color w:val="000000"/>
          <w:spacing w:val="20"/>
          <w:sz w:val="22"/>
          <w:szCs w:val="22"/>
        </w:rPr>
        <w:t>П</w:t>
      </w:r>
      <w:r w:rsidR="00D23A3D" w:rsidRPr="00406260">
        <w:rPr>
          <w:color w:val="000000"/>
          <w:spacing w:val="20"/>
          <w:sz w:val="22"/>
          <w:szCs w:val="22"/>
        </w:rPr>
        <w:t xml:space="preserve"> </w:t>
      </w:r>
      <w:r w:rsidRPr="00406260">
        <w:rPr>
          <w:color w:val="000000"/>
          <w:spacing w:val="20"/>
          <w:sz w:val="22"/>
          <w:szCs w:val="22"/>
        </w:rPr>
        <w:t>р</w:t>
      </w:r>
      <w:r w:rsidR="00D23A3D" w:rsidRPr="00406260">
        <w:rPr>
          <w:color w:val="000000"/>
          <w:spacing w:val="20"/>
          <w:sz w:val="22"/>
          <w:szCs w:val="22"/>
        </w:rPr>
        <w:t xml:space="preserve"> </w:t>
      </w:r>
      <w:r w:rsidRPr="00406260">
        <w:rPr>
          <w:color w:val="000000"/>
          <w:spacing w:val="20"/>
          <w:sz w:val="22"/>
          <w:szCs w:val="22"/>
        </w:rPr>
        <w:t>и</w:t>
      </w:r>
      <w:r w:rsidR="00D23A3D" w:rsidRPr="00406260">
        <w:rPr>
          <w:color w:val="000000"/>
          <w:spacing w:val="20"/>
          <w:sz w:val="22"/>
          <w:szCs w:val="22"/>
        </w:rPr>
        <w:t xml:space="preserve"> </w:t>
      </w:r>
      <w:r w:rsidRPr="00406260">
        <w:rPr>
          <w:color w:val="000000"/>
          <w:spacing w:val="20"/>
          <w:sz w:val="22"/>
          <w:szCs w:val="22"/>
        </w:rPr>
        <w:t>м</w:t>
      </w:r>
      <w:r w:rsidR="00D23A3D" w:rsidRPr="00406260">
        <w:rPr>
          <w:color w:val="000000"/>
          <w:spacing w:val="20"/>
          <w:sz w:val="22"/>
          <w:szCs w:val="22"/>
        </w:rPr>
        <w:t xml:space="preserve"> </w:t>
      </w:r>
      <w:r w:rsidRPr="00406260">
        <w:rPr>
          <w:color w:val="000000"/>
          <w:spacing w:val="20"/>
          <w:sz w:val="22"/>
          <w:szCs w:val="22"/>
        </w:rPr>
        <w:t>е</w:t>
      </w:r>
      <w:r w:rsidR="00D23A3D" w:rsidRPr="00406260">
        <w:rPr>
          <w:color w:val="000000"/>
          <w:spacing w:val="20"/>
          <w:sz w:val="22"/>
          <w:szCs w:val="22"/>
        </w:rPr>
        <w:t xml:space="preserve"> </w:t>
      </w:r>
      <w:r w:rsidRPr="00406260">
        <w:rPr>
          <w:color w:val="000000"/>
          <w:spacing w:val="20"/>
          <w:sz w:val="22"/>
          <w:szCs w:val="22"/>
        </w:rPr>
        <w:t>ч</w:t>
      </w:r>
      <w:r w:rsidR="00D23A3D" w:rsidRPr="00406260">
        <w:rPr>
          <w:color w:val="000000"/>
          <w:spacing w:val="20"/>
          <w:sz w:val="22"/>
          <w:szCs w:val="22"/>
        </w:rPr>
        <w:t xml:space="preserve"> </w:t>
      </w:r>
      <w:r w:rsidRPr="00406260">
        <w:rPr>
          <w:color w:val="000000"/>
          <w:spacing w:val="20"/>
          <w:sz w:val="22"/>
          <w:szCs w:val="22"/>
        </w:rPr>
        <w:t>а</w:t>
      </w:r>
      <w:r w:rsidR="00D23A3D" w:rsidRPr="00406260">
        <w:rPr>
          <w:color w:val="000000"/>
          <w:spacing w:val="20"/>
          <w:sz w:val="22"/>
          <w:szCs w:val="22"/>
        </w:rPr>
        <w:t xml:space="preserve"> </w:t>
      </w:r>
      <w:r w:rsidRPr="00406260">
        <w:rPr>
          <w:color w:val="000000"/>
          <w:spacing w:val="20"/>
          <w:sz w:val="22"/>
          <w:szCs w:val="22"/>
        </w:rPr>
        <w:t>н</w:t>
      </w:r>
      <w:r w:rsidR="00D23A3D" w:rsidRPr="00406260">
        <w:rPr>
          <w:color w:val="000000"/>
          <w:spacing w:val="20"/>
          <w:sz w:val="22"/>
          <w:szCs w:val="22"/>
        </w:rPr>
        <w:t xml:space="preserve"> </w:t>
      </w:r>
      <w:r w:rsidRPr="00406260">
        <w:rPr>
          <w:color w:val="000000"/>
          <w:spacing w:val="20"/>
          <w:sz w:val="22"/>
          <w:szCs w:val="22"/>
        </w:rPr>
        <w:t>и</w:t>
      </w:r>
      <w:r w:rsidR="00D23A3D" w:rsidRPr="00406260">
        <w:rPr>
          <w:color w:val="000000"/>
          <w:spacing w:val="20"/>
          <w:sz w:val="22"/>
          <w:szCs w:val="22"/>
        </w:rPr>
        <w:t xml:space="preserve"> </w:t>
      </w:r>
      <w:r w:rsidRPr="00406260">
        <w:rPr>
          <w:color w:val="000000"/>
          <w:spacing w:val="20"/>
          <w:sz w:val="22"/>
          <w:szCs w:val="22"/>
        </w:rPr>
        <w:t>е –</w:t>
      </w:r>
      <w:r w:rsidRPr="00406260">
        <w:rPr>
          <w:color w:val="000000"/>
          <w:sz w:val="22"/>
          <w:szCs w:val="22"/>
        </w:rPr>
        <w:t xml:space="preserve"> В особо стесненных условиях при пересечении или примыкании автомобильных дорог ка</w:t>
      </w:r>
      <w:r w:rsidR="00847227" w:rsidRPr="00406260">
        <w:rPr>
          <w:color w:val="000000"/>
          <w:sz w:val="22"/>
          <w:szCs w:val="22"/>
        </w:rPr>
        <w:t xml:space="preserve">тегорий </w:t>
      </w:r>
      <w:r w:rsidR="00D23A3D" w:rsidRPr="00406260">
        <w:rPr>
          <w:color w:val="000000"/>
          <w:sz w:val="22"/>
          <w:szCs w:val="22"/>
        </w:rPr>
        <w:t xml:space="preserve">IV и V </w:t>
      </w:r>
      <w:r w:rsidR="00847227" w:rsidRPr="00406260">
        <w:rPr>
          <w:color w:val="000000"/>
          <w:sz w:val="22"/>
          <w:szCs w:val="22"/>
        </w:rPr>
        <w:t>допускается устройство «</w:t>
      </w:r>
      <w:r w:rsidRPr="00406260">
        <w:rPr>
          <w:color w:val="000000"/>
          <w:sz w:val="22"/>
          <w:szCs w:val="22"/>
        </w:rPr>
        <w:t>обжатых</w:t>
      </w:r>
      <w:r w:rsidR="00847227" w:rsidRPr="00406260">
        <w:rPr>
          <w:color w:val="000000"/>
          <w:sz w:val="22"/>
          <w:szCs w:val="22"/>
        </w:rPr>
        <w:t>»</w:t>
      </w:r>
      <w:r w:rsidRPr="00406260">
        <w:rPr>
          <w:color w:val="000000"/>
          <w:sz w:val="22"/>
          <w:szCs w:val="22"/>
        </w:rPr>
        <w:t xml:space="preserve"> транспортных развязок с уменьшением радиусов левоповоротных съездов до </w:t>
      </w:r>
      <w:smartTag w:uri="urn:schemas-microsoft-com:office:smarttags" w:element="metricconverter">
        <w:smartTagPr>
          <w:attr w:name="ProductID" w:val="30 м"/>
        </w:smartTagPr>
        <w:r w:rsidRPr="00406260">
          <w:rPr>
            <w:color w:val="000000"/>
            <w:sz w:val="22"/>
            <w:szCs w:val="22"/>
          </w:rPr>
          <w:t>30 м</w:t>
        </w:r>
      </w:smartTag>
      <w:r w:rsidRPr="00406260">
        <w:rPr>
          <w:color w:val="000000"/>
          <w:sz w:val="22"/>
          <w:szCs w:val="22"/>
        </w:rPr>
        <w:t>.</w:t>
      </w:r>
    </w:p>
    <w:p w:rsidR="006275CE" w:rsidRPr="00406260" w:rsidRDefault="006275CE" w:rsidP="006275CE">
      <w:pPr>
        <w:ind w:firstLine="709"/>
        <w:jc w:val="both"/>
        <w:rPr>
          <w:color w:val="000000"/>
          <w:sz w:val="24"/>
          <w:szCs w:val="24"/>
        </w:rPr>
      </w:pPr>
    </w:p>
    <w:p w:rsidR="006275CE" w:rsidRPr="00406260" w:rsidRDefault="006275CE" w:rsidP="006275CE">
      <w:pPr>
        <w:ind w:firstLine="709"/>
        <w:jc w:val="both"/>
        <w:rPr>
          <w:b/>
          <w:color w:val="000000"/>
          <w:sz w:val="24"/>
          <w:szCs w:val="24"/>
        </w:rPr>
      </w:pPr>
      <w:r w:rsidRPr="00406260">
        <w:rPr>
          <w:color w:val="000000"/>
          <w:sz w:val="24"/>
          <w:szCs w:val="24"/>
        </w:rPr>
        <w:lastRenderedPageBreak/>
        <w:t xml:space="preserve">Съезды с дорог категорий </w:t>
      </w:r>
      <w:r w:rsidR="007F5EBC" w:rsidRPr="00406260">
        <w:rPr>
          <w:color w:val="000000"/>
          <w:sz w:val="24"/>
          <w:szCs w:val="24"/>
        </w:rPr>
        <w:t>I–</w:t>
      </w:r>
      <w:r w:rsidR="00D23A3D" w:rsidRPr="00406260">
        <w:rPr>
          <w:color w:val="000000"/>
          <w:sz w:val="24"/>
          <w:szCs w:val="24"/>
        </w:rPr>
        <w:t xml:space="preserve">III </w:t>
      </w:r>
      <w:r w:rsidRPr="00406260">
        <w:rPr>
          <w:color w:val="000000"/>
          <w:sz w:val="24"/>
          <w:szCs w:val="24"/>
        </w:rPr>
        <w:t>и въезды н</w:t>
      </w:r>
      <w:r w:rsidR="007F5EBC" w:rsidRPr="00406260">
        <w:rPr>
          <w:color w:val="000000"/>
          <w:sz w:val="24"/>
          <w:szCs w:val="24"/>
        </w:rPr>
        <w:t>а них следует осуществляют</w:t>
      </w:r>
      <w:r w:rsidRPr="00406260">
        <w:rPr>
          <w:color w:val="000000"/>
          <w:sz w:val="24"/>
          <w:szCs w:val="24"/>
        </w:rPr>
        <w:t xml:space="preserve"> с устройством переходно-скоростных полос в соответствии с пп.6.38-6.42</w:t>
      </w:r>
      <w:r w:rsidR="004F5042" w:rsidRPr="00406260">
        <w:rPr>
          <w:color w:val="000000"/>
          <w:sz w:val="24"/>
          <w:szCs w:val="24"/>
        </w:rPr>
        <w:t>.</w:t>
      </w:r>
    </w:p>
    <w:p w:rsidR="006275CE" w:rsidRPr="00406260" w:rsidRDefault="00DF3806" w:rsidP="006275CE">
      <w:pPr>
        <w:ind w:firstLine="709"/>
        <w:jc w:val="both"/>
        <w:rPr>
          <w:color w:val="000000"/>
          <w:sz w:val="24"/>
          <w:szCs w:val="24"/>
        </w:rPr>
      </w:pPr>
      <w:r w:rsidRPr="00406260">
        <w:rPr>
          <w:color w:val="000000"/>
          <w:sz w:val="24"/>
          <w:szCs w:val="24"/>
        </w:rPr>
        <w:t>6.23</w:t>
      </w:r>
      <w:r w:rsidR="006275CE" w:rsidRPr="00406260">
        <w:rPr>
          <w:color w:val="000000"/>
          <w:sz w:val="24"/>
          <w:szCs w:val="24"/>
        </w:rPr>
        <w:t xml:space="preserve"> Ширину проезжей части на всем протяжении левоповоротных съездов пересечений и примыканий в разных уровнях </w:t>
      </w:r>
      <w:r w:rsidR="00B43E0B" w:rsidRPr="00406260">
        <w:rPr>
          <w:color w:val="000000"/>
          <w:sz w:val="24"/>
          <w:szCs w:val="24"/>
        </w:rPr>
        <w:t>принимают</w:t>
      </w:r>
      <w:r w:rsidR="006275CE" w:rsidRPr="00406260">
        <w:rPr>
          <w:color w:val="000000"/>
          <w:sz w:val="24"/>
          <w:szCs w:val="24"/>
        </w:rPr>
        <w:t xml:space="preserve"> </w:t>
      </w:r>
      <w:smartTag w:uri="urn:schemas-microsoft-com:office:smarttags" w:element="metricconverter">
        <w:smartTagPr>
          <w:attr w:name="ProductID" w:val="5,5 м"/>
        </w:smartTagPr>
        <w:r w:rsidR="006275CE" w:rsidRPr="00406260">
          <w:rPr>
            <w:color w:val="000000"/>
            <w:sz w:val="24"/>
            <w:szCs w:val="24"/>
          </w:rPr>
          <w:t>5,5 м</w:t>
        </w:r>
      </w:smartTag>
      <w:r w:rsidR="006275CE" w:rsidRPr="00406260">
        <w:rPr>
          <w:color w:val="000000"/>
          <w:sz w:val="24"/>
          <w:szCs w:val="24"/>
        </w:rPr>
        <w:t xml:space="preserve">, а правоповоротных съездов – </w:t>
      </w:r>
      <w:smartTag w:uri="urn:schemas-microsoft-com:office:smarttags" w:element="metricconverter">
        <w:smartTagPr>
          <w:attr w:name="ProductID" w:val="5,0 м"/>
        </w:smartTagPr>
        <w:r w:rsidR="006275CE" w:rsidRPr="00406260">
          <w:rPr>
            <w:color w:val="000000"/>
            <w:sz w:val="24"/>
            <w:szCs w:val="24"/>
          </w:rPr>
          <w:t>5,0 м</w:t>
        </w:r>
      </w:smartTag>
      <w:r w:rsidR="006275CE" w:rsidRPr="00406260">
        <w:rPr>
          <w:color w:val="000000"/>
          <w:sz w:val="24"/>
          <w:szCs w:val="24"/>
        </w:rPr>
        <w:t xml:space="preserve"> без дополнительного уширения на кривых.</w:t>
      </w:r>
    </w:p>
    <w:p w:rsidR="006275CE" w:rsidRPr="00406260" w:rsidRDefault="006275CE" w:rsidP="006275CE">
      <w:pPr>
        <w:ind w:firstLine="709"/>
        <w:jc w:val="both"/>
        <w:rPr>
          <w:color w:val="000000"/>
          <w:sz w:val="24"/>
          <w:szCs w:val="24"/>
        </w:rPr>
      </w:pPr>
      <w:r w:rsidRPr="00406260">
        <w:rPr>
          <w:color w:val="000000"/>
          <w:sz w:val="24"/>
          <w:szCs w:val="24"/>
        </w:rPr>
        <w:t xml:space="preserve">Ширина обочин с внутренней стороны закруглений должна быть не менее </w:t>
      </w:r>
      <w:smartTag w:uri="urn:schemas-microsoft-com:office:smarttags" w:element="metricconverter">
        <w:smartTagPr>
          <w:attr w:name="ProductID" w:val="1,5 м"/>
        </w:smartTagPr>
        <w:r w:rsidRPr="00406260">
          <w:rPr>
            <w:color w:val="000000"/>
            <w:sz w:val="24"/>
            <w:szCs w:val="24"/>
          </w:rPr>
          <w:t>1,5 м</w:t>
        </w:r>
      </w:smartTag>
      <w:r w:rsidRPr="00406260">
        <w:rPr>
          <w:color w:val="000000"/>
          <w:sz w:val="24"/>
          <w:szCs w:val="24"/>
        </w:rPr>
        <w:t xml:space="preserve">, с внешней – </w:t>
      </w:r>
      <w:smartTag w:uri="urn:schemas-microsoft-com:office:smarttags" w:element="metricconverter">
        <w:smartTagPr>
          <w:attr w:name="ProductID" w:val="3 м"/>
        </w:smartTagPr>
        <w:r w:rsidRPr="00406260">
          <w:rPr>
            <w:color w:val="000000"/>
            <w:sz w:val="24"/>
            <w:szCs w:val="24"/>
          </w:rPr>
          <w:t>3 м</w:t>
        </w:r>
      </w:smartTag>
      <w:r w:rsidRPr="00406260">
        <w:rPr>
          <w:color w:val="000000"/>
          <w:sz w:val="24"/>
          <w:szCs w:val="24"/>
        </w:rPr>
        <w:t>.</w:t>
      </w:r>
    </w:p>
    <w:p w:rsidR="006275CE" w:rsidRPr="00406260" w:rsidRDefault="006275CE" w:rsidP="006275CE">
      <w:pPr>
        <w:ind w:firstLine="709"/>
        <w:jc w:val="both"/>
        <w:rPr>
          <w:color w:val="000000"/>
          <w:sz w:val="24"/>
          <w:szCs w:val="24"/>
        </w:rPr>
      </w:pPr>
      <w:r w:rsidRPr="00406260">
        <w:rPr>
          <w:color w:val="000000"/>
          <w:sz w:val="24"/>
          <w:szCs w:val="24"/>
        </w:rPr>
        <w:t xml:space="preserve">Продольные уклоны на съездах </w:t>
      </w:r>
      <w:r w:rsidR="00B43E0B" w:rsidRPr="00406260">
        <w:rPr>
          <w:color w:val="000000"/>
          <w:sz w:val="24"/>
          <w:szCs w:val="24"/>
        </w:rPr>
        <w:t>принимают</w:t>
      </w:r>
      <w:r w:rsidRPr="00406260">
        <w:rPr>
          <w:color w:val="000000"/>
          <w:sz w:val="24"/>
          <w:szCs w:val="24"/>
        </w:rPr>
        <w:t xml:space="preserve"> не более 40 ‰. На однополосных съездах следует предусматривать устройство виражей с поперечным уклоном 20</w:t>
      </w:r>
      <w:r w:rsidR="00B43E0B" w:rsidRPr="00406260">
        <w:rPr>
          <w:color w:val="000000"/>
          <w:sz w:val="24"/>
          <w:szCs w:val="24"/>
        </w:rPr>
        <w:t xml:space="preserve"> ‰ </w:t>
      </w:r>
      <w:r w:rsidRPr="00406260">
        <w:rPr>
          <w:color w:val="000000"/>
          <w:sz w:val="24"/>
          <w:szCs w:val="24"/>
        </w:rPr>
        <w:t>-</w:t>
      </w:r>
      <w:r w:rsidR="00B43E0B" w:rsidRPr="00406260">
        <w:rPr>
          <w:color w:val="000000"/>
          <w:sz w:val="24"/>
          <w:szCs w:val="24"/>
        </w:rPr>
        <w:t xml:space="preserve"> </w:t>
      </w:r>
      <w:r w:rsidRPr="00406260">
        <w:rPr>
          <w:color w:val="000000"/>
          <w:sz w:val="24"/>
          <w:szCs w:val="24"/>
        </w:rPr>
        <w:t>60 ‰ в зависимости от принятых значений скорости движения, радиуса кривой и коэффициента сцепления шины с дорогой.</w:t>
      </w:r>
    </w:p>
    <w:p w:rsidR="006275CE" w:rsidRPr="00406260" w:rsidRDefault="006275CE" w:rsidP="006275CE">
      <w:pPr>
        <w:ind w:firstLine="709"/>
        <w:jc w:val="both"/>
        <w:rPr>
          <w:color w:val="000000"/>
          <w:sz w:val="24"/>
          <w:szCs w:val="24"/>
        </w:rPr>
      </w:pPr>
      <w:r w:rsidRPr="00406260">
        <w:rPr>
          <w:color w:val="000000"/>
          <w:sz w:val="24"/>
          <w:szCs w:val="24"/>
        </w:rPr>
        <w:t xml:space="preserve">Минимальные радиусы выпуклых кривых в продольном профиле на съездах следует принимать в соответствии с расчетными скоростями </w:t>
      </w:r>
      <w:r w:rsidR="004F5042" w:rsidRPr="00406260">
        <w:rPr>
          <w:color w:val="000000"/>
          <w:sz w:val="24"/>
          <w:szCs w:val="24"/>
        </w:rPr>
        <w:t>по таблице 5.3.</w:t>
      </w:r>
    </w:p>
    <w:p w:rsidR="006275CE" w:rsidRPr="00406260" w:rsidRDefault="00DF3806" w:rsidP="006275CE">
      <w:pPr>
        <w:ind w:firstLine="709"/>
        <w:jc w:val="both"/>
        <w:rPr>
          <w:b/>
          <w:color w:val="000000"/>
          <w:sz w:val="24"/>
          <w:szCs w:val="24"/>
        </w:rPr>
      </w:pPr>
      <w:r w:rsidRPr="00406260">
        <w:rPr>
          <w:color w:val="000000"/>
          <w:sz w:val="24"/>
          <w:szCs w:val="24"/>
        </w:rPr>
        <w:t>6.24</w:t>
      </w:r>
      <w:r w:rsidR="00B43E0B" w:rsidRPr="00406260">
        <w:rPr>
          <w:color w:val="000000"/>
          <w:sz w:val="24"/>
          <w:szCs w:val="24"/>
        </w:rPr>
        <w:t xml:space="preserve"> </w:t>
      </w:r>
      <w:r w:rsidR="006275CE" w:rsidRPr="00406260">
        <w:rPr>
          <w:color w:val="000000"/>
          <w:sz w:val="24"/>
          <w:szCs w:val="24"/>
        </w:rPr>
        <w:t xml:space="preserve"> Двухполосные съезды </w:t>
      </w:r>
      <w:r w:rsidR="00B43E0B" w:rsidRPr="00406260">
        <w:rPr>
          <w:color w:val="000000"/>
          <w:sz w:val="24"/>
          <w:szCs w:val="24"/>
        </w:rPr>
        <w:t xml:space="preserve">проектируют для дорог </w:t>
      </w:r>
      <w:r w:rsidR="006275CE" w:rsidRPr="00406260">
        <w:rPr>
          <w:color w:val="000000"/>
          <w:sz w:val="24"/>
          <w:szCs w:val="24"/>
        </w:rPr>
        <w:t xml:space="preserve"> категории </w:t>
      </w:r>
      <w:r w:rsidR="00B43E0B" w:rsidRPr="00406260">
        <w:rPr>
          <w:color w:val="000000"/>
          <w:sz w:val="24"/>
          <w:szCs w:val="24"/>
        </w:rPr>
        <w:t xml:space="preserve">I </w:t>
      </w:r>
      <w:r w:rsidR="006275CE" w:rsidRPr="00406260">
        <w:rPr>
          <w:color w:val="000000"/>
          <w:sz w:val="24"/>
          <w:szCs w:val="24"/>
        </w:rPr>
        <w:t xml:space="preserve">из условия, что каждая полоса движения имеет ширину </w:t>
      </w:r>
      <w:smartTag w:uri="urn:schemas-microsoft-com:office:smarttags" w:element="metricconverter">
        <w:smartTagPr>
          <w:attr w:name="ProductID" w:val="3,75 м"/>
        </w:smartTagPr>
        <w:r w:rsidR="006275CE" w:rsidRPr="00406260">
          <w:rPr>
            <w:color w:val="000000"/>
            <w:sz w:val="24"/>
            <w:szCs w:val="24"/>
          </w:rPr>
          <w:t>3,75 м</w:t>
        </w:r>
      </w:smartTag>
      <w:r w:rsidR="00B43E0B" w:rsidRPr="00406260">
        <w:rPr>
          <w:color w:val="000000"/>
          <w:sz w:val="24"/>
          <w:szCs w:val="24"/>
        </w:rPr>
        <w:t>, и предусматривают</w:t>
      </w:r>
      <w:r w:rsidR="006275CE" w:rsidRPr="00406260">
        <w:rPr>
          <w:color w:val="000000"/>
          <w:sz w:val="24"/>
          <w:szCs w:val="24"/>
        </w:rPr>
        <w:t xml:space="preserve"> уширение на кривых в соответствии с таблицей 5.19.</w:t>
      </w:r>
    </w:p>
    <w:p w:rsidR="006275CE" w:rsidRPr="00406260" w:rsidRDefault="00DF3806" w:rsidP="006275CE">
      <w:pPr>
        <w:ind w:firstLine="709"/>
        <w:jc w:val="both"/>
        <w:rPr>
          <w:color w:val="000000"/>
          <w:sz w:val="24"/>
          <w:szCs w:val="24"/>
        </w:rPr>
      </w:pPr>
      <w:r w:rsidRPr="00406260">
        <w:rPr>
          <w:color w:val="000000"/>
          <w:sz w:val="24"/>
          <w:szCs w:val="24"/>
        </w:rPr>
        <w:t>6.25</w:t>
      </w:r>
      <w:r w:rsidR="006275CE" w:rsidRPr="00406260">
        <w:rPr>
          <w:color w:val="000000"/>
          <w:sz w:val="24"/>
          <w:szCs w:val="24"/>
        </w:rPr>
        <w:t xml:space="preserve"> Число полос движения на соединительных ответвлениях </w:t>
      </w:r>
      <w:r w:rsidR="00B43E0B" w:rsidRPr="00406260">
        <w:rPr>
          <w:color w:val="000000"/>
          <w:sz w:val="24"/>
          <w:szCs w:val="24"/>
        </w:rPr>
        <w:t xml:space="preserve">принимают </w:t>
      </w:r>
      <w:r w:rsidR="006275CE" w:rsidRPr="00406260">
        <w:rPr>
          <w:color w:val="000000"/>
          <w:sz w:val="24"/>
          <w:szCs w:val="24"/>
        </w:rPr>
        <w:t>с учетом расчетной интенсивности движения и пропускной способности съезда.</w:t>
      </w:r>
    </w:p>
    <w:p w:rsidR="006275CE" w:rsidRPr="00406260" w:rsidRDefault="006275CE" w:rsidP="006275CE">
      <w:pPr>
        <w:shd w:val="clear" w:color="auto" w:fill="FFFFFF"/>
        <w:ind w:firstLine="709"/>
        <w:jc w:val="both"/>
        <w:rPr>
          <w:color w:val="000000"/>
          <w:sz w:val="24"/>
          <w:szCs w:val="24"/>
        </w:rPr>
      </w:pPr>
      <w:r w:rsidRPr="00406260">
        <w:rPr>
          <w:color w:val="000000"/>
          <w:sz w:val="24"/>
          <w:szCs w:val="24"/>
        </w:rPr>
        <w:t xml:space="preserve">Соединительные ответвления второстепенных направлений, а также в стесненных условиях или в холмистой местности допускается проектировать совмещенными для встречных направлений, </w:t>
      </w:r>
      <w:r w:rsidR="00B43E0B" w:rsidRPr="00406260">
        <w:rPr>
          <w:color w:val="000000"/>
          <w:sz w:val="24"/>
          <w:szCs w:val="24"/>
        </w:rPr>
        <w:t xml:space="preserve"> </w:t>
      </w:r>
      <w:r w:rsidRPr="00406260">
        <w:rPr>
          <w:color w:val="000000"/>
          <w:sz w:val="24"/>
          <w:szCs w:val="24"/>
        </w:rPr>
        <w:t xml:space="preserve">которые </w:t>
      </w:r>
      <w:r w:rsidR="00B43E0B" w:rsidRPr="00406260">
        <w:rPr>
          <w:color w:val="000000"/>
          <w:sz w:val="24"/>
          <w:szCs w:val="24"/>
        </w:rPr>
        <w:t xml:space="preserve"> </w:t>
      </w:r>
      <w:r w:rsidRPr="00406260">
        <w:rPr>
          <w:color w:val="000000"/>
          <w:sz w:val="24"/>
          <w:szCs w:val="24"/>
        </w:rPr>
        <w:t xml:space="preserve">должны быть разделены на участках примыканий к дорогам </w:t>
      </w:r>
      <w:r w:rsidR="00B43E0B" w:rsidRPr="00406260">
        <w:rPr>
          <w:color w:val="000000"/>
          <w:sz w:val="24"/>
          <w:szCs w:val="24"/>
        </w:rPr>
        <w:t xml:space="preserve">категорий </w:t>
      </w:r>
      <w:r w:rsidRPr="00406260">
        <w:rPr>
          <w:color w:val="000000"/>
          <w:sz w:val="24"/>
          <w:szCs w:val="24"/>
          <w:lang w:val="en-US"/>
        </w:rPr>
        <w:t>I</w:t>
      </w:r>
      <w:r w:rsidR="007F5EBC" w:rsidRPr="00406260">
        <w:rPr>
          <w:color w:val="000000"/>
          <w:sz w:val="24"/>
          <w:szCs w:val="24"/>
        </w:rPr>
        <w:t>А</w:t>
      </w:r>
      <w:r w:rsidRPr="00406260">
        <w:rPr>
          <w:color w:val="000000"/>
          <w:sz w:val="24"/>
          <w:szCs w:val="24"/>
        </w:rPr>
        <w:t xml:space="preserve">, </w:t>
      </w:r>
      <w:r w:rsidRPr="00406260">
        <w:rPr>
          <w:color w:val="000000"/>
          <w:sz w:val="24"/>
          <w:szCs w:val="24"/>
          <w:lang w:val="en-US"/>
        </w:rPr>
        <w:t>I</w:t>
      </w:r>
      <w:r w:rsidR="007F5EBC" w:rsidRPr="00406260">
        <w:rPr>
          <w:color w:val="000000"/>
          <w:sz w:val="24"/>
          <w:szCs w:val="24"/>
        </w:rPr>
        <w:t>Б</w:t>
      </w:r>
      <w:r w:rsidRPr="00406260">
        <w:rPr>
          <w:color w:val="000000"/>
          <w:sz w:val="24"/>
          <w:szCs w:val="24"/>
        </w:rPr>
        <w:t xml:space="preserve">, </w:t>
      </w:r>
      <w:r w:rsidRPr="00406260">
        <w:rPr>
          <w:color w:val="000000"/>
          <w:sz w:val="24"/>
          <w:szCs w:val="24"/>
          <w:lang w:val="en-US"/>
        </w:rPr>
        <w:t>I</w:t>
      </w:r>
      <w:r w:rsidR="007F5EBC" w:rsidRPr="00406260">
        <w:rPr>
          <w:color w:val="000000"/>
          <w:sz w:val="24"/>
          <w:szCs w:val="24"/>
        </w:rPr>
        <w:t>В</w:t>
      </w:r>
      <w:r w:rsidRPr="00406260">
        <w:rPr>
          <w:color w:val="000000"/>
          <w:sz w:val="24"/>
          <w:szCs w:val="24"/>
        </w:rPr>
        <w:t xml:space="preserve"> и </w:t>
      </w:r>
      <w:r w:rsidRPr="00406260">
        <w:rPr>
          <w:color w:val="000000"/>
          <w:sz w:val="24"/>
          <w:szCs w:val="24"/>
          <w:lang w:val="en-US"/>
        </w:rPr>
        <w:t>II</w:t>
      </w:r>
      <w:r w:rsidRPr="00406260">
        <w:rPr>
          <w:color w:val="000000"/>
          <w:sz w:val="24"/>
          <w:szCs w:val="24"/>
        </w:rPr>
        <w:t>  путем вписывания радиусов закруглений</w:t>
      </w:r>
      <w:r w:rsidR="00B43E0B" w:rsidRPr="00406260">
        <w:rPr>
          <w:color w:val="000000"/>
          <w:sz w:val="24"/>
          <w:szCs w:val="24"/>
        </w:rPr>
        <w:t>, с</w:t>
      </w:r>
      <w:r w:rsidR="007F5EBC" w:rsidRPr="00406260">
        <w:rPr>
          <w:color w:val="000000"/>
          <w:sz w:val="24"/>
          <w:szCs w:val="24"/>
        </w:rPr>
        <w:t>оответствующих требованиям 6.22</w:t>
      </w:r>
      <w:r w:rsidRPr="00406260">
        <w:rPr>
          <w:color w:val="000000"/>
          <w:sz w:val="24"/>
          <w:szCs w:val="24"/>
        </w:rPr>
        <w:t xml:space="preserve"> для левоповоротных соединительных ответвлений.</w:t>
      </w:r>
    </w:p>
    <w:p w:rsidR="006275CE" w:rsidRPr="00406260" w:rsidRDefault="006275CE" w:rsidP="006275CE">
      <w:pPr>
        <w:shd w:val="clear" w:color="auto" w:fill="FFFFFF"/>
        <w:ind w:firstLine="709"/>
        <w:jc w:val="both"/>
        <w:rPr>
          <w:color w:val="000000"/>
          <w:sz w:val="24"/>
          <w:szCs w:val="24"/>
        </w:rPr>
      </w:pPr>
      <w:r w:rsidRPr="00406260">
        <w:rPr>
          <w:color w:val="000000"/>
          <w:sz w:val="24"/>
          <w:szCs w:val="24"/>
        </w:rPr>
        <w:t xml:space="preserve">Соединительные ответвления длиной </w:t>
      </w:r>
      <w:smartTag w:uri="urn:schemas-microsoft-com:office:smarttags" w:element="metricconverter">
        <w:smartTagPr>
          <w:attr w:name="ProductID" w:val="500 м"/>
        </w:smartTagPr>
        <w:r w:rsidRPr="00406260">
          <w:rPr>
            <w:color w:val="000000"/>
            <w:sz w:val="24"/>
            <w:szCs w:val="24"/>
          </w:rPr>
          <w:t>500 м</w:t>
        </w:r>
      </w:smartTag>
      <w:r w:rsidRPr="00406260">
        <w:rPr>
          <w:color w:val="000000"/>
          <w:sz w:val="24"/>
          <w:szCs w:val="24"/>
        </w:rPr>
        <w:t xml:space="preserve"> и более </w:t>
      </w:r>
      <w:r w:rsidR="00B43E0B" w:rsidRPr="00406260">
        <w:rPr>
          <w:color w:val="000000"/>
          <w:sz w:val="24"/>
          <w:szCs w:val="24"/>
        </w:rPr>
        <w:t>проектируют</w:t>
      </w:r>
      <w:r w:rsidRPr="00406260">
        <w:rPr>
          <w:color w:val="000000"/>
          <w:sz w:val="24"/>
          <w:szCs w:val="24"/>
        </w:rPr>
        <w:t xml:space="preserve"> с двумя полосами движения, независимо от интенсивности движения, для обеспечения возможности обгона тихоходных транспортных средств.</w:t>
      </w:r>
      <w:bookmarkStart w:id="1" w:name="i318401"/>
    </w:p>
    <w:bookmarkEnd w:id="1"/>
    <w:p w:rsidR="006275CE" w:rsidRPr="00406260" w:rsidRDefault="00DF3806" w:rsidP="006275CE">
      <w:pPr>
        <w:shd w:val="clear" w:color="auto" w:fill="FFFFFF"/>
        <w:ind w:firstLine="709"/>
        <w:jc w:val="both"/>
        <w:rPr>
          <w:color w:val="000000"/>
          <w:sz w:val="24"/>
          <w:szCs w:val="24"/>
        </w:rPr>
      </w:pPr>
      <w:r w:rsidRPr="00406260">
        <w:rPr>
          <w:color w:val="000000"/>
          <w:sz w:val="24"/>
          <w:szCs w:val="24"/>
        </w:rPr>
        <w:t>6.26</w:t>
      </w:r>
      <w:r w:rsidR="00B43E0B" w:rsidRPr="00406260">
        <w:rPr>
          <w:color w:val="000000"/>
          <w:sz w:val="24"/>
          <w:szCs w:val="24"/>
        </w:rPr>
        <w:t xml:space="preserve"> Для пересечений</w:t>
      </w:r>
      <w:r w:rsidR="006275CE" w:rsidRPr="00406260">
        <w:rPr>
          <w:color w:val="000000"/>
          <w:sz w:val="24"/>
          <w:szCs w:val="24"/>
        </w:rPr>
        <w:t xml:space="preserve"> в разных уровнях </w:t>
      </w:r>
      <w:r w:rsidR="00B43E0B" w:rsidRPr="00406260">
        <w:rPr>
          <w:color w:val="000000"/>
          <w:sz w:val="24"/>
          <w:szCs w:val="24"/>
        </w:rPr>
        <w:t>разрабатывают</w:t>
      </w:r>
      <w:r w:rsidR="006275CE" w:rsidRPr="00406260">
        <w:rPr>
          <w:color w:val="000000"/>
          <w:sz w:val="24"/>
          <w:szCs w:val="24"/>
        </w:rPr>
        <w:t xml:space="preserve"> мероприятия по обеспечению боковой видимости, видимости при движении на кривых и видимости в зонах выезда со съездов на автомобильные дороги (</w:t>
      </w:r>
      <w:r w:rsidR="00164D8E" w:rsidRPr="00406260">
        <w:rPr>
          <w:color w:val="000000"/>
          <w:sz w:val="24"/>
          <w:szCs w:val="24"/>
        </w:rPr>
        <w:t>рисунок</w:t>
      </w:r>
      <w:r w:rsidR="006275CE" w:rsidRPr="00406260">
        <w:rPr>
          <w:color w:val="000000"/>
          <w:sz w:val="24"/>
          <w:szCs w:val="24"/>
        </w:rPr>
        <w:t xml:space="preserve"> 6.4).</w:t>
      </w:r>
    </w:p>
    <w:p w:rsidR="006275CE" w:rsidRPr="00406260" w:rsidRDefault="006275CE" w:rsidP="00BA565E">
      <w:pPr>
        <w:shd w:val="clear" w:color="auto" w:fill="FFFFFF"/>
        <w:ind w:firstLine="709"/>
        <w:jc w:val="both"/>
        <w:rPr>
          <w:color w:val="000000"/>
          <w:sz w:val="24"/>
          <w:szCs w:val="24"/>
        </w:rPr>
      </w:pPr>
    </w:p>
    <w:p w:rsidR="00BA565E" w:rsidRPr="00406260" w:rsidRDefault="00070225" w:rsidP="003311E4">
      <w:pPr>
        <w:jc w:val="center"/>
        <w:rPr>
          <w:color w:val="000000"/>
          <w:sz w:val="24"/>
          <w:szCs w:val="24"/>
        </w:rPr>
      </w:pPr>
      <w:r>
        <w:rPr>
          <w:noProof/>
          <w:color w:val="000000"/>
          <w:sz w:val="24"/>
          <w:szCs w:val="24"/>
        </w:rPr>
        <w:drawing>
          <wp:inline distT="0" distB="0" distL="0" distR="0">
            <wp:extent cx="3810000" cy="21050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810000" cy="2105025"/>
                    </a:xfrm>
                    <a:prstGeom prst="rect">
                      <a:avLst/>
                    </a:prstGeom>
                    <a:noFill/>
                    <a:ln w="9525">
                      <a:noFill/>
                      <a:miter lim="800000"/>
                      <a:headEnd/>
                      <a:tailEnd/>
                    </a:ln>
                  </pic:spPr>
                </pic:pic>
              </a:graphicData>
            </a:graphic>
          </wp:inline>
        </w:drawing>
      </w:r>
    </w:p>
    <w:p w:rsidR="001C4DF5" w:rsidRPr="00406260" w:rsidRDefault="001C4DF5" w:rsidP="004F5042">
      <w:pPr>
        <w:jc w:val="center"/>
        <w:rPr>
          <w:color w:val="000000"/>
          <w:sz w:val="24"/>
          <w:szCs w:val="24"/>
        </w:rPr>
      </w:pPr>
      <w:r w:rsidRPr="00406260">
        <w:rPr>
          <w:i/>
          <w:iCs/>
          <w:color w:val="000000"/>
          <w:sz w:val="24"/>
          <w:szCs w:val="24"/>
        </w:rPr>
        <w:t>1</w:t>
      </w:r>
      <w:r w:rsidRPr="00406260">
        <w:rPr>
          <w:color w:val="000000"/>
          <w:sz w:val="24"/>
          <w:szCs w:val="24"/>
        </w:rPr>
        <w:t xml:space="preserve"> – границы зоны видимости внутри кривых; </w:t>
      </w:r>
      <w:r w:rsidRPr="00406260">
        <w:rPr>
          <w:i/>
          <w:iCs/>
          <w:color w:val="000000"/>
          <w:sz w:val="24"/>
          <w:szCs w:val="24"/>
        </w:rPr>
        <w:t>2</w:t>
      </w:r>
      <w:r w:rsidRPr="00406260">
        <w:rPr>
          <w:iCs/>
          <w:color w:val="000000"/>
          <w:sz w:val="24"/>
          <w:szCs w:val="24"/>
        </w:rPr>
        <w:t xml:space="preserve"> –</w:t>
      </w:r>
      <w:r w:rsidRPr="00406260">
        <w:rPr>
          <w:color w:val="000000"/>
          <w:sz w:val="24"/>
          <w:szCs w:val="24"/>
        </w:rPr>
        <w:t xml:space="preserve"> границы зоны боковой видимости; </w:t>
      </w:r>
      <w:r w:rsidRPr="00406260">
        <w:rPr>
          <w:i/>
          <w:iCs/>
          <w:color w:val="000000"/>
          <w:sz w:val="24"/>
          <w:szCs w:val="24"/>
        </w:rPr>
        <w:t xml:space="preserve">3 </w:t>
      </w:r>
      <w:r w:rsidRPr="00406260">
        <w:rPr>
          <w:color w:val="000000"/>
          <w:sz w:val="24"/>
          <w:szCs w:val="24"/>
        </w:rPr>
        <w:t>– границы зоны видимости на въездах со съездов на магистраль</w:t>
      </w:r>
    </w:p>
    <w:p w:rsidR="00B43E0B" w:rsidRPr="00406260" w:rsidRDefault="001C4DF5" w:rsidP="004F5042">
      <w:pPr>
        <w:jc w:val="center"/>
        <w:rPr>
          <w:color w:val="000000"/>
          <w:sz w:val="24"/>
          <w:szCs w:val="24"/>
        </w:rPr>
      </w:pPr>
      <w:r w:rsidRPr="00406260">
        <w:rPr>
          <w:color w:val="000000"/>
          <w:sz w:val="24"/>
          <w:szCs w:val="24"/>
        </w:rPr>
        <w:t>Рисунок 6.4</w:t>
      </w:r>
      <w:r w:rsidRPr="00406260">
        <w:rPr>
          <w:color w:val="000000"/>
        </w:rPr>
        <w:t xml:space="preserve"> – </w:t>
      </w:r>
      <w:r w:rsidRPr="00406260">
        <w:rPr>
          <w:color w:val="000000"/>
          <w:sz w:val="24"/>
          <w:szCs w:val="24"/>
        </w:rPr>
        <w:t xml:space="preserve">Обеспечение видимости на пересечениях в разных </w:t>
      </w:r>
      <w:r w:rsidR="004F5042" w:rsidRPr="00406260">
        <w:rPr>
          <w:color w:val="000000"/>
          <w:sz w:val="24"/>
          <w:szCs w:val="24"/>
        </w:rPr>
        <w:t xml:space="preserve">уровнях типа </w:t>
      </w:r>
    </w:p>
    <w:p w:rsidR="001C4DF5" w:rsidRPr="00406260" w:rsidRDefault="004F5042" w:rsidP="004F5042">
      <w:pPr>
        <w:jc w:val="center"/>
        <w:rPr>
          <w:color w:val="000000"/>
          <w:sz w:val="24"/>
          <w:szCs w:val="24"/>
        </w:rPr>
      </w:pPr>
      <w:r w:rsidRPr="00406260">
        <w:rPr>
          <w:color w:val="000000"/>
          <w:sz w:val="24"/>
          <w:szCs w:val="24"/>
        </w:rPr>
        <w:t>«клеверного листа»</w:t>
      </w:r>
    </w:p>
    <w:p w:rsidR="001C4DF5" w:rsidRPr="00406260" w:rsidRDefault="001C4DF5" w:rsidP="001C4DF5">
      <w:pPr>
        <w:jc w:val="both"/>
        <w:rPr>
          <w:color w:val="000000"/>
          <w:sz w:val="24"/>
          <w:szCs w:val="24"/>
        </w:rPr>
      </w:pPr>
    </w:p>
    <w:p w:rsidR="001C4DF5" w:rsidRPr="00406260" w:rsidRDefault="001C4DF5" w:rsidP="001C4DF5">
      <w:pPr>
        <w:ind w:firstLine="709"/>
        <w:jc w:val="both"/>
        <w:rPr>
          <w:color w:val="000000"/>
          <w:sz w:val="24"/>
          <w:szCs w:val="24"/>
        </w:rPr>
      </w:pPr>
      <w:r w:rsidRPr="00406260">
        <w:rPr>
          <w:color w:val="000000"/>
          <w:sz w:val="24"/>
          <w:szCs w:val="24"/>
        </w:rPr>
        <w:t xml:space="preserve">Минимальные расстояния боковой видимости от кромки проезжей части следует принимать </w:t>
      </w:r>
      <w:smartTag w:uri="urn:schemas-microsoft-com:office:smarttags" w:element="metricconverter">
        <w:smartTagPr>
          <w:attr w:name="ProductID" w:val="25 м"/>
        </w:smartTagPr>
        <w:r w:rsidRPr="00406260">
          <w:rPr>
            <w:color w:val="000000"/>
            <w:sz w:val="24"/>
            <w:szCs w:val="24"/>
          </w:rPr>
          <w:t>25 м</w:t>
        </w:r>
      </w:smartTag>
      <w:r w:rsidRPr="00406260">
        <w:rPr>
          <w:color w:val="000000"/>
          <w:sz w:val="24"/>
          <w:szCs w:val="24"/>
        </w:rPr>
        <w:t xml:space="preserve"> для дорог категорий </w:t>
      </w:r>
      <w:r w:rsidR="00400E13" w:rsidRPr="00406260">
        <w:rPr>
          <w:color w:val="000000"/>
          <w:sz w:val="24"/>
          <w:szCs w:val="24"/>
        </w:rPr>
        <w:t>I–</w:t>
      </w:r>
      <w:r w:rsidR="00B43E0B" w:rsidRPr="00406260">
        <w:rPr>
          <w:color w:val="000000"/>
          <w:sz w:val="24"/>
          <w:szCs w:val="24"/>
        </w:rPr>
        <w:t xml:space="preserve">III </w:t>
      </w:r>
      <w:r w:rsidRPr="00406260">
        <w:rPr>
          <w:color w:val="000000"/>
          <w:sz w:val="24"/>
          <w:szCs w:val="24"/>
        </w:rPr>
        <w:t xml:space="preserve">и </w:t>
      </w:r>
      <w:smartTag w:uri="urn:schemas-microsoft-com:office:smarttags" w:element="metricconverter">
        <w:smartTagPr>
          <w:attr w:name="ProductID" w:val="15 м"/>
        </w:smartTagPr>
        <w:r w:rsidRPr="00406260">
          <w:rPr>
            <w:color w:val="000000"/>
            <w:sz w:val="24"/>
            <w:szCs w:val="24"/>
          </w:rPr>
          <w:t>15 м</w:t>
        </w:r>
      </w:smartTag>
      <w:r w:rsidRPr="00406260">
        <w:rPr>
          <w:color w:val="000000"/>
          <w:sz w:val="24"/>
          <w:szCs w:val="24"/>
        </w:rPr>
        <w:t xml:space="preserve"> </w:t>
      </w:r>
      <w:r w:rsidR="00400E13" w:rsidRPr="00406260">
        <w:rPr>
          <w:color w:val="000000"/>
          <w:sz w:val="24"/>
          <w:szCs w:val="24"/>
        </w:rPr>
        <w:t>–</w:t>
      </w:r>
      <w:r w:rsidR="00B43E0B" w:rsidRPr="00406260">
        <w:rPr>
          <w:color w:val="000000"/>
          <w:sz w:val="24"/>
          <w:szCs w:val="24"/>
        </w:rPr>
        <w:t xml:space="preserve"> </w:t>
      </w:r>
      <w:r w:rsidRPr="00406260">
        <w:rPr>
          <w:color w:val="000000"/>
          <w:sz w:val="24"/>
          <w:szCs w:val="24"/>
        </w:rPr>
        <w:t>для дорог категорий</w:t>
      </w:r>
      <w:r w:rsidR="00B43E0B" w:rsidRPr="00406260">
        <w:rPr>
          <w:color w:val="000000"/>
          <w:sz w:val="24"/>
          <w:szCs w:val="24"/>
        </w:rPr>
        <w:t xml:space="preserve"> IV-V</w:t>
      </w:r>
      <w:r w:rsidRPr="00406260">
        <w:rPr>
          <w:color w:val="000000"/>
          <w:sz w:val="24"/>
          <w:szCs w:val="24"/>
        </w:rPr>
        <w:t xml:space="preserve">. Боковая видимость обеспечивается путем планировки и расчистки прилегающей территории. Тротуары </w:t>
      </w:r>
      <w:r w:rsidRPr="00406260">
        <w:rPr>
          <w:color w:val="000000"/>
          <w:sz w:val="24"/>
          <w:szCs w:val="24"/>
        </w:rPr>
        <w:lastRenderedPageBreak/>
        <w:t>и велосипедные дорожки рекомендуется удалять от земляного полотна на расстояние не меньше боковой видимости.</w:t>
      </w:r>
    </w:p>
    <w:p w:rsidR="001C4DF5" w:rsidRPr="00406260" w:rsidRDefault="001C4DF5" w:rsidP="001C4DF5">
      <w:pPr>
        <w:ind w:firstLine="709"/>
        <w:jc w:val="both"/>
        <w:rPr>
          <w:color w:val="000000"/>
          <w:sz w:val="24"/>
          <w:szCs w:val="24"/>
        </w:rPr>
      </w:pPr>
      <w:r w:rsidRPr="00406260">
        <w:rPr>
          <w:color w:val="000000"/>
          <w:sz w:val="24"/>
          <w:szCs w:val="24"/>
        </w:rPr>
        <w:t>На кривых в плане с внутренней стороны должна быть обеспечена видимость поверхности дороги в соответствии с расчетными скоростями движения на подходах к кривым и в пределах кривых, в зависимости от их параметров (радиус, поперечный уклон, коэффициент поперечного сцепления), а также в соответствии с допускаемыми скоростями движения. Особое внимание обеспечению видимости внутри кривых следует уделять:</w:t>
      </w:r>
    </w:p>
    <w:p w:rsidR="001C4DF5" w:rsidRPr="00406260" w:rsidRDefault="001C4DF5" w:rsidP="00B43E0B">
      <w:pPr>
        <w:numPr>
          <w:ilvl w:val="0"/>
          <w:numId w:val="7"/>
        </w:numPr>
        <w:ind w:left="0" w:firstLine="709"/>
        <w:jc w:val="both"/>
        <w:rPr>
          <w:color w:val="000000"/>
          <w:sz w:val="24"/>
          <w:szCs w:val="24"/>
        </w:rPr>
      </w:pPr>
      <w:r w:rsidRPr="00406260">
        <w:rPr>
          <w:color w:val="000000"/>
          <w:sz w:val="24"/>
          <w:szCs w:val="24"/>
        </w:rPr>
        <w:t>в зоне съезда с основных дорог, так как съезжающие автомобили при неопределенности ситуаци</w:t>
      </w:r>
      <w:r w:rsidR="00B43E0B" w:rsidRPr="00406260">
        <w:rPr>
          <w:color w:val="000000"/>
          <w:sz w:val="24"/>
          <w:szCs w:val="24"/>
        </w:rPr>
        <w:t xml:space="preserve">и впереди </w:t>
      </w:r>
      <w:r w:rsidRPr="00406260">
        <w:rPr>
          <w:color w:val="000000"/>
          <w:sz w:val="24"/>
          <w:szCs w:val="24"/>
        </w:rPr>
        <w:t>значительным снижением скоростей и резким</w:t>
      </w:r>
      <w:r w:rsidR="00B43E0B" w:rsidRPr="00406260">
        <w:rPr>
          <w:color w:val="000000"/>
          <w:sz w:val="24"/>
          <w:szCs w:val="24"/>
        </w:rPr>
        <w:t xml:space="preserve"> изменением траекторий движения </w:t>
      </w:r>
      <w:r w:rsidRPr="00406260">
        <w:rPr>
          <w:color w:val="000000"/>
          <w:sz w:val="24"/>
          <w:szCs w:val="24"/>
        </w:rPr>
        <w:t xml:space="preserve"> могут создавать помехи основным потокам и предопределять аварийную обстановку;</w:t>
      </w:r>
    </w:p>
    <w:p w:rsidR="001C4DF5" w:rsidRPr="00406260" w:rsidRDefault="001C4DF5" w:rsidP="00B43E0B">
      <w:pPr>
        <w:numPr>
          <w:ilvl w:val="0"/>
          <w:numId w:val="7"/>
        </w:numPr>
        <w:ind w:left="0" w:firstLine="709"/>
        <w:jc w:val="both"/>
        <w:rPr>
          <w:color w:val="000000"/>
          <w:sz w:val="24"/>
          <w:szCs w:val="24"/>
        </w:rPr>
      </w:pPr>
      <w:r w:rsidRPr="00406260">
        <w:rPr>
          <w:color w:val="000000"/>
          <w:sz w:val="24"/>
          <w:szCs w:val="24"/>
        </w:rPr>
        <w:t>в зоне выезда на дорогу со съезда, так как водители должны быстро оценивать обстановку в секторе до 180°.</w:t>
      </w:r>
    </w:p>
    <w:p w:rsidR="001C4DF5" w:rsidRPr="00406260" w:rsidRDefault="001C4DF5" w:rsidP="001C4DF5">
      <w:pPr>
        <w:ind w:firstLine="709"/>
        <w:jc w:val="both"/>
        <w:rPr>
          <w:color w:val="000000"/>
          <w:sz w:val="24"/>
          <w:szCs w:val="24"/>
        </w:rPr>
      </w:pPr>
      <w:r w:rsidRPr="00406260">
        <w:rPr>
          <w:color w:val="000000"/>
          <w:sz w:val="24"/>
          <w:szCs w:val="24"/>
        </w:rPr>
        <w:t>В зоне выезда со съездов необходимо обеспечивать видимость автомобилей, движущихся по основной дороге и препятствующих выезду на нее. Треугольник минимальной видимости на выезде со съезда может быть построен из условия расчетной скорости движения на ней и скорости на съезде. Расстояния видимости поверхности дороги и съезда в соответствии с указанными скоростями откладываются по осям крайней полосы движения главной дороги и съезда от их сечений в точке сопряжения кромок проезжих частей навстречу движению и соединяются (см. рисунок 6.4).</w:t>
      </w:r>
    </w:p>
    <w:p w:rsidR="001C4DF5" w:rsidRPr="00406260" w:rsidRDefault="001C4DF5" w:rsidP="001C4DF5">
      <w:pPr>
        <w:ind w:firstLine="709"/>
        <w:jc w:val="both"/>
        <w:rPr>
          <w:color w:val="000000"/>
          <w:sz w:val="24"/>
          <w:szCs w:val="24"/>
        </w:rPr>
      </w:pPr>
      <w:r w:rsidRPr="00406260">
        <w:rPr>
          <w:color w:val="000000"/>
          <w:sz w:val="24"/>
          <w:szCs w:val="24"/>
        </w:rPr>
        <w:t>Обеспечение видимости внутри кривых и в зонах выездов на основную дорогу осуще</w:t>
      </w:r>
      <w:r w:rsidR="00B43E0B" w:rsidRPr="00406260">
        <w:rPr>
          <w:color w:val="000000"/>
          <w:sz w:val="24"/>
          <w:szCs w:val="24"/>
        </w:rPr>
        <w:t>ствляют путем срезки откосов или удаления</w:t>
      </w:r>
      <w:r w:rsidRPr="00406260">
        <w:rPr>
          <w:color w:val="000000"/>
          <w:sz w:val="24"/>
          <w:szCs w:val="24"/>
        </w:rPr>
        <w:t xml:space="preserve"> препятствий на уровне бровок земляного полотна.</w:t>
      </w:r>
    </w:p>
    <w:p w:rsidR="007629A2" w:rsidRPr="00406260" w:rsidRDefault="001C4DF5" w:rsidP="001C4DF5">
      <w:pPr>
        <w:ind w:firstLine="709"/>
        <w:jc w:val="both"/>
        <w:rPr>
          <w:color w:val="000000"/>
          <w:sz w:val="24"/>
          <w:szCs w:val="24"/>
        </w:rPr>
      </w:pPr>
      <w:r w:rsidRPr="00406260">
        <w:rPr>
          <w:color w:val="000000"/>
          <w:sz w:val="24"/>
          <w:szCs w:val="24"/>
        </w:rPr>
        <w:t>В зоне пересечений в разных уровнях, как правило, не допускается устройство стоянок автомобилей, автобусных остановок и других сооружений, ограничивающих видимость или влияющих на режимы движения.</w:t>
      </w:r>
    </w:p>
    <w:p w:rsidR="001C4DF5" w:rsidRPr="00406260" w:rsidRDefault="001C4DF5" w:rsidP="001C4DF5">
      <w:pPr>
        <w:ind w:firstLine="709"/>
        <w:jc w:val="both"/>
        <w:rPr>
          <w:color w:val="000000"/>
          <w:sz w:val="24"/>
          <w:szCs w:val="24"/>
        </w:rPr>
      </w:pPr>
    </w:p>
    <w:p w:rsidR="00B43E0B" w:rsidRPr="00406260" w:rsidRDefault="001C4DF5" w:rsidP="001C4DF5">
      <w:pPr>
        <w:jc w:val="both"/>
        <w:rPr>
          <w:color w:val="000000"/>
          <w:spacing w:val="20"/>
          <w:sz w:val="22"/>
          <w:szCs w:val="22"/>
        </w:rPr>
      </w:pPr>
      <w:r w:rsidRPr="00406260">
        <w:rPr>
          <w:color w:val="000000"/>
          <w:spacing w:val="20"/>
          <w:sz w:val="22"/>
          <w:szCs w:val="22"/>
        </w:rPr>
        <w:t>П</w:t>
      </w:r>
      <w:r w:rsidR="00B43E0B" w:rsidRPr="00406260">
        <w:rPr>
          <w:color w:val="000000"/>
          <w:spacing w:val="20"/>
          <w:sz w:val="22"/>
          <w:szCs w:val="22"/>
        </w:rPr>
        <w:t xml:space="preserve"> </w:t>
      </w:r>
      <w:r w:rsidRPr="00406260">
        <w:rPr>
          <w:color w:val="000000"/>
          <w:spacing w:val="20"/>
          <w:sz w:val="22"/>
          <w:szCs w:val="22"/>
        </w:rPr>
        <w:t>р</w:t>
      </w:r>
      <w:r w:rsidR="00B43E0B" w:rsidRPr="00406260">
        <w:rPr>
          <w:color w:val="000000"/>
          <w:spacing w:val="20"/>
          <w:sz w:val="22"/>
          <w:szCs w:val="22"/>
        </w:rPr>
        <w:t xml:space="preserve"> </w:t>
      </w:r>
      <w:r w:rsidRPr="00406260">
        <w:rPr>
          <w:color w:val="000000"/>
          <w:spacing w:val="20"/>
          <w:sz w:val="22"/>
          <w:szCs w:val="22"/>
        </w:rPr>
        <w:t>и</w:t>
      </w:r>
      <w:r w:rsidR="00B43E0B" w:rsidRPr="00406260">
        <w:rPr>
          <w:color w:val="000000"/>
          <w:spacing w:val="20"/>
          <w:sz w:val="22"/>
          <w:szCs w:val="22"/>
        </w:rPr>
        <w:t xml:space="preserve"> </w:t>
      </w:r>
      <w:r w:rsidRPr="00406260">
        <w:rPr>
          <w:color w:val="000000"/>
          <w:spacing w:val="20"/>
          <w:sz w:val="22"/>
          <w:szCs w:val="22"/>
        </w:rPr>
        <w:t>м</w:t>
      </w:r>
      <w:r w:rsidR="00B43E0B" w:rsidRPr="00406260">
        <w:rPr>
          <w:color w:val="000000"/>
          <w:spacing w:val="20"/>
          <w:sz w:val="22"/>
          <w:szCs w:val="22"/>
        </w:rPr>
        <w:t xml:space="preserve"> </w:t>
      </w:r>
      <w:r w:rsidRPr="00406260">
        <w:rPr>
          <w:color w:val="000000"/>
          <w:spacing w:val="20"/>
          <w:sz w:val="22"/>
          <w:szCs w:val="22"/>
        </w:rPr>
        <w:t>е</w:t>
      </w:r>
      <w:r w:rsidR="00B43E0B" w:rsidRPr="00406260">
        <w:rPr>
          <w:color w:val="000000"/>
          <w:spacing w:val="20"/>
          <w:sz w:val="22"/>
          <w:szCs w:val="22"/>
        </w:rPr>
        <w:t xml:space="preserve"> </w:t>
      </w:r>
      <w:r w:rsidRPr="00406260">
        <w:rPr>
          <w:color w:val="000000"/>
          <w:spacing w:val="20"/>
          <w:sz w:val="22"/>
          <w:szCs w:val="22"/>
        </w:rPr>
        <w:t>ч</w:t>
      </w:r>
      <w:r w:rsidR="00B43E0B" w:rsidRPr="00406260">
        <w:rPr>
          <w:color w:val="000000"/>
          <w:spacing w:val="20"/>
          <w:sz w:val="22"/>
          <w:szCs w:val="22"/>
        </w:rPr>
        <w:t xml:space="preserve"> </w:t>
      </w:r>
      <w:r w:rsidRPr="00406260">
        <w:rPr>
          <w:color w:val="000000"/>
          <w:spacing w:val="20"/>
          <w:sz w:val="22"/>
          <w:szCs w:val="22"/>
        </w:rPr>
        <w:t>а</w:t>
      </w:r>
      <w:r w:rsidR="00B43E0B" w:rsidRPr="00406260">
        <w:rPr>
          <w:color w:val="000000"/>
          <w:spacing w:val="20"/>
          <w:sz w:val="22"/>
          <w:szCs w:val="22"/>
        </w:rPr>
        <w:t xml:space="preserve"> </w:t>
      </w:r>
      <w:r w:rsidRPr="00406260">
        <w:rPr>
          <w:color w:val="000000"/>
          <w:spacing w:val="20"/>
          <w:sz w:val="22"/>
          <w:szCs w:val="22"/>
        </w:rPr>
        <w:t>н</w:t>
      </w:r>
      <w:r w:rsidR="00B43E0B" w:rsidRPr="00406260">
        <w:rPr>
          <w:color w:val="000000"/>
          <w:spacing w:val="20"/>
          <w:sz w:val="22"/>
          <w:szCs w:val="22"/>
        </w:rPr>
        <w:t xml:space="preserve"> </w:t>
      </w:r>
      <w:r w:rsidRPr="00406260">
        <w:rPr>
          <w:color w:val="000000"/>
          <w:spacing w:val="20"/>
          <w:sz w:val="22"/>
          <w:szCs w:val="22"/>
        </w:rPr>
        <w:t>и</w:t>
      </w:r>
      <w:r w:rsidR="00B43E0B" w:rsidRPr="00406260">
        <w:rPr>
          <w:color w:val="000000"/>
          <w:spacing w:val="20"/>
          <w:sz w:val="22"/>
          <w:szCs w:val="22"/>
        </w:rPr>
        <w:t xml:space="preserve"> я </w:t>
      </w:r>
      <w:r w:rsidRPr="00406260">
        <w:rPr>
          <w:color w:val="000000"/>
          <w:spacing w:val="20"/>
          <w:sz w:val="22"/>
          <w:szCs w:val="22"/>
        </w:rPr>
        <w:t xml:space="preserve"> </w:t>
      </w:r>
    </w:p>
    <w:p w:rsidR="001C4DF5" w:rsidRPr="00406260" w:rsidRDefault="00B43E0B" w:rsidP="00B43E0B">
      <w:pPr>
        <w:ind w:firstLine="708"/>
        <w:jc w:val="both"/>
        <w:rPr>
          <w:color w:val="000000"/>
          <w:sz w:val="22"/>
          <w:szCs w:val="22"/>
        </w:rPr>
      </w:pPr>
      <w:r w:rsidRPr="00406260">
        <w:rPr>
          <w:color w:val="000000"/>
          <w:sz w:val="22"/>
          <w:szCs w:val="22"/>
        </w:rPr>
        <w:t xml:space="preserve">1 </w:t>
      </w:r>
      <w:r w:rsidR="001C4DF5" w:rsidRPr="00406260">
        <w:rPr>
          <w:color w:val="000000"/>
          <w:sz w:val="22"/>
          <w:szCs w:val="22"/>
        </w:rPr>
        <w:t xml:space="preserve"> При обеспечении боковой видимости следует учитывать положение дороги в насыпи или в выемке, так как это влияет на величину расстояния боковой видимости.</w:t>
      </w:r>
    </w:p>
    <w:p w:rsidR="001C4DF5" w:rsidRPr="00406260" w:rsidRDefault="001C4DF5" w:rsidP="00B43E0B">
      <w:pPr>
        <w:ind w:firstLine="708"/>
        <w:jc w:val="both"/>
        <w:rPr>
          <w:color w:val="000000"/>
          <w:sz w:val="22"/>
          <w:szCs w:val="22"/>
        </w:rPr>
      </w:pPr>
      <w:r w:rsidRPr="00406260">
        <w:rPr>
          <w:color w:val="000000"/>
          <w:sz w:val="22"/>
          <w:szCs w:val="22"/>
        </w:rPr>
        <w:t>2 Боковую видимость с внутренней стороны кривых на съездах целесообразно уточнять из условия ее обеспечения с расстояния видимости поверхности дороги. Для этого из конечных точек расстояний видимости поверхности дороги, принятых для определения видимости внутри кривых, проводят прямые, равные расстоянию боковой видимости, а сопрягают их дальние точки обертывающей (см</w:t>
      </w:r>
      <w:r w:rsidR="00B43E0B" w:rsidRPr="00406260">
        <w:rPr>
          <w:color w:val="000000"/>
          <w:sz w:val="22"/>
          <w:szCs w:val="22"/>
        </w:rPr>
        <w:t>. на рис. 6.</w:t>
      </w:r>
      <w:r w:rsidRPr="00406260">
        <w:rPr>
          <w:color w:val="000000"/>
          <w:sz w:val="22"/>
          <w:szCs w:val="22"/>
        </w:rPr>
        <w:t>4 пунктир внутри левого поворотного съезда).</w:t>
      </w:r>
    </w:p>
    <w:p w:rsidR="001C4DF5" w:rsidRPr="00406260" w:rsidRDefault="00B43E0B" w:rsidP="00B43E0B">
      <w:pPr>
        <w:ind w:firstLine="708"/>
        <w:jc w:val="both"/>
        <w:rPr>
          <w:color w:val="000000"/>
          <w:sz w:val="22"/>
          <w:szCs w:val="22"/>
        </w:rPr>
      </w:pPr>
      <w:r w:rsidRPr="00406260">
        <w:rPr>
          <w:color w:val="000000"/>
          <w:sz w:val="22"/>
          <w:szCs w:val="22"/>
        </w:rPr>
        <w:t xml:space="preserve">3 </w:t>
      </w:r>
      <w:r w:rsidR="001C4DF5" w:rsidRPr="00406260">
        <w:rPr>
          <w:color w:val="000000"/>
          <w:sz w:val="22"/>
          <w:szCs w:val="22"/>
        </w:rPr>
        <w:t xml:space="preserve"> При определении видимости рекомендуется учитывать продольный уклон на съездах и на основных дорогах, за счет которого расстояние видимости поверхности дороги увеличивается на спусках примерно на </w:t>
      </w:r>
      <w:smartTag w:uri="urn:schemas-microsoft-com:office:smarttags" w:element="metricconverter">
        <w:smartTagPr>
          <w:attr w:name="ProductID" w:val="5 м"/>
        </w:smartTagPr>
        <w:r w:rsidR="001C4DF5" w:rsidRPr="00406260">
          <w:rPr>
            <w:color w:val="000000"/>
            <w:sz w:val="22"/>
            <w:szCs w:val="22"/>
          </w:rPr>
          <w:t>5 м</w:t>
        </w:r>
      </w:smartTag>
      <w:r w:rsidR="001C4DF5" w:rsidRPr="00406260">
        <w:rPr>
          <w:color w:val="000000"/>
          <w:sz w:val="22"/>
          <w:szCs w:val="22"/>
        </w:rPr>
        <w:t xml:space="preserve"> на каждые  20</w:t>
      </w:r>
      <w:r w:rsidRPr="00406260">
        <w:rPr>
          <w:color w:val="000000"/>
          <w:sz w:val="22"/>
          <w:szCs w:val="22"/>
        </w:rPr>
        <w:t xml:space="preserve"> ‰  уклона, а на подъемах  </w:t>
      </w:r>
      <w:r w:rsidR="001C4DF5" w:rsidRPr="00406260">
        <w:rPr>
          <w:color w:val="000000"/>
          <w:sz w:val="22"/>
          <w:szCs w:val="22"/>
        </w:rPr>
        <w:t xml:space="preserve"> соответственно уменьшается.</w:t>
      </w:r>
    </w:p>
    <w:p w:rsidR="00E9546A" w:rsidRPr="00406260" w:rsidRDefault="00E9546A" w:rsidP="00E9546A">
      <w:pPr>
        <w:ind w:firstLine="709"/>
        <w:jc w:val="both"/>
        <w:rPr>
          <w:color w:val="000000"/>
          <w:sz w:val="24"/>
          <w:szCs w:val="24"/>
        </w:rPr>
      </w:pPr>
    </w:p>
    <w:p w:rsidR="00E9546A" w:rsidRPr="00406260" w:rsidRDefault="00DF3806" w:rsidP="00E9546A">
      <w:pPr>
        <w:ind w:firstLine="709"/>
        <w:jc w:val="both"/>
        <w:rPr>
          <w:color w:val="000000"/>
          <w:sz w:val="24"/>
          <w:szCs w:val="24"/>
        </w:rPr>
      </w:pPr>
      <w:r w:rsidRPr="00406260">
        <w:rPr>
          <w:color w:val="000000"/>
          <w:sz w:val="24"/>
          <w:szCs w:val="24"/>
        </w:rPr>
        <w:t>6.27</w:t>
      </w:r>
      <w:r w:rsidR="00E9546A" w:rsidRPr="00406260">
        <w:rPr>
          <w:color w:val="000000"/>
          <w:sz w:val="24"/>
          <w:szCs w:val="24"/>
        </w:rPr>
        <w:t xml:space="preserve"> В зоне пересечений и примыканий дорог в разных уровнях при наличии специальных заданий следует предусматривать дублирующие запасные пересечения в одном уровне. Дублирующие пересечения в одном уровне проектируют по </w:t>
      </w:r>
      <w:r w:rsidR="00B43E0B" w:rsidRPr="00406260">
        <w:rPr>
          <w:color w:val="000000"/>
          <w:sz w:val="24"/>
          <w:szCs w:val="24"/>
        </w:rPr>
        <w:t>с</w:t>
      </w:r>
      <w:r w:rsidR="00400E13" w:rsidRPr="00406260">
        <w:rPr>
          <w:color w:val="000000"/>
          <w:sz w:val="24"/>
          <w:szCs w:val="24"/>
        </w:rPr>
        <w:t>троительным</w:t>
      </w:r>
      <w:r w:rsidR="00B43E0B" w:rsidRPr="00406260">
        <w:rPr>
          <w:color w:val="000000"/>
          <w:sz w:val="24"/>
          <w:szCs w:val="24"/>
        </w:rPr>
        <w:t xml:space="preserve"> </w:t>
      </w:r>
      <w:r w:rsidR="00E9546A" w:rsidRPr="00406260">
        <w:rPr>
          <w:color w:val="000000"/>
          <w:sz w:val="24"/>
          <w:szCs w:val="24"/>
        </w:rPr>
        <w:t xml:space="preserve">нормам </w:t>
      </w:r>
      <w:r w:rsidR="00B43E0B" w:rsidRPr="00406260">
        <w:rPr>
          <w:color w:val="000000"/>
          <w:sz w:val="24"/>
          <w:szCs w:val="24"/>
        </w:rPr>
        <w:t xml:space="preserve">и правилам </w:t>
      </w:r>
      <w:r w:rsidR="00E9546A" w:rsidRPr="00406260">
        <w:rPr>
          <w:color w:val="000000"/>
          <w:sz w:val="24"/>
          <w:szCs w:val="24"/>
        </w:rPr>
        <w:t>на одну или две категории ниже принятой для основной дороги с применением покрытий проезжей части переходного типа. Места расположения дублирующих пересечений согласовывают с заинтересованными организациями.</w:t>
      </w:r>
    </w:p>
    <w:p w:rsidR="00E9546A" w:rsidRPr="00406260" w:rsidRDefault="00DF3806" w:rsidP="00E9546A">
      <w:pPr>
        <w:ind w:firstLine="709"/>
        <w:jc w:val="both"/>
        <w:rPr>
          <w:color w:val="000000"/>
          <w:sz w:val="24"/>
          <w:szCs w:val="24"/>
        </w:rPr>
      </w:pPr>
      <w:r w:rsidRPr="00406260">
        <w:rPr>
          <w:color w:val="000000"/>
          <w:sz w:val="24"/>
          <w:szCs w:val="24"/>
        </w:rPr>
        <w:t>6.28</w:t>
      </w:r>
      <w:r w:rsidR="00E9546A" w:rsidRPr="00406260">
        <w:rPr>
          <w:color w:val="000000"/>
          <w:sz w:val="24"/>
          <w:szCs w:val="24"/>
        </w:rPr>
        <w:t xml:space="preserve"> Путепроводы транспортных развязок через дороги всех категорий должны соответствовать требованиям  </w:t>
      </w:r>
      <w:r w:rsidR="00400E13" w:rsidRPr="00406260">
        <w:rPr>
          <w:color w:val="000000"/>
          <w:sz w:val="24"/>
          <w:szCs w:val="24"/>
        </w:rPr>
        <w:t>СП 35.13330</w:t>
      </w:r>
      <w:r w:rsidR="00B43E0B" w:rsidRPr="00406260">
        <w:rPr>
          <w:color w:val="000000"/>
          <w:sz w:val="24"/>
          <w:szCs w:val="24"/>
        </w:rPr>
        <w:t xml:space="preserve">. </w:t>
      </w:r>
    </w:p>
    <w:p w:rsidR="00E9546A" w:rsidRPr="00406260" w:rsidRDefault="00DF3806" w:rsidP="00E9546A">
      <w:pPr>
        <w:ind w:firstLine="709"/>
        <w:jc w:val="both"/>
        <w:rPr>
          <w:color w:val="000000"/>
          <w:sz w:val="24"/>
          <w:szCs w:val="24"/>
        </w:rPr>
      </w:pPr>
      <w:r w:rsidRPr="00406260">
        <w:rPr>
          <w:color w:val="000000"/>
          <w:sz w:val="24"/>
          <w:szCs w:val="24"/>
        </w:rPr>
        <w:t>6.29</w:t>
      </w:r>
      <w:r w:rsidR="00E9546A" w:rsidRPr="00406260">
        <w:rPr>
          <w:color w:val="000000"/>
          <w:sz w:val="24"/>
          <w:szCs w:val="24"/>
        </w:rPr>
        <w:t xml:space="preserve"> При назначении габарита приближения конструкций сооружений следует учитывать возможность перспективного развития дороги.</w:t>
      </w:r>
    </w:p>
    <w:p w:rsidR="00E9546A" w:rsidRPr="00406260" w:rsidRDefault="00E9546A" w:rsidP="00E9546A">
      <w:pPr>
        <w:ind w:firstLine="709"/>
        <w:jc w:val="both"/>
        <w:rPr>
          <w:color w:val="000000"/>
          <w:sz w:val="24"/>
          <w:szCs w:val="24"/>
        </w:rPr>
      </w:pPr>
    </w:p>
    <w:p w:rsidR="00B43E0B" w:rsidRPr="00406260" w:rsidRDefault="00E9546A" w:rsidP="00B43E0B">
      <w:pPr>
        <w:ind w:firstLine="708"/>
        <w:rPr>
          <w:b/>
          <w:color w:val="000000"/>
          <w:sz w:val="24"/>
          <w:szCs w:val="24"/>
        </w:rPr>
      </w:pPr>
      <w:r w:rsidRPr="00406260">
        <w:rPr>
          <w:b/>
          <w:color w:val="000000"/>
          <w:sz w:val="24"/>
          <w:szCs w:val="24"/>
        </w:rPr>
        <w:t>Пересечения автомобильных дорог с железными дорогами</w:t>
      </w:r>
      <w:r w:rsidR="00B43E0B" w:rsidRPr="00406260">
        <w:rPr>
          <w:b/>
          <w:color w:val="000000"/>
          <w:sz w:val="24"/>
          <w:szCs w:val="24"/>
        </w:rPr>
        <w:t xml:space="preserve"> </w:t>
      </w:r>
      <w:r w:rsidRPr="00406260">
        <w:rPr>
          <w:b/>
          <w:color w:val="000000"/>
          <w:sz w:val="24"/>
          <w:szCs w:val="24"/>
        </w:rPr>
        <w:t xml:space="preserve">и другими </w:t>
      </w:r>
    </w:p>
    <w:p w:rsidR="00E9546A" w:rsidRPr="00406260" w:rsidRDefault="00B43E0B" w:rsidP="00B43E0B">
      <w:pPr>
        <w:ind w:firstLine="708"/>
        <w:rPr>
          <w:b/>
          <w:color w:val="000000"/>
          <w:sz w:val="24"/>
          <w:szCs w:val="24"/>
        </w:rPr>
      </w:pPr>
      <w:r w:rsidRPr="00406260">
        <w:rPr>
          <w:b/>
          <w:color w:val="000000"/>
          <w:sz w:val="24"/>
          <w:szCs w:val="24"/>
        </w:rPr>
        <w:lastRenderedPageBreak/>
        <w:t xml:space="preserve">      </w:t>
      </w:r>
      <w:r w:rsidR="00E9546A" w:rsidRPr="00406260">
        <w:rPr>
          <w:b/>
          <w:color w:val="000000"/>
          <w:sz w:val="24"/>
          <w:szCs w:val="24"/>
        </w:rPr>
        <w:t>коммуникациями</w:t>
      </w:r>
    </w:p>
    <w:p w:rsidR="00E9546A" w:rsidRPr="00406260" w:rsidRDefault="00E9546A" w:rsidP="00E9546A">
      <w:pPr>
        <w:ind w:firstLine="709"/>
        <w:jc w:val="both"/>
        <w:rPr>
          <w:color w:val="000000"/>
          <w:sz w:val="24"/>
          <w:szCs w:val="24"/>
        </w:rPr>
      </w:pPr>
    </w:p>
    <w:p w:rsidR="00E9546A" w:rsidRPr="00406260" w:rsidRDefault="00DF3806" w:rsidP="00E9546A">
      <w:pPr>
        <w:ind w:firstLine="709"/>
        <w:jc w:val="both"/>
        <w:rPr>
          <w:color w:val="000000"/>
          <w:sz w:val="24"/>
          <w:szCs w:val="24"/>
        </w:rPr>
      </w:pPr>
      <w:r w:rsidRPr="00406260">
        <w:rPr>
          <w:color w:val="000000"/>
          <w:sz w:val="24"/>
          <w:szCs w:val="24"/>
        </w:rPr>
        <w:t>6.30</w:t>
      </w:r>
      <w:r w:rsidR="00E9546A" w:rsidRPr="00406260">
        <w:rPr>
          <w:color w:val="000000"/>
          <w:sz w:val="24"/>
          <w:szCs w:val="24"/>
        </w:rPr>
        <w:t xml:space="preserve"> Пересечения автомобильных дорог с магистраль</w:t>
      </w:r>
      <w:r w:rsidR="00B1477E" w:rsidRPr="00406260">
        <w:rPr>
          <w:color w:val="000000"/>
          <w:sz w:val="24"/>
          <w:szCs w:val="24"/>
        </w:rPr>
        <w:t>ными железными дорогами  предусматривают</w:t>
      </w:r>
      <w:r w:rsidR="00E9546A" w:rsidRPr="00406260">
        <w:rPr>
          <w:color w:val="000000"/>
          <w:sz w:val="24"/>
          <w:szCs w:val="24"/>
        </w:rPr>
        <w:t xml:space="preserve"> вне пределов станций и путей маневрового движения преимущественно на прямых участках пересекающихся дорог. Острый угол между пересекающи</w:t>
      </w:r>
      <w:r w:rsidR="00B1477E" w:rsidRPr="00406260">
        <w:rPr>
          <w:color w:val="000000"/>
          <w:sz w:val="24"/>
          <w:szCs w:val="24"/>
        </w:rPr>
        <w:t xml:space="preserve">мися дорогами в одном уровне </w:t>
      </w:r>
      <w:r w:rsidR="00E9546A" w:rsidRPr="00406260">
        <w:rPr>
          <w:color w:val="000000"/>
          <w:sz w:val="24"/>
          <w:szCs w:val="24"/>
        </w:rPr>
        <w:t xml:space="preserve">должен быть </w:t>
      </w:r>
      <w:r w:rsidR="00B1477E" w:rsidRPr="00406260">
        <w:rPr>
          <w:color w:val="000000"/>
          <w:sz w:val="24"/>
          <w:szCs w:val="24"/>
        </w:rPr>
        <w:t xml:space="preserve">не </w:t>
      </w:r>
      <w:r w:rsidR="00E9546A" w:rsidRPr="00406260">
        <w:rPr>
          <w:color w:val="000000"/>
          <w:sz w:val="24"/>
          <w:szCs w:val="24"/>
        </w:rPr>
        <w:t>менее 60°.</w:t>
      </w:r>
    </w:p>
    <w:p w:rsidR="00E9546A" w:rsidRPr="00406260" w:rsidRDefault="00DF3806" w:rsidP="00E9546A">
      <w:pPr>
        <w:ind w:firstLine="709"/>
        <w:jc w:val="both"/>
        <w:rPr>
          <w:color w:val="000000"/>
          <w:sz w:val="24"/>
          <w:szCs w:val="24"/>
        </w:rPr>
      </w:pPr>
      <w:r w:rsidRPr="00406260">
        <w:rPr>
          <w:color w:val="000000"/>
          <w:sz w:val="24"/>
          <w:szCs w:val="24"/>
        </w:rPr>
        <w:t>6.31</w:t>
      </w:r>
      <w:r w:rsidR="00E9546A" w:rsidRPr="00406260">
        <w:rPr>
          <w:color w:val="000000"/>
          <w:sz w:val="24"/>
          <w:szCs w:val="24"/>
        </w:rPr>
        <w:t xml:space="preserve"> Пересечения автомобильных дорог категорий </w:t>
      </w:r>
      <w:r w:rsidR="00B1477E" w:rsidRPr="00406260">
        <w:rPr>
          <w:color w:val="000000"/>
          <w:sz w:val="24"/>
          <w:szCs w:val="24"/>
        </w:rPr>
        <w:t xml:space="preserve">I-III </w:t>
      </w:r>
      <w:r w:rsidR="00E9546A" w:rsidRPr="00406260">
        <w:rPr>
          <w:color w:val="000000"/>
          <w:sz w:val="24"/>
          <w:szCs w:val="24"/>
        </w:rPr>
        <w:t xml:space="preserve">с железными дорогами </w:t>
      </w:r>
      <w:r w:rsidR="00B1477E" w:rsidRPr="00406260">
        <w:rPr>
          <w:color w:val="000000"/>
          <w:sz w:val="24"/>
          <w:szCs w:val="24"/>
        </w:rPr>
        <w:t xml:space="preserve">предусматривают </w:t>
      </w:r>
      <w:r w:rsidR="00E9546A" w:rsidRPr="00406260">
        <w:rPr>
          <w:color w:val="000000"/>
          <w:sz w:val="24"/>
          <w:szCs w:val="24"/>
        </w:rPr>
        <w:t xml:space="preserve"> в разных уровнях.</w:t>
      </w:r>
    </w:p>
    <w:p w:rsidR="00E9546A" w:rsidRPr="00406260" w:rsidRDefault="00E9546A" w:rsidP="00E9546A">
      <w:pPr>
        <w:ind w:firstLine="709"/>
        <w:jc w:val="both"/>
        <w:rPr>
          <w:color w:val="000000"/>
          <w:sz w:val="24"/>
          <w:szCs w:val="24"/>
        </w:rPr>
      </w:pPr>
      <w:r w:rsidRPr="00406260">
        <w:rPr>
          <w:color w:val="000000"/>
          <w:sz w:val="24"/>
          <w:szCs w:val="24"/>
        </w:rPr>
        <w:t xml:space="preserve">Пересечения автомобильных дорог категорий </w:t>
      </w:r>
      <w:r w:rsidR="00B1477E" w:rsidRPr="00406260">
        <w:rPr>
          <w:color w:val="000000"/>
          <w:sz w:val="24"/>
          <w:szCs w:val="24"/>
        </w:rPr>
        <w:t xml:space="preserve">IV и V </w:t>
      </w:r>
      <w:r w:rsidRPr="00406260">
        <w:rPr>
          <w:color w:val="000000"/>
          <w:sz w:val="24"/>
          <w:szCs w:val="24"/>
        </w:rPr>
        <w:t xml:space="preserve">с железными дорогами </w:t>
      </w:r>
      <w:r w:rsidR="00B1477E" w:rsidRPr="00406260">
        <w:rPr>
          <w:color w:val="000000"/>
          <w:sz w:val="24"/>
          <w:szCs w:val="24"/>
        </w:rPr>
        <w:t>предусматривают</w:t>
      </w:r>
      <w:r w:rsidRPr="00406260">
        <w:rPr>
          <w:color w:val="000000"/>
          <w:sz w:val="24"/>
          <w:szCs w:val="24"/>
        </w:rPr>
        <w:t xml:space="preserve"> в разных уровнях из условия обеспечения безопасности движения при:</w:t>
      </w:r>
    </w:p>
    <w:p w:rsidR="00E9546A" w:rsidRPr="00406260" w:rsidRDefault="00E9546A" w:rsidP="00B1477E">
      <w:pPr>
        <w:numPr>
          <w:ilvl w:val="0"/>
          <w:numId w:val="8"/>
        </w:numPr>
        <w:ind w:left="0" w:firstLine="709"/>
        <w:jc w:val="both"/>
        <w:rPr>
          <w:color w:val="000000"/>
          <w:sz w:val="24"/>
          <w:szCs w:val="24"/>
        </w:rPr>
      </w:pPr>
      <w:r w:rsidRPr="00406260">
        <w:rPr>
          <w:color w:val="000000"/>
          <w:sz w:val="24"/>
          <w:szCs w:val="24"/>
        </w:rPr>
        <w:t xml:space="preserve">пересечении трех и более главных железнодорожных путей или когда пересечение располагается на участках железных дорог со скоростным (свыше </w:t>
      </w:r>
      <w:smartTag w:uri="urn:schemas-microsoft-com:office:smarttags" w:element="metricconverter">
        <w:smartTagPr>
          <w:attr w:name="ProductID" w:val="120 км/ч"/>
        </w:smartTagPr>
        <w:r w:rsidRPr="00406260">
          <w:rPr>
            <w:color w:val="000000"/>
            <w:sz w:val="24"/>
            <w:szCs w:val="24"/>
          </w:rPr>
          <w:t>120 км/ч</w:t>
        </w:r>
      </w:smartTag>
      <w:r w:rsidRPr="00406260">
        <w:rPr>
          <w:color w:val="000000"/>
          <w:sz w:val="24"/>
          <w:szCs w:val="24"/>
        </w:rPr>
        <w:t>) движением или при интенсивности движения более 100 поездов в сутки;</w:t>
      </w:r>
    </w:p>
    <w:p w:rsidR="00E9546A" w:rsidRPr="00406260" w:rsidRDefault="00E9546A" w:rsidP="00B1477E">
      <w:pPr>
        <w:numPr>
          <w:ilvl w:val="0"/>
          <w:numId w:val="8"/>
        </w:numPr>
        <w:ind w:left="0" w:firstLine="709"/>
        <w:jc w:val="both"/>
        <w:rPr>
          <w:color w:val="000000"/>
          <w:sz w:val="24"/>
          <w:szCs w:val="24"/>
        </w:rPr>
      </w:pPr>
      <w:r w:rsidRPr="00406260">
        <w:rPr>
          <w:color w:val="000000"/>
          <w:sz w:val="24"/>
          <w:szCs w:val="24"/>
        </w:rPr>
        <w:t xml:space="preserve">расположении пересекаемых железных дорог в выемках, а также в случаях, когда не обеспечены </w:t>
      </w:r>
      <w:r w:rsidR="007F02E2" w:rsidRPr="00406260">
        <w:rPr>
          <w:color w:val="000000"/>
          <w:sz w:val="24"/>
          <w:szCs w:val="24"/>
        </w:rPr>
        <w:t>нормы видимости согласно 6.17</w:t>
      </w:r>
      <w:r w:rsidRPr="00406260">
        <w:rPr>
          <w:color w:val="000000"/>
          <w:sz w:val="24"/>
          <w:szCs w:val="24"/>
        </w:rPr>
        <w:t>;</w:t>
      </w:r>
    </w:p>
    <w:p w:rsidR="00E9546A" w:rsidRPr="00406260" w:rsidRDefault="00E9546A" w:rsidP="00B1477E">
      <w:pPr>
        <w:numPr>
          <w:ilvl w:val="0"/>
          <w:numId w:val="8"/>
        </w:numPr>
        <w:ind w:left="0" w:firstLine="709"/>
        <w:jc w:val="both"/>
        <w:rPr>
          <w:color w:val="000000"/>
          <w:sz w:val="24"/>
          <w:szCs w:val="24"/>
        </w:rPr>
      </w:pPr>
      <w:r w:rsidRPr="00406260">
        <w:rPr>
          <w:color w:val="000000"/>
          <w:sz w:val="24"/>
          <w:szCs w:val="24"/>
        </w:rPr>
        <w:t>движении по автомобильным дорогам троллейбусов или устройстве на них совмещенных трамвайных путей.</w:t>
      </w:r>
    </w:p>
    <w:p w:rsidR="00E9546A" w:rsidRPr="00406260" w:rsidRDefault="00DF3806" w:rsidP="00E9546A">
      <w:pPr>
        <w:ind w:firstLine="709"/>
        <w:jc w:val="both"/>
        <w:rPr>
          <w:color w:val="000000"/>
          <w:sz w:val="24"/>
          <w:szCs w:val="24"/>
        </w:rPr>
      </w:pPr>
      <w:r w:rsidRPr="00406260">
        <w:rPr>
          <w:color w:val="000000"/>
          <w:sz w:val="24"/>
          <w:szCs w:val="24"/>
        </w:rPr>
        <w:t>6.32</w:t>
      </w:r>
      <w:r w:rsidR="00E9546A" w:rsidRPr="00406260">
        <w:rPr>
          <w:color w:val="000000"/>
          <w:sz w:val="24"/>
          <w:szCs w:val="24"/>
        </w:rPr>
        <w:t xml:space="preserve"> На вновь строящихся и реконструируемых автомобильных дорогах и подъездных дорогах к промышленным предприятиям на переездах</w:t>
      </w:r>
      <w:r w:rsidR="00E9546A" w:rsidRPr="00406260">
        <w:rPr>
          <w:b/>
          <w:color w:val="000000"/>
          <w:sz w:val="24"/>
          <w:szCs w:val="24"/>
        </w:rPr>
        <w:t xml:space="preserve"> </w:t>
      </w:r>
      <w:r w:rsidR="00E9546A" w:rsidRPr="00406260">
        <w:rPr>
          <w:color w:val="000000"/>
          <w:sz w:val="24"/>
          <w:szCs w:val="24"/>
        </w:rPr>
        <w:t xml:space="preserve"> должна быть обеспечена видимость, при которой водитель автомобиля, находящегося от переезда на расстоянии не менее расстояния видимости для остановки (согласно </w:t>
      </w:r>
      <w:r w:rsidR="009240EF" w:rsidRPr="00406260">
        <w:rPr>
          <w:color w:val="000000"/>
          <w:sz w:val="24"/>
          <w:szCs w:val="24"/>
        </w:rPr>
        <w:t>таблице</w:t>
      </w:r>
      <w:r w:rsidR="00E9546A" w:rsidRPr="00406260">
        <w:rPr>
          <w:color w:val="000000"/>
          <w:sz w:val="24"/>
          <w:szCs w:val="24"/>
        </w:rPr>
        <w:t xml:space="preserve"> 5.</w:t>
      </w:r>
      <w:r w:rsidR="00B1477E" w:rsidRPr="00406260">
        <w:rPr>
          <w:color w:val="000000"/>
          <w:sz w:val="24"/>
          <w:szCs w:val="24"/>
        </w:rPr>
        <w:t>9</w:t>
      </w:r>
      <w:r w:rsidR="00E9546A" w:rsidRPr="00406260">
        <w:rPr>
          <w:color w:val="000000"/>
          <w:sz w:val="24"/>
          <w:szCs w:val="24"/>
        </w:rPr>
        <w:t xml:space="preserve"> в зависимости от категории дороги)</w:t>
      </w:r>
      <w:r w:rsidR="00E9546A" w:rsidRPr="00406260">
        <w:rPr>
          <w:i/>
          <w:color w:val="000000"/>
          <w:sz w:val="24"/>
          <w:szCs w:val="24"/>
        </w:rPr>
        <w:t>,</w:t>
      </w:r>
      <w:r w:rsidR="00E9546A" w:rsidRPr="00406260">
        <w:rPr>
          <w:color w:val="000000"/>
          <w:sz w:val="24"/>
          <w:szCs w:val="24"/>
        </w:rPr>
        <w:t xml:space="preserve"> мог видеть приближающийся к переезду поезд не менее чем за </w:t>
      </w:r>
      <w:smartTag w:uri="urn:schemas-microsoft-com:office:smarttags" w:element="metricconverter">
        <w:smartTagPr>
          <w:attr w:name="ProductID" w:val="400 м"/>
        </w:smartTagPr>
        <w:r w:rsidR="00E9546A" w:rsidRPr="00406260">
          <w:rPr>
            <w:color w:val="000000"/>
            <w:sz w:val="24"/>
            <w:szCs w:val="24"/>
          </w:rPr>
          <w:t>400 м</w:t>
        </w:r>
      </w:smartTag>
      <w:r w:rsidR="00E9546A" w:rsidRPr="00406260">
        <w:rPr>
          <w:color w:val="000000"/>
          <w:sz w:val="24"/>
          <w:szCs w:val="24"/>
        </w:rPr>
        <w:t xml:space="preserve">, а машинист приближающегося поезда мог видеть середину переезда на расстоянии не менее </w:t>
      </w:r>
      <w:smartTag w:uri="urn:schemas-microsoft-com:office:smarttags" w:element="metricconverter">
        <w:smartTagPr>
          <w:attr w:name="ProductID" w:val="1000 м"/>
        </w:smartTagPr>
        <w:smartTag w:uri="urn:schemas-microsoft-com:office:smarttags" w:element="metricconverter">
          <w:smartTagPr>
            <w:attr w:name="ProductID" w:val="1000 м"/>
          </w:smartTagPr>
          <w:r w:rsidR="00E9546A" w:rsidRPr="00406260">
            <w:rPr>
              <w:color w:val="000000"/>
              <w:sz w:val="24"/>
              <w:szCs w:val="24"/>
            </w:rPr>
            <w:t>1000 м</w:t>
          </w:r>
        </w:smartTag>
        <w:r w:rsidR="00E9546A" w:rsidRPr="00406260">
          <w:rPr>
            <w:color w:val="000000"/>
            <w:sz w:val="24"/>
            <w:szCs w:val="24"/>
          </w:rPr>
          <w:t>.</w:t>
        </w:r>
      </w:smartTag>
    </w:p>
    <w:p w:rsidR="00E9546A" w:rsidRPr="00406260" w:rsidRDefault="00DF3806" w:rsidP="00E9546A">
      <w:pPr>
        <w:ind w:firstLine="709"/>
        <w:jc w:val="both"/>
        <w:rPr>
          <w:color w:val="000000"/>
          <w:sz w:val="24"/>
          <w:szCs w:val="24"/>
        </w:rPr>
      </w:pPr>
      <w:r w:rsidRPr="00406260">
        <w:rPr>
          <w:color w:val="000000"/>
          <w:sz w:val="24"/>
          <w:szCs w:val="24"/>
        </w:rPr>
        <w:t>6.33</w:t>
      </w:r>
      <w:r w:rsidR="00E9546A" w:rsidRPr="00406260">
        <w:rPr>
          <w:color w:val="000000"/>
          <w:sz w:val="24"/>
          <w:szCs w:val="24"/>
        </w:rPr>
        <w:t xml:space="preserve"> Для  существующих переездов удовлетворительной считается такая видимость, при которой из автомобиля, находящийся от ближайшего рельса на расстоянии </w:t>
      </w:r>
      <w:smartTag w:uri="urn:schemas-microsoft-com:office:smarttags" w:element="metricconverter">
        <w:smartTagPr>
          <w:attr w:name="ProductID" w:val="50 м"/>
        </w:smartTagPr>
        <w:r w:rsidR="00E9546A" w:rsidRPr="00406260">
          <w:rPr>
            <w:color w:val="000000"/>
            <w:sz w:val="24"/>
            <w:szCs w:val="24"/>
          </w:rPr>
          <w:t>50 м</w:t>
        </w:r>
      </w:smartTag>
      <w:r w:rsidR="00E9546A" w:rsidRPr="00406260">
        <w:rPr>
          <w:color w:val="000000"/>
          <w:sz w:val="24"/>
          <w:szCs w:val="24"/>
        </w:rPr>
        <w:t xml:space="preserve"> и менее, приближающийся с любой стороны поезд виден на расстоянии, приведенном в таблице 6.4.</w:t>
      </w:r>
    </w:p>
    <w:p w:rsidR="00E9546A" w:rsidRPr="00406260" w:rsidRDefault="00E9546A" w:rsidP="00E9546A">
      <w:pPr>
        <w:ind w:firstLine="709"/>
        <w:jc w:val="both"/>
        <w:rPr>
          <w:color w:val="000000"/>
          <w:sz w:val="24"/>
          <w:szCs w:val="24"/>
        </w:rPr>
      </w:pPr>
    </w:p>
    <w:p w:rsidR="00A15BFB" w:rsidRPr="00406260" w:rsidRDefault="00A15BFB" w:rsidP="00B1477E">
      <w:pPr>
        <w:ind w:firstLine="708"/>
        <w:rPr>
          <w:color w:val="000000"/>
          <w:sz w:val="24"/>
          <w:szCs w:val="24"/>
        </w:rPr>
      </w:pPr>
      <w:r w:rsidRPr="00406260">
        <w:rPr>
          <w:color w:val="000000"/>
          <w:spacing w:val="20"/>
          <w:sz w:val="24"/>
          <w:szCs w:val="24"/>
        </w:rPr>
        <w:t>Таблица</w:t>
      </w:r>
      <w:r w:rsidRPr="00406260">
        <w:rPr>
          <w:color w:val="000000"/>
          <w:sz w:val="24"/>
          <w:szCs w:val="24"/>
        </w:rPr>
        <w:t xml:space="preserve"> 6.4</w:t>
      </w:r>
    </w:p>
    <w:p w:rsidR="00A15BFB" w:rsidRPr="00406260" w:rsidRDefault="00A15BFB" w:rsidP="00A15BFB">
      <w:pPr>
        <w:jc w:val="right"/>
        <w:rPr>
          <w:color w:val="000000"/>
          <w:sz w:val="24"/>
          <w:szCs w:val="24"/>
          <w:u w:val="single"/>
        </w:rPr>
      </w:pPr>
    </w:p>
    <w:tbl>
      <w:tblPr>
        <w:tblW w:w="9292"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3"/>
        <w:gridCol w:w="1306"/>
        <w:gridCol w:w="1401"/>
        <w:gridCol w:w="2026"/>
        <w:gridCol w:w="1730"/>
        <w:gridCol w:w="1356"/>
      </w:tblGrid>
      <w:tr w:rsidR="00B1477E" w:rsidRPr="00406260" w:rsidTr="00B1477E">
        <w:trPr>
          <w:trHeight w:val="615"/>
          <w:jc w:val="center"/>
        </w:trPr>
        <w:tc>
          <w:tcPr>
            <w:tcW w:w="1473" w:type="dxa"/>
            <w:tcBorders>
              <w:top w:val="single" w:sz="4" w:space="0" w:color="auto"/>
              <w:left w:val="single" w:sz="4" w:space="0" w:color="auto"/>
              <w:bottom w:val="single" w:sz="4" w:space="0" w:color="auto"/>
              <w:right w:val="double" w:sz="4" w:space="0" w:color="auto"/>
            </w:tcBorders>
          </w:tcPr>
          <w:p w:rsidR="00B1477E" w:rsidRPr="00406260" w:rsidRDefault="00B1477E">
            <w:pPr>
              <w:rPr>
                <w:color w:val="000000"/>
                <w:sz w:val="24"/>
                <w:szCs w:val="24"/>
              </w:rPr>
            </w:pPr>
            <w:r w:rsidRPr="00406260">
              <w:rPr>
                <w:color w:val="000000"/>
                <w:sz w:val="24"/>
                <w:szCs w:val="24"/>
              </w:rPr>
              <w:t>Скорость поезда, км/ч</w:t>
            </w:r>
          </w:p>
          <w:p w:rsidR="00B1477E" w:rsidRPr="00406260" w:rsidRDefault="00B1477E">
            <w:pPr>
              <w:rPr>
                <w:color w:val="000000"/>
                <w:sz w:val="24"/>
                <w:szCs w:val="24"/>
              </w:rPr>
            </w:pPr>
          </w:p>
        </w:tc>
        <w:tc>
          <w:tcPr>
            <w:tcW w:w="1306" w:type="dxa"/>
            <w:tcBorders>
              <w:top w:val="single" w:sz="4" w:space="0" w:color="auto"/>
              <w:left w:val="double" w:sz="4" w:space="0" w:color="auto"/>
              <w:bottom w:val="single" w:sz="4" w:space="0" w:color="auto"/>
              <w:right w:val="single" w:sz="4" w:space="0" w:color="auto"/>
            </w:tcBorders>
          </w:tcPr>
          <w:p w:rsidR="00B1477E" w:rsidRPr="00406260" w:rsidRDefault="00B1477E">
            <w:pPr>
              <w:rPr>
                <w:color w:val="000000"/>
                <w:sz w:val="24"/>
                <w:szCs w:val="24"/>
              </w:rPr>
            </w:pPr>
            <w:r w:rsidRPr="00406260">
              <w:rPr>
                <w:color w:val="000000"/>
                <w:sz w:val="24"/>
                <w:szCs w:val="24"/>
              </w:rPr>
              <w:t>121-140</w:t>
            </w:r>
          </w:p>
          <w:p w:rsidR="00B1477E" w:rsidRPr="00406260" w:rsidRDefault="00B1477E" w:rsidP="00B1477E">
            <w:pPr>
              <w:rPr>
                <w:color w:val="000000"/>
                <w:sz w:val="24"/>
                <w:szCs w:val="24"/>
              </w:rPr>
            </w:pPr>
          </w:p>
        </w:tc>
        <w:tc>
          <w:tcPr>
            <w:tcW w:w="1401" w:type="dxa"/>
            <w:tcBorders>
              <w:top w:val="single" w:sz="4" w:space="0" w:color="auto"/>
              <w:left w:val="single" w:sz="4" w:space="0" w:color="auto"/>
              <w:bottom w:val="single" w:sz="4" w:space="0" w:color="auto"/>
              <w:right w:val="single" w:sz="4" w:space="0" w:color="auto"/>
            </w:tcBorders>
          </w:tcPr>
          <w:p w:rsidR="00B1477E" w:rsidRPr="00406260" w:rsidRDefault="00B1477E" w:rsidP="00B1477E">
            <w:pPr>
              <w:ind w:left="312"/>
              <w:rPr>
                <w:color w:val="000000"/>
                <w:sz w:val="24"/>
                <w:szCs w:val="24"/>
              </w:rPr>
            </w:pPr>
            <w:r w:rsidRPr="00406260">
              <w:rPr>
                <w:color w:val="000000"/>
                <w:sz w:val="24"/>
                <w:szCs w:val="24"/>
              </w:rPr>
              <w:t>81-120</w:t>
            </w:r>
          </w:p>
          <w:p w:rsidR="00B1477E" w:rsidRPr="00406260" w:rsidRDefault="00B1477E" w:rsidP="00B1477E">
            <w:pPr>
              <w:rPr>
                <w:color w:val="000000"/>
                <w:sz w:val="24"/>
                <w:szCs w:val="24"/>
              </w:rPr>
            </w:pPr>
          </w:p>
        </w:tc>
        <w:tc>
          <w:tcPr>
            <w:tcW w:w="2026" w:type="dxa"/>
            <w:tcBorders>
              <w:top w:val="single" w:sz="4" w:space="0" w:color="auto"/>
              <w:left w:val="single" w:sz="4" w:space="0" w:color="auto"/>
              <w:bottom w:val="single" w:sz="4" w:space="0" w:color="auto"/>
              <w:right w:val="single" w:sz="4" w:space="0" w:color="auto"/>
            </w:tcBorders>
          </w:tcPr>
          <w:p w:rsidR="00B1477E" w:rsidRPr="00406260" w:rsidRDefault="00B1477E" w:rsidP="00B1477E">
            <w:pPr>
              <w:ind w:left="564"/>
              <w:rPr>
                <w:color w:val="000000"/>
                <w:sz w:val="24"/>
                <w:szCs w:val="24"/>
              </w:rPr>
            </w:pPr>
            <w:r w:rsidRPr="00406260">
              <w:rPr>
                <w:color w:val="000000"/>
                <w:sz w:val="24"/>
                <w:szCs w:val="24"/>
              </w:rPr>
              <w:t>41-80</w:t>
            </w:r>
          </w:p>
          <w:p w:rsidR="00B1477E" w:rsidRPr="00406260" w:rsidRDefault="00B1477E" w:rsidP="00B1477E">
            <w:pPr>
              <w:rPr>
                <w:color w:val="000000"/>
                <w:sz w:val="24"/>
                <w:szCs w:val="24"/>
              </w:rPr>
            </w:pPr>
          </w:p>
        </w:tc>
        <w:tc>
          <w:tcPr>
            <w:tcW w:w="1730" w:type="dxa"/>
            <w:tcBorders>
              <w:top w:val="single" w:sz="4" w:space="0" w:color="auto"/>
              <w:left w:val="single" w:sz="4" w:space="0" w:color="auto"/>
              <w:bottom w:val="single" w:sz="4" w:space="0" w:color="auto"/>
              <w:right w:val="single" w:sz="4" w:space="0" w:color="auto"/>
            </w:tcBorders>
          </w:tcPr>
          <w:p w:rsidR="00B1477E" w:rsidRPr="00406260" w:rsidRDefault="00B1477E" w:rsidP="00B1477E">
            <w:pPr>
              <w:rPr>
                <w:color w:val="000000"/>
                <w:sz w:val="24"/>
                <w:szCs w:val="24"/>
              </w:rPr>
            </w:pPr>
            <w:r w:rsidRPr="00406260">
              <w:rPr>
                <w:color w:val="000000"/>
                <w:sz w:val="24"/>
                <w:szCs w:val="24"/>
              </w:rPr>
              <w:t xml:space="preserve">       26-40              </w:t>
            </w:r>
          </w:p>
          <w:p w:rsidR="00B1477E" w:rsidRPr="00406260" w:rsidRDefault="00B1477E" w:rsidP="00B1477E">
            <w:pPr>
              <w:ind w:left="1092"/>
              <w:rPr>
                <w:color w:val="000000"/>
                <w:sz w:val="24"/>
                <w:szCs w:val="24"/>
              </w:rPr>
            </w:pPr>
          </w:p>
        </w:tc>
        <w:tc>
          <w:tcPr>
            <w:tcW w:w="1356" w:type="dxa"/>
            <w:tcBorders>
              <w:top w:val="single" w:sz="4" w:space="0" w:color="auto"/>
              <w:left w:val="single" w:sz="4" w:space="0" w:color="auto"/>
              <w:bottom w:val="single" w:sz="4" w:space="0" w:color="auto"/>
              <w:right w:val="single" w:sz="4" w:space="0" w:color="auto"/>
            </w:tcBorders>
          </w:tcPr>
          <w:p w:rsidR="00B1477E" w:rsidRPr="00406260" w:rsidRDefault="00B1477E" w:rsidP="00B1477E">
            <w:pPr>
              <w:rPr>
                <w:color w:val="000000"/>
                <w:sz w:val="24"/>
                <w:szCs w:val="24"/>
              </w:rPr>
            </w:pPr>
            <w:r w:rsidRPr="00406260">
              <w:rPr>
                <w:color w:val="000000"/>
                <w:sz w:val="24"/>
                <w:szCs w:val="24"/>
              </w:rPr>
              <w:t xml:space="preserve">        25</w:t>
            </w:r>
          </w:p>
          <w:p w:rsidR="00B1477E" w:rsidRPr="00406260" w:rsidRDefault="00B1477E" w:rsidP="00B1477E">
            <w:pPr>
              <w:rPr>
                <w:color w:val="000000"/>
                <w:sz w:val="24"/>
                <w:szCs w:val="24"/>
              </w:rPr>
            </w:pPr>
            <w:r w:rsidRPr="00406260">
              <w:rPr>
                <w:color w:val="000000"/>
                <w:sz w:val="24"/>
                <w:szCs w:val="24"/>
              </w:rPr>
              <w:t xml:space="preserve">    и менее</w:t>
            </w:r>
          </w:p>
        </w:tc>
      </w:tr>
      <w:tr w:rsidR="00B1477E" w:rsidRPr="00406260" w:rsidTr="00B1477E">
        <w:trPr>
          <w:trHeight w:val="560"/>
          <w:jc w:val="center"/>
        </w:trPr>
        <w:tc>
          <w:tcPr>
            <w:tcW w:w="1473" w:type="dxa"/>
            <w:tcBorders>
              <w:top w:val="single" w:sz="4" w:space="0" w:color="auto"/>
              <w:left w:val="single" w:sz="4" w:space="0" w:color="auto"/>
              <w:bottom w:val="single" w:sz="4" w:space="0" w:color="auto"/>
              <w:right w:val="double" w:sz="4" w:space="0" w:color="auto"/>
            </w:tcBorders>
          </w:tcPr>
          <w:p w:rsidR="00B1477E" w:rsidRPr="00406260" w:rsidRDefault="00B1477E">
            <w:pPr>
              <w:jc w:val="both"/>
              <w:rPr>
                <w:color w:val="000000"/>
                <w:sz w:val="24"/>
                <w:szCs w:val="24"/>
              </w:rPr>
            </w:pPr>
            <w:r w:rsidRPr="00406260">
              <w:rPr>
                <w:color w:val="000000"/>
                <w:sz w:val="24"/>
                <w:szCs w:val="24"/>
              </w:rPr>
              <w:t>Расстояние видимости, м</w:t>
            </w:r>
          </w:p>
        </w:tc>
        <w:tc>
          <w:tcPr>
            <w:tcW w:w="1306" w:type="dxa"/>
            <w:tcBorders>
              <w:top w:val="single" w:sz="4" w:space="0" w:color="auto"/>
              <w:left w:val="double" w:sz="4" w:space="0" w:color="auto"/>
              <w:bottom w:val="single" w:sz="4" w:space="0" w:color="auto"/>
              <w:right w:val="single" w:sz="4" w:space="0" w:color="auto"/>
            </w:tcBorders>
          </w:tcPr>
          <w:p w:rsidR="00B1477E" w:rsidRPr="00406260" w:rsidRDefault="00B1477E" w:rsidP="00B1477E">
            <w:pPr>
              <w:ind w:left="72"/>
              <w:jc w:val="both"/>
              <w:rPr>
                <w:color w:val="000000"/>
                <w:sz w:val="24"/>
                <w:szCs w:val="24"/>
              </w:rPr>
            </w:pPr>
            <w:r w:rsidRPr="00406260">
              <w:rPr>
                <w:color w:val="000000"/>
                <w:sz w:val="24"/>
                <w:szCs w:val="24"/>
              </w:rPr>
              <w:t>500</w:t>
            </w:r>
          </w:p>
        </w:tc>
        <w:tc>
          <w:tcPr>
            <w:tcW w:w="1401" w:type="dxa"/>
            <w:tcBorders>
              <w:top w:val="single" w:sz="4" w:space="0" w:color="auto"/>
              <w:left w:val="single" w:sz="4" w:space="0" w:color="auto"/>
              <w:bottom w:val="single" w:sz="4" w:space="0" w:color="auto"/>
              <w:right w:val="single" w:sz="4" w:space="0" w:color="auto"/>
            </w:tcBorders>
          </w:tcPr>
          <w:p w:rsidR="00B1477E" w:rsidRPr="00406260" w:rsidRDefault="00B1477E" w:rsidP="00B1477E">
            <w:pPr>
              <w:ind w:left="444"/>
              <w:jc w:val="both"/>
              <w:rPr>
                <w:color w:val="000000"/>
                <w:sz w:val="24"/>
                <w:szCs w:val="24"/>
              </w:rPr>
            </w:pPr>
            <w:r w:rsidRPr="00406260">
              <w:rPr>
                <w:color w:val="000000"/>
                <w:sz w:val="24"/>
                <w:szCs w:val="24"/>
              </w:rPr>
              <w:t>400</w:t>
            </w:r>
          </w:p>
        </w:tc>
        <w:tc>
          <w:tcPr>
            <w:tcW w:w="2026" w:type="dxa"/>
            <w:tcBorders>
              <w:top w:val="single" w:sz="4" w:space="0" w:color="auto"/>
              <w:left w:val="single" w:sz="4" w:space="0" w:color="auto"/>
              <w:bottom w:val="single" w:sz="4" w:space="0" w:color="auto"/>
              <w:right w:val="single" w:sz="4" w:space="0" w:color="auto"/>
            </w:tcBorders>
          </w:tcPr>
          <w:p w:rsidR="00B1477E" w:rsidRPr="00406260" w:rsidRDefault="00B1477E" w:rsidP="00B1477E">
            <w:pPr>
              <w:ind w:left="696"/>
              <w:jc w:val="both"/>
              <w:rPr>
                <w:color w:val="000000"/>
                <w:sz w:val="24"/>
                <w:szCs w:val="24"/>
              </w:rPr>
            </w:pPr>
            <w:r w:rsidRPr="00406260">
              <w:rPr>
                <w:color w:val="000000"/>
                <w:sz w:val="24"/>
                <w:szCs w:val="24"/>
              </w:rPr>
              <w:t>250</w:t>
            </w:r>
          </w:p>
          <w:p w:rsidR="00B1477E" w:rsidRPr="00406260" w:rsidRDefault="00B1477E" w:rsidP="00B1477E">
            <w:pPr>
              <w:ind w:left="696"/>
              <w:jc w:val="both"/>
              <w:rPr>
                <w:color w:val="000000"/>
                <w:sz w:val="24"/>
                <w:szCs w:val="24"/>
              </w:rPr>
            </w:pPr>
          </w:p>
        </w:tc>
        <w:tc>
          <w:tcPr>
            <w:tcW w:w="1730" w:type="dxa"/>
            <w:tcBorders>
              <w:top w:val="single" w:sz="4" w:space="0" w:color="auto"/>
              <w:left w:val="single" w:sz="4" w:space="0" w:color="auto"/>
              <w:bottom w:val="single" w:sz="4" w:space="0" w:color="auto"/>
              <w:right w:val="single" w:sz="4" w:space="0" w:color="auto"/>
            </w:tcBorders>
          </w:tcPr>
          <w:p w:rsidR="00B1477E" w:rsidRPr="00406260" w:rsidRDefault="00B1477E" w:rsidP="00B1477E">
            <w:pPr>
              <w:rPr>
                <w:color w:val="000000"/>
                <w:sz w:val="24"/>
                <w:szCs w:val="24"/>
              </w:rPr>
            </w:pPr>
            <w:r w:rsidRPr="00406260">
              <w:rPr>
                <w:color w:val="000000"/>
                <w:sz w:val="24"/>
                <w:szCs w:val="24"/>
              </w:rPr>
              <w:t xml:space="preserve">         150</w:t>
            </w:r>
          </w:p>
          <w:p w:rsidR="00B1477E" w:rsidRPr="00406260" w:rsidRDefault="00B1477E" w:rsidP="00B1477E">
            <w:pPr>
              <w:jc w:val="center"/>
              <w:rPr>
                <w:color w:val="000000"/>
                <w:sz w:val="24"/>
                <w:szCs w:val="24"/>
              </w:rPr>
            </w:pPr>
          </w:p>
        </w:tc>
        <w:tc>
          <w:tcPr>
            <w:tcW w:w="1356" w:type="dxa"/>
            <w:tcBorders>
              <w:top w:val="single" w:sz="4" w:space="0" w:color="auto"/>
              <w:left w:val="single" w:sz="4" w:space="0" w:color="auto"/>
              <w:bottom w:val="single" w:sz="4" w:space="0" w:color="auto"/>
              <w:right w:val="single" w:sz="4" w:space="0" w:color="auto"/>
            </w:tcBorders>
          </w:tcPr>
          <w:p w:rsidR="00B1477E" w:rsidRPr="00406260" w:rsidRDefault="00B1477E" w:rsidP="00B1477E">
            <w:pPr>
              <w:jc w:val="center"/>
              <w:rPr>
                <w:color w:val="000000"/>
                <w:sz w:val="24"/>
                <w:szCs w:val="24"/>
              </w:rPr>
            </w:pPr>
            <w:r w:rsidRPr="00406260">
              <w:rPr>
                <w:color w:val="000000"/>
                <w:sz w:val="24"/>
                <w:szCs w:val="24"/>
              </w:rPr>
              <w:t>100</w:t>
            </w:r>
          </w:p>
          <w:p w:rsidR="00B1477E" w:rsidRPr="00406260" w:rsidRDefault="00B1477E" w:rsidP="00B1477E">
            <w:pPr>
              <w:jc w:val="center"/>
              <w:rPr>
                <w:color w:val="000000"/>
                <w:sz w:val="24"/>
                <w:szCs w:val="24"/>
              </w:rPr>
            </w:pPr>
          </w:p>
        </w:tc>
      </w:tr>
    </w:tbl>
    <w:p w:rsidR="00E9546A" w:rsidRPr="00406260" w:rsidRDefault="00E9546A" w:rsidP="001C4DF5">
      <w:pPr>
        <w:jc w:val="both"/>
        <w:rPr>
          <w:color w:val="000000"/>
          <w:sz w:val="24"/>
          <w:szCs w:val="24"/>
        </w:rPr>
      </w:pPr>
    </w:p>
    <w:p w:rsidR="00011AFC" w:rsidRPr="00406260" w:rsidRDefault="00DF3806" w:rsidP="00011AFC">
      <w:pPr>
        <w:ind w:firstLine="708"/>
        <w:jc w:val="both"/>
        <w:rPr>
          <w:color w:val="000000"/>
          <w:sz w:val="24"/>
          <w:szCs w:val="24"/>
        </w:rPr>
      </w:pPr>
      <w:r w:rsidRPr="00406260">
        <w:rPr>
          <w:color w:val="000000"/>
          <w:sz w:val="24"/>
          <w:szCs w:val="24"/>
        </w:rPr>
        <w:t>6.34</w:t>
      </w:r>
      <w:r w:rsidR="00B1477E" w:rsidRPr="00406260">
        <w:rPr>
          <w:color w:val="000000"/>
          <w:sz w:val="24"/>
          <w:szCs w:val="24"/>
        </w:rPr>
        <w:t xml:space="preserve"> </w:t>
      </w:r>
      <w:r w:rsidR="00011AFC" w:rsidRPr="00406260">
        <w:rPr>
          <w:color w:val="000000"/>
          <w:sz w:val="24"/>
          <w:szCs w:val="24"/>
        </w:rPr>
        <w:t xml:space="preserve"> Ширину проезжей части автомобильных дорог на пересечениях в одном уро</w:t>
      </w:r>
      <w:r w:rsidR="00B1477E" w:rsidRPr="00406260">
        <w:rPr>
          <w:color w:val="000000"/>
          <w:sz w:val="24"/>
          <w:szCs w:val="24"/>
        </w:rPr>
        <w:t>вне с железными дорогами  принимают</w:t>
      </w:r>
      <w:r w:rsidR="00011AFC" w:rsidRPr="00406260">
        <w:rPr>
          <w:color w:val="000000"/>
          <w:sz w:val="24"/>
          <w:szCs w:val="24"/>
        </w:rPr>
        <w:t xml:space="preserve"> равной ширине проезжей части дороги на подходах к пересечениям, а на автомобильных дорогах категории </w:t>
      </w:r>
      <w:r w:rsidR="00B1477E" w:rsidRPr="00406260">
        <w:rPr>
          <w:color w:val="000000"/>
          <w:sz w:val="24"/>
          <w:szCs w:val="24"/>
        </w:rPr>
        <w:t xml:space="preserve">V </w:t>
      </w:r>
      <w:r w:rsidR="006815C5" w:rsidRPr="00406260">
        <w:rPr>
          <w:color w:val="000000"/>
          <w:sz w:val="24"/>
          <w:szCs w:val="24"/>
        </w:rPr>
        <w:t>–</w:t>
      </w:r>
      <w:r w:rsidR="00011AFC" w:rsidRPr="00406260">
        <w:rPr>
          <w:color w:val="000000"/>
          <w:sz w:val="24"/>
          <w:szCs w:val="24"/>
        </w:rPr>
        <w:t xml:space="preserve"> не</w:t>
      </w:r>
      <w:r w:rsidR="006815C5" w:rsidRPr="00406260">
        <w:rPr>
          <w:color w:val="000000"/>
          <w:sz w:val="24"/>
          <w:szCs w:val="24"/>
        </w:rPr>
        <w:t xml:space="preserve"> </w:t>
      </w:r>
      <w:r w:rsidR="00011AFC" w:rsidRPr="00406260">
        <w:rPr>
          <w:color w:val="000000"/>
          <w:sz w:val="24"/>
          <w:szCs w:val="24"/>
        </w:rPr>
        <w:t xml:space="preserve">менее </w:t>
      </w:r>
      <w:smartTag w:uri="urn:schemas-microsoft-com:office:smarttags" w:element="metricconverter">
        <w:smartTagPr>
          <w:attr w:name="ProductID" w:val="6,0 м"/>
        </w:smartTagPr>
        <w:r w:rsidR="00011AFC" w:rsidRPr="00406260">
          <w:rPr>
            <w:color w:val="000000"/>
            <w:sz w:val="24"/>
            <w:szCs w:val="24"/>
          </w:rPr>
          <w:t>6,0 м</w:t>
        </w:r>
      </w:smartTag>
      <w:r w:rsidR="00011AFC" w:rsidRPr="00406260">
        <w:rPr>
          <w:color w:val="000000"/>
          <w:sz w:val="24"/>
          <w:szCs w:val="24"/>
        </w:rPr>
        <w:t xml:space="preserve"> на расстоянии </w:t>
      </w:r>
      <w:smartTag w:uri="urn:schemas-microsoft-com:office:smarttags" w:element="metricconverter">
        <w:smartTagPr>
          <w:attr w:name="ProductID" w:val="200 м"/>
        </w:smartTagPr>
        <w:r w:rsidR="00011AFC" w:rsidRPr="00406260">
          <w:rPr>
            <w:color w:val="000000"/>
            <w:sz w:val="24"/>
            <w:szCs w:val="24"/>
          </w:rPr>
          <w:t>200 м</w:t>
        </w:r>
      </w:smartTag>
      <w:r w:rsidR="00011AFC" w:rsidRPr="00406260">
        <w:rPr>
          <w:color w:val="000000"/>
          <w:sz w:val="24"/>
          <w:szCs w:val="24"/>
        </w:rPr>
        <w:t xml:space="preserve"> в обе стороны от переезда.</w:t>
      </w:r>
    </w:p>
    <w:p w:rsidR="00011AFC" w:rsidRPr="00406260" w:rsidRDefault="00011AFC" w:rsidP="00011AFC">
      <w:pPr>
        <w:ind w:firstLine="709"/>
        <w:jc w:val="both"/>
        <w:rPr>
          <w:color w:val="000000"/>
          <w:sz w:val="24"/>
          <w:szCs w:val="24"/>
        </w:rPr>
      </w:pPr>
      <w:r w:rsidRPr="00406260">
        <w:rPr>
          <w:color w:val="000000"/>
          <w:sz w:val="24"/>
          <w:szCs w:val="24"/>
        </w:rPr>
        <w:t xml:space="preserve">Автомобильная дорога на протяжении не менее </w:t>
      </w:r>
      <w:smartTag w:uri="urn:schemas-microsoft-com:office:smarttags" w:element="metricconverter">
        <w:smartTagPr>
          <w:attr w:name="ProductID" w:val="2 м"/>
        </w:smartTagPr>
        <w:r w:rsidRPr="00406260">
          <w:rPr>
            <w:color w:val="000000"/>
            <w:sz w:val="24"/>
            <w:szCs w:val="24"/>
          </w:rPr>
          <w:t>2 м</w:t>
        </w:r>
      </w:smartTag>
      <w:r w:rsidRPr="00406260">
        <w:rPr>
          <w:color w:val="000000"/>
          <w:sz w:val="24"/>
          <w:szCs w:val="24"/>
        </w:rPr>
        <w:t xml:space="preserve"> от крайнего рельса должна иметь в продольном профиле горизонтальную площадку, кривую большого радиуса или уклон, обусловленный превышением одного рельса над другим, когда пересечение располагается в месте закругления железной дороги.</w:t>
      </w:r>
    </w:p>
    <w:p w:rsidR="00011AFC" w:rsidRPr="00406260" w:rsidRDefault="00011AFC" w:rsidP="00011AFC">
      <w:pPr>
        <w:ind w:firstLine="709"/>
        <w:jc w:val="both"/>
        <w:rPr>
          <w:rFonts w:ascii="Calibri" w:hAnsi="Calibri"/>
          <w:color w:val="000000"/>
          <w:sz w:val="24"/>
          <w:szCs w:val="24"/>
        </w:rPr>
      </w:pPr>
      <w:r w:rsidRPr="00406260">
        <w:rPr>
          <w:color w:val="000000"/>
          <w:sz w:val="24"/>
          <w:szCs w:val="24"/>
        </w:rPr>
        <w:t xml:space="preserve">Подходы автомобильной дороги к пересечению на протяжении </w:t>
      </w:r>
      <w:smartTag w:uri="urn:schemas-microsoft-com:office:smarttags" w:element="metricconverter">
        <w:smartTagPr>
          <w:attr w:name="ProductID" w:val="50 м"/>
        </w:smartTagPr>
        <w:r w:rsidRPr="00406260">
          <w:rPr>
            <w:color w:val="000000"/>
            <w:sz w:val="24"/>
            <w:szCs w:val="24"/>
          </w:rPr>
          <w:t>50 м</w:t>
        </w:r>
      </w:smartTag>
      <w:r w:rsidRPr="00406260">
        <w:rPr>
          <w:color w:val="000000"/>
          <w:sz w:val="24"/>
          <w:szCs w:val="24"/>
        </w:rPr>
        <w:t xml:space="preserve"> следует предусматривать с продольным уклоном не более 30 </w:t>
      </w:r>
      <w:r w:rsidRPr="00406260">
        <w:rPr>
          <w:rFonts w:ascii="Albertus Extra Bold" w:hAnsi="Albertus Extra Bold"/>
          <w:color w:val="000000"/>
          <w:sz w:val="24"/>
          <w:szCs w:val="24"/>
        </w:rPr>
        <w:t>‰</w:t>
      </w:r>
      <w:r w:rsidR="00205B14" w:rsidRPr="00406260">
        <w:rPr>
          <w:rFonts w:ascii="Calibri" w:hAnsi="Calibri"/>
          <w:color w:val="000000"/>
          <w:sz w:val="24"/>
          <w:szCs w:val="24"/>
        </w:rPr>
        <w:t>.</w:t>
      </w:r>
    </w:p>
    <w:p w:rsidR="00011AFC" w:rsidRPr="00406260" w:rsidRDefault="00011AFC" w:rsidP="00011AFC">
      <w:pPr>
        <w:ind w:firstLine="709"/>
        <w:jc w:val="both"/>
        <w:rPr>
          <w:color w:val="000000"/>
          <w:sz w:val="24"/>
          <w:szCs w:val="24"/>
        </w:rPr>
      </w:pPr>
      <w:r w:rsidRPr="00406260">
        <w:rPr>
          <w:color w:val="000000"/>
          <w:sz w:val="24"/>
          <w:szCs w:val="24"/>
        </w:rPr>
        <w:t>Ограждающие тумбы и столбы шл</w:t>
      </w:r>
      <w:r w:rsidR="00B1477E" w:rsidRPr="00406260">
        <w:rPr>
          <w:color w:val="000000"/>
          <w:sz w:val="24"/>
          <w:szCs w:val="24"/>
        </w:rPr>
        <w:t>агбаумов на пересечениях   располагают</w:t>
      </w:r>
      <w:r w:rsidRPr="00406260">
        <w:rPr>
          <w:color w:val="000000"/>
          <w:sz w:val="24"/>
          <w:szCs w:val="24"/>
        </w:rPr>
        <w:t xml:space="preserve"> на расстоянии не менее </w:t>
      </w:r>
      <w:smartTag w:uri="urn:schemas-microsoft-com:office:smarttags" w:element="metricconverter">
        <w:smartTagPr>
          <w:attr w:name="ProductID" w:val="0,75 м"/>
        </w:smartTagPr>
        <w:r w:rsidRPr="00406260">
          <w:rPr>
            <w:color w:val="000000"/>
            <w:sz w:val="24"/>
            <w:szCs w:val="24"/>
          </w:rPr>
          <w:t>0,75 м</w:t>
        </w:r>
      </w:smartTag>
      <w:r w:rsidRPr="00406260">
        <w:rPr>
          <w:color w:val="000000"/>
          <w:sz w:val="24"/>
          <w:szCs w:val="24"/>
        </w:rPr>
        <w:t xml:space="preserve">, а стойки габаритных ворот </w:t>
      </w:r>
      <w:r w:rsidR="006815C5" w:rsidRPr="00406260">
        <w:rPr>
          <w:color w:val="000000"/>
          <w:sz w:val="24"/>
          <w:szCs w:val="24"/>
        </w:rPr>
        <w:t>–</w:t>
      </w:r>
      <w:r w:rsidRPr="00406260">
        <w:rPr>
          <w:color w:val="000000"/>
          <w:sz w:val="24"/>
          <w:szCs w:val="24"/>
        </w:rPr>
        <w:t xml:space="preserve"> на</w:t>
      </w:r>
      <w:r w:rsidR="006815C5" w:rsidRPr="00406260">
        <w:rPr>
          <w:color w:val="000000"/>
          <w:sz w:val="24"/>
          <w:szCs w:val="24"/>
        </w:rPr>
        <w:t xml:space="preserve"> </w:t>
      </w:r>
      <w:r w:rsidRPr="00406260">
        <w:rPr>
          <w:color w:val="000000"/>
          <w:sz w:val="24"/>
          <w:szCs w:val="24"/>
        </w:rPr>
        <w:t xml:space="preserve">расстоянии не менее </w:t>
      </w:r>
      <w:smartTag w:uri="urn:schemas-microsoft-com:office:smarttags" w:element="metricconverter">
        <w:smartTagPr>
          <w:attr w:name="ProductID" w:val="1,75 м"/>
        </w:smartTagPr>
        <w:r w:rsidRPr="00406260">
          <w:rPr>
            <w:color w:val="000000"/>
            <w:sz w:val="24"/>
            <w:szCs w:val="24"/>
          </w:rPr>
          <w:t>1,75 м</w:t>
        </w:r>
      </w:smartTag>
      <w:r w:rsidRPr="00406260">
        <w:rPr>
          <w:color w:val="000000"/>
          <w:sz w:val="24"/>
          <w:szCs w:val="24"/>
        </w:rPr>
        <w:t xml:space="preserve"> от кромки проезжей части.</w:t>
      </w:r>
    </w:p>
    <w:p w:rsidR="00011AFC" w:rsidRPr="00406260" w:rsidRDefault="00DF3806" w:rsidP="00011AFC">
      <w:pPr>
        <w:ind w:firstLine="709"/>
        <w:jc w:val="both"/>
        <w:rPr>
          <w:color w:val="000000"/>
          <w:sz w:val="24"/>
          <w:szCs w:val="24"/>
        </w:rPr>
      </w:pPr>
      <w:r w:rsidRPr="00406260">
        <w:rPr>
          <w:color w:val="000000"/>
          <w:sz w:val="24"/>
          <w:szCs w:val="24"/>
        </w:rPr>
        <w:lastRenderedPageBreak/>
        <w:t>6.35</w:t>
      </w:r>
      <w:r w:rsidR="00011AFC" w:rsidRPr="00406260">
        <w:rPr>
          <w:color w:val="000000"/>
          <w:sz w:val="24"/>
          <w:szCs w:val="24"/>
        </w:rPr>
        <w:t xml:space="preserve"> При прокладке путепроводов над железнодорожными путями наряду с требованиями по обеспечению габаритов приближения строений </w:t>
      </w:r>
      <w:r w:rsidR="007B3C4F" w:rsidRPr="00406260">
        <w:rPr>
          <w:color w:val="000000"/>
          <w:sz w:val="24"/>
          <w:szCs w:val="24"/>
        </w:rPr>
        <w:t>к железнодорожным путям необходимо</w:t>
      </w:r>
      <w:r w:rsidR="00011AFC" w:rsidRPr="00406260">
        <w:rPr>
          <w:color w:val="000000"/>
          <w:sz w:val="24"/>
          <w:szCs w:val="24"/>
        </w:rPr>
        <w:t>:</w:t>
      </w:r>
    </w:p>
    <w:p w:rsidR="00011AFC" w:rsidRPr="00406260" w:rsidRDefault="00011AFC" w:rsidP="00F65B26">
      <w:pPr>
        <w:numPr>
          <w:ilvl w:val="0"/>
          <w:numId w:val="10"/>
        </w:numPr>
        <w:ind w:left="0" w:firstLine="709"/>
        <w:jc w:val="both"/>
        <w:rPr>
          <w:color w:val="000000"/>
          <w:sz w:val="24"/>
          <w:szCs w:val="24"/>
        </w:rPr>
      </w:pPr>
      <w:r w:rsidRPr="00406260">
        <w:rPr>
          <w:color w:val="000000"/>
          <w:sz w:val="24"/>
          <w:szCs w:val="24"/>
        </w:rPr>
        <w:t>обеспечить видимость пути и сигналов, требуемую по условиям безопасности движения поездов;</w:t>
      </w:r>
    </w:p>
    <w:p w:rsidR="00011AFC" w:rsidRPr="00406260" w:rsidRDefault="00011AFC" w:rsidP="00F65B26">
      <w:pPr>
        <w:numPr>
          <w:ilvl w:val="0"/>
          <w:numId w:val="10"/>
        </w:numPr>
        <w:ind w:left="0" w:firstLine="709"/>
        <w:jc w:val="both"/>
        <w:rPr>
          <w:color w:val="000000"/>
          <w:sz w:val="24"/>
          <w:szCs w:val="24"/>
        </w:rPr>
      </w:pPr>
      <w:r w:rsidRPr="00406260">
        <w:rPr>
          <w:color w:val="000000"/>
          <w:sz w:val="24"/>
          <w:szCs w:val="24"/>
        </w:rPr>
        <w:t>предусмотреть водоотвод с учетом устойчивости земляного полотна железных дорог.</w:t>
      </w:r>
    </w:p>
    <w:p w:rsidR="00011AFC" w:rsidRPr="00406260" w:rsidRDefault="00DF3806" w:rsidP="00011AFC">
      <w:pPr>
        <w:ind w:firstLine="709"/>
        <w:jc w:val="both"/>
        <w:rPr>
          <w:color w:val="000000"/>
          <w:sz w:val="24"/>
          <w:szCs w:val="24"/>
        </w:rPr>
      </w:pPr>
      <w:r w:rsidRPr="00406260">
        <w:rPr>
          <w:color w:val="000000"/>
          <w:sz w:val="24"/>
          <w:szCs w:val="24"/>
        </w:rPr>
        <w:t>6.36</w:t>
      </w:r>
      <w:r w:rsidR="00011AFC" w:rsidRPr="00406260">
        <w:rPr>
          <w:color w:val="000000"/>
          <w:sz w:val="24"/>
          <w:szCs w:val="24"/>
        </w:rPr>
        <w:t xml:space="preserve"> Пересечения автомобильных дорог с трубопроводами (водопровод, канализация, газопровод, нефтепровод, теплофикационные трубопроводы и т.</w:t>
      </w:r>
      <w:r w:rsidR="00B601AF" w:rsidRPr="00406260">
        <w:rPr>
          <w:color w:val="000000"/>
          <w:sz w:val="24"/>
          <w:szCs w:val="24"/>
        </w:rPr>
        <w:t xml:space="preserve"> </w:t>
      </w:r>
      <w:r w:rsidR="00011AFC" w:rsidRPr="00406260">
        <w:rPr>
          <w:color w:val="000000"/>
          <w:sz w:val="24"/>
          <w:szCs w:val="24"/>
        </w:rPr>
        <w:t>п.), а также с кабелями линий</w:t>
      </w:r>
      <w:r w:rsidR="00B601AF" w:rsidRPr="00406260">
        <w:rPr>
          <w:color w:val="000000"/>
          <w:sz w:val="24"/>
          <w:szCs w:val="24"/>
        </w:rPr>
        <w:t xml:space="preserve"> связи и электропередачи  предусматривают </w:t>
      </w:r>
      <w:r w:rsidR="00011AFC" w:rsidRPr="00406260">
        <w:rPr>
          <w:color w:val="000000"/>
          <w:sz w:val="24"/>
          <w:szCs w:val="24"/>
        </w:rPr>
        <w:t xml:space="preserve"> с соблюдением требований  нормативных документов на эти коммуникации.</w:t>
      </w:r>
    </w:p>
    <w:p w:rsidR="00011AFC" w:rsidRPr="00406260" w:rsidRDefault="00011AFC" w:rsidP="00011AFC">
      <w:pPr>
        <w:ind w:firstLine="709"/>
        <w:jc w:val="both"/>
        <w:rPr>
          <w:color w:val="000000"/>
          <w:sz w:val="24"/>
          <w:szCs w:val="24"/>
        </w:rPr>
      </w:pPr>
      <w:r w:rsidRPr="00406260">
        <w:rPr>
          <w:color w:val="000000"/>
          <w:sz w:val="24"/>
          <w:szCs w:val="24"/>
        </w:rPr>
        <w:t>Пересечения различных подземных коммуникаций с автомобильными дорогами рекомендуется предусматривать под прямым углом. Прокладка этих коммуникаций (кроме мест пересечений) под насыпями дорог не допускается.</w:t>
      </w:r>
    </w:p>
    <w:p w:rsidR="00011AFC" w:rsidRPr="00406260" w:rsidRDefault="00DF3806" w:rsidP="00011AFC">
      <w:pPr>
        <w:ind w:firstLine="709"/>
        <w:jc w:val="both"/>
        <w:rPr>
          <w:color w:val="000000"/>
          <w:sz w:val="24"/>
          <w:szCs w:val="24"/>
        </w:rPr>
      </w:pPr>
      <w:r w:rsidRPr="00406260">
        <w:rPr>
          <w:color w:val="000000"/>
          <w:sz w:val="24"/>
          <w:szCs w:val="24"/>
        </w:rPr>
        <w:t>6.37</w:t>
      </w:r>
      <w:r w:rsidR="00011AFC" w:rsidRPr="00406260">
        <w:rPr>
          <w:color w:val="000000"/>
          <w:sz w:val="24"/>
          <w:szCs w:val="24"/>
        </w:rPr>
        <w:t xml:space="preserve"> Вертикальное расстояние от проводов воздушных телефонных и телеграфных линий </w:t>
      </w:r>
      <w:r w:rsidR="00B601AF" w:rsidRPr="00406260">
        <w:rPr>
          <w:color w:val="000000"/>
          <w:sz w:val="24"/>
          <w:szCs w:val="24"/>
        </w:rPr>
        <w:t xml:space="preserve"> </w:t>
      </w:r>
      <w:r w:rsidR="00011AFC" w:rsidRPr="00406260">
        <w:rPr>
          <w:color w:val="000000"/>
          <w:sz w:val="24"/>
          <w:szCs w:val="24"/>
        </w:rPr>
        <w:t xml:space="preserve">до проезжей части в местах пересечений автомобильных дорог должно быть не менее </w:t>
      </w:r>
      <w:smartTag w:uri="urn:schemas-microsoft-com:office:smarttags" w:element="metricconverter">
        <w:smartTagPr>
          <w:attr w:name="ProductID" w:val="5,5 м"/>
        </w:smartTagPr>
        <w:r w:rsidR="00011AFC" w:rsidRPr="00406260">
          <w:rPr>
            <w:color w:val="000000"/>
            <w:sz w:val="24"/>
            <w:szCs w:val="24"/>
          </w:rPr>
          <w:t>5,5 м</w:t>
        </w:r>
      </w:smartTag>
      <w:r w:rsidR="00011AFC" w:rsidRPr="00406260">
        <w:rPr>
          <w:color w:val="000000"/>
          <w:sz w:val="24"/>
          <w:szCs w:val="24"/>
        </w:rPr>
        <w:t xml:space="preserve"> (в теплое время года). Возвышение проводов при пересечении с линиями электропередачи должно быть, м, не менее:</w:t>
      </w:r>
    </w:p>
    <w:tbl>
      <w:tblPr>
        <w:tblW w:w="0" w:type="auto"/>
        <w:tblInd w:w="300" w:type="dxa"/>
        <w:tblLayout w:type="fixed"/>
        <w:tblCellMar>
          <w:left w:w="45" w:type="dxa"/>
          <w:right w:w="45" w:type="dxa"/>
        </w:tblCellMar>
        <w:tblLook w:val="04A0"/>
      </w:tblPr>
      <w:tblGrid>
        <w:gridCol w:w="520"/>
        <w:gridCol w:w="317"/>
        <w:gridCol w:w="702"/>
        <w:gridCol w:w="1404"/>
        <w:gridCol w:w="468"/>
        <w:gridCol w:w="1170"/>
      </w:tblGrid>
      <w:tr w:rsidR="00011AFC" w:rsidRPr="00406260" w:rsidTr="00011AFC">
        <w:tc>
          <w:tcPr>
            <w:tcW w:w="520" w:type="dxa"/>
          </w:tcPr>
          <w:p w:rsidR="00011AFC" w:rsidRPr="00406260" w:rsidRDefault="00011AFC">
            <w:pPr>
              <w:rPr>
                <w:color w:val="000000"/>
                <w:sz w:val="24"/>
                <w:szCs w:val="24"/>
              </w:rPr>
            </w:pPr>
            <w:r w:rsidRPr="00406260">
              <w:rPr>
                <w:color w:val="000000"/>
                <w:sz w:val="24"/>
                <w:szCs w:val="24"/>
              </w:rPr>
              <w:t>6</w:t>
            </w:r>
          </w:p>
        </w:tc>
        <w:tc>
          <w:tcPr>
            <w:tcW w:w="317" w:type="dxa"/>
          </w:tcPr>
          <w:p w:rsidR="00011AFC" w:rsidRPr="00406260" w:rsidRDefault="00011AFC">
            <w:pPr>
              <w:rPr>
                <w:color w:val="000000"/>
                <w:sz w:val="24"/>
                <w:szCs w:val="24"/>
              </w:rPr>
            </w:pPr>
            <w:r w:rsidRPr="00406260">
              <w:rPr>
                <w:color w:val="000000"/>
                <w:sz w:val="24"/>
                <w:szCs w:val="24"/>
              </w:rPr>
              <w:t xml:space="preserve"> -</w:t>
            </w:r>
          </w:p>
        </w:tc>
        <w:tc>
          <w:tcPr>
            <w:tcW w:w="702" w:type="dxa"/>
          </w:tcPr>
          <w:p w:rsidR="00011AFC" w:rsidRPr="00406260" w:rsidRDefault="00011AFC">
            <w:pPr>
              <w:rPr>
                <w:color w:val="000000"/>
                <w:sz w:val="24"/>
                <w:szCs w:val="24"/>
              </w:rPr>
            </w:pPr>
            <w:r w:rsidRPr="00406260">
              <w:rPr>
                <w:color w:val="000000"/>
                <w:sz w:val="24"/>
                <w:szCs w:val="24"/>
              </w:rPr>
              <w:t>при</w:t>
            </w:r>
          </w:p>
        </w:tc>
        <w:tc>
          <w:tcPr>
            <w:tcW w:w="1404" w:type="dxa"/>
          </w:tcPr>
          <w:p w:rsidR="00011AFC" w:rsidRPr="00406260" w:rsidRDefault="00011AFC">
            <w:pPr>
              <w:rPr>
                <w:color w:val="000000"/>
                <w:sz w:val="24"/>
                <w:szCs w:val="24"/>
              </w:rPr>
            </w:pPr>
            <w:r w:rsidRPr="00406260">
              <w:rPr>
                <w:color w:val="000000"/>
                <w:sz w:val="24"/>
                <w:szCs w:val="24"/>
              </w:rPr>
              <w:t>напряжении</w:t>
            </w:r>
          </w:p>
        </w:tc>
        <w:tc>
          <w:tcPr>
            <w:tcW w:w="468" w:type="dxa"/>
          </w:tcPr>
          <w:p w:rsidR="00011AFC" w:rsidRPr="00406260" w:rsidRDefault="00011AFC">
            <w:pPr>
              <w:rPr>
                <w:color w:val="000000"/>
                <w:sz w:val="24"/>
                <w:szCs w:val="24"/>
              </w:rPr>
            </w:pPr>
            <w:r w:rsidRPr="00406260">
              <w:rPr>
                <w:color w:val="000000"/>
                <w:sz w:val="24"/>
                <w:szCs w:val="24"/>
              </w:rPr>
              <w:t>до</w:t>
            </w:r>
          </w:p>
        </w:tc>
        <w:tc>
          <w:tcPr>
            <w:tcW w:w="1170" w:type="dxa"/>
          </w:tcPr>
          <w:p w:rsidR="00011AFC" w:rsidRPr="00406260" w:rsidRDefault="00011AFC">
            <w:pPr>
              <w:rPr>
                <w:color w:val="000000"/>
                <w:sz w:val="24"/>
                <w:szCs w:val="24"/>
              </w:rPr>
            </w:pPr>
            <w:r w:rsidRPr="00406260">
              <w:rPr>
                <w:color w:val="000000"/>
                <w:sz w:val="24"/>
                <w:szCs w:val="24"/>
              </w:rPr>
              <w:t>1 кВ;</w:t>
            </w:r>
          </w:p>
        </w:tc>
      </w:tr>
      <w:tr w:rsidR="00B601AF" w:rsidRPr="00406260" w:rsidTr="00011AFC">
        <w:tc>
          <w:tcPr>
            <w:tcW w:w="520" w:type="dxa"/>
          </w:tcPr>
          <w:p w:rsidR="00B601AF" w:rsidRPr="00406260" w:rsidRDefault="00B601AF">
            <w:pPr>
              <w:rPr>
                <w:color w:val="000000"/>
                <w:sz w:val="24"/>
                <w:szCs w:val="24"/>
              </w:rPr>
            </w:pPr>
            <w:r w:rsidRPr="00406260">
              <w:rPr>
                <w:color w:val="000000"/>
                <w:sz w:val="24"/>
                <w:szCs w:val="24"/>
              </w:rPr>
              <w:t xml:space="preserve">7 </w:t>
            </w:r>
          </w:p>
        </w:tc>
        <w:tc>
          <w:tcPr>
            <w:tcW w:w="317" w:type="dxa"/>
          </w:tcPr>
          <w:p w:rsidR="00B601AF" w:rsidRPr="00406260" w:rsidRDefault="00B601AF">
            <w:pPr>
              <w:rPr>
                <w:color w:val="000000"/>
                <w:sz w:val="24"/>
                <w:szCs w:val="24"/>
              </w:rPr>
            </w:pPr>
            <w:r w:rsidRPr="00406260">
              <w:rPr>
                <w:color w:val="000000"/>
                <w:sz w:val="24"/>
                <w:szCs w:val="24"/>
              </w:rPr>
              <w:t xml:space="preserve"> -</w:t>
            </w:r>
          </w:p>
        </w:tc>
        <w:tc>
          <w:tcPr>
            <w:tcW w:w="702" w:type="dxa"/>
          </w:tcPr>
          <w:p w:rsidR="00B601AF" w:rsidRPr="00406260" w:rsidRDefault="00B601AF">
            <w:pPr>
              <w:rPr>
                <w:color w:val="000000"/>
                <w:sz w:val="24"/>
                <w:szCs w:val="24"/>
              </w:rPr>
            </w:pPr>
            <w:r w:rsidRPr="00406260">
              <w:rPr>
                <w:color w:val="000000"/>
                <w:sz w:val="24"/>
                <w:szCs w:val="24"/>
              </w:rPr>
              <w:t>»</w:t>
            </w:r>
          </w:p>
        </w:tc>
        <w:tc>
          <w:tcPr>
            <w:tcW w:w="1404" w:type="dxa"/>
          </w:tcPr>
          <w:p w:rsidR="00B601AF" w:rsidRPr="00406260" w:rsidRDefault="00B601AF">
            <w:pPr>
              <w:rPr>
                <w:color w:val="000000"/>
              </w:rPr>
            </w:pPr>
            <w:r w:rsidRPr="00406260">
              <w:rPr>
                <w:color w:val="000000"/>
                <w:sz w:val="24"/>
                <w:szCs w:val="24"/>
              </w:rPr>
              <w:t>»</w:t>
            </w:r>
          </w:p>
        </w:tc>
        <w:tc>
          <w:tcPr>
            <w:tcW w:w="468" w:type="dxa"/>
          </w:tcPr>
          <w:p w:rsidR="00B601AF" w:rsidRPr="00406260" w:rsidRDefault="00B601AF">
            <w:pPr>
              <w:rPr>
                <w:color w:val="000000"/>
              </w:rPr>
            </w:pPr>
            <w:r w:rsidRPr="00406260">
              <w:rPr>
                <w:color w:val="000000"/>
                <w:sz w:val="24"/>
                <w:szCs w:val="24"/>
              </w:rPr>
              <w:t>»</w:t>
            </w:r>
          </w:p>
        </w:tc>
        <w:tc>
          <w:tcPr>
            <w:tcW w:w="1170" w:type="dxa"/>
          </w:tcPr>
          <w:p w:rsidR="00B601AF" w:rsidRPr="00406260" w:rsidRDefault="00B601AF">
            <w:pPr>
              <w:rPr>
                <w:color w:val="000000"/>
                <w:sz w:val="24"/>
                <w:szCs w:val="24"/>
              </w:rPr>
            </w:pPr>
            <w:r w:rsidRPr="00406260">
              <w:rPr>
                <w:color w:val="000000"/>
                <w:sz w:val="24"/>
                <w:szCs w:val="24"/>
              </w:rPr>
              <w:t>110 »;</w:t>
            </w:r>
          </w:p>
        </w:tc>
      </w:tr>
      <w:tr w:rsidR="00B601AF" w:rsidRPr="00406260" w:rsidTr="00011AFC">
        <w:tc>
          <w:tcPr>
            <w:tcW w:w="520" w:type="dxa"/>
          </w:tcPr>
          <w:p w:rsidR="00B601AF" w:rsidRPr="00406260" w:rsidRDefault="00B601AF">
            <w:pPr>
              <w:rPr>
                <w:color w:val="000000"/>
                <w:sz w:val="24"/>
                <w:szCs w:val="24"/>
              </w:rPr>
            </w:pPr>
            <w:r w:rsidRPr="00406260">
              <w:rPr>
                <w:color w:val="000000"/>
                <w:sz w:val="24"/>
                <w:szCs w:val="24"/>
              </w:rPr>
              <w:t xml:space="preserve">7,5 </w:t>
            </w:r>
          </w:p>
        </w:tc>
        <w:tc>
          <w:tcPr>
            <w:tcW w:w="317" w:type="dxa"/>
          </w:tcPr>
          <w:p w:rsidR="00B601AF" w:rsidRPr="00406260" w:rsidRDefault="00B601AF">
            <w:pPr>
              <w:rPr>
                <w:color w:val="000000"/>
                <w:sz w:val="24"/>
                <w:szCs w:val="24"/>
              </w:rPr>
            </w:pPr>
            <w:r w:rsidRPr="00406260">
              <w:rPr>
                <w:color w:val="000000"/>
                <w:sz w:val="24"/>
                <w:szCs w:val="24"/>
              </w:rPr>
              <w:t xml:space="preserve"> -</w:t>
            </w:r>
          </w:p>
        </w:tc>
        <w:tc>
          <w:tcPr>
            <w:tcW w:w="702" w:type="dxa"/>
          </w:tcPr>
          <w:p w:rsidR="00B601AF" w:rsidRPr="00406260" w:rsidRDefault="00B601AF">
            <w:pPr>
              <w:rPr>
                <w:color w:val="000000"/>
              </w:rPr>
            </w:pPr>
            <w:r w:rsidRPr="00406260">
              <w:rPr>
                <w:color w:val="000000"/>
                <w:sz w:val="24"/>
                <w:szCs w:val="24"/>
              </w:rPr>
              <w:t>»</w:t>
            </w:r>
          </w:p>
        </w:tc>
        <w:tc>
          <w:tcPr>
            <w:tcW w:w="1404" w:type="dxa"/>
          </w:tcPr>
          <w:p w:rsidR="00B601AF" w:rsidRPr="00406260" w:rsidRDefault="00B601AF">
            <w:pPr>
              <w:rPr>
                <w:color w:val="000000"/>
              </w:rPr>
            </w:pPr>
            <w:r w:rsidRPr="00406260">
              <w:rPr>
                <w:color w:val="000000"/>
                <w:sz w:val="24"/>
                <w:szCs w:val="24"/>
              </w:rPr>
              <w:t>»</w:t>
            </w:r>
          </w:p>
        </w:tc>
        <w:tc>
          <w:tcPr>
            <w:tcW w:w="468" w:type="dxa"/>
          </w:tcPr>
          <w:p w:rsidR="00B601AF" w:rsidRPr="00406260" w:rsidRDefault="00B601AF">
            <w:pPr>
              <w:rPr>
                <w:color w:val="000000"/>
              </w:rPr>
            </w:pPr>
            <w:r w:rsidRPr="00406260">
              <w:rPr>
                <w:color w:val="000000"/>
                <w:sz w:val="24"/>
                <w:szCs w:val="24"/>
              </w:rPr>
              <w:t>»</w:t>
            </w:r>
          </w:p>
        </w:tc>
        <w:tc>
          <w:tcPr>
            <w:tcW w:w="1170" w:type="dxa"/>
          </w:tcPr>
          <w:p w:rsidR="00B601AF" w:rsidRPr="00406260" w:rsidRDefault="00B601AF">
            <w:pPr>
              <w:rPr>
                <w:color w:val="000000"/>
                <w:sz w:val="24"/>
                <w:szCs w:val="24"/>
              </w:rPr>
            </w:pPr>
            <w:r w:rsidRPr="00406260">
              <w:rPr>
                <w:color w:val="000000"/>
                <w:sz w:val="24"/>
                <w:szCs w:val="24"/>
              </w:rPr>
              <w:t>150 » ;</w:t>
            </w:r>
          </w:p>
        </w:tc>
      </w:tr>
      <w:tr w:rsidR="00B601AF" w:rsidRPr="00406260" w:rsidTr="00011AFC">
        <w:tc>
          <w:tcPr>
            <w:tcW w:w="520" w:type="dxa"/>
          </w:tcPr>
          <w:p w:rsidR="00B601AF" w:rsidRPr="00406260" w:rsidRDefault="00B601AF">
            <w:pPr>
              <w:rPr>
                <w:color w:val="000000"/>
                <w:sz w:val="24"/>
                <w:szCs w:val="24"/>
              </w:rPr>
            </w:pPr>
            <w:r w:rsidRPr="00406260">
              <w:rPr>
                <w:color w:val="000000"/>
                <w:sz w:val="24"/>
                <w:szCs w:val="24"/>
              </w:rPr>
              <w:t xml:space="preserve">8 </w:t>
            </w:r>
          </w:p>
        </w:tc>
        <w:tc>
          <w:tcPr>
            <w:tcW w:w="317" w:type="dxa"/>
          </w:tcPr>
          <w:p w:rsidR="00B601AF" w:rsidRPr="00406260" w:rsidRDefault="00B601AF">
            <w:pPr>
              <w:rPr>
                <w:color w:val="000000"/>
                <w:sz w:val="24"/>
                <w:szCs w:val="24"/>
              </w:rPr>
            </w:pPr>
            <w:r w:rsidRPr="00406260">
              <w:rPr>
                <w:color w:val="000000"/>
                <w:sz w:val="24"/>
                <w:szCs w:val="24"/>
              </w:rPr>
              <w:t xml:space="preserve"> -</w:t>
            </w:r>
          </w:p>
        </w:tc>
        <w:tc>
          <w:tcPr>
            <w:tcW w:w="702" w:type="dxa"/>
          </w:tcPr>
          <w:p w:rsidR="00B601AF" w:rsidRPr="00406260" w:rsidRDefault="00B601AF">
            <w:pPr>
              <w:rPr>
                <w:color w:val="000000"/>
              </w:rPr>
            </w:pPr>
            <w:r w:rsidRPr="00406260">
              <w:rPr>
                <w:color w:val="000000"/>
                <w:sz w:val="24"/>
                <w:szCs w:val="24"/>
              </w:rPr>
              <w:t>»</w:t>
            </w:r>
          </w:p>
        </w:tc>
        <w:tc>
          <w:tcPr>
            <w:tcW w:w="1404" w:type="dxa"/>
          </w:tcPr>
          <w:p w:rsidR="00B601AF" w:rsidRPr="00406260" w:rsidRDefault="00B601AF">
            <w:pPr>
              <w:rPr>
                <w:color w:val="000000"/>
              </w:rPr>
            </w:pPr>
            <w:r w:rsidRPr="00406260">
              <w:rPr>
                <w:color w:val="000000"/>
                <w:sz w:val="24"/>
                <w:szCs w:val="24"/>
              </w:rPr>
              <w:t>»</w:t>
            </w:r>
          </w:p>
        </w:tc>
        <w:tc>
          <w:tcPr>
            <w:tcW w:w="468" w:type="dxa"/>
          </w:tcPr>
          <w:p w:rsidR="00B601AF" w:rsidRPr="00406260" w:rsidRDefault="00B601AF">
            <w:pPr>
              <w:rPr>
                <w:color w:val="000000"/>
              </w:rPr>
            </w:pPr>
            <w:r w:rsidRPr="00406260">
              <w:rPr>
                <w:color w:val="000000"/>
                <w:sz w:val="24"/>
                <w:szCs w:val="24"/>
              </w:rPr>
              <w:t>»</w:t>
            </w:r>
          </w:p>
        </w:tc>
        <w:tc>
          <w:tcPr>
            <w:tcW w:w="1170" w:type="dxa"/>
          </w:tcPr>
          <w:p w:rsidR="00B601AF" w:rsidRPr="00406260" w:rsidRDefault="00B601AF">
            <w:pPr>
              <w:rPr>
                <w:color w:val="000000"/>
                <w:sz w:val="24"/>
                <w:szCs w:val="24"/>
              </w:rPr>
            </w:pPr>
            <w:r w:rsidRPr="00406260">
              <w:rPr>
                <w:color w:val="000000"/>
                <w:sz w:val="24"/>
                <w:szCs w:val="24"/>
              </w:rPr>
              <w:t>220 » ;</w:t>
            </w:r>
          </w:p>
        </w:tc>
      </w:tr>
      <w:tr w:rsidR="00B601AF" w:rsidRPr="00406260" w:rsidTr="00011AFC">
        <w:tc>
          <w:tcPr>
            <w:tcW w:w="520" w:type="dxa"/>
          </w:tcPr>
          <w:p w:rsidR="00B601AF" w:rsidRPr="00406260" w:rsidRDefault="00B601AF">
            <w:pPr>
              <w:rPr>
                <w:color w:val="000000"/>
                <w:sz w:val="24"/>
                <w:szCs w:val="24"/>
              </w:rPr>
            </w:pPr>
            <w:r w:rsidRPr="00406260">
              <w:rPr>
                <w:color w:val="000000"/>
                <w:sz w:val="24"/>
                <w:szCs w:val="24"/>
              </w:rPr>
              <w:t xml:space="preserve">8,5 </w:t>
            </w:r>
          </w:p>
        </w:tc>
        <w:tc>
          <w:tcPr>
            <w:tcW w:w="317" w:type="dxa"/>
          </w:tcPr>
          <w:p w:rsidR="00B601AF" w:rsidRPr="00406260" w:rsidRDefault="00B601AF">
            <w:pPr>
              <w:rPr>
                <w:color w:val="000000"/>
                <w:sz w:val="24"/>
                <w:szCs w:val="24"/>
              </w:rPr>
            </w:pPr>
            <w:r w:rsidRPr="00406260">
              <w:rPr>
                <w:color w:val="000000"/>
                <w:sz w:val="24"/>
                <w:szCs w:val="24"/>
              </w:rPr>
              <w:t xml:space="preserve"> -</w:t>
            </w:r>
          </w:p>
        </w:tc>
        <w:tc>
          <w:tcPr>
            <w:tcW w:w="702" w:type="dxa"/>
          </w:tcPr>
          <w:p w:rsidR="00B601AF" w:rsidRPr="00406260" w:rsidRDefault="00B601AF">
            <w:pPr>
              <w:rPr>
                <w:color w:val="000000"/>
              </w:rPr>
            </w:pPr>
            <w:r w:rsidRPr="00406260">
              <w:rPr>
                <w:color w:val="000000"/>
                <w:sz w:val="24"/>
                <w:szCs w:val="24"/>
              </w:rPr>
              <w:t>»</w:t>
            </w:r>
          </w:p>
        </w:tc>
        <w:tc>
          <w:tcPr>
            <w:tcW w:w="1404" w:type="dxa"/>
          </w:tcPr>
          <w:p w:rsidR="00B601AF" w:rsidRPr="00406260" w:rsidRDefault="00B601AF">
            <w:pPr>
              <w:rPr>
                <w:color w:val="000000"/>
              </w:rPr>
            </w:pPr>
            <w:r w:rsidRPr="00406260">
              <w:rPr>
                <w:color w:val="000000"/>
                <w:sz w:val="24"/>
                <w:szCs w:val="24"/>
              </w:rPr>
              <w:t>»</w:t>
            </w:r>
          </w:p>
        </w:tc>
        <w:tc>
          <w:tcPr>
            <w:tcW w:w="468" w:type="dxa"/>
          </w:tcPr>
          <w:p w:rsidR="00B601AF" w:rsidRPr="00406260" w:rsidRDefault="00B601AF">
            <w:pPr>
              <w:rPr>
                <w:color w:val="000000"/>
              </w:rPr>
            </w:pPr>
            <w:r w:rsidRPr="00406260">
              <w:rPr>
                <w:color w:val="000000"/>
                <w:sz w:val="24"/>
                <w:szCs w:val="24"/>
              </w:rPr>
              <w:t>»</w:t>
            </w:r>
          </w:p>
        </w:tc>
        <w:tc>
          <w:tcPr>
            <w:tcW w:w="1170" w:type="dxa"/>
          </w:tcPr>
          <w:p w:rsidR="00B601AF" w:rsidRPr="00406260" w:rsidRDefault="00B601AF">
            <w:pPr>
              <w:rPr>
                <w:color w:val="000000"/>
                <w:sz w:val="24"/>
                <w:szCs w:val="24"/>
              </w:rPr>
            </w:pPr>
            <w:r w:rsidRPr="00406260">
              <w:rPr>
                <w:color w:val="000000"/>
                <w:sz w:val="24"/>
                <w:szCs w:val="24"/>
              </w:rPr>
              <w:t>330 » ;</w:t>
            </w:r>
          </w:p>
        </w:tc>
      </w:tr>
      <w:tr w:rsidR="00B601AF" w:rsidRPr="00406260" w:rsidTr="00011AFC">
        <w:tc>
          <w:tcPr>
            <w:tcW w:w="520" w:type="dxa"/>
          </w:tcPr>
          <w:p w:rsidR="00B601AF" w:rsidRPr="00406260" w:rsidRDefault="00B601AF">
            <w:pPr>
              <w:rPr>
                <w:color w:val="000000"/>
                <w:sz w:val="24"/>
                <w:szCs w:val="24"/>
              </w:rPr>
            </w:pPr>
            <w:r w:rsidRPr="00406260">
              <w:rPr>
                <w:color w:val="000000"/>
                <w:sz w:val="24"/>
                <w:szCs w:val="24"/>
              </w:rPr>
              <w:t xml:space="preserve">9 </w:t>
            </w:r>
          </w:p>
        </w:tc>
        <w:tc>
          <w:tcPr>
            <w:tcW w:w="317" w:type="dxa"/>
          </w:tcPr>
          <w:p w:rsidR="00B601AF" w:rsidRPr="00406260" w:rsidRDefault="00B601AF">
            <w:pPr>
              <w:rPr>
                <w:color w:val="000000"/>
                <w:sz w:val="24"/>
                <w:szCs w:val="24"/>
              </w:rPr>
            </w:pPr>
            <w:r w:rsidRPr="00406260">
              <w:rPr>
                <w:color w:val="000000"/>
                <w:sz w:val="24"/>
                <w:szCs w:val="24"/>
              </w:rPr>
              <w:t xml:space="preserve"> -</w:t>
            </w:r>
          </w:p>
        </w:tc>
        <w:tc>
          <w:tcPr>
            <w:tcW w:w="702" w:type="dxa"/>
          </w:tcPr>
          <w:p w:rsidR="00B601AF" w:rsidRPr="00406260" w:rsidRDefault="00B601AF">
            <w:pPr>
              <w:rPr>
                <w:color w:val="000000"/>
              </w:rPr>
            </w:pPr>
            <w:r w:rsidRPr="00406260">
              <w:rPr>
                <w:color w:val="000000"/>
                <w:sz w:val="24"/>
                <w:szCs w:val="24"/>
              </w:rPr>
              <w:t>»</w:t>
            </w:r>
          </w:p>
        </w:tc>
        <w:tc>
          <w:tcPr>
            <w:tcW w:w="1404" w:type="dxa"/>
          </w:tcPr>
          <w:p w:rsidR="00B601AF" w:rsidRPr="00406260" w:rsidRDefault="00B601AF">
            <w:pPr>
              <w:rPr>
                <w:color w:val="000000"/>
              </w:rPr>
            </w:pPr>
            <w:r w:rsidRPr="00406260">
              <w:rPr>
                <w:color w:val="000000"/>
                <w:sz w:val="24"/>
                <w:szCs w:val="24"/>
              </w:rPr>
              <w:t>»</w:t>
            </w:r>
          </w:p>
        </w:tc>
        <w:tc>
          <w:tcPr>
            <w:tcW w:w="468" w:type="dxa"/>
          </w:tcPr>
          <w:p w:rsidR="00B601AF" w:rsidRPr="00406260" w:rsidRDefault="00B601AF">
            <w:pPr>
              <w:rPr>
                <w:color w:val="000000"/>
              </w:rPr>
            </w:pPr>
            <w:r w:rsidRPr="00406260">
              <w:rPr>
                <w:color w:val="000000"/>
                <w:sz w:val="24"/>
                <w:szCs w:val="24"/>
              </w:rPr>
              <w:t>»</w:t>
            </w:r>
          </w:p>
        </w:tc>
        <w:tc>
          <w:tcPr>
            <w:tcW w:w="1170" w:type="dxa"/>
          </w:tcPr>
          <w:p w:rsidR="00B601AF" w:rsidRPr="00406260" w:rsidRDefault="00B601AF">
            <w:pPr>
              <w:rPr>
                <w:color w:val="000000"/>
                <w:sz w:val="24"/>
                <w:szCs w:val="24"/>
              </w:rPr>
            </w:pPr>
            <w:r w:rsidRPr="00406260">
              <w:rPr>
                <w:color w:val="000000"/>
                <w:sz w:val="24"/>
                <w:szCs w:val="24"/>
              </w:rPr>
              <w:t>500 » ;</w:t>
            </w:r>
          </w:p>
        </w:tc>
      </w:tr>
      <w:tr w:rsidR="00B601AF" w:rsidRPr="00406260" w:rsidTr="00011AFC">
        <w:tc>
          <w:tcPr>
            <w:tcW w:w="520" w:type="dxa"/>
          </w:tcPr>
          <w:p w:rsidR="00B601AF" w:rsidRPr="00406260" w:rsidRDefault="00B601AF">
            <w:pPr>
              <w:rPr>
                <w:color w:val="000000"/>
                <w:sz w:val="24"/>
                <w:szCs w:val="24"/>
              </w:rPr>
            </w:pPr>
            <w:r w:rsidRPr="00406260">
              <w:rPr>
                <w:color w:val="000000"/>
                <w:sz w:val="24"/>
                <w:szCs w:val="24"/>
              </w:rPr>
              <w:t xml:space="preserve">16 </w:t>
            </w:r>
          </w:p>
        </w:tc>
        <w:tc>
          <w:tcPr>
            <w:tcW w:w="317" w:type="dxa"/>
          </w:tcPr>
          <w:p w:rsidR="00B601AF" w:rsidRPr="00406260" w:rsidRDefault="00B601AF">
            <w:pPr>
              <w:rPr>
                <w:color w:val="000000"/>
                <w:sz w:val="24"/>
                <w:szCs w:val="24"/>
              </w:rPr>
            </w:pPr>
            <w:r w:rsidRPr="00406260">
              <w:rPr>
                <w:color w:val="000000"/>
                <w:sz w:val="24"/>
                <w:szCs w:val="24"/>
              </w:rPr>
              <w:t xml:space="preserve"> -</w:t>
            </w:r>
          </w:p>
        </w:tc>
        <w:tc>
          <w:tcPr>
            <w:tcW w:w="702" w:type="dxa"/>
          </w:tcPr>
          <w:p w:rsidR="00B601AF" w:rsidRPr="00406260" w:rsidRDefault="00B601AF">
            <w:pPr>
              <w:rPr>
                <w:color w:val="000000"/>
              </w:rPr>
            </w:pPr>
            <w:r w:rsidRPr="00406260">
              <w:rPr>
                <w:color w:val="000000"/>
                <w:sz w:val="24"/>
                <w:szCs w:val="24"/>
              </w:rPr>
              <w:t>»</w:t>
            </w:r>
          </w:p>
        </w:tc>
        <w:tc>
          <w:tcPr>
            <w:tcW w:w="1404" w:type="dxa"/>
          </w:tcPr>
          <w:p w:rsidR="00B601AF" w:rsidRPr="00406260" w:rsidRDefault="00B601AF">
            <w:pPr>
              <w:rPr>
                <w:color w:val="000000"/>
              </w:rPr>
            </w:pPr>
            <w:r w:rsidRPr="00406260">
              <w:rPr>
                <w:color w:val="000000"/>
                <w:sz w:val="24"/>
                <w:szCs w:val="24"/>
              </w:rPr>
              <w:t>»</w:t>
            </w:r>
          </w:p>
        </w:tc>
        <w:tc>
          <w:tcPr>
            <w:tcW w:w="468" w:type="dxa"/>
          </w:tcPr>
          <w:p w:rsidR="00B601AF" w:rsidRPr="00406260" w:rsidRDefault="00B601AF">
            <w:pPr>
              <w:rPr>
                <w:color w:val="000000"/>
              </w:rPr>
            </w:pPr>
            <w:r w:rsidRPr="00406260">
              <w:rPr>
                <w:color w:val="000000"/>
                <w:sz w:val="24"/>
                <w:szCs w:val="24"/>
              </w:rPr>
              <w:t>»</w:t>
            </w:r>
          </w:p>
        </w:tc>
        <w:tc>
          <w:tcPr>
            <w:tcW w:w="1170" w:type="dxa"/>
          </w:tcPr>
          <w:p w:rsidR="00B601AF" w:rsidRPr="00406260" w:rsidRDefault="00B601AF">
            <w:pPr>
              <w:rPr>
                <w:color w:val="000000"/>
                <w:sz w:val="24"/>
                <w:szCs w:val="24"/>
              </w:rPr>
            </w:pPr>
            <w:r w:rsidRPr="00406260">
              <w:rPr>
                <w:color w:val="000000"/>
                <w:sz w:val="24"/>
                <w:szCs w:val="24"/>
              </w:rPr>
              <w:t>750 ».</w:t>
            </w:r>
          </w:p>
        </w:tc>
      </w:tr>
    </w:tbl>
    <w:p w:rsidR="00011AFC" w:rsidRPr="00406260" w:rsidRDefault="00011AFC" w:rsidP="00011AFC">
      <w:pPr>
        <w:ind w:firstLine="708"/>
        <w:rPr>
          <w:b/>
          <w:color w:val="000000"/>
          <w:sz w:val="24"/>
          <w:szCs w:val="24"/>
        </w:rPr>
      </w:pPr>
    </w:p>
    <w:p w:rsidR="00011AFC" w:rsidRPr="00406260" w:rsidRDefault="00011AFC" w:rsidP="00B601AF">
      <w:pPr>
        <w:rPr>
          <w:color w:val="000000"/>
          <w:sz w:val="22"/>
          <w:szCs w:val="22"/>
        </w:rPr>
      </w:pPr>
      <w:r w:rsidRPr="00406260">
        <w:rPr>
          <w:color w:val="000000"/>
          <w:spacing w:val="20"/>
          <w:sz w:val="22"/>
          <w:szCs w:val="22"/>
        </w:rPr>
        <w:t>П</w:t>
      </w:r>
      <w:r w:rsidR="00B601AF" w:rsidRPr="00406260">
        <w:rPr>
          <w:color w:val="000000"/>
          <w:spacing w:val="20"/>
          <w:sz w:val="22"/>
          <w:szCs w:val="22"/>
        </w:rPr>
        <w:t xml:space="preserve"> </w:t>
      </w:r>
      <w:r w:rsidRPr="00406260">
        <w:rPr>
          <w:color w:val="000000"/>
          <w:spacing w:val="20"/>
          <w:sz w:val="22"/>
          <w:szCs w:val="22"/>
        </w:rPr>
        <w:t>р</w:t>
      </w:r>
      <w:r w:rsidR="00B601AF" w:rsidRPr="00406260">
        <w:rPr>
          <w:color w:val="000000"/>
          <w:spacing w:val="20"/>
          <w:sz w:val="22"/>
          <w:szCs w:val="22"/>
        </w:rPr>
        <w:t xml:space="preserve"> </w:t>
      </w:r>
      <w:r w:rsidRPr="00406260">
        <w:rPr>
          <w:color w:val="000000"/>
          <w:spacing w:val="20"/>
          <w:sz w:val="22"/>
          <w:szCs w:val="22"/>
        </w:rPr>
        <w:t>и</w:t>
      </w:r>
      <w:r w:rsidR="00B601AF" w:rsidRPr="00406260">
        <w:rPr>
          <w:color w:val="000000"/>
          <w:spacing w:val="20"/>
          <w:sz w:val="22"/>
          <w:szCs w:val="22"/>
        </w:rPr>
        <w:t xml:space="preserve"> </w:t>
      </w:r>
      <w:r w:rsidRPr="00406260">
        <w:rPr>
          <w:color w:val="000000"/>
          <w:spacing w:val="20"/>
          <w:sz w:val="22"/>
          <w:szCs w:val="22"/>
        </w:rPr>
        <w:t>м</w:t>
      </w:r>
      <w:r w:rsidR="00B601AF" w:rsidRPr="00406260">
        <w:rPr>
          <w:color w:val="000000"/>
          <w:spacing w:val="20"/>
          <w:sz w:val="22"/>
          <w:szCs w:val="22"/>
        </w:rPr>
        <w:t xml:space="preserve"> </w:t>
      </w:r>
      <w:r w:rsidRPr="00406260">
        <w:rPr>
          <w:color w:val="000000"/>
          <w:spacing w:val="20"/>
          <w:sz w:val="22"/>
          <w:szCs w:val="22"/>
        </w:rPr>
        <w:t>е</w:t>
      </w:r>
      <w:r w:rsidR="00B601AF" w:rsidRPr="00406260">
        <w:rPr>
          <w:color w:val="000000"/>
          <w:spacing w:val="20"/>
          <w:sz w:val="22"/>
          <w:szCs w:val="22"/>
        </w:rPr>
        <w:t xml:space="preserve"> </w:t>
      </w:r>
      <w:r w:rsidRPr="00406260">
        <w:rPr>
          <w:color w:val="000000"/>
          <w:spacing w:val="20"/>
          <w:sz w:val="22"/>
          <w:szCs w:val="22"/>
        </w:rPr>
        <w:t>ч</w:t>
      </w:r>
      <w:r w:rsidR="00B601AF" w:rsidRPr="00406260">
        <w:rPr>
          <w:color w:val="000000"/>
          <w:spacing w:val="20"/>
          <w:sz w:val="22"/>
          <w:szCs w:val="22"/>
        </w:rPr>
        <w:t xml:space="preserve"> </w:t>
      </w:r>
      <w:r w:rsidRPr="00406260">
        <w:rPr>
          <w:color w:val="000000"/>
          <w:spacing w:val="20"/>
          <w:sz w:val="22"/>
          <w:szCs w:val="22"/>
        </w:rPr>
        <w:t>а</w:t>
      </w:r>
      <w:r w:rsidR="00B601AF" w:rsidRPr="00406260">
        <w:rPr>
          <w:color w:val="000000"/>
          <w:spacing w:val="20"/>
          <w:sz w:val="22"/>
          <w:szCs w:val="22"/>
        </w:rPr>
        <w:t xml:space="preserve"> </w:t>
      </w:r>
      <w:r w:rsidRPr="00406260">
        <w:rPr>
          <w:color w:val="000000"/>
          <w:spacing w:val="20"/>
          <w:sz w:val="22"/>
          <w:szCs w:val="22"/>
        </w:rPr>
        <w:t>н</w:t>
      </w:r>
      <w:r w:rsidR="00B601AF" w:rsidRPr="00406260">
        <w:rPr>
          <w:color w:val="000000"/>
          <w:spacing w:val="20"/>
          <w:sz w:val="22"/>
          <w:szCs w:val="22"/>
        </w:rPr>
        <w:t xml:space="preserve"> </w:t>
      </w:r>
      <w:r w:rsidRPr="00406260">
        <w:rPr>
          <w:color w:val="000000"/>
          <w:spacing w:val="20"/>
          <w:sz w:val="22"/>
          <w:szCs w:val="22"/>
        </w:rPr>
        <w:t>и</w:t>
      </w:r>
      <w:r w:rsidR="00B601AF" w:rsidRPr="00406260">
        <w:rPr>
          <w:color w:val="000000"/>
          <w:spacing w:val="20"/>
          <w:sz w:val="22"/>
          <w:szCs w:val="22"/>
        </w:rPr>
        <w:t xml:space="preserve"> </w:t>
      </w:r>
      <w:r w:rsidRPr="00406260">
        <w:rPr>
          <w:color w:val="000000"/>
          <w:spacing w:val="20"/>
          <w:sz w:val="22"/>
          <w:szCs w:val="22"/>
        </w:rPr>
        <w:t>е –</w:t>
      </w:r>
      <w:r w:rsidRPr="00406260">
        <w:rPr>
          <w:color w:val="000000"/>
          <w:sz w:val="22"/>
          <w:szCs w:val="22"/>
        </w:rPr>
        <w:t xml:space="preserve"> Расстояние определяется при  высшей температуре воздуха без учета нагрева проводов электрическим током или при гололеде без ветра.</w:t>
      </w:r>
    </w:p>
    <w:p w:rsidR="00205B14" w:rsidRPr="00406260" w:rsidRDefault="00205B14" w:rsidP="00011AFC">
      <w:pPr>
        <w:ind w:firstLine="709"/>
        <w:jc w:val="both"/>
        <w:rPr>
          <w:color w:val="000000"/>
          <w:sz w:val="24"/>
          <w:szCs w:val="24"/>
        </w:rPr>
      </w:pPr>
    </w:p>
    <w:p w:rsidR="00011AFC" w:rsidRPr="00406260" w:rsidRDefault="00011AFC" w:rsidP="00011AFC">
      <w:pPr>
        <w:ind w:firstLine="709"/>
        <w:jc w:val="both"/>
        <w:rPr>
          <w:color w:val="000000"/>
          <w:sz w:val="24"/>
          <w:szCs w:val="24"/>
        </w:rPr>
      </w:pPr>
      <w:r w:rsidRPr="00406260">
        <w:rPr>
          <w:color w:val="000000"/>
          <w:sz w:val="24"/>
          <w:szCs w:val="24"/>
        </w:rPr>
        <w:t>Расстояние от бровки земляного полотна до основания опор воздушных телефонных и телеграфных линий, а также высоковольтных линий электропередачи при пересечении доро</w:t>
      </w:r>
      <w:r w:rsidR="00B601AF" w:rsidRPr="00406260">
        <w:rPr>
          <w:color w:val="000000"/>
          <w:sz w:val="24"/>
          <w:szCs w:val="24"/>
        </w:rPr>
        <w:t>г  принимают</w:t>
      </w:r>
      <w:r w:rsidRPr="00406260">
        <w:rPr>
          <w:color w:val="000000"/>
          <w:sz w:val="24"/>
          <w:szCs w:val="24"/>
        </w:rPr>
        <w:t xml:space="preserve"> не менее высоты опор.</w:t>
      </w:r>
    </w:p>
    <w:p w:rsidR="00011AFC" w:rsidRPr="00406260" w:rsidRDefault="00011AFC" w:rsidP="00011AFC">
      <w:pPr>
        <w:ind w:firstLine="709"/>
        <w:jc w:val="both"/>
        <w:rPr>
          <w:color w:val="000000"/>
          <w:sz w:val="24"/>
          <w:szCs w:val="24"/>
        </w:rPr>
      </w:pPr>
      <w:r w:rsidRPr="00406260">
        <w:rPr>
          <w:color w:val="000000"/>
          <w:sz w:val="24"/>
          <w:szCs w:val="24"/>
        </w:rPr>
        <w:t xml:space="preserve">Наименьшее расстояние от бровки земляного полотна до опор высоковольтных линий электропередачи, расположенных параллельно автомобильным дорогам, </w:t>
      </w:r>
      <w:r w:rsidR="00B601AF" w:rsidRPr="00406260">
        <w:rPr>
          <w:color w:val="000000"/>
          <w:sz w:val="24"/>
          <w:szCs w:val="24"/>
        </w:rPr>
        <w:t xml:space="preserve">принимают </w:t>
      </w:r>
      <w:r w:rsidRPr="00406260">
        <w:rPr>
          <w:color w:val="000000"/>
          <w:sz w:val="24"/>
          <w:szCs w:val="24"/>
        </w:rPr>
        <w:t xml:space="preserve">равным высоте опор плюс </w:t>
      </w:r>
      <w:smartTag w:uri="urn:schemas-microsoft-com:office:smarttags" w:element="metricconverter">
        <w:smartTagPr>
          <w:attr w:name="ProductID" w:val="5 м"/>
        </w:smartTagPr>
        <w:r w:rsidRPr="00406260">
          <w:rPr>
            <w:color w:val="000000"/>
            <w:sz w:val="24"/>
            <w:szCs w:val="24"/>
          </w:rPr>
          <w:t>5 м</w:t>
        </w:r>
      </w:smartTag>
      <w:r w:rsidRPr="00406260">
        <w:rPr>
          <w:color w:val="000000"/>
          <w:sz w:val="24"/>
          <w:szCs w:val="24"/>
        </w:rPr>
        <w:t>.</w:t>
      </w:r>
    </w:p>
    <w:p w:rsidR="00011AFC" w:rsidRPr="00406260" w:rsidRDefault="00011AFC" w:rsidP="00011AFC">
      <w:pPr>
        <w:ind w:firstLine="709"/>
        <w:jc w:val="both"/>
        <w:rPr>
          <w:color w:val="000000"/>
          <w:sz w:val="24"/>
          <w:szCs w:val="24"/>
        </w:rPr>
      </w:pPr>
      <w:r w:rsidRPr="00406260">
        <w:rPr>
          <w:color w:val="000000"/>
          <w:sz w:val="24"/>
          <w:szCs w:val="24"/>
        </w:rPr>
        <w:t>Опоры воздушных линий электропередачи, а также телефонных и телеграфных линий допускается располагать на меньшем удалении от дорог при их расположении в стесненных условиях, на застроенных территориях, в ущельях и т.</w:t>
      </w:r>
      <w:r w:rsidR="00B601AF" w:rsidRPr="00406260">
        <w:rPr>
          <w:color w:val="000000"/>
          <w:sz w:val="24"/>
          <w:szCs w:val="24"/>
        </w:rPr>
        <w:t xml:space="preserve"> </w:t>
      </w:r>
      <w:r w:rsidRPr="00406260">
        <w:rPr>
          <w:color w:val="000000"/>
          <w:sz w:val="24"/>
          <w:szCs w:val="24"/>
        </w:rPr>
        <w:t>п., при этом расстояние по горизонтали для высоковольтных линий электропередачи должно составлять:</w:t>
      </w:r>
    </w:p>
    <w:p w:rsidR="00011AFC" w:rsidRPr="00406260" w:rsidRDefault="00011AFC" w:rsidP="00011AFC">
      <w:pPr>
        <w:ind w:firstLine="709"/>
        <w:jc w:val="both"/>
        <w:rPr>
          <w:color w:val="000000"/>
          <w:sz w:val="24"/>
          <w:szCs w:val="24"/>
        </w:rPr>
      </w:pPr>
      <w:r w:rsidRPr="00406260">
        <w:rPr>
          <w:color w:val="000000"/>
          <w:sz w:val="24"/>
          <w:szCs w:val="24"/>
        </w:rPr>
        <w:t>а) при пересечении от любой части опоры до подошвы насыпи дороги или до наружной бровки боковой канавы</w:t>
      </w:r>
      <w:r w:rsidR="00CC3A0A" w:rsidRPr="00406260">
        <w:rPr>
          <w:color w:val="000000"/>
          <w:sz w:val="24"/>
          <w:szCs w:val="24"/>
        </w:rPr>
        <w:t xml:space="preserve"> для дорог</w:t>
      </w:r>
      <w:r w:rsidRPr="00406260">
        <w:rPr>
          <w:color w:val="000000"/>
          <w:sz w:val="24"/>
          <w:szCs w:val="24"/>
        </w:rPr>
        <w:t>:</w:t>
      </w:r>
    </w:p>
    <w:p w:rsidR="00011AFC" w:rsidRPr="00406260" w:rsidRDefault="00011AFC" w:rsidP="00B601AF">
      <w:pPr>
        <w:numPr>
          <w:ilvl w:val="0"/>
          <w:numId w:val="9"/>
        </w:numPr>
        <w:ind w:left="0" w:firstLine="709"/>
        <w:jc w:val="both"/>
        <w:rPr>
          <w:color w:val="000000"/>
          <w:sz w:val="24"/>
          <w:szCs w:val="24"/>
        </w:rPr>
      </w:pPr>
      <w:r w:rsidRPr="00406260">
        <w:rPr>
          <w:color w:val="000000"/>
          <w:sz w:val="24"/>
          <w:szCs w:val="24"/>
        </w:rPr>
        <w:t xml:space="preserve">категорий </w:t>
      </w:r>
      <w:r w:rsidR="00B601AF" w:rsidRPr="00406260">
        <w:rPr>
          <w:color w:val="000000"/>
          <w:sz w:val="24"/>
          <w:szCs w:val="24"/>
        </w:rPr>
        <w:t xml:space="preserve"> I и II </w:t>
      </w:r>
      <w:r w:rsidRPr="00406260">
        <w:rPr>
          <w:color w:val="000000"/>
          <w:sz w:val="24"/>
          <w:szCs w:val="24"/>
        </w:rPr>
        <w:t xml:space="preserve">при напряжении до 220 кВ </w:t>
      </w:r>
      <w:r w:rsidR="00205B14" w:rsidRPr="00406260">
        <w:rPr>
          <w:color w:val="000000"/>
          <w:sz w:val="24"/>
          <w:szCs w:val="24"/>
        </w:rPr>
        <w:t>–</w:t>
      </w:r>
      <w:r w:rsidRPr="00406260">
        <w:rPr>
          <w:color w:val="000000"/>
          <w:sz w:val="24"/>
          <w:szCs w:val="24"/>
        </w:rPr>
        <w:t xml:space="preserve"> </w:t>
      </w:r>
      <w:smartTag w:uri="urn:schemas-microsoft-com:office:smarttags" w:element="metricconverter">
        <w:smartTagPr>
          <w:attr w:name="ProductID" w:val="5 м"/>
        </w:smartTagPr>
        <w:r w:rsidRPr="00406260">
          <w:rPr>
            <w:color w:val="000000"/>
            <w:sz w:val="24"/>
            <w:szCs w:val="24"/>
          </w:rPr>
          <w:t>5</w:t>
        </w:r>
        <w:r w:rsidR="00205B14" w:rsidRPr="00406260">
          <w:rPr>
            <w:color w:val="000000"/>
            <w:sz w:val="24"/>
            <w:szCs w:val="24"/>
          </w:rPr>
          <w:t xml:space="preserve"> </w:t>
        </w:r>
        <w:r w:rsidRPr="00406260">
          <w:rPr>
            <w:color w:val="000000"/>
            <w:sz w:val="24"/>
            <w:szCs w:val="24"/>
          </w:rPr>
          <w:t>м</w:t>
        </w:r>
      </w:smartTag>
      <w:r w:rsidRPr="00406260">
        <w:rPr>
          <w:color w:val="000000"/>
          <w:sz w:val="24"/>
          <w:szCs w:val="24"/>
        </w:rPr>
        <w:t xml:space="preserve"> и при напряжении 330</w:t>
      </w:r>
      <w:r w:rsidR="00B601AF" w:rsidRPr="00406260">
        <w:rPr>
          <w:color w:val="000000"/>
          <w:sz w:val="24"/>
          <w:szCs w:val="24"/>
        </w:rPr>
        <w:t xml:space="preserve"> – </w:t>
      </w:r>
      <w:r w:rsidRPr="00406260">
        <w:rPr>
          <w:color w:val="000000"/>
          <w:sz w:val="24"/>
          <w:szCs w:val="24"/>
        </w:rPr>
        <w:t xml:space="preserve">500 кВ </w:t>
      </w:r>
      <w:r w:rsidR="00CC3A0A" w:rsidRPr="00406260">
        <w:rPr>
          <w:color w:val="000000"/>
          <w:sz w:val="24"/>
          <w:szCs w:val="24"/>
        </w:rPr>
        <w:t>–</w:t>
      </w:r>
      <w:r w:rsidRPr="00406260">
        <w:rPr>
          <w:color w:val="000000"/>
          <w:sz w:val="24"/>
          <w:szCs w:val="24"/>
        </w:rPr>
        <w:t xml:space="preserve"> </w:t>
      </w:r>
      <w:smartTag w:uri="urn:schemas-microsoft-com:office:smarttags" w:element="metricconverter">
        <w:smartTagPr>
          <w:attr w:name="ProductID" w:val="10 м"/>
        </w:smartTagPr>
        <w:r w:rsidRPr="00406260">
          <w:rPr>
            <w:color w:val="000000"/>
            <w:sz w:val="24"/>
            <w:szCs w:val="24"/>
          </w:rPr>
          <w:t>10</w:t>
        </w:r>
        <w:r w:rsidR="00CC3A0A" w:rsidRPr="00406260">
          <w:rPr>
            <w:color w:val="000000"/>
            <w:sz w:val="24"/>
            <w:szCs w:val="24"/>
          </w:rPr>
          <w:t xml:space="preserve"> </w:t>
        </w:r>
        <w:r w:rsidRPr="00406260">
          <w:rPr>
            <w:color w:val="000000"/>
            <w:sz w:val="24"/>
            <w:szCs w:val="24"/>
          </w:rPr>
          <w:t>м</w:t>
        </w:r>
      </w:smartTag>
      <w:r w:rsidRPr="00406260">
        <w:rPr>
          <w:color w:val="000000"/>
          <w:sz w:val="24"/>
          <w:szCs w:val="24"/>
        </w:rPr>
        <w:t>;</w:t>
      </w:r>
    </w:p>
    <w:p w:rsidR="00011AFC" w:rsidRPr="00406260" w:rsidRDefault="00011AFC" w:rsidP="00B601AF">
      <w:pPr>
        <w:numPr>
          <w:ilvl w:val="0"/>
          <w:numId w:val="9"/>
        </w:numPr>
        <w:ind w:left="0" w:firstLine="709"/>
        <w:jc w:val="both"/>
        <w:rPr>
          <w:color w:val="000000"/>
          <w:sz w:val="24"/>
          <w:szCs w:val="24"/>
        </w:rPr>
      </w:pPr>
      <w:r w:rsidRPr="00406260">
        <w:rPr>
          <w:color w:val="000000"/>
          <w:sz w:val="24"/>
          <w:szCs w:val="24"/>
        </w:rPr>
        <w:t xml:space="preserve">остальных категорий при напряжении до 20 кВ </w:t>
      </w:r>
      <w:r w:rsidR="00205B14" w:rsidRPr="00406260">
        <w:rPr>
          <w:color w:val="000000"/>
          <w:sz w:val="24"/>
          <w:szCs w:val="24"/>
        </w:rPr>
        <w:t>–</w:t>
      </w:r>
      <w:r w:rsidRPr="00406260">
        <w:rPr>
          <w:color w:val="000000"/>
          <w:sz w:val="24"/>
          <w:szCs w:val="24"/>
        </w:rPr>
        <w:t xml:space="preserve"> </w:t>
      </w:r>
      <w:smartTag w:uri="urn:schemas-microsoft-com:office:smarttags" w:element="metricconverter">
        <w:smartTagPr>
          <w:attr w:name="ProductID" w:val="1,5 м"/>
        </w:smartTagPr>
        <w:r w:rsidRPr="00406260">
          <w:rPr>
            <w:color w:val="000000"/>
            <w:sz w:val="24"/>
            <w:szCs w:val="24"/>
          </w:rPr>
          <w:t>1,5</w:t>
        </w:r>
        <w:r w:rsidR="00205B14" w:rsidRPr="00406260">
          <w:rPr>
            <w:color w:val="000000"/>
            <w:sz w:val="24"/>
            <w:szCs w:val="24"/>
          </w:rPr>
          <w:t xml:space="preserve"> </w:t>
        </w:r>
        <w:r w:rsidRPr="00406260">
          <w:rPr>
            <w:color w:val="000000"/>
            <w:sz w:val="24"/>
            <w:szCs w:val="24"/>
          </w:rPr>
          <w:t>м</w:t>
        </w:r>
      </w:smartTag>
      <w:r w:rsidRPr="00406260">
        <w:rPr>
          <w:color w:val="000000"/>
          <w:sz w:val="24"/>
          <w:szCs w:val="24"/>
        </w:rPr>
        <w:t xml:space="preserve">, от 35 до 220 кВ </w:t>
      </w:r>
      <w:r w:rsidR="00205B14" w:rsidRPr="00406260">
        <w:rPr>
          <w:color w:val="000000"/>
          <w:sz w:val="24"/>
          <w:szCs w:val="24"/>
        </w:rPr>
        <w:t>–</w:t>
      </w:r>
      <w:r w:rsidRPr="00406260">
        <w:rPr>
          <w:color w:val="000000"/>
          <w:sz w:val="24"/>
          <w:szCs w:val="24"/>
        </w:rPr>
        <w:t xml:space="preserve"> </w:t>
      </w:r>
      <w:smartTag w:uri="urn:schemas-microsoft-com:office:smarttags" w:element="metricconverter">
        <w:smartTagPr>
          <w:attr w:name="ProductID" w:val="2,5 м"/>
        </w:smartTagPr>
        <w:r w:rsidRPr="00406260">
          <w:rPr>
            <w:color w:val="000000"/>
            <w:sz w:val="24"/>
            <w:szCs w:val="24"/>
          </w:rPr>
          <w:t>2,5 м</w:t>
        </w:r>
      </w:smartTag>
      <w:r w:rsidRPr="00406260">
        <w:rPr>
          <w:color w:val="000000"/>
          <w:sz w:val="24"/>
          <w:szCs w:val="24"/>
        </w:rPr>
        <w:t xml:space="preserve"> и при 330</w:t>
      </w:r>
      <w:r w:rsidR="00B601AF" w:rsidRPr="00406260">
        <w:rPr>
          <w:color w:val="000000"/>
          <w:sz w:val="24"/>
          <w:szCs w:val="24"/>
        </w:rPr>
        <w:t xml:space="preserve"> – </w:t>
      </w:r>
      <w:r w:rsidRPr="00406260">
        <w:rPr>
          <w:color w:val="000000"/>
          <w:sz w:val="24"/>
          <w:szCs w:val="24"/>
        </w:rPr>
        <w:t xml:space="preserve">500 кВ </w:t>
      </w:r>
      <w:r w:rsidR="00CC3A0A" w:rsidRPr="00406260">
        <w:rPr>
          <w:color w:val="000000"/>
          <w:sz w:val="24"/>
          <w:szCs w:val="24"/>
        </w:rPr>
        <w:t>–</w:t>
      </w:r>
      <w:r w:rsidRPr="00406260">
        <w:rPr>
          <w:color w:val="000000"/>
          <w:sz w:val="24"/>
          <w:szCs w:val="24"/>
        </w:rPr>
        <w:t xml:space="preserve"> </w:t>
      </w:r>
      <w:smartTag w:uri="urn:schemas-microsoft-com:office:smarttags" w:element="metricconverter">
        <w:smartTagPr>
          <w:attr w:name="ProductID" w:val="5 м"/>
        </w:smartTagPr>
        <w:r w:rsidRPr="00406260">
          <w:rPr>
            <w:color w:val="000000"/>
            <w:sz w:val="24"/>
            <w:szCs w:val="24"/>
          </w:rPr>
          <w:t>5</w:t>
        </w:r>
        <w:r w:rsidR="00CC3A0A" w:rsidRPr="00406260">
          <w:rPr>
            <w:color w:val="000000"/>
            <w:sz w:val="24"/>
            <w:szCs w:val="24"/>
          </w:rPr>
          <w:t xml:space="preserve"> </w:t>
        </w:r>
        <w:r w:rsidRPr="00406260">
          <w:rPr>
            <w:color w:val="000000"/>
            <w:sz w:val="24"/>
            <w:szCs w:val="24"/>
          </w:rPr>
          <w:t>м</w:t>
        </w:r>
      </w:smartTag>
      <w:r w:rsidRPr="00406260">
        <w:rPr>
          <w:color w:val="000000"/>
          <w:sz w:val="24"/>
          <w:szCs w:val="24"/>
        </w:rPr>
        <w:t>;</w:t>
      </w:r>
    </w:p>
    <w:p w:rsidR="00011AFC" w:rsidRPr="00406260" w:rsidRDefault="00011AFC" w:rsidP="00B601AF">
      <w:pPr>
        <w:ind w:firstLine="709"/>
        <w:jc w:val="both"/>
        <w:rPr>
          <w:color w:val="000000"/>
          <w:sz w:val="24"/>
          <w:szCs w:val="24"/>
        </w:rPr>
      </w:pPr>
      <w:r w:rsidRPr="00406260">
        <w:rPr>
          <w:color w:val="000000"/>
          <w:sz w:val="24"/>
          <w:szCs w:val="24"/>
        </w:rPr>
        <w:t>б) при параллельном следов</w:t>
      </w:r>
      <w:r w:rsidR="00B601AF" w:rsidRPr="00406260">
        <w:rPr>
          <w:color w:val="000000"/>
          <w:sz w:val="24"/>
          <w:szCs w:val="24"/>
        </w:rPr>
        <w:t xml:space="preserve">ании от крайнего провода при </w:t>
      </w:r>
      <w:r w:rsidR="004B1E88" w:rsidRPr="00406260">
        <w:rPr>
          <w:color w:val="000000"/>
          <w:sz w:val="24"/>
          <w:szCs w:val="24"/>
        </w:rPr>
        <w:t>не отклоненном</w:t>
      </w:r>
      <w:r w:rsidRPr="00406260">
        <w:rPr>
          <w:color w:val="000000"/>
          <w:sz w:val="24"/>
          <w:szCs w:val="24"/>
        </w:rPr>
        <w:t xml:space="preserve"> положении до бровки </w:t>
      </w:r>
      <w:r w:rsidR="00B601AF" w:rsidRPr="00406260">
        <w:rPr>
          <w:color w:val="000000"/>
          <w:sz w:val="24"/>
          <w:szCs w:val="24"/>
        </w:rPr>
        <w:t xml:space="preserve"> </w:t>
      </w:r>
      <w:r w:rsidRPr="00406260">
        <w:rPr>
          <w:color w:val="000000"/>
          <w:sz w:val="24"/>
          <w:szCs w:val="24"/>
        </w:rPr>
        <w:t xml:space="preserve">земляного </w:t>
      </w:r>
      <w:r w:rsidR="00B601AF" w:rsidRPr="00406260">
        <w:rPr>
          <w:color w:val="000000"/>
          <w:sz w:val="24"/>
          <w:szCs w:val="24"/>
        </w:rPr>
        <w:t xml:space="preserve">  </w:t>
      </w:r>
      <w:r w:rsidRPr="00406260">
        <w:rPr>
          <w:color w:val="000000"/>
          <w:sz w:val="24"/>
          <w:szCs w:val="24"/>
        </w:rPr>
        <w:t xml:space="preserve">полотна </w:t>
      </w:r>
      <w:r w:rsidR="00B601AF" w:rsidRPr="00406260">
        <w:rPr>
          <w:color w:val="000000"/>
          <w:sz w:val="24"/>
          <w:szCs w:val="24"/>
        </w:rPr>
        <w:t xml:space="preserve"> </w:t>
      </w:r>
      <w:r w:rsidRPr="00406260">
        <w:rPr>
          <w:color w:val="000000"/>
          <w:sz w:val="24"/>
          <w:szCs w:val="24"/>
        </w:rPr>
        <w:t xml:space="preserve">при напряжении до 20 кВ </w:t>
      </w:r>
      <w:r w:rsidR="00CC3A0A" w:rsidRPr="00406260">
        <w:rPr>
          <w:color w:val="000000"/>
          <w:sz w:val="24"/>
          <w:szCs w:val="24"/>
        </w:rPr>
        <w:t>–</w:t>
      </w:r>
      <w:r w:rsidRPr="00406260">
        <w:rPr>
          <w:color w:val="000000"/>
          <w:sz w:val="24"/>
          <w:szCs w:val="24"/>
        </w:rPr>
        <w:t xml:space="preserve"> </w:t>
      </w:r>
      <w:smartTag w:uri="urn:schemas-microsoft-com:office:smarttags" w:element="metricconverter">
        <w:smartTagPr>
          <w:attr w:name="ProductID" w:val="2 м"/>
        </w:smartTagPr>
        <w:r w:rsidRPr="00406260">
          <w:rPr>
            <w:color w:val="000000"/>
            <w:sz w:val="24"/>
            <w:szCs w:val="24"/>
          </w:rPr>
          <w:t>2</w:t>
        </w:r>
        <w:r w:rsidR="00CC3A0A" w:rsidRPr="00406260">
          <w:rPr>
            <w:color w:val="000000"/>
            <w:sz w:val="24"/>
            <w:szCs w:val="24"/>
          </w:rPr>
          <w:t xml:space="preserve"> </w:t>
        </w:r>
        <w:r w:rsidRPr="00406260">
          <w:rPr>
            <w:color w:val="000000"/>
            <w:sz w:val="24"/>
            <w:szCs w:val="24"/>
          </w:rPr>
          <w:t>м</w:t>
        </w:r>
      </w:smartTag>
      <w:r w:rsidRPr="00406260">
        <w:rPr>
          <w:color w:val="000000"/>
          <w:sz w:val="24"/>
          <w:szCs w:val="24"/>
        </w:rPr>
        <w:t>, 35</w:t>
      </w:r>
      <w:r w:rsidR="00B601AF" w:rsidRPr="00406260">
        <w:rPr>
          <w:color w:val="000000"/>
          <w:sz w:val="24"/>
          <w:szCs w:val="24"/>
        </w:rPr>
        <w:t xml:space="preserve"> – </w:t>
      </w:r>
      <w:r w:rsidRPr="00406260">
        <w:rPr>
          <w:color w:val="000000"/>
          <w:sz w:val="24"/>
          <w:szCs w:val="24"/>
        </w:rPr>
        <w:t xml:space="preserve">110 кВ </w:t>
      </w:r>
      <w:r w:rsidR="00CC3A0A" w:rsidRPr="00406260">
        <w:rPr>
          <w:color w:val="000000"/>
          <w:sz w:val="24"/>
          <w:szCs w:val="24"/>
        </w:rPr>
        <w:t>–</w:t>
      </w:r>
      <w:r w:rsidRPr="00406260">
        <w:rPr>
          <w:color w:val="000000"/>
          <w:sz w:val="24"/>
          <w:szCs w:val="24"/>
        </w:rPr>
        <w:t xml:space="preserve"> </w:t>
      </w:r>
      <w:smartTag w:uri="urn:schemas-microsoft-com:office:smarttags" w:element="metricconverter">
        <w:smartTagPr>
          <w:attr w:name="ProductID" w:val="4 м"/>
        </w:smartTagPr>
        <w:r w:rsidRPr="00406260">
          <w:rPr>
            <w:color w:val="000000"/>
            <w:sz w:val="24"/>
            <w:szCs w:val="24"/>
          </w:rPr>
          <w:t>4</w:t>
        </w:r>
        <w:r w:rsidR="00CC3A0A" w:rsidRPr="00406260">
          <w:rPr>
            <w:color w:val="000000"/>
            <w:sz w:val="24"/>
            <w:szCs w:val="24"/>
          </w:rPr>
          <w:t xml:space="preserve"> </w:t>
        </w:r>
        <w:r w:rsidRPr="00406260">
          <w:rPr>
            <w:color w:val="000000"/>
            <w:sz w:val="24"/>
            <w:szCs w:val="24"/>
          </w:rPr>
          <w:t>м</w:t>
        </w:r>
      </w:smartTag>
      <w:r w:rsidRPr="00406260">
        <w:rPr>
          <w:color w:val="000000"/>
          <w:sz w:val="24"/>
          <w:szCs w:val="24"/>
        </w:rPr>
        <w:t xml:space="preserve">, 150 кВ </w:t>
      </w:r>
      <w:r w:rsidR="00CC3A0A" w:rsidRPr="00406260">
        <w:rPr>
          <w:color w:val="000000"/>
          <w:sz w:val="24"/>
          <w:szCs w:val="24"/>
        </w:rPr>
        <w:t>–</w:t>
      </w:r>
      <w:r w:rsidRPr="00406260">
        <w:rPr>
          <w:color w:val="000000"/>
          <w:sz w:val="24"/>
          <w:szCs w:val="24"/>
        </w:rPr>
        <w:t xml:space="preserve"> </w:t>
      </w:r>
      <w:smartTag w:uri="urn:schemas-microsoft-com:office:smarttags" w:element="metricconverter">
        <w:smartTagPr>
          <w:attr w:name="ProductID" w:val="5 м"/>
        </w:smartTagPr>
        <w:r w:rsidRPr="00406260">
          <w:rPr>
            <w:color w:val="000000"/>
            <w:sz w:val="24"/>
            <w:szCs w:val="24"/>
          </w:rPr>
          <w:t>5</w:t>
        </w:r>
        <w:r w:rsidR="00CC3A0A" w:rsidRPr="00406260">
          <w:rPr>
            <w:color w:val="000000"/>
            <w:sz w:val="24"/>
            <w:szCs w:val="24"/>
          </w:rPr>
          <w:t xml:space="preserve"> </w:t>
        </w:r>
        <w:r w:rsidRPr="00406260">
          <w:rPr>
            <w:color w:val="000000"/>
            <w:sz w:val="24"/>
            <w:szCs w:val="24"/>
          </w:rPr>
          <w:t>м</w:t>
        </w:r>
      </w:smartTag>
      <w:r w:rsidRPr="00406260">
        <w:rPr>
          <w:color w:val="000000"/>
          <w:sz w:val="24"/>
          <w:szCs w:val="24"/>
        </w:rPr>
        <w:t xml:space="preserve">, 220 кВ </w:t>
      </w:r>
      <w:r w:rsidR="00CC3A0A" w:rsidRPr="00406260">
        <w:rPr>
          <w:color w:val="000000"/>
          <w:sz w:val="24"/>
          <w:szCs w:val="24"/>
        </w:rPr>
        <w:t>–</w:t>
      </w:r>
      <w:r w:rsidRPr="00406260">
        <w:rPr>
          <w:color w:val="000000"/>
          <w:sz w:val="24"/>
          <w:szCs w:val="24"/>
        </w:rPr>
        <w:t xml:space="preserve"> </w:t>
      </w:r>
      <w:smartTag w:uri="urn:schemas-microsoft-com:office:smarttags" w:element="metricconverter">
        <w:smartTagPr>
          <w:attr w:name="ProductID" w:val="6 м"/>
        </w:smartTagPr>
        <w:r w:rsidRPr="00406260">
          <w:rPr>
            <w:color w:val="000000"/>
            <w:sz w:val="24"/>
            <w:szCs w:val="24"/>
          </w:rPr>
          <w:t>6</w:t>
        </w:r>
        <w:r w:rsidR="00CC3A0A" w:rsidRPr="00406260">
          <w:rPr>
            <w:color w:val="000000"/>
            <w:sz w:val="24"/>
            <w:szCs w:val="24"/>
          </w:rPr>
          <w:t xml:space="preserve"> </w:t>
        </w:r>
        <w:r w:rsidRPr="00406260">
          <w:rPr>
            <w:color w:val="000000"/>
            <w:sz w:val="24"/>
            <w:szCs w:val="24"/>
          </w:rPr>
          <w:t>м</w:t>
        </w:r>
      </w:smartTag>
      <w:r w:rsidRPr="00406260">
        <w:rPr>
          <w:color w:val="000000"/>
          <w:sz w:val="24"/>
          <w:szCs w:val="24"/>
        </w:rPr>
        <w:t xml:space="preserve">, 330 кВ </w:t>
      </w:r>
      <w:r w:rsidR="00CC3A0A" w:rsidRPr="00406260">
        <w:rPr>
          <w:color w:val="000000"/>
          <w:sz w:val="24"/>
          <w:szCs w:val="24"/>
        </w:rPr>
        <w:t>–</w:t>
      </w:r>
      <w:r w:rsidRPr="00406260">
        <w:rPr>
          <w:color w:val="000000"/>
          <w:sz w:val="24"/>
          <w:szCs w:val="24"/>
        </w:rPr>
        <w:t xml:space="preserve"> </w:t>
      </w:r>
      <w:smartTag w:uri="urn:schemas-microsoft-com:office:smarttags" w:element="metricconverter">
        <w:smartTagPr>
          <w:attr w:name="ProductID" w:val="8 м"/>
        </w:smartTagPr>
        <w:r w:rsidRPr="00406260">
          <w:rPr>
            <w:color w:val="000000"/>
            <w:sz w:val="24"/>
            <w:szCs w:val="24"/>
          </w:rPr>
          <w:t>8</w:t>
        </w:r>
        <w:r w:rsidR="00CC3A0A" w:rsidRPr="00406260">
          <w:rPr>
            <w:color w:val="000000"/>
            <w:sz w:val="24"/>
            <w:szCs w:val="24"/>
          </w:rPr>
          <w:t xml:space="preserve"> </w:t>
        </w:r>
        <w:r w:rsidRPr="00406260">
          <w:rPr>
            <w:color w:val="000000"/>
            <w:sz w:val="24"/>
            <w:szCs w:val="24"/>
          </w:rPr>
          <w:t>м</w:t>
        </w:r>
      </w:smartTag>
      <w:r w:rsidRPr="00406260">
        <w:rPr>
          <w:color w:val="000000"/>
          <w:sz w:val="24"/>
          <w:szCs w:val="24"/>
        </w:rPr>
        <w:t xml:space="preserve"> и 500 кВ </w:t>
      </w:r>
      <w:r w:rsidR="00CC3A0A" w:rsidRPr="00406260">
        <w:rPr>
          <w:color w:val="000000"/>
          <w:sz w:val="24"/>
          <w:szCs w:val="24"/>
        </w:rPr>
        <w:t>–</w:t>
      </w:r>
      <w:r w:rsidRPr="00406260">
        <w:rPr>
          <w:color w:val="000000"/>
          <w:sz w:val="24"/>
          <w:szCs w:val="24"/>
        </w:rPr>
        <w:t xml:space="preserve"> </w:t>
      </w:r>
      <w:smartTag w:uri="urn:schemas-microsoft-com:office:smarttags" w:element="metricconverter">
        <w:smartTagPr>
          <w:attr w:name="ProductID" w:val="10 м"/>
        </w:smartTagPr>
        <w:r w:rsidRPr="00406260">
          <w:rPr>
            <w:color w:val="000000"/>
            <w:sz w:val="24"/>
            <w:szCs w:val="24"/>
          </w:rPr>
          <w:t>10</w:t>
        </w:r>
        <w:r w:rsidR="00CC3A0A" w:rsidRPr="00406260">
          <w:rPr>
            <w:color w:val="000000"/>
            <w:sz w:val="24"/>
            <w:szCs w:val="24"/>
          </w:rPr>
          <w:t xml:space="preserve"> </w:t>
        </w:r>
        <w:r w:rsidRPr="00406260">
          <w:rPr>
            <w:color w:val="000000"/>
            <w:sz w:val="24"/>
            <w:szCs w:val="24"/>
          </w:rPr>
          <w:t>м</w:t>
        </w:r>
      </w:smartTag>
      <w:r w:rsidRPr="00406260">
        <w:rPr>
          <w:color w:val="000000"/>
          <w:sz w:val="24"/>
          <w:szCs w:val="24"/>
        </w:rPr>
        <w:t>.</w:t>
      </w:r>
    </w:p>
    <w:p w:rsidR="00011AFC" w:rsidRPr="00406260" w:rsidRDefault="00011AFC" w:rsidP="00011AFC">
      <w:pPr>
        <w:ind w:firstLine="709"/>
        <w:jc w:val="both"/>
        <w:rPr>
          <w:color w:val="000000"/>
          <w:sz w:val="24"/>
          <w:szCs w:val="24"/>
        </w:rPr>
      </w:pPr>
      <w:r w:rsidRPr="00406260">
        <w:rPr>
          <w:color w:val="000000"/>
          <w:sz w:val="24"/>
          <w:szCs w:val="24"/>
        </w:rPr>
        <w:t>На автомобильных дорогах в местах пересечения с воздушными линиями электропередачи н</w:t>
      </w:r>
      <w:r w:rsidR="00B601AF" w:rsidRPr="00406260">
        <w:rPr>
          <w:color w:val="000000"/>
          <w:sz w:val="24"/>
          <w:szCs w:val="24"/>
        </w:rPr>
        <w:t>апряжением 330 кВ и выше  устанавливают</w:t>
      </w:r>
      <w:r w:rsidRPr="00406260">
        <w:rPr>
          <w:color w:val="000000"/>
          <w:sz w:val="24"/>
          <w:szCs w:val="24"/>
        </w:rPr>
        <w:t xml:space="preserve"> дорожные знаки, запрещающие остановку транспорта в охранных зонах этих линий.</w:t>
      </w:r>
    </w:p>
    <w:p w:rsidR="00011AFC" w:rsidRPr="00406260" w:rsidRDefault="00011AFC" w:rsidP="00011AFC">
      <w:pPr>
        <w:ind w:firstLine="709"/>
        <w:jc w:val="both"/>
        <w:rPr>
          <w:color w:val="000000"/>
          <w:sz w:val="24"/>
          <w:szCs w:val="24"/>
        </w:rPr>
      </w:pPr>
      <w:r w:rsidRPr="00406260">
        <w:rPr>
          <w:color w:val="000000"/>
          <w:sz w:val="24"/>
          <w:szCs w:val="24"/>
        </w:rPr>
        <w:lastRenderedPageBreak/>
        <w:t>Охранные зоны электрических сетей напряжением свыше 1,0 кВ устанавливаются:</w:t>
      </w:r>
    </w:p>
    <w:p w:rsidR="00011AFC" w:rsidRPr="00406260" w:rsidRDefault="00011AFC" w:rsidP="00011AFC">
      <w:pPr>
        <w:ind w:firstLine="709"/>
        <w:jc w:val="both"/>
        <w:rPr>
          <w:color w:val="000000"/>
          <w:sz w:val="24"/>
          <w:szCs w:val="24"/>
        </w:rPr>
      </w:pPr>
      <w:r w:rsidRPr="00406260">
        <w:rPr>
          <w:color w:val="000000"/>
          <w:sz w:val="24"/>
          <w:szCs w:val="24"/>
        </w:rPr>
        <w:t xml:space="preserve">а) вдоль воздушных линий электропередачи в виде земляного участка или воздушного пространства, ограниченных вертикальными плоскостями, отстоящими по обеим сторонам от крайних проводов при </w:t>
      </w:r>
      <w:r w:rsidR="004B1E88" w:rsidRPr="00406260">
        <w:rPr>
          <w:color w:val="000000"/>
          <w:sz w:val="24"/>
          <w:szCs w:val="24"/>
        </w:rPr>
        <w:t>не отклоненном</w:t>
      </w:r>
      <w:r w:rsidRPr="00406260">
        <w:rPr>
          <w:color w:val="000000"/>
          <w:sz w:val="24"/>
          <w:szCs w:val="24"/>
        </w:rPr>
        <w:t xml:space="preserve"> их положении на расстоянии, м:</w:t>
      </w:r>
    </w:p>
    <w:p w:rsidR="00011AFC" w:rsidRPr="00406260" w:rsidRDefault="00011AFC" w:rsidP="00011AFC">
      <w:pPr>
        <w:rPr>
          <w:color w:val="000000"/>
          <w:sz w:val="24"/>
          <w:szCs w:val="24"/>
        </w:rPr>
      </w:pPr>
    </w:p>
    <w:p w:rsidR="00B601AF" w:rsidRPr="00406260" w:rsidRDefault="00B601AF" w:rsidP="00011AFC">
      <w:pPr>
        <w:rPr>
          <w:color w:val="000000"/>
          <w:sz w:val="24"/>
          <w:szCs w:val="24"/>
        </w:rPr>
      </w:pPr>
    </w:p>
    <w:p w:rsidR="00B601AF" w:rsidRPr="00406260" w:rsidRDefault="00B601AF" w:rsidP="00011AFC">
      <w:pPr>
        <w:rPr>
          <w:color w:val="000000"/>
          <w:sz w:val="24"/>
          <w:szCs w:val="24"/>
        </w:rPr>
      </w:pPr>
    </w:p>
    <w:tbl>
      <w:tblPr>
        <w:tblW w:w="0" w:type="auto"/>
        <w:tblInd w:w="315" w:type="dxa"/>
        <w:tblLayout w:type="fixed"/>
        <w:tblCellMar>
          <w:left w:w="45" w:type="dxa"/>
          <w:right w:w="45" w:type="dxa"/>
        </w:tblCellMar>
        <w:tblLook w:val="04A0"/>
      </w:tblPr>
      <w:tblGrid>
        <w:gridCol w:w="510"/>
        <w:gridCol w:w="390"/>
        <w:gridCol w:w="546"/>
        <w:gridCol w:w="1716"/>
        <w:gridCol w:w="780"/>
        <w:gridCol w:w="2574"/>
      </w:tblGrid>
      <w:tr w:rsidR="00011AFC" w:rsidRPr="00406260" w:rsidTr="00011AFC">
        <w:tc>
          <w:tcPr>
            <w:tcW w:w="510" w:type="dxa"/>
          </w:tcPr>
          <w:p w:rsidR="00011AFC" w:rsidRPr="00406260" w:rsidRDefault="00011AFC">
            <w:pPr>
              <w:rPr>
                <w:color w:val="000000"/>
                <w:sz w:val="24"/>
                <w:szCs w:val="24"/>
              </w:rPr>
            </w:pPr>
            <w:r w:rsidRPr="00406260">
              <w:rPr>
                <w:color w:val="000000"/>
                <w:sz w:val="24"/>
                <w:szCs w:val="24"/>
              </w:rPr>
              <w:t xml:space="preserve">10 </w:t>
            </w:r>
          </w:p>
        </w:tc>
        <w:tc>
          <w:tcPr>
            <w:tcW w:w="390" w:type="dxa"/>
          </w:tcPr>
          <w:p w:rsidR="00011AFC" w:rsidRPr="00406260" w:rsidRDefault="00011AFC">
            <w:pPr>
              <w:rPr>
                <w:color w:val="000000"/>
                <w:sz w:val="24"/>
                <w:szCs w:val="24"/>
              </w:rPr>
            </w:pPr>
            <w:r w:rsidRPr="00406260">
              <w:rPr>
                <w:color w:val="000000"/>
                <w:sz w:val="24"/>
                <w:szCs w:val="24"/>
              </w:rPr>
              <w:t xml:space="preserve"> -</w:t>
            </w:r>
          </w:p>
        </w:tc>
        <w:tc>
          <w:tcPr>
            <w:tcW w:w="546" w:type="dxa"/>
          </w:tcPr>
          <w:p w:rsidR="00011AFC" w:rsidRPr="00406260" w:rsidRDefault="00011AFC">
            <w:pPr>
              <w:rPr>
                <w:color w:val="000000"/>
                <w:sz w:val="24"/>
                <w:szCs w:val="24"/>
              </w:rPr>
            </w:pPr>
            <w:r w:rsidRPr="00406260">
              <w:rPr>
                <w:color w:val="000000"/>
                <w:sz w:val="24"/>
                <w:szCs w:val="24"/>
              </w:rPr>
              <w:t xml:space="preserve">при </w:t>
            </w:r>
          </w:p>
        </w:tc>
        <w:tc>
          <w:tcPr>
            <w:tcW w:w="1716" w:type="dxa"/>
          </w:tcPr>
          <w:p w:rsidR="00011AFC" w:rsidRPr="00406260" w:rsidRDefault="00011AFC">
            <w:pPr>
              <w:rPr>
                <w:color w:val="000000"/>
                <w:sz w:val="24"/>
                <w:szCs w:val="24"/>
              </w:rPr>
            </w:pPr>
            <w:r w:rsidRPr="00406260">
              <w:rPr>
                <w:color w:val="000000"/>
                <w:sz w:val="24"/>
                <w:szCs w:val="24"/>
              </w:rPr>
              <w:t xml:space="preserve">напряжении </w:t>
            </w:r>
          </w:p>
        </w:tc>
        <w:tc>
          <w:tcPr>
            <w:tcW w:w="780" w:type="dxa"/>
          </w:tcPr>
          <w:p w:rsidR="00011AFC" w:rsidRPr="00406260" w:rsidRDefault="00011AFC">
            <w:pPr>
              <w:rPr>
                <w:color w:val="000000"/>
                <w:sz w:val="24"/>
                <w:szCs w:val="24"/>
              </w:rPr>
            </w:pPr>
            <w:r w:rsidRPr="00406260">
              <w:rPr>
                <w:color w:val="000000"/>
                <w:sz w:val="24"/>
                <w:szCs w:val="24"/>
              </w:rPr>
              <w:t xml:space="preserve">до </w:t>
            </w:r>
          </w:p>
        </w:tc>
        <w:tc>
          <w:tcPr>
            <w:tcW w:w="2574" w:type="dxa"/>
          </w:tcPr>
          <w:p w:rsidR="00011AFC" w:rsidRPr="00406260" w:rsidRDefault="00C20691">
            <w:pPr>
              <w:rPr>
                <w:color w:val="000000"/>
                <w:sz w:val="24"/>
                <w:szCs w:val="24"/>
              </w:rPr>
            </w:pPr>
            <w:r w:rsidRPr="00406260">
              <w:rPr>
                <w:color w:val="000000"/>
                <w:sz w:val="24"/>
                <w:szCs w:val="24"/>
              </w:rPr>
              <w:t>20кВ</w:t>
            </w:r>
            <w:r w:rsidR="004B1E88" w:rsidRPr="00406260">
              <w:rPr>
                <w:color w:val="000000"/>
                <w:sz w:val="24"/>
                <w:szCs w:val="24"/>
              </w:rPr>
              <w:t>;</w:t>
            </w:r>
          </w:p>
        </w:tc>
      </w:tr>
      <w:tr w:rsidR="00B601AF" w:rsidRPr="00406260" w:rsidTr="00011AFC">
        <w:tc>
          <w:tcPr>
            <w:tcW w:w="510" w:type="dxa"/>
          </w:tcPr>
          <w:p w:rsidR="00B601AF" w:rsidRPr="00406260" w:rsidRDefault="00B601AF">
            <w:pPr>
              <w:rPr>
                <w:color w:val="000000"/>
                <w:sz w:val="24"/>
                <w:szCs w:val="24"/>
              </w:rPr>
            </w:pPr>
            <w:r w:rsidRPr="00406260">
              <w:rPr>
                <w:color w:val="000000"/>
                <w:sz w:val="24"/>
                <w:szCs w:val="24"/>
              </w:rPr>
              <w:t xml:space="preserve">15 </w:t>
            </w:r>
          </w:p>
        </w:tc>
        <w:tc>
          <w:tcPr>
            <w:tcW w:w="390" w:type="dxa"/>
          </w:tcPr>
          <w:p w:rsidR="00B601AF" w:rsidRPr="00406260" w:rsidRDefault="00B601AF">
            <w:pPr>
              <w:rPr>
                <w:color w:val="000000"/>
                <w:sz w:val="24"/>
                <w:szCs w:val="24"/>
              </w:rPr>
            </w:pPr>
            <w:r w:rsidRPr="00406260">
              <w:rPr>
                <w:color w:val="000000"/>
                <w:sz w:val="24"/>
                <w:szCs w:val="24"/>
              </w:rPr>
              <w:t xml:space="preserve"> -</w:t>
            </w:r>
          </w:p>
        </w:tc>
        <w:tc>
          <w:tcPr>
            <w:tcW w:w="546" w:type="dxa"/>
          </w:tcPr>
          <w:p w:rsidR="00B601AF" w:rsidRPr="00406260" w:rsidRDefault="00B601AF">
            <w:pPr>
              <w:rPr>
                <w:color w:val="000000"/>
              </w:rPr>
            </w:pPr>
            <w:r w:rsidRPr="00406260">
              <w:rPr>
                <w:color w:val="000000"/>
                <w:sz w:val="24"/>
                <w:szCs w:val="24"/>
              </w:rPr>
              <w:t>»</w:t>
            </w:r>
          </w:p>
        </w:tc>
        <w:tc>
          <w:tcPr>
            <w:tcW w:w="1716" w:type="dxa"/>
          </w:tcPr>
          <w:p w:rsidR="00B601AF" w:rsidRPr="00406260" w:rsidRDefault="00B601AF">
            <w:pPr>
              <w:rPr>
                <w:color w:val="000000"/>
              </w:rPr>
            </w:pPr>
            <w:r w:rsidRPr="00406260">
              <w:rPr>
                <w:color w:val="000000"/>
                <w:sz w:val="24"/>
                <w:szCs w:val="24"/>
              </w:rPr>
              <w:t>»</w:t>
            </w:r>
          </w:p>
        </w:tc>
        <w:tc>
          <w:tcPr>
            <w:tcW w:w="780" w:type="dxa"/>
          </w:tcPr>
          <w:p w:rsidR="00B601AF" w:rsidRPr="00406260" w:rsidRDefault="00B601AF">
            <w:pPr>
              <w:rPr>
                <w:color w:val="000000"/>
              </w:rPr>
            </w:pPr>
            <w:r w:rsidRPr="00406260">
              <w:rPr>
                <w:color w:val="000000"/>
                <w:sz w:val="24"/>
                <w:szCs w:val="24"/>
              </w:rPr>
              <w:t>»</w:t>
            </w:r>
          </w:p>
        </w:tc>
        <w:tc>
          <w:tcPr>
            <w:tcW w:w="2574" w:type="dxa"/>
          </w:tcPr>
          <w:p w:rsidR="00B601AF" w:rsidRPr="00406260" w:rsidRDefault="00B601AF">
            <w:pPr>
              <w:rPr>
                <w:color w:val="000000"/>
                <w:sz w:val="24"/>
                <w:szCs w:val="24"/>
              </w:rPr>
            </w:pPr>
            <w:r w:rsidRPr="00406260">
              <w:rPr>
                <w:color w:val="000000"/>
                <w:sz w:val="24"/>
                <w:szCs w:val="24"/>
              </w:rPr>
              <w:t xml:space="preserve">35 </w:t>
            </w:r>
            <w:r w:rsidR="00C20691" w:rsidRPr="00406260">
              <w:rPr>
                <w:color w:val="000000"/>
                <w:sz w:val="24"/>
                <w:szCs w:val="24"/>
              </w:rPr>
              <w:t>кВ</w:t>
            </w:r>
            <w:r w:rsidR="004B1E88" w:rsidRPr="00406260">
              <w:rPr>
                <w:color w:val="000000"/>
                <w:sz w:val="24"/>
                <w:szCs w:val="24"/>
              </w:rPr>
              <w:t>;</w:t>
            </w:r>
          </w:p>
        </w:tc>
      </w:tr>
      <w:tr w:rsidR="00B601AF" w:rsidRPr="00406260" w:rsidTr="00011AFC">
        <w:tc>
          <w:tcPr>
            <w:tcW w:w="510" w:type="dxa"/>
          </w:tcPr>
          <w:p w:rsidR="00B601AF" w:rsidRPr="00406260" w:rsidRDefault="00B601AF">
            <w:pPr>
              <w:rPr>
                <w:color w:val="000000"/>
                <w:sz w:val="24"/>
                <w:szCs w:val="24"/>
              </w:rPr>
            </w:pPr>
            <w:r w:rsidRPr="00406260">
              <w:rPr>
                <w:color w:val="000000"/>
                <w:sz w:val="24"/>
                <w:szCs w:val="24"/>
              </w:rPr>
              <w:t xml:space="preserve">20 </w:t>
            </w:r>
          </w:p>
        </w:tc>
        <w:tc>
          <w:tcPr>
            <w:tcW w:w="390" w:type="dxa"/>
          </w:tcPr>
          <w:p w:rsidR="00B601AF" w:rsidRPr="00406260" w:rsidRDefault="00B601AF">
            <w:pPr>
              <w:rPr>
                <w:color w:val="000000"/>
                <w:sz w:val="24"/>
                <w:szCs w:val="24"/>
              </w:rPr>
            </w:pPr>
            <w:r w:rsidRPr="00406260">
              <w:rPr>
                <w:color w:val="000000"/>
                <w:sz w:val="24"/>
                <w:szCs w:val="24"/>
              </w:rPr>
              <w:t xml:space="preserve"> -</w:t>
            </w:r>
          </w:p>
        </w:tc>
        <w:tc>
          <w:tcPr>
            <w:tcW w:w="546" w:type="dxa"/>
          </w:tcPr>
          <w:p w:rsidR="00B601AF" w:rsidRPr="00406260" w:rsidRDefault="00B601AF">
            <w:pPr>
              <w:rPr>
                <w:color w:val="000000"/>
              </w:rPr>
            </w:pPr>
            <w:r w:rsidRPr="00406260">
              <w:rPr>
                <w:color w:val="000000"/>
                <w:sz w:val="24"/>
                <w:szCs w:val="24"/>
              </w:rPr>
              <w:t>»</w:t>
            </w:r>
          </w:p>
        </w:tc>
        <w:tc>
          <w:tcPr>
            <w:tcW w:w="1716" w:type="dxa"/>
          </w:tcPr>
          <w:p w:rsidR="00B601AF" w:rsidRPr="00406260" w:rsidRDefault="00B601AF">
            <w:pPr>
              <w:rPr>
                <w:color w:val="000000"/>
              </w:rPr>
            </w:pPr>
            <w:r w:rsidRPr="00406260">
              <w:rPr>
                <w:color w:val="000000"/>
                <w:sz w:val="24"/>
                <w:szCs w:val="24"/>
              </w:rPr>
              <w:t>»</w:t>
            </w:r>
          </w:p>
        </w:tc>
        <w:tc>
          <w:tcPr>
            <w:tcW w:w="780" w:type="dxa"/>
          </w:tcPr>
          <w:p w:rsidR="00B601AF" w:rsidRPr="00406260" w:rsidRDefault="00B601AF">
            <w:pPr>
              <w:rPr>
                <w:color w:val="000000"/>
              </w:rPr>
            </w:pPr>
            <w:r w:rsidRPr="00406260">
              <w:rPr>
                <w:color w:val="000000"/>
                <w:sz w:val="24"/>
                <w:szCs w:val="24"/>
              </w:rPr>
              <w:t>»</w:t>
            </w:r>
          </w:p>
        </w:tc>
        <w:tc>
          <w:tcPr>
            <w:tcW w:w="2574" w:type="dxa"/>
          </w:tcPr>
          <w:p w:rsidR="00B601AF" w:rsidRPr="00406260" w:rsidRDefault="00B601AF">
            <w:pPr>
              <w:rPr>
                <w:color w:val="000000"/>
                <w:sz w:val="24"/>
                <w:szCs w:val="24"/>
              </w:rPr>
            </w:pPr>
            <w:r w:rsidRPr="00406260">
              <w:rPr>
                <w:color w:val="000000"/>
                <w:sz w:val="24"/>
                <w:szCs w:val="24"/>
              </w:rPr>
              <w:t xml:space="preserve">110 </w:t>
            </w:r>
            <w:r w:rsidR="00C20691" w:rsidRPr="00406260">
              <w:rPr>
                <w:color w:val="000000"/>
                <w:sz w:val="24"/>
                <w:szCs w:val="24"/>
              </w:rPr>
              <w:t>кВ</w:t>
            </w:r>
            <w:r w:rsidR="004B1E88" w:rsidRPr="00406260">
              <w:rPr>
                <w:color w:val="000000"/>
                <w:sz w:val="24"/>
                <w:szCs w:val="24"/>
              </w:rPr>
              <w:t>;</w:t>
            </w:r>
          </w:p>
        </w:tc>
      </w:tr>
      <w:tr w:rsidR="00B601AF" w:rsidRPr="00406260" w:rsidTr="00011AFC">
        <w:tc>
          <w:tcPr>
            <w:tcW w:w="510" w:type="dxa"/>
          </w:tcPr>
          <w:p w:rsidR="00B601AF" w:rsidRPr="00406260" w:rsidRDefault="00B601AF">
            <w:pPr>
              <w:rPr>
                <w:color w:val="000000"/>
                <w:sz w:val="24"/>
                <w:szCs w:val="24"/>
              </w:rPr>
            </w:pPr>
            <w:r w:rsidRPr="00406260">
              <w:rPr>
                <w:color w:val="000000"/>
                <w:sz w:val="24"/>
                <w:szCs w:val="24"/>
              </w:rPr>
              <w:t xml:space="preserve">25 </w:t>
            </w:r>
          </w:p>
        </w:tc>
        <w:tc>
          <w:tcPr>
            <w:tcW w:w="390" w:type="dxa"/>
          </w:tcPr>
          <w:p w:rsidR="00B601AF" w:rsidRPr="00406260" w:rsidRDefault="00B601AF">
            <w:pPr>
              <w:rPr>
                <w:color w:val="000000"/>
                <w:sz w:val="24"/>
                <w:szCs w:val="24"/>
              </w:rPr>
            </w:pPr>
            <w:r w:rsidRPr="00406260">
              <w:rPr>
                <w:color w:val="000000"/>
                <w:sz w:val="24"/>
                <w:szCs w:val="24"/>
              </w:rPr>
              <w:t xml:space="preserve"> -</w:t>
            </w:r>
          </w:p>
        </w:tc>
        <w:tc>
          <w:tcPr>
            <w:tcW w:w="546" w:type="dxa"/>
          </w:tcPr>
          <w:p w:rsidR="00B601AF" w:rsidRPr="00406260" w:rsidRDefault="00B601AF">
            <w:pPr>
              <w:rPr>
                <w:color w:val="000000"/>
              </w:rPr>
            </w:pPr>
            <w:r w:rsidRPr="00406260">
              <w:rPr>
                <w:color w:val="000000"/>
                <w:sz w:val="24"/>
                <w:szCs w:val="24"/>
              </w:rPr>
              <w:t>»</w:t>
            </w:r>
          </w:p>
        </w:tc>
        <w:tc>
          <w:tcPr>
            <w:tcW w:w="1716" w:type="dxa"/>
          </w:tcPr>
          <w:p w:rsidR="00B601AF" w:rsidRPr="00406260" w:rsidRDefault="00B601AF">
            <w:pPr>
              <w:rPr>
                <w:color w:val="000000"/>
              </w:rPr>
            </w:pPr>
            <w:r w:rsidRPr="00406260">
              <w:rPr>
                <w:color w:val="000000"/>
                <w:sz w:val="24"/>
                <w:szCs w:val="24"/>
              </w:rPr>
              <w:t>»</w:t>
            </w:r>
          </w:p>
        </w:tc>
        <w:tc>
          <w:tcPr>
            <w:tcW w:w="780" w:type="dxa"/>
          </w:tcPr>
          <w:p w:rsidR="00B601AF" w:rsidRPr="00406260" w:rsidRDefault="00B601AF">
            <w:pPr>
              <w:rPr>
                <w:color w:val="000000"/>
              </w:rPr>
            </w:pPr>
            <w:r w:rsidRPr="00406260">
              <w:rPr>
                <w:color w:val="000000"/>
                <w:sz w:val="24"/>
                <w:szCs w:val="24"/>
              </w:rPr>
              <w:t>»</w:t>
            </w:r>
          </w:p>
        </w:tc>
        <w:tc>
          <w:tcPr>
            <w:tcW w:w="2574" w:type="dxa"/>
          </w:tcPr>
          <w:p w:rsidR="00B601AF" w:rsidRPr="00406260" w:rsidRDefault="00B601AF">
            <w:pPr>
              <w:rPr>
                <w:color w:val="000000"/>
                <w:sz w:val="24"/>
                <w:szCs w:val="24"/>
              </w:rPr>
            </w:pPr>
            <w:r w:rsidRPr="00406260">
              <w:rPr>
                <w:color w:val="000000"/>
                <w:sz w:val="24"/>
                <w:szCs w:val="24"/>
              </w:rPr>
              <w:t xml:space="preserve">150, 220 </w:t>
            </w:r>
            <w:r w:rsidR="00C20691" w:rsidRPr="00406260">
              <w:rPr>
                <w:color w:val="000000"/>
                <w:sz w:val="24"/>
                <w:szCs w:val="24"/>
              </w:rPr>
              <w:t>кВ</w:t>
            </w:r>
            <w:r w:rsidRPr="00406260">
              <w:rPr>
                <w:color w:val="000000"/>
                <w:sz w:val="24"/>
                <w:szCs w:val="24"/>
              </w:rPr>
              <w:t>;</w:t>
            </w:r>
          </w:p>
        </w:tc>
      </w:tr>
      <w:tr w:rsidR="00B601AF" w:rsidRPr="00406260" w:rsidTr="00011AFC">
        <w:tc>
          <w:tcPr>
            <w:tcW w:w="510" w:type="dxa"/>
          </w:tcPr>
          <w:p w:rsidR="00B601AF" w:rsidRPr="00406260" w:rsidRDefault="00B601AF">
            <w:pPr>
              <w:rPr>
                <w:color w:val="000000"/>
                <w:sz w:val="24"/>
                <w:szCs w:val="24"/>
              </w:rPr>
            </w:pPr>
            <w:r w:rsidRPr="00406260">
              <w:rPr>
                <w:color w:val="000000"/>
                <w:sz w:val="24"/>
                <w:szCs w:val="24"/>
              </w:rPr>
              <w:t xml:space="preserve">30 </w:t>
            </w:r>
          </w:p>
        </w:tc>
        <w:tc>
          <w:tcPr>
            <w:tcW w:w="390" w:type="dxa"/>
          </w:tcPr>
          <w:p w:rsidR="00B601AF" w:rsidRPr="00406260" w:rsidRDefault="00B601AF">
            <w:pPr>
              <w:rPr>
                <w:color w:val="000000"/>
                <w:sz w:val="24"/>
                <w:szCs w:val="24"/>
              </w:rPr>
            </w:pPr>
            <w:r w:rsidRPr="00406260">
              <w:rPr>
                <w:color w:val="000000"/>
                <w:sz w:val="24"/>
                <w:szCs w:val="24"/>
              </w:rPr>
              <w:t xml:space="preserve"> -</w:t>
            </w:r>
          </w:p>
        </w:tc>
        <w:tc>
          <w:tcPr>
            <w:tcW w:w="546" w:type="dxa"/>
          </w:tcPr>
          <w:p w:rsidR="00B601AF" w:rsidRPr="00406260" w:rsidRDefault="00B601AF">
            <w:pPr>
              <w:rPr>
                <w:color w:val="000000"/>
              </w:rPr>
            </w:pPr>
            <w:r w:rsidRPr="00406260">
              <w:rPr>
                <w:color w:val="000000"/>
                <w:sz w:val="24"/>
                <w:szCs w:val="24"/>
              </w:rPr>
              <w:t>»</w:t>
            </w:r>
          </w:p>
        </w:tc>
        <w:tc>
          <w:tcPr>
            <w:tcW w:w="1716" w:type="dxa"/>
          </w:tcPr>
          <w:p w:rsidR="00B601AF" w:rsidRPr="00406260" w:rsidRDefault="00B601AF">
            <w:pPr>
              <w:rPr>
                <w:color w:val="000000"/>
              </w:rPr>
            </w:pPr>
            <w:r w:rsidRPr="00406260">
              <w:rPr>
                <w:color w:val="000000"/>
                <w:sz w:val="24"/>
                <w:szCs w:val="24"/>
              </w:rPr>
              <w:t>»</w:t>
            </w:r>
          </w:p>
        </w:tc>
        <w:tc>
          <w:tcPr>
            <w:tcW w:w="780" w:type="dxa"/>
          </w:tcPr>
          <w:p w:rsidR="00B601AF" w:rsidRPr="00406260" w:rsidRDefault="00B601AF">
            <w:pPr>
              <w:rPr>
                <w:color w:val="000000"/>
              </w:rPr>
            </w:pPr>
            <w:r w:rsidRPr="00406260">
              <w:rPr>
                <w:color w:val="000000"/>
                <w:sz w:val="24"/>
                <w:szCs w:val="24"/>
              </w:rPr>
              <w:t>»</w:t>
            </w:r>
          </w:p>
        </w:tc>
        <w:tc>
          <w:tcPr>
            <w:tcW w:w="2574" w:type="dxa"/>
          </w:tcPr>
          <w:p w:rsidR="00B601AF" w:rsidRPr="00406260" w:rsidRDefault="00B601AF">
            <w:pPr>
              <w:rPr>
                <w:color w:val="000000"/>
                <w:sz w:val="24"/>
                <w:szCs w:val="24"/>
              </w:rPr>
            </w:pPr>
            <w:r w:rsidRPr="00406260">
              <w:rPr>
                <w:color w:val="000000"/>
                <w:sz w:val="24"/>
                <w:szCs w:val="24"/>
              </w:rPr>
              <w:t xml:space="preserve">330, 500, ± 400 </w:t>
            </w:r>
            <w:r w:rsidR="00C20691" w:rsidRPr="00406260">
              <w:rPr>
                <w:color w:val="000000"/>
                <w:sz w:val="24"/>
                <w:szCs w:val="24"/>
              </w:rPr>
              <w:t>кВ</w:t>
            </w:r>
            <w:r w:rsidRPr="00406260">
              <w:rPr>
                <w:color w:val="000000"/>
                <w:sz w:val="24"/>
                <w:szCs w:val="24"/>
              </w:rPr>
              <w:t>;</w:t>
            </w:r>
          </w:p>
        </w:tc>
      </w:tr>
      <w:tr w:rsidR="00B601AF" w:rsidRPr="00406260" w:rsidTr="00011AFC">
        <w:tc>
          <w:tcPr>
            <w:tcW w:w="510" w:type="dxa"/>
          </w:tcPr>
          <w:p w:rsidR="00B601AF" w:rsidRPr="00406260" w:rsidRDefault="00B601AF">
            <w:pPr>
              <w:rPr>
                <w:color w:val="000000"/>
                <w:sz w:val="24"/>
                <w:szCs w:val="24"/>
              </w:rPr>
            </w:pPr>
            <w:r w:rsidRPr="00406260">
              <w:rPr>
                <w:color w:val="000000"/>
                <w:sz w:val="24"/>
                <w:szCs w:val="24"/>
              </w:rPr>
              <w:t xml:space="preserve">40 </w:t>
            </w:r>
          </w:p>
        </w:tc>
        <w:tc>
          <w:tcPr>
            <w:tcW w:w="390" w:type="dxa"/>
          </w:tcPr>
          <w:p w:rsidR="00B601AF" w:rsidRPr="00406260" w:rsidRDefault="00B601AF">
            <w:pPr>
              <w:rPr>
                <w:color w:val="000000"/>
                <w:sz w:val="24"/>
                <w:szCs w:val="24"/>
              </w:rPr>
            </w:pPr>
            <w:r w:rsidRPr="00406260">
              <w:rPr>
                <w:color w:val="000000"/>
                <w:sz w:val="24"/>
                <w:szCs w:val="24"/>
              </w:rPr>
              <w:t xml:space="preserve"> -</w:t>
            </w:r>
          </w:p>
        </w:tc>
        <w:tc>
          <w:tcPr>
            <w:tcW w:w="546" w:type="dxa"/>
          </w:tcPr>
          <w:p w:rsidR="00B601AF" w:rsidRPr="00406260" w:rsidRDefault="00B601AF">
            <w:pPr>
              <w:rPr>
                <w:color w:val="000000"/>
              </w:rPr>
            </w:pPr>
            <w:r w:rsidRPr="00406260">
              <w:rPr>
                <w:color w:val="000000"/>
                <w:sz w:val="24"/>
                <w:szCs w:val="24"/>
              </w:rPr>
              <w:t>»</w:t>
            </w:r>
          </w:p>
        </w:tc>
        <w:tc>
          <w:tcPr>
            <w:tcW w:w="1716" w:type="dxa"/>
          </w:tcPr>
          <w:p w:rsidR="00B601AF" w:rsidRPr="00406260" w:rsidRDefault="00B601AF">
            <w:pPr>
              <w:rPr>
                <w:color w:val="000000"/>
              </w:rPr>
            </w:pPr>
            <w:r w:rsidRPr="00406260">
              <w:rPr>
                <w:color w:val="000000"/>
                <w:sz w:val="24"/>
                <w:szCs w:val="24"/>
              </w:rPr>
              <w:t>»</w:t>
            </w:r>
          </w:p>
        </w:tc>
        <w:tc>
          <w:tcPr>
            <w:tcW w:w="780" w:type="dxa"/>
          </w:tcPr>
          <w:p w:rsidR="00B601AF" w:rsidRPr="00406260" w:rsidRDefault="00B601AF">
            <w:pPr>
              <w:rPr>
                <w:color w:val="000000"/>
              </w:rPr>
            </w:pPr>
            <w:r w:rsidRPr="00406260">
              <w:rPr>
                <w:color w:val="000000"/>
                <w:sz w:val="24"/>
                <w:szCs w:val="24"/>
              </w:rPr>
              <w:t>»</w:t>
            </w:r>
          </w:p>
        </w:tc>
        <w:tc>
          <w:tcPr>
            <w:tcW w:w="2574" w:type="dxa"/>
          </w:tcPr>
          <w:p w:rsidR="00B601AF" w:rsidRPr="00406260" w:rsidRDefault="00B601AF">
            <w:pPr>
              <w:rPr>
                <w:color w:val="000000"/>
                <w:sz w:val="24"/>
                <w:szCs w:val="24"/>
              </w:rPr>
            </w:pPr>
            <w:r w:rsidRPr="00406260">
              <w:rPr>
                <w:color w:val="000000"/>
                <w:sz w:val="24"/>
                <w:szCs w:val="24"/>
              </w:rPr>
              <w:t xml:space="preserve">750, ±750 </w:t>
            </w:r>
            <w:r w:rsidR="00C20691" w:rsidRPr="00406260">
              <w:rPr>
                <w:color w:val="000000"/>
                <w:sz w:val="24"/>
                <w:szCs w:val="24"/>
              </w:rPr>
              <w:t>кВ</w:t>
            </w:r>
            <w:r w:rsidRPr="00406260">
              <w:rPr>
                <w:color w:val="000000"/>
                <w:sz w:val="24"/>
                <w:szCs w:val="24"/>
              </w:rPr>
              <w:t>;</w:t>
            </w:r>
          </w:p>
        </w:tc>
      </w:tr>
      <w:tr w:rsidR="00B601AF" w:rsidRPr="00406260" w:rsidTr="00011AFC">
        <w:tc>
          <w:tcPr>
            <w:tcW w:w="510" w:type="dxa"/>
          </w:tcPr>
          <w:p w:rsidR="00B601AF" w:rsidRPr="00406260" w:rsidRDefault="00B601AF">
            <w:pPr>
              <w:rPr>
                <w:color w:val="000000"/>
                <w:sz w:val="24"/>
                <w:szCs w:val="24"/>
              </w:rPr>
            </w:pPr>
            <w:r w:rsidRPr="00406260">
              <w:rPr>
                <w:color w:val="000000"/>
                <w:sz w:val="24"/>
                <w:szCs w:val="24"/>
              </w:rPr>
              <w:t xml:space="preserve">55 </w:t>
            </w:r>
          </w:p>
        </w:tc>
        <w:tc>
          <w:tcPr>
            <w:tcW w:w="390" w:type="dxa"/>
          </w:tcPr>
          <w:p w:rsidR="00B601AF" w:rsidRPr="00406260" w:rsidRDefault="00B601AF">
            <w:pPr>
              <w:rPr>
                <w:color w:val="000000"/>
                <w:sz w:val="24"/>
                <w:szCs w:val="24"/>
              </w:rPr>
            </w:pPr>
            <w:r w:rsidRPr="00406260">
              <w:rPr>
                <w:color w:val="000000"/>
                <w:sz w:val="24"/>
                <w:szCs w:val="24"/>
              </w:rPr>
              <w:t xml:space="preserve"> -</w:t>
            </w:r>
          </w:p>
        </w:tc>
        <w:tc>
          <w:tcPr>
            <w:tcW w:w="546" w:type="dxa"/>
          </w:tcPr>
          <w:p w:rsidR="00B601AF" w:rsidRPr="00406260" w:rsidRDefault="00B601AF">
            <w:pPr>
              <w:rPr>
                <w:color w:val="000000"/>
              </w:rPr>
            </w:pPr>
            <w:r w:rsidRPr="00406260">
              <w:rPr>
                <w:color w:val="000000"/>
                <w:sz w:val="24"/>
                <w:szCs w:val="24"/>
              </w:rPr>
              <w:t>»</w:t>
            </w:r>
          </w:p>
        </w:tc>
        <w:tc>
          <w:tcPr>
            <w:tcW w:w="1716" w:type="dxa"/>
          </w:tcPr>
          <w:p w:rsidR="00B601AF" w:rsidRPr="00406260" w:rsidRDefault="00B601AF">
            <w:pPr>
              <w:rPr>
                <w:color w:val="000000"/>
              </w:rPr>
            </w:pPr>
            <w:r w:rsidRPr="00406260">
              <w:rPr>
                <w:color w:val="000000"/>
                <w:sz w:val="24"/>
                <w:szCs w:val="24"/>
              </w:rPr>
              <w:t>»</w:t>
            </w:r>
          </w:p>
        </w:tc>
        <w:tc>
          <w:tcPr>
            <w:tcW w:w="780" w:type="dxa"/>
          </w:tcPr>
          <w:p w:rsidR="00B601AF" w:rsidRPr="00406260" w:rsidRDefault="00B601AF">
            <w:pPr>
              <w:rPr>
                <w:color w:val="000000"/>
              </w:rPr>
            </w:pPr>
            <w:r w:rsidRPr="00406260">
              <w:rPr>
                <w:color w:val="000000"/>
                <w:sz w:val="24"/>
                <w:szCs w:val="24"/>
              </w:rPr>
              <w:t>»</w:t>
            </w:r>
          </w:p>
        </w:tc>
        <w:tc>
          <w:tcPr>
            <w:tcW w:w="2574" w:type="dxa"/>
          </w:tcPr>
          <w:p w:rsidR="00B601AF" w:rsidRPr="00406260" w:rsidRDefault="00B601AF">
            <w:pPr>
              <w:rPr>
                <w:color w:val="000000"/>
                <w:sz w:val="24"/>
                <w:szCs w:val="24"/>
              </w:rPr>
            </w:pPr>
            <w:r w:rsidRPr="00406260">
              <w:rPr>
                <w:color w:val="000000"/>
                <w:sz w:val="24"/>
                <w:szCs w:val="24"/>
              </w:rPr>
              <w:t xml:space="preserve">1150 </w:t>
            </w:r>
            <w:r w:rsidR="00C20691" w:rsidRPr="00406260">
              <w:rPr>
                <w:color w:val="000000"/>
                <w:sz w:val="24"/>
                <w:szCs w:val="24"/>
              </w:rPr>
              <w:t>кВ</w:t>
            </w:r>
            <w:r w:rsidRPr="00406260">
              <w:rPr>
                <w:color w:val="000000"/>
                <w:sz w:val="24"/>
                <w:szCs w:val="24"/>
              </w:rPr>
              <w:t>;</w:t>
            </w:r>
          </w:p>
        </w:tc>
      </w:tr>
    </w:tbl>
    <w:p w:rsidR="00011AFC" w:rsidRPr="00406260" w:rsidRDefault="00011AFC" w:rsidP="00011AFC">
      <w:pPr>
        <w:rPr>
          <w:color w:val="000000"/>
          <w:sz w:val="24"/>
          <w:szCs w:val="24"/>
        </w:rPr>
      </w:pPr>
    </w:p>
    <w:p w:rsidR="00011AFC" w:rsidRPr="00406260" w:rsidRDefault="00011AFC" w:rsidP="00011AFC">
      <w:pPr>
        <w:ind w:firstLine="709"/>
        <w:jc w:val="both"/>
        <w:rPr>
          <w:color w:val="000000"/>
          <w:sz w:val="24"/>
          <w:szCs w:val="24"/>
        </w:rPr>
      </w:pPr>
      <w:r w:rsidRPr="00406260">
        <w:rPr>
          <w:color w:val="000000"/>
          <w:sz w:val="24"/>
          <w:szCs w:val="24"/>
        </w:rPr>
        <w:t>б) вдоль подземных кабельных линий связи</w:t>
      </w:r>
      <w:r w:rsidRPr="00406260">
        <w:rPr>
          <w:b/>
          <w:color w:val="000000"/>
          <w:sz w:val="24"/>
          <w:szCs w:val="24"/>
        </w:rPr>
        <w:t xml:space="preserve"> </w:t>
      </w:r>
      <w:r w:rsidRPr="00406260">
        <w:rPr>
          <w:color w:val="000000"/>
          <w:sz w:val="24"/>
          <w:szCs w:val="24"/>
        </w:rPr>
        <w:t xml:space="preserve">электропередачи в виде земельного участка, ограниченного вертикальными плоскостями, отстоящими по обеим сторонам линии от крайних кабелей на расстоянии </w:t>
      </w:r>
      <w:smartTag w:uri="urn:schemas-microsoft-com:office:smarttags" w:element="metricconverter">
        <w:smartTagPr>
          <w:attr w:name="ProductID" w:val="1 м"/>
        </w:smartTagPr>
        <w:r w:rsidRPr="00406260">
          <w:rPr>
            <w:color w:val="000000"/>
            <w:sz w:val="24"/>
            <w:szCs w:val="24"/>
          </w:rPr>
          <w:t>1 м</w:t>
        </w:r>
      </w:smartTag>
      <w:r w:rsidRPr="00406260">
        <w:rPr>
          <w:color w:val="000000"/>
          <w:sz w:val="24"/>
          <w:szCs w:val="24"/>
        </w:rPr>
        <w:t>.</w:t>
      </w:r>
    </w:p>
    <w:p w:rsidR="00011AFC" w:rsidRPr="00406260" w:rsidRDefault="00011AFC" w:rsidP="00011AFC">
      <w:pPr>
        <w:ind w:firstLine="709"/>
        <w:jc w:val="both"/>
        <w:rPr>
          <w:color w:val="000000"/>
          <w:sz w:val="24"/>
          <w:szCs w:val="24"/>
        </w:rPr>
      </w:pPr>
      <w:r w:rsidRPr="00406260">
        <w:rPr>
          <w:color w:val="000000"/>
          <w:sz w:val="24"/>
          <w:szCs w:val="24"/>
        </w:rPr>
        <w:t>В охранных зон</w:t>
      </w:r>
      <w:r w:rsidR="004B1E88" w:rsidRPr="00406260">
        <w:rPr>
          <w:color w:val="000000"/>
          <w:sz w:val="24"/>
          <w:szCs w:val="24"/>
        </w:rPr>
        <w:t>ах строительство и реконструкцию проводят на основании</w:t>
      </w:r>
      <w:r w:rsidRPr="00406260">
        <w:rPr>
          <w:color w:val="000000"/>
          <w:sz w:val="24"/>
          <w:szCs w:val="24"/>
        </w:rPr>
        <w:t xml:space="preserve"> письменного согласия предприятий (организаций), в ведении которых находятся эти сети.</w:t>
      </w:r>
    </w:p>
    <w:p w:rsidR="00E9546A" w:rsidRPr="00406260" w:rsidRDefault="00E9546A" w:rsidP="00BA565E">
      <w:pPr>
        <w:rPr>
          <w:color w:val="000000"/>
          <w:sz w:val="24"/>
          <w:szCs w:val="24"/>
        </w:rPr>
      </w:pPr>
    </w:p>
    <w:p w:rsidR="00011AFC" w:rsidRPr="00406260" w:rsidRDefault="004B1E88" w:rsidP="004B1E88">
      <w:pPr>
        <w:ind w:firstLine="708"/>
        <w:rPr>
          <w:b/>
          <w:bCs/>
          <w:color w:val="000000"/>
          <w:sz w:val="24"/>
          <w:szCs w:val="24"/>
        </w:rPr>
      </w:pPr>
      <w:r w:rsidRPr="00406260">
        <w:rPr>
          <w:b/>
          <w:color w:val="000000"/>
          <w:sz w:val="24"/>
          <w:szCs w:val="24"/>
        </w:rPr>
        <w:t xml:space="preserve"> </w:t>
      </w:r>
      <w:r w:rsidR="00011AFC" w:rsidRPr="00406260">
        <w:rPr>
          <w:b/>
          <w:color w:val="000000"/>
          <w:sz w:val="24"/>
          <w:szCs w:val="24"/>
        </w:rPr>
        <w:t>Переходно-скоростные полосы</w:t>
      </w:r>
    </w:p>
    <w:p w:rsidR="00E9546A" w:rsidRPr="00406260" w:rsidRDefault="00E9546A" w:rsidP="00BA565E">
      <w:pPr>
        <w:rPr>
          <w:color w:val="000000"/>
          <w:sz w:val="24"/>
          <w:szCs w:val="24"/>
        </w:rPr>
      </w:pPr>
    </w:p>
    <w:p w:rsidR="00011AFC" w:rsidRPr="00406260" w:rsidRDefault="00DF3806" w:rsidP="00011AFC">
      <w:pPr>
        <w:ind w:firstLine="709"/>
        <w:jc w:val="both"/>
        <w:rPr>
          <w:color w:val="000000"/>
          <w:sz w:val="24"/>
          <w:szCs w:val="24"/>
        </w:rPr>
      </w:pPr>
      <w:r w:rsidRPr="00406260">
        <w:rPr>
          <w:color w:val="000000"/>
          <w:sz w:val="24"/>
          <w:szCs w:val="24"/>
        </w:rPr>
        <w:t>6.38</w:t>
      </w:r>
      <w:r w:rsidR="00011AFC" w:rsidRPr="00406260">
        <w:rPr>
          <w:color w:val="000000"/>
          <w:sz w:val="24"/>
          <w:szCs w:val="24"/>
        </w:rPr>
        <w:t xml:space="preserve"> Переходно-скоростные полосы </w:t>
      </w:r>
      <w:r w:rsidR="004B1E88" w:rsidRPr="00406260">
        <w:rPr>
          <w:color w:val="000000"/>
          <w:sz w:val="24"/>
          <w:szCs w:val="24"/>
        </w:rPr>
        <w:t>предусматривают</w:t>
      </w:r>
      <w:r w:rsidR="00011AFC" w:rsidRPr="00406260">
        <w:rPr>
          <w:color w:val="000000"/>
          <w:sz w:val="24"/>
          <w:szCs w:val="24"/>
        </w:rPr>
        <w:t xml:space="preserve"> на пересечениях и примыканиях в одном уровне в местах съездов на дорогах категорий</w:t>
      </w:r>
      <w:r w:rsidR="004B1E88" w:rsidRPr="00406260">
        <w:rPr>
          <w:color w:val="000000"/>
          <w:sz w:val="24"/>
          <w:szCs w:val="24"/>
        </w:rPr>
        <w:t xml:space="preserve"> I-III</w:t>
      </w:r>
      <w:r w:rsidR="00011AFC" w:rsidRPr="00406260">
        <w:rPr>
          <w:color w:val="000000"/>
          <w:sz w:val="24"/>
          <w:szCs w:val="24"/>
        </w:rPr>
        <w:t xml:space="preserve">, в том числе к зданиям и сооружениям, располагаемым в придорожной зоне: на дорогах категории </w:t>
      </w:r>
      <w:r w:rsidR="004B1E88" w:rsidRPr="00406260">
        <w:rPr>
          <w:color w:val="000000"/>
          <w:sz w:val="24"/>
          <w:szCs w:val="24"/>
        </w:rPr>
        <w:t xml:space="preserve"> I при интенсивности 50 приведенных</w:t>
      </w:r>
      <w:r w:rsidR="00011AFC" w:rsidRPr="00406260">
        <w:rPr>
          <w:color w:val="000000"/>
          <w:sz w:val="24"/>
          <w:szCs w:val="24"/>
        </w:rPr>
        <w:t xml:space="preserve"> ед./сут и более съезжающих или въезжающих на дорогу (соответственно для полосы торможения или разгона); на дорогах категорий </w:t>
      </w:r>
      <w:r w:rsidR="004B1E88" w:rsidRPr="00406260">
        <w:rPr>
          <w:color w:val="000000"/>
          <w:sz w:val="24"/>
          <w:szCs w:val="24"/>
        </w:rPr>
        <w:t xml:space="preserve"> II и III </w:t>
      </w:r>
      <w:r w:rsidR="00011AFC" w:rsidRPr="00406260">
        <w:rPr>
          <w:color w:val="000000"/>
          <w:sz w:val="24"/>
          <w:szCs w:val="24"/>
        </w:rPr>
        <w:t>при</w:t>
      </w:r>
      <w:r w:rsidR="00CC3A0A" w:rsidRPr="00406260">
        <w:rPr>
          <w:color w:val="000000"/>
          <w:sz w:val="24"/>
          <w:szCs w:val="24"/>
        </w:rPr>
        <w:t xml:space="preserve"> </w:t>
      </w:r>
      <w:r w:rsidR="004B1E88" w:rsidRPr="00406260">
        <w:rPr>
          <w:color w:val="000000"/>
          <w:sz w:val="24"/>
          <w:szCs w:val="24"/>
        </w:rPr>
        <w:t>интенсивности 200 приведенных</w:t>
      </w:r>
      <w:r w:rsidR="00011AFC" w:rsidRPr="00406260">
        <w:rPr>
          <w:color w:val="000000"/>
          <w:sz w:val="24"/>
          <w:szCs w:val="24"/>
        </w:rPr>
        <w:t xml:space="preserve"> ед./сут и более.</w:t>
      </w:r>
    </w:p>
    <w:p w:rsidR="00011AFC" w:rsidRPr="00406260" w:rsidRDefault="00011AFC" w:rsidP="00011AFC">
      <w:pPr>
        <w:ind w:firstLine="709"/>
        <w:jc w:val="both"/>
        <w:rPr>
          <w:color w:val="000000"/>
          <w:sz w:val="24"/>
          <w:szCs w:val="24"/>
        </w:rPr>
      </w:pPr>
      <w:r w:rsidRPr="00406260">
        <w:rPr>
          <w:color w:val="000000"/>
          <w:sz w:val="24"/>
          <w:szCs w:val="24"/>
        </w:rPr>
        <w:t>На транспортных развязках в разных уровнях переходно-скоростные полосы для съездов, примыкающих к дорогам категорий</w:t>
      </w:r>
      <w:r w:rsidR="004B1E88" w:rsidRPr="00406260">
        <w:rPr>
          <w:color w:val="000000"/>
          <w:sz w:val="24"/>
          <w:szCs w:val="24"/>
        </w:rPr>
        <w:t xml:space="preserve"> I-I</w:t>
      </w:r>
      <w:r w:rsidR="004B1E88" w:rsidRPr="00406260">
        <w:rPr>
          <w:color w:val="000000"/>
          <w:sz w:val="24"/>
          <w:szCs w:val="24"/>
          <w:lang w:val="en-US"/>
        </w:rPr>
        <w:t>II</w:t>
      </w:r>
      <w:r w:rsidRPr="00406260">
        <w:rPr>
          <w:color w:val="000000"/>
          <w:sz w:val="24"/>
          <w:szCs w:val="24"/>
        </w:rPr>
        <w:t>, являются обязательным элементом независимо от интенсивности движения.</w:t>
      </w:r>
    </w:p>
    <w:p w:rsidR="00011AFC" w:rsidRPr="00406260" w:rsidRDefault="00011AFC" w:rsidP="00011AFC">
      <w:pPr>
        <w:ind w:firstLine="709"/>
        <w:jc w:val="both"/>
        <w:rPr>
          <w:color w:val="000000"/>
          <w:sz w:val="24"/>
          <w:szCs w:val="24"/>
        </w:rPr>
      </w:pPr>
      <w:r w:rsidRPr="00406260">
        <w:rPr>
          <w:color w:val="000000"/>
          <w:sz w:val="24"/>
          <w:szCs w:val="24"/>
        </w:rPr>
        <w:t xml:space="preserve">Переходно-скоростные полосы на дорогах категорий </w:t>
      </w:r>
      <w:r w:rsidR="004B1E88" w:rsidRPr="00406260">
        <w:rPr>
          <w:color w:val="000000"/>
          <w:sz w:val="24"/>
          <w:szCs w:val="24"/>
        </w:rPr>
        <w:t xml:space="preserve"> I-IV  предусматривают</w:t>
      </w:r>
      <w:r w:rsidRPr="00406260">
        <w:rPr>
          <w:color w:val="000000"/>
          <w:sz w:val="24"/>
          <w:szCs w:val="24"/>
        </w:rPr>
        <w:t xml:space="preserve"> в местах расположения </w:t>
      </w:r>
      <w:r w:rsidR="004B1E88" w:rsidRPr="00406260">
        <w:rPr>
          <w:color w:val="000000"/>
          <w:sz w:val="24"/>
          <w:szCs w:val="24"/>
        </w:rPr>
        <w:t xml:space="preserve">  </w:t>
      </w:r>
      <w:r w:rsidRPr="00406260">
        <w:rPr>
          <w:color w:val="000000"/>
          <w:sz w:val="24"/>
          <w:szCs w:val="24"/>
        </w:rPr>
        <w:t xml:space="preserve">площадок </w:t>
      </w:r>
      <w:r w:rsidR="004B1E88" w:rsidRPr="00406260">
        <w:rPr>
          <w:color w:val="000000"/>
          <w:sz w:val="24"/>
          <w:szCs w:val="24"/>
        </w:rPr>
        <w:t xml:space="preserve">  </w:t>
      </w:r>
      <w:r w:rsidRPr="00406260">
        <w:rPr>
          <w:color w:val="000000"/>
          <w:sz w:val="24"/>
          <w:szCs w:val="24"/>
        </w:rPr>
        <w:t xml:space="preserve">для </w:t>
      </w:r>
      <w:r w:rsidR="004B1E88" w:rsidRPr="00406260">
        <w:rPr>
          <w:color w:val="000000"/>
          <w:sz w:val="24"/>
          <w:szCs w:val="24"/>
        </w:rPr>
        <w:t xml:space="preserve">  </w:t>
      </w:r>
      <w:r w:rsidRPr="00406260">
        <w:rPr>
          <w:color w:val="000000"/>
          <w:sz w:val="24"/>
          <w:szCs w:val="24"/>
        </w:rPr>
        <w:t xml:space="preserve">остановок </w:t>
      </w:r>
      <w:r w:rsidR="004B1E88" w:rsidRPr="00406260">
        <w:rPr>
          <w:color w:val="000000"/>
          <w:sz w:val="24"/>
          <w:szCs w:val="24"/>
        </w:rPr>
        <w:t xml:space="preserve">  </w:t>
      </w:r>
      <w:r w:rsidRPr="00406260">
        <w:rPr>
          <w:color w:val="000000"/>
          <w:sz w:val="24"/>
          <w:szCs w:val="24"/>
        </w:rPr>
        <w:t xml:space="preserve">автобусов </w:t>
      </w:r>
      <w:r w:rsidR="004B1E88" w:rsidRPr="00406260">
        <w:rPr>
          <w:color w:val="000000"/>
          <w:sz w:val="24"/>
          <w:szCs w:val="24"/>
        </w:rPr>
        <w:t xml:space="preserve"> </w:t>
      </w:r>
      <w:r w:rsidRPr="00406260">
        <w:rPr>
          <w:color w:val="000000"/>
          <w:sz w:val="24"/>
          <w:szCs w:val="24"/>
        </w:rPr>
        <w:t xml:space="preserve">и троллейбусов, а на дорогах категорий </w:t>
      </w:r>
      <w:r w:rsidR="004B1E88" w:rsidRPr="00406260">
        <w:rPr>
          <w:color w:val="000000"/>
          <w:sz w:val="24"/>
          <w:szCs w:val="24"/>
        </w:rPr>
        <w:t xml:space="preserve"> I-III - </w:t>
      </w:r>
      <w:r w:rsidRPr="00406260">
        <w:rPr>
          <w:color w:val="000000"/>
          <w:sz w:val="24"/>
          <w:szCs w:val="24"/>
        </w:rPr>
        <w:t>также у автозаправочных станций и площадок для отдыха (у площадок, не совмещенных с другими сооружениями обслуживания, полосы разгона допускается не устраивать).</w:t>
      </w:r>
    </w:p>
    <w:p w:rsidR="00011AFC" w:rsidRPr="00406260" w:rsidRDefault="004B1E88" w:rsidP="00011AFC">
      <w:pPr>
        <w:ind w:firstLine="709"/>
        <w:jc w:val="both"/>
        <w:rPr>
          <w:color w:val="000000"/>
          <w:sz w:val="24"/>
          <w:szCs w:val="24"/>
        </w:rPr>
      </w:pPr>
      <w:r w:rsidRPr="00406260">
        <w:rPr>
          <w:color w:val="000000"/>
          <w:sz w:val="24"/>
          <w:szCs w:val="24"/>
        </w:rPr>
        <w:t xml:space="preserve">У постов дорожно-патрульной службы </w:t>
      </w:r>
      <w:r w:rsidR="00CC3A0A" w:rsidRPr="00406260">
        <w:rPr>
          <w:color w:val="000000"/>
          <w:sz w:val="24"/>
          <w:szCs w:val="24"/>
        </w:rPr>
        <w:t xml:space="preserve"> </w:t>
      </w:r>
      <w:r w:rsidRPr="00406260">
        <w:rPr>
          <w:color w:val="000000"/>
          <w:sz w:val="24"/>
          <w:szCs w:val="24"/>
        </w:rPr>
        <w:t xml:space="preserve">в соответствии с </w:t>
      </w:r>
      <w:r w:rsidR="00011AFC" w:rsidRPr="00406260">
        <w:rPr>
          <w:color w:val="000000"/>
          <w:sz w:val="24"/>
          <w:szCs w:val="24"/>
        </w:rPr>
        <w:t xml:space="preserve"> </w:t>
      </w:r>
      <w:r w:rsidR="00C20691" w:rsidRPr="00406260">
        <w:rPr>
          <w:color w:val="000000"/>
          <w:sz w:val="24"/>
          <w:szCs w:val="24"/>
        </w:rPr>
        <w:t>5.22</w:t>
      </w:r>
      <w:r w:rsidR="00011AFC" w:rsidRPr="00406260">
        <w:rPr>
          <w:color w:val="000000"/>
          <w:sz w:val="24"/>
          <w:szCs w:val="24"/>
        </w:rPr>
        <w:t xml:space="preserve"> следует предусматривать остановочные полосы длиной по нормам для полос разгона и торможения.</w:t>
      </w:r>
    </w:p>
    <w:p w:rsidR="00011AFC" w:rsidRPr="00406260" w:rsidRDefault="00011AFC" w:rsidP="00011AFC">
      <w:pPr>
        <w:ind w:firstLine="709"/>
        <w:jc w:val="both"/>
        <w:rPr>
          <w:color w:val="000000"/>
          <w:sz w:val="24"/>
          <w:szCs w:val="24"/>
        </w:rPr>
      </w:pPr>
    </w:p>
    <w:p w:rsidR="00CC3A0A" w:rsidRPr="00406260" w:rsidRDefault="00011AFC" w:rsidP="00CC3A0A">
      <w:pPr>
        <w:ind w:firstLine="708"/>
        <w:jc w:val="both"/>
        <w:rPr>
          <w:color w:val="000000"/>
          <w:sz w:val="24"/>
          <w:szCs w:val="24"/>
        </w:rPr>
      </w:pPr>
      <w:r w:rsidRPr="00406260">
        <w:rPr>
          <w:color w:val="000000"/>
          <w:sz w:val="24"/>
          <w:szCs w:val="24"/>
        </w:rPr>
        <w:t>6.</w:t>
      </w:r>
      <w:r w:rsidR="00DF3806" w:rsidRPr="00406260">
        <w:rPr>
          <w:color w:val="000000"/>
          <w:sz w:val="24"/>
          <w:szCs w:val="24"/>
        </w:rPr>
        <w:t>39</w:t>
      </w:r>
      <w:r w:rsidR="004B1E88" w:rsidRPr="00406260">
        <w:rPr>
          <w:color w:val="000000"/>
          <w:sz w:val="24"/>
          <w:szCs w:val="24"/>
        </w:rPr>
        <w:t xml:space="preserve"> </w:t>
      </w:r>
      <w:r w:rsidRPr="00406260">
        <w:rPr>
          <w:b/>
          <w:color w:val="000000"/>
          <w:sz w:val="24"/>
          <w:szCs w:val="24"/>
        </w:rPr>
        <w:t xml:space="preserve"> </w:t>
      </w:r>
      <w:r w:rsidR="004B1E88" w:rsidRPr="00406260">
        <w:rPr>
          <w:color w:val="000000"/>
          <w:sz w:val="24"/>
          <w:szCs w:val="24"/>
        </w:rPr>
        <w:t xml:space="preserve">Длину </w:t>
      </w:r>
      <w:r w:rsidRPr="00406260">
        <w:rPr>
          <w:color w:val="000000"/>
          <w:sz w:val="24"/>
          <w:szCs w:val="24"/>
        </w:rPr>
        <w:t xml:space="preserve"> полос разгона,</w:t>
      </w:r>
      <w:r w:rsidR="004B1E88" w:rsidRPr="00406260">
        <w:rPr>
          <w:color w:val="000000"/>
          <w:sz w:val="24"/>
          <w:szCs w:val="24"/>
        </w:rPr>
        <w:t xml:space="preserve"> торможения и отгона принимают </w:t>
      </w:r>
      <w:r w:rsidRPr="00406260">
        <w:rPr>
          <w:color w:val="000000"/>
          <w:sz w:val="24"/>
          <w:szCs w:val="24"/>
        </w:rPr>
        <w:t xml:space="preserve"> по </w:t>
      </w:r>
      <w:r w:rsidR="00CC3A0A" w:rsidRPr="00406260">
        <w:rPr>
          <w:color w:val="000000"/>
          <w:sz w:val="24"/>
          <w:szCs w:val="24"/>
        </w:rPr>
        <w:t>таблице 6.5.</w:t>
      </w:r>
    </w:p>
    <w:p w:rsidR="00CC3A0A" w:rsidRPr="00406260" w:rsidRDefault="00CC3A0A" w:rsidP="00CC3A0A">
      <w:pPr>
        <w:ind w:firstLine="708"/>
        <w:jc w:val="both"/>
        <w:rPr>
          <w:color w:val="000000"/>
          <w:sz w:val="24"/>
          <w:szCs w:val="24"/>
        </w:rPr>
      </w:pPr>
    </w:p>
    <w:p w:rsidR="00011AFC" w:rsidRPr="00406260" w:rsidRDefault="00CC3A0A" w:rsidP="004B1E88">
      <w:pPr>
        <w:jc w:val="both"/>
        <w:rPr>
          <w:color w:val="000000"/>
          <w:sz w:val="24"/>
          <w:szCs w:val="24"/>
        </w:rPr>
      </w:pPr>
      <w:r w:rsidRPr="00406260">
        <w:rPr>
          <w:color w:val="000000"/>
          <w:spacing w:val="20"/>
          <w:sz w:val="24"/>
          <w:szCs w:val="24"/>
        </w:rPr>
        <w:t>Т</w:t>
      </w:r>
      <w:r w:rsidR="004B1E88" w:rsidRPr="00406260">
        <w:rPr>
          <w:color w:val="000000"/>
          <w:spacing w:val="20"/>
          <w:sz w:val="24"/>
          <w:szCs w:val="24"/>
        </w:rPr>
        <w:t xml:space="preserve"> </w:t>
      </w:r>
      <w:r w:rsidRPr="00406260">
        <w:rPr>
          <w:color w:val="000000"/>
          <w:spacing w:val="20"/>
          <w:sz w:val="24"/>
          <w:szCs w:val="24"/>
        </w:rPr>
        <w:t>а</w:t>
      </w:r>
      <w:r w:rsidR="004B1E88" w:rsidRPr="00406260">
        <w:rPr>
          <w:color w:val="000000"/>
          <w:spacing w:val="20"/>
          <w:sz w:val="24"/>
          <w:szCs w:val="24"/>
        </w:rPr>
        <w:t xml:space="preserve"> </w:t>
      </w:r>
      <w:r w:rsidRPr="00406260">
        <w:rPr>
          <w:color w:val="000000"/>
          <w:spacing w:val="20"/>
          <w:sz w:val="24"/>
          <w:szCs w:val="24"/>
        </w:rPr>
        <w:t>б</w:t>
      </w:r>
      <w:r w:rsidR="004B1E88" w:rsidRPr="00406260">
        <w:rPr>
          <w:color w:val="000000"/>
          <w:spacing w:val="20"/>
          <w:sz w:val="24"/>
          <w:szCs w:val="24"/>
        </w:rPr>
        <w:t xml:space="preserve"> </w:t>
      </w:r>
      <w:r w:rsidRPr="00406260">
        <w:rPr>
          <w:color w:val="000000"/>
          <w:spacing w:val="20"/>
          <w:sz w:val="24"/>
          <w:szCs w:val="24"/>
        </w:rPr>
        <w:t>л</w:t>
      </w:r>
      <w:r w:rsidR="004B1E88" w:rsidRPr="00406260">
        <w:rPr>
          <w:color w:val="000000"/>
          <w:spacing w:val="20"/>
          <w:sz w:val="24"/>
          <w:szCs w:val="24"/>
        </w:rPr>
        <w:t xml:space="preserve"> </w:t>
      </w:r>
      <w:r w:rsidRPr="00406260">
        <w:rPr>
          <w:color w:val="000000"/>
          <w:spacing w:val="20"/>
          <w:sz w:val="24"/>
          <w:szCs w:val="24"/>
        </w:rPr>
        <w:t>и</w:t>
      </w:r>
      <w:r w:rsidR="004B1E88" w:rsidRPr="00406260">
        <w:rPr>
          <w:color w:val="000000"/>
          <w:spacing w:val="20"/>
          <w:sz w:val="24"/>
          <w:szCs w:val="24"/>
        </w:rPr>
        <w:t xml:space="preserve"> </w:t>
      </w:r>
      <w:r w:rsidRPr="00406260">
        <w:rPr>
          <w:color w:val="000000"/>
          <w:spacing w:val="20"/>
          <w:sz w:val="24"/>
          <w:szCs w:val="24"/>
        </w:rPr>
        <w:t>ц</w:t>
      </w:r>
      <w:r w:rsidR="004B1E88" w:rsidRPr="00406260">
        <w:rPr>
          <w:color w:val="000000"/>
          <w:spacing w:val="20"/>
          <w:sz w:val="24"/>
          <w:szCs w:val="24"/>
        </w:rPr>
        <w:t xml:space="preserve"> </w:t>
      </w:r>
      <w:r w:rsidRPr="00406260">
        <w:rPr>
          <w:color w:val="000000"/>
          <w:spacing w:val="20"/>
          <w:sz w:val="24"/>
          <w:szCs w:val="24"/>
        </w:rPr>
        <w:t>а</w:t>
      </w:r>
      <w:r w:rsidR="004B1E88" w:rsidRPr="00406260">
        <w:rPr>
          <w:color w:val="000000"/>
          <w:spacing w:val="20"/>
          <w:sz w:val="24"/>
          <w:szCs w:val="24"/>
        </w:rPr>
        <w:t xml:space="preserve"> </w:t>
      </w:r>
      <w:r w:rsidRPr="00406260">
        <w:rPr>
          <w:color w:val="000000"/>
          <w:sz w:val="24"/>
          <w:szCs w:val="24"/>
        </w:rPr>
        <w:t xml:space="preserve"> 6.5</w:t>
      </w:r>
    </w:p>
    <w:p w:rsidR="00CC3A0A" w:rsidRPr="00406260" w:rsidRDefault="00CC3A0A" w:rsidP="00CC3A0A">
      <w:pPr>
        <w:ind w:firstLine="708"/>
        <w:jc w:val="both"/>
        <w:rPr>
          <w:color w:val="000000"/>
          <w:sz w:val="24"/>
          <w:szCs w:val="24"/>
        </w:rPr>
      </w:pPr>
    </w:p>
    <w:tbl>
      <w:tblPr>
        <w:tblW w:w="0" w:type="auto"/>
        <w:tblInd w:w="45" w:type="dxa"/>
        <w:tblLayout w:type="fixed"/>
        <w:tblCellMar>
          <w:left w:w="45" w:type="dxa"/>
          <w:right w:w="45" w:type="dxa"/>
        </w:tblCellMar>
        <w:tblLook w:val="04A0"/>
      </w:tblPr>
      <w:tblGrid>
        <w:gridCol w:w="1276"/>
        <w:gridCol w:w="1276"/>
        <w:gridCol w:w="1559"/>
        <w:gridCol w:w="1418"/>
        <w:gridCol w:w="2126"/>
        <w:gridCol w:w="1939"/>
      </w:tblGrid>
      <w:tr w:rsidR="00011AFC" w:rsidRPr="00406260" w:rsidTr="00011AFC">
        <w:tc>
          <w:tcPr>
            <w:tcW w:w="1276" w:type="dxa"/>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Категории дорог</w:t>
            </w:r>
          </w:p>
        </w:tc>
        <w:tc>
          <w:tcPr>
            <w:tcW w:w="2835" w:type="dxa"/>
            <w:gridSpan w:val="2"/>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Продольный уклон, ‰</w:t>
            </w:r>
          </w:p>
        </w:tc>
        <w:tc>
          <w:tcPr>
            <w:tcW w:w="3544" w:type="dxa"/>
            <w:gridSpan w:val="2"/>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Длина полос полной ширины, м</w:t>
            </w:r>
          </w:p>
        </w:tc>
        <w:tc>
          <w:tcPr>
            <w:tcW w:w="1939" w:type="dxa"/>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Длина отгона полос разгона и торможения, м</w:t>
            </w:r>
          </w:p>
        </w:tc>
      </w:tr>
      <w:tr w:rsidR="00011AFC" w:rsidRPr="00406260" w:rsidTr="00CC3A0A">
        <w:tc>
          <w:tcPr>
            <w:tcW w:w="1276" w:type="dxa"/>
            <w:tcBorders>
              <w:top w:val="nil"/>
              <w:left w:val="single" w:sz="2" w:space="0" w:color="auto"/>
              <w:bottom w:val="double" w:sz="4" w:space="0" w:color="auto"/>
              <w:right w:val="single" w:sz="2" w:space="0" w:color="auto"/>
            </w:tcBorders>
          </w:tcPr>
          <w:p w:rsidR="00011AFC" w:rsidRPr="00406260" w:rsidRDefault="00011AFC">
            <w:pPr>
              <w:jc w:val="center"/>
              <w:rPr>
                <w:color w:val="000000"/>
                <w:sz w:val="24"/>
                <w:szCs w:val="24"/>
              </w:rPr>
            </w:pPr>
          </w:p>
        </w:tc>
        <w:tc>
          <w:tcPr>
            <w:tcW w:w="1276" w:type="dxa"/>
            <w:tcBorders>
              <w:top w:val="single" w:sz="2" w:space="0" w:color="auto"/>
              <w:left w:val="single" w:sz="2" w:space="0" w:color="auto"/>
              <w:bottom w:val="double" w:sz="4"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на спуске</w:t>
            </w:r>
          </w:p>
        </w:tc>
        <w:tc>
          <w:tcPr>
            <w:tcW w:w="1559" w:type="dxa"/>
            <w:tcBorders>
              <w:top w:val="single" w:sz="2" w:space="0" w:color="auto"/>
              <w:left w:val="single" w:sz="2" w:space="0" w:color="auto"/>
              <w:bottom w:val="double" w:sz="4"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на подъеме</w:t>
            </w:r>
          </w:p>
        </w:tc>
        <w:tc>
          <w:tcPr>
            <w:tcW w:w="1418" w:type="dxa"/>
            <w:tcBorders>
              <w:top w:val="single" w:sz="2" w:space="0" w:color="auto"/>
              <w:left w:val="single" w:sz="2" w:space="0" w:color="auto"/>
              <w:bottom w:val="double" w:sz="4"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для разгона</w:t>
            </w:r>
          </w:p>
        </w:tc>
        <w:tc>
          <w:tcPr>
            <w:tcW w:w="2126" w:type="dxa"/>
            <w:tcBorders>
              <w:top w:val="single" w:sz="2" w:space="0" w:color="auto"/>
              <w:left w:val="single" w:sz="2" w:space="0" w:color="auto"/>
              <w:bottom w:val="double" w:sz="4"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для торможения</w:t>
            </w:r>
          </w:p>
        </w:tc>
        <w:tc>
          <w:tcPr>
            <w:tcW w:w="1939" w:type="dxa"/>
            <w:tcBorders>
              <w:top w:val="nil"/>
              <w:left w:val="single" w:sz="2" w:space="0" w:color="auto"/>
              <w:bottom w:val="double" w:sz="4" w:space="0" w:color="auto"/>
              <w:right w:val="single" w:sz="2" w:space="0" w:color="auto"/>
            </w:tcBorders>
          </w:tcPr>
          <w:p w:rsidR="00011AFC" w:rsidRPr="00406260" w:rsidRDefault="00011AFC">
            <w:pPr>
              <w:jc w:val="center"/>
              <w:rPr>
                <w:color w:val="000000"/>
                <w:sz w:val="24"/>
                <w:szCs w:val="24"/>
              </w:rPr>
            </w:pPr>
          </w:p>
        </w:tc>
      </w:tr>
      <w:tr w:rsidR="00011AFC" w:rsidRPr="00406260" w:rsidTr="00CC3A0A">
        <w:tc>
          <w:tcPr>
            <w:tcW w:w="1276" w:type="dxa"/>
            <w:tcBorders>
              <w:top w:val="double" w:sz="4"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IБ, ІВ  и II</w:t>
            </w:r>
          </w:p>
        </w:tc>
        <w:tc>
          <w:tcPr>
            <w:tcW w:w="1276" w:type="dxa"/>
            <w:tcBorders>
              <w:top w:val="double" w:sz="4"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40</w:t>
            </w:r>
          </w:p>
        </w:tc>
        <w:tc>
          <w:tcPr>
            <w:tcW w:w="1559" w:type="dxa"/>
            <w:tcBorders>
              <w:top w:val="double" w:sz="4"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w:t>
            </w:r>
          </w:p>
        </w:tc>
        <w:tc>
          <w:tcPr>
            <w:tcW w:w="1418" w:type="dxa"/>
            <w:tcBorders>
              <w:top w:val="double" w:sz="4"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140</w:t>
            </w:r>
          </w:p>
        </w:tc>
        <w:tc>
          <w:tcPr>
            <w:tcW w:w="2126" w:type="dxa"/>
            <w:tcBorders>
              <w:top w:val="double" w:sz="4"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110</w:t>
            </w:r>
          </w:p>
        </w:tc>
        <w:tc>
          <w:tcPr>
            <w:tcW w:w="1939" w:type="dxa"/>
            <w:tcBorders>
              <w:top w:val="double" w:sz="4"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80</w:t>
            </w:r>
          </w:p>
        </w:tc>
      </w:tr>
      <w:tr w:rsidR="00011AFC" w:rsidRPr="00406260" w:rsidTr="00011AF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p>
        </w:t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20</w:t>
            </w:r>
          </w:p>
        </w:tc>
        <w:tc>
          <w:tcPr>
            <w:tcW w:w="155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w:t>
            </w:r>
          </w:p>
        </w:tc>
        <w:tc>
          <w:tcPr>
            <w:tcW w:w="1418"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160</w:t>
            </w:r>
          </w:p>
        </w:tc>
        <w:tc>
          <w:tcPr>
            <w:tcW w:w="212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105</w:t>
            </w:r>
          </w:p>
        </w:tc>
        <w:tc>
          <w:tcPr>
            <w:tcW w:w="193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80</w:t>
            </w:r>
          </w:p>
        </w:tc>
      </w:tr>
      <w:tr w:rsidR="00011AFC" w:rsidRPr="00406260" w:rsidTr="00011AF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p>
        </w:t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0</w:t>
            </w:r>
          </w:p>
        </w:tc>
        <w:tc>
          <w:tcPr>
            <w:tcW w:w="155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0</w:t>
            </w:r>
          </w:p>
        </w:tc>
        <w:tc>
          <w:tcPr>
            <w:tcW w:w="1418"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180</w:t>
            </w:r>
          </w:p>
        </w:tc>
        <w:tc>
          <w:tcPr>
            <w:tcW w:w="212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100</w:t>
            </w:r>
          </w:p>
        </w:tc>
        <w:tc>
          <w:tcPr>
            <w:tcW w:w="193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80</w:t>
            </w:r>
          </w:p>
        </w:tc>
      </w:tr>
      <w:tr w:rsidR="00011AFC" w:rsidRPr="00406260" w:rsidTr="00011AF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p>
        </w:t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w:t>
            </w:r>
          </w:p>
        </w:tc>
        <w:tc>
          <w:tcPr>
            <w:tcW w:w="155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20</w:t>
            </w:r>
          </w:p>
        </w:tc>
        <w:tc>
          <w:tcPr>
            <w:tcW w:w="1418"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200</w:t>
            </w:r>
          </w:p>
        </w:tc>
        <w:tc>
          <w:tcPr>
            <w:tcW w:w="212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95</w:t>
            </w:r>
          </w:p>
        </w:tc>
        <w:tc>
          <w:tcPr>
            <w:tcW w:w="193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80</w:t>
            </w:r>
          </w:p>
        </w:tc>
      </w:tr>
      <w:tr w:rsidR="00011AFC" w:rsidRPr="00406260" w:rsidTr="00011AFC">
        <w:tc>
          <w:tcPr>
            <w:tcW w:w="1276"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p>
        </w:tc>
        <w:tc>
          <w:tcPr>
            <w:tcW w:w="1276"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w:t>
            </w:r>
          </w:p>
        </w:tc>
        <w:tc>
          <w:tcPr>
            <w:tcW w:w="1559"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40</w:t>
            </w:r>
          </w:p>
        </w:tc>
        <w:tc>
          <w:tcPr>
            <w:tcW w:w="1418"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230</w:t>
            </w:r>
          </w:p>
        </w:tc>
        <w:tc>
          <w:tcPr>
            <w:tcW w:w="2126"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90</w:t>
            </w:r>
          </w:p>
        </w:tc>
        <w:tc>
          <w:tcPr>
            <w:tcW w:w="1939"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80</w:t>
            </w:r>
          </w:p>
        </w:tc>
      </w:tr>
      <w:tr w:rsidR="00011AFC" w:rsidRPr="00406260" w:rsidTr="00011AFC">
        <w:tc>
          <w:tcPr>
            <w:tcW w:w="1276" w:type="dxa"/>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III</w:t>
            </w:r>
          </w:p>
        </w:tc>
        <w:tc>
          <w:tcPr>
            <w:tcW w:w="1276" w:type="dxa"/>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40</w:t>
            </w:r>
          </w:p>
        </w:tc>
        <w:tc>
          <w:tcPr>
            <w:tcW w:w="1559" w:type="dxa"/>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w:t>
            </w:r>
          </w:p>
        </w:tc>
        <w:tc>
          <w:tcPr>
            <w:tcW w:w="1418" w:type="dxa"/>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110</w:t>
            </w:r>
          </w:p>
        </w:tc>
        <w:tc>
          <w:tcPr>
            <w:tcW w:w="2126" w:type="dxa"/>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85</w:t>
            </w:r>
          </w:p>
        </w:tc>
        <w:tc>
          <w:tcPr>
            <w:tcW w:w="1939" w:type="dxa"/>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60</w:t>
            </w:r>
          </w:p>
        </w:tc>
      </w:tr>
      <w:tr w:rsidR="00011AFC" w:rsidRPr="00406260" w:rsidTr="00011AF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p>
        </w:t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20</w:t>
            </w:r>
          </w:p>
        </w:tc>
        <w:tc>
          <w:tcPr>
            <w:tcW w:w="155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w:t>
            </w:r>
          </w:p>
        </w:tc>
        <w:tc>
          <w:tcPr>
            <w:tcW w:w="1418"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120</w:t>
            </w:r>
          </w:p>
        </w:tc>
        <w:tc>
          <w:tcPr>
            <w:tcW w:w="212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80</w:t>
            </w:r>
          </w:p>
        </w:tc>
        <w:tc>
          <w:tcPr>
            <w:tcW w:w="193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60</w:t>
            </w:r>
          </w:p>
        </w:tc>
      </w:tr>
      <w:tr w:rsidR="00011AFC" w:rsidRPr="00406260" w:rsidTr="00011AF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p>
        </w:t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0</w:t>
            </w:r>
          </w:p>
        </w:tc>
        <w:tc>
          <w:tcPr>
            <w:tcW w:w="155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0</w:t>
            </w:r>
          </w:p>
        </w:tc>
        <w:tc>
          <w:tcPr>
            <w:tcW w:w="1418"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130</w:t>
            </w:r>
          </w:p>
        </w:tc>
        <w:tc>
          <w:tcPr>
            <w:tcW w:w="212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75</w:t>
            </w:r>
          </w:p>
        </w:tc>
        <w:tc>
          <w:tcPr>
            <w:tcW w:w="193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60</w:t>
            </w:r>
          </w:p>
        </w:tc>
      </w:tr>
      <w:tr w:rsidR="00011AFC" w:rsidRPr="00406260" w:rsidTr="00011AF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p>
        </w:t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w:t>
            </w:r>
          </w:p>
        </w:tc>
        <w:tc>
          <w:tcPr>
            <w:tcW w:w="155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20</w:t>
            </w:r>
          </w:p>
        </w:tc>
        <w:tc>
          <w:tcPr>
            <w:tcW w:w="1418"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150</w:t>
            </w:r>
          </w:p>
        </w:tc>
        <w:tc>
          <w:tcPr>
            <w:tcW w:w="212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70</w:t>
            </w:r>
          </w:p>
        </w:tc>
        <w:tc>
          <w:tcPr>
            <w:tcW w:w="193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60</w:t>
            </w:r>
          </w:p>
        </w:tc>
      </w:tr>
      <w:tr w:rsidR="00011AFC" w:rsidRPr="00406260" w:rsidTr="00011AFC">
        <w:tc>
          <w:tcPr>
            <w:tcW w:w="1276"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p>
        </w:tc>
        <w:tc>
          <w:tcPr>
            <w:tcW w:w="1276"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w:t>
            </w:r>
          </w:p>
        </w:tc>
        <w:tc>
          <w:tcPr>
            <w:tcW w:w="1559"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40</w:t>
            </w:r>
          </w:p>
        </w:tc>
        <w:tc>
          <w:tcPr>
            <w:tcW w:w="1418"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170</w:t>
            </w:r>
          </w:p>
        </w:tc>
        <w:tc>
          <w:tcPr>
            <w:tcW w:w="2126"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65</w:t>
            </w:r>
          </w:p>
        </w:tc>
        <w:tc>
          <w:tcPr>
            <w:tcW w:w="1939"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60</w:t>
            </w:r>
          </w:p>
        </w:tc>
      </w:tr>
      <w:tr w:rsidR="00011AFC" w:rsidRPr="00406260" w:rsidTr="00011AFC">
        <w:tc>
          <w:tcPr>
            <w:tcW w:w="1276" w:type="dxa"/>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IV</w:t>
            </w:r>
          </w:p>
        </w:tc>
        <w:tc>
          <w:tcPr>
            <w:tcW w:w="1276" w:type="dxa"/>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40</w:t>
            </w:r>
          </w:p>
        </w:tc>
        <w:tc>
          <w:tcPr>
            <w:tcW w:w="1559" w:type="dxa"/>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w:t>
            </w:r>
          </w:p>
        </w:tc>
        <w:tc>
          <w:tcPr>
            <w:tcW w:w="1418" w:type="dxa"/>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30</w:t>
            </w:r>
          </w:p>
        </w:tc>
        <w:tc>
          <w:tcPr>
            <w:tcW w:w="2126" w:type="dxa"/>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50</w:t>
            </w:r>
          </w:p>
        </w:tc>
        <w:tc>
          <w:tcPr>
            <w:tcW w:w="1939" w:type="dxa"/>
            <w:tcBorders>
              <w:top w:val="single" w:sz="2"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30</w:t>
            </w:r>
          </w:p>
        </w:tc>
      </w:tr>
      <w:tr w:rsidR="00011AFC" w:rsidRPr="00406260" w:rsidTr="00011AF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p>
        </w:t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20</w:t>
            </w:r>
          </w:p>
        </w:tc>
        <w:tc>
          <w:tcPr>
            <w:tcW w:w="155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w:t>
            </w:r>
          </w:p>
        </w:tc>
        <w:tc>
          <w:tcPr>
            <w:tcW w:w="1418"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35</w:t>
            </w:r>
          </w:p>
        </w:tc>
        <w:tc>
          <w:tcPr>
            <w:tcW w:w="212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45</w:t>
            </w:r>
          </w:p>
        </w:tc>
        <w:tc>
          <w:tcPr>
            <w:tcW w:w="193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30</w:t>
            </w:r>
          </w:p>
        </w:tc>
      </w:tr>
      <w:tr w:rsidR="00011AFC" w:rsidRPr="00406260" w:rsidTr="00011AF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p>
        </w:t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0</w:t>
            </w:r>
          </w:p>
        </w:tc>
        <w:tc>
          <w:tcPr>
            <w:tcW w:w="155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0</w:t>
            </w:r>
          </w:p>
        </w:tc>
        <w:tc>
          <w:tcPr>
            <w:tcW w:w="1418"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40</w:t>
            </w:r>
          </w:p>
        </w:tc>
        <w:tc>
          <w:tcPr>
            <w:tcW w:w="212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40</w:t>
            </w:r>
          </w:p>
        </w:tc>
        <w:tc>
          <w:tcPr>
            <w:tcW w:w="193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30</w:t>
            </w:r>
          </w:p>
        </w:tc>
      </w:tr>
      <w:tr w:rsidR="00011AFC" w:rsidRPr="00406260" w:rsidTr="00011AF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p>
        </w:tc>
        <w:tc>
          <w:tcPr>
            <w:tcW w:w="127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w:t>
            </w:r>
          </w:p>
        </w:tc>
        <w:tc>
          <w:tcPr>
            <w:tcW w:w="155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20</w:t>
            </w:r>
          </w:p>
        </w:tc>
        <w:tc>
          <w:tcPr>
            <w:tcW w:w="1418"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45</w:t>
            </w:r>
          </w:p>
        </w:tc>
        <w:tc>
          <w:tcPr>
            <w:tcW w:w="2126"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35</w:t>
            </w:r>
          </w:p>
        </w:tc>
        <w:tc>
          <w:tcPr>
            <w:tcW w:w="1939" w:type="dxa"/>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30</w:t>
            </w:r>
          </w:p>
        </w:tc>
      </w:tr>
      <w:tr w:rsidR="00011AFC" w:rsidRPr="00406260" w:rsidTr="00011AFC">
        <w:tc>
          <w:tcPr>
            <w:tcW w:w="1276"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p>
        </w:tc>
        <w:tc>
          <w:tcPr>
            <w:tcW w:w="1276"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w:t>
            </w:r>
          </w:p>
        </w:tc>
        <w:tc>
          <w:tcPr>
            <w:tcW w:w="1559"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40</w:t>
            </w:r>
          </w:p>
        </w:tc>
        <w:tc>
          <w:tcPr>
            <w:tcW w:w="1418"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50</w:t>
            </w:r>
          </w:p>
        </w:tc>
        <w:tc>
          <w:tcPr>
            <w:tcW w:w="2126"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30</w:t>
            </w:r>
          </w:p>
        </w:tc>
        <w:tc>
          <w:tcPr>
            <w:tcW w:w="1939" w:type="dxa"/>
            <w:tcBorders>
              <w:top w:val="nil"/>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30</w:t>
            </w:r>
          </w:p>
        </w:tc>
      </w:tr>
    </w:tbl>
    <w:p w:rsidR="00011AFC" w:rsidRPr="00406260" w:rsidRDefault="00011AFC" w:rsidP="00011AFC">
      <w:pPr>
        <w:rPr>
          <w:color w:val="000000"/>
          <w:sz w:val="24"/>
          <w:szCs w:val="24"/>
        </w:rPr>
      </w:pPr>
    </w:p>
    <w:p w:rsidR="00011AFC" w:rsidRPr="00406260" w:rsidRDefault="004B1E88" w:rsidP="00011AFC">
      <w:pPr>
        <w:ind w:firstLine="709"/>
        <w:jc w:val="both"/>
        <w:rPr>
          <w:color w:val="000000"/>
          <w:sz w:val="24"/>
          <w:szCs w:val="24"/>
        </w:rPr>
      </w:pPr>
      <w:r w:rsidRPr="00406260">
        <w:rPr>
          <w:color w:val="000000"/>
          <w:sz w:val="24"/>
          <w:szCs w:val="24"/>
        </w:rPr>
        <w:t>Отгон полос торможения  начинают</w:t>
      </w:r>
      <w:r w:rsidR="00011AFC" w:rsidRPr="00406260">
        <w:rPr>
          <w:color w:val="000000"/>
          <w:sz w:val="24"/>
          <w:szCs w:val="24"/>
        </w:rPr>
        <w:t xml:space="preserve"> с уступа величиной </w:t>
      </w:r>
      <w:smartTag w:uri="urn:schemas-microsoft-com:office:smarttags" w:element="metricconverter">
        <w:smartTagPr>
          <w:attr w:name="ProductID" w:val="0,5 м"/>
        </w:smartTagPr>
        <w:r w:rsidR="00011AFC" w:rsidRPr="00406260">
          <w:rPr>
            <w:color w:val="000000"/>
            <w:sz w:val="24"/>
            <w:szCs w:val="24"/>
          </w:rPr>
          <w:t>0,5 м</w:t>
        </w:r>
      </w:smartTag>
      <w:r w:rsidR="00011AFC" w:rsidRPr="00406260">
        <w:rPr>
          <w:color w:val="000000"/>
          <w:sz w:val="24"/>
          <w:szCs w:val="24"/>
        </w:rPr>
        <w:t>. При выходе со съезда должна быть обеспечена видимость конца переходно-скоростной полосы.</w:t>
      </w:r>
    </w:p>
    <w:p w:rsidR="00011AFC" w:rsidRPr="00406260" w:rsidRDefault="00DF3806" w:rsidP="00011AFC">
      <w:pPr>
        <w:ind w:firstLine="709"/>
        <w:jc w:val="both"/>
        <w:rPr>
          <w:color w:val="000000"/>
          <w:sz w:val="24"/>
          <w:szCs w:val="24"/>
        </w:rPr>
      </w:pPr>
      <w:r w:rsidRPr="00406260">
        <w:rPr>
          <w:color w:val="000000"/>
          <w:sz w:val="24"/>
          <w:szCs w:val="24"/>
        </w:rPr>
        <w:t>6.40</w:t>
      </w:r>
      <w:r w:rsidR="00011AFC" w:rsidRPr="00406260">
        <w:rPr>
          <w:color w:val="000000"/>
          <w:sz w:val="24"/>
          <w:szCs w:val="24"/>
        </w:rPr>
        <w:t xml:space="preserve"> При сопряжении переходно-скоростных полос со съездами, имеющими самостоятельные проезжие части для поворачивающих автомобилей, длину переходно-скоростных полос полной ширины допускается уменьшать в соответствии с расчетными скоростями на съездах (см</w:t>
      </w:r>
      <w:r w:rsidR="00CC3A0A" w:rsidRPr="00406260">
        <w:rPr>
          <w:color w:val="000000"/>
          <w:sz w:val="24"/>
          <w:szCs w:val="24"/>
        </w:rPr>
        <w:t>.</w:t>
      </w:r>
      <w:r w:rsidR="00011AFC" w:rsidRPr="00406260">
        <w:rPr>
          <w:color w:val="000000"/>
          <w:sz w:val="24"/>
          <w:szCs w:val="24"/>
        </w:rPr>
        <w:t xml:space="preserve"> рис</w:t>
      </w:r>
      <w:r w:rsidR="00CC3A0A" w:rsidRPr="00406260">
        <w:rPr>
          <w:color w:val="000000"/>
          <w:sz w:val="24"/>
          <w:szCs w:val="24"/>
        </w:rPr>
        <w:t>унки</w:t>
      </w:r>
      <w:r w:rsidR="00011AFC" w:rsidRPr="00406260">
        <w:rPr>
          <w:color w:val="000000"/>
          <w:sz w:val="24"/>
          <w:szCs w:val="24"/>
        </w:rPr>
        <w:t xml:space="preserve"> 6.5 и 6.6)</w:t>
      </w:r>
      <w:r w:rsidR="004B1E88" w:rsidRPr="00406260">
        <w:rPr>
          <w:color w:val="000000"/>
          <w:sz w:val="24"/>
          <w:szCs w:val="24"/>
        </w:rPr>
        <w:t>,</w:t>
      </w:r>
      <w:r w:rsidR="00011AFC" w:rsidRPr="00406260">
        <w:rPr>
          <w:color w:val="000000"/>
          <w:sz w:val="24"/>
          <w:szCs w:val="24"/>
        </w:rPr>
        <w:t xml:space="preserve"> но не менее чем до </w:t>
      </w:r>
      <w:smartTag w:uri="urn:schemas-microsoft-com:office:smarttags" w:element="metricconverter">
        <w:smartTagPr>
          <w:attr w:name="ProductID" w:val="50 м"/>
        </w:smartTagPr>
        <w:r w:rsidR="00011AFC" w:rsidRPr="00406260">
          <w:rPr>
            <w:color w:val="000000"/>
            <w:sz w:val="24"/>
            <w:szCs w:val="24"/>
          </w:rPr>
          <w:t>50 м</w:t>
        </w:r>
      </w:smartTag>
      <w:r w:rsidR="00011AFC" w:rsidRPr="00406260">
        <w:rPr>
          <w:color w:val="000000"/>
          <w:sz w:val="24"/>
          <w:szCs w:val="24"/>
        </w:rPr>
        <w:t xml:space="preserve"> для дорог категорий </w:t>
      </w:r>
      <w:r w:rsidR="004B1E88" w:rsidRPr="00406260">
        <w:rPr>
          <w:color w:val="000000"/>
          <w:sz w:val="24"/>
          <w:szCs w:val="24"/>
        </w:rPr>
        <w:t xml:space="preserve"> IБ, ІВ и II </w:t>
      </w:r>
      <w:r w:rsidR="00011AFC" w:rsidRPr="00406260">
        <w:rPr>
          <w:color w:val="000000"/>
          <w:sz w:val="24"/>
          <w:szCs w:val="24"/>
        </w:rPr>
        <w:t xml:space="preserve">и до </w:t>
      </w:r>
      <w:smartTag w:uri="urn:schemas-microsoft-com:office:smarttags" w:element="metricconverter">
        <w:smartTagPr>
          <w:attr w:name="ProductID" w:val="30 м"/>
        </w:smartTagPr>
        <w:r w:rsidR="00011AFC" w:rsidRPr="00406260">
          <w:rPr>
            <w:color w:val="000000"/>
            <w:sz w:val="24"/>
            <w:szCs w:val="24"/>
          </w:rPr>
          <w:t>30 м</w:t>
        </w:r>
        <w:r w:rsidR="00FD0E23" w:rsidRPr="00406260">
          <w:rPr>
            <w:color w:val="000000"/>
            <w:sz w:val="24"/>
            <w:szCs w:val="24"/>
          </w:rPr>
          <w:t xml:space="preserve"> - </w:t>
        </w:r>
      </w:smartTag>
      <w:r w:rsidR="00011AFC" w:rsidRPr="00406260">
        <w:rPr>
          <w:color w:val="000000"/>
          <w:sz w:val="24"/>
          <w:szCs w:val="24"/>
        </w:rPr>
        <w:t xml:space="preserve"> для дорог категории</w:t>
      </w:r>
      <w:r w:rsidR="00FD0E23" w:rsidRPr="00406260">
        <w:rPr>
          <w:color w:val="000000"/>
          <w:sz w:val="24"/>
          <w:szCs w:val="24"/>
        </w:rPr>
        <w:t xml:space="preserve"> III</w:t>
      </w:r>
      <w:r w:rsidR="00CC3A0A" w:rsidRPr="00406260">
        <w:rPr>
          <w:color w:val="000000"/>
          <w:sz w:val="24"/>
          <w:szCs w:val="24"/>
        </w:rPr>
        <w:t>.</w:t>
      </w:r>
    </w:p>
    <w:p w:rsidR="00011AFC" w:rsidRPr="00406260" w:rsidRDefault="00FD0E23" w:rsidP="00011AFC">
      <w:pPr>
        <w:ind w:firstLine="709"/>
        <w:jc w:val="both"/>
        <w:rPr>
          <w:color w:val="000000"/>
          <w:sz w:val="24"/>
          <w:szCs w:val="24"/>
        </w:rPr>
      </w:pPr>
      <w:r w:rsidRPr="00406260">
        <w:rPr>
          <w:color w:val="000000"/>
          <w:sz w:val="24"/>
          <w:szCs w:val="24"/>
        </w:rPr>
        <w:t xml:space="preserve">Скорость движения, км/ч, </w:t>
      </w:r>
      <w:r w:rsidR="00011AFC" w:rsidRPr="00406260">
        <w:rPr>
          <w:color w:val="000000"/>
          <w:sz w:val="24"/>
          <w:szCs w:val="24"/>
        </w:rPr>
        <w:t xml:space="preserve"> на кривых в плане выражается формулой</w:t>
      </w:r>
      <w:r w:rsidR="00CC3A0A" w:rsidRPr="00406260">
        <w:rPr>
          <w:color w:val="000000"/>
          <w:sz w:val="24"/>
          <w:szCs w:val="24"/>
        </w:rPr>
        <w:t>:</w:t>
      </w:r>
    </w:p>
    <w:p w:rsidR="00CC3A0A" w:rsidRPr="00406260" w:rsidRDefault="00CC3A0A" w:rsidP="00011AFC">
      <w:pPr>
        <w:ind w:firstLine="709"/>
        <w:jc w:val="both"/>
        <w:rPr>
          <w:color w:val="000000"/>
          <w:sz w:val="24"/>
          <w:szCs w:val="24"/>
        </w:rPr>
      </w:pPr>
    </w:p>
    <w:p w:rsidR="00011AFC" w:rsidRPr="00406260" w:rsidRDefault="00070225" w:rsidP="00CC3A0A">
      <w:pPr>
        <w:jc w:val="center"/>
        <w:rPr>
          <w:color w:val="000000"/>
          <w:sz w:val="24"/>
          <w:szCs w:val="24"/>
        </w:rPr>
      </w:pPr>
      <w:r>
        <w:rPr>
          <w:noProof/>
          <w:color w:val="000000"/>
          <w:sz w:val="24"/>
          <w:szCs w:val="24"/>
        </w:rPr>
        <w:drawing>
          <wp:inline distT="0" distB="0" distL="0" distR="0">
            <wp:extent cx="2257425" cy="381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257425" cy="381000"/>
                    </a:xfrm>
                    <a:prstGeom prst="rect">
                      <a:avLst/>
                    </a:prstGeom>
                    <a:noFill/>
                    <a:ln w="9525">
                      <a:noFill/>
                      <a:miter lim="800000"/>
                      <a:headEnd/>
                      <a:tailEnd/>
                    </a:ln>
                  </pic:spPr>
                </pic:pic>
              </a:graphicData>
            </a:graphic>
          </wp:inline>
        </w:drawing>
      </w:r>
      <w:r w:rsidR="0069530C" w:rsidRPr="00406260">
        <w:rPr>
          <w:color w:val="000000"/>
          <w:sz w:val="24"/>
          <w:szCs w:val="24"/>
        </w:rPr>
        <w:t>,</w:t>
      </w:r>
      <w:r w:rsidR="00B91231" w:rsidRPr="00406260">
        <w:rPr>
          <w:color w:val="000000"/>
          <w:sz w:val="24"/>
          <w:szCs w:val="24"/>
        </w:rPr>
        <w:t xml:space="preserve">            </w:t>
      </w:r>
      <w:r w:rsidR="00FD0E23" w:rsidRPr="00406260">
        <w:rPr>
          <w:color w:val="000000"/>
          <w:sz w:val="24"/>
          <w:szCs w:val="24"/>
        </w:rPr>
        <w:tab/>
      </w:r>
      <w:r w:rsidR="00FD0E23" w:rsidRPr="00406260">
        <w:rPr>
          <w:color w:val="000000"/>
          <w:sz w:val="24"/>
          <w:szCs w:val="24"/>
        </w:rPr>
        <w:tab/>
      </w:r>
      <w:r w:rsidR="00FD0E23" w:rsidRPr="00406260">
        <w:rPr>
          <w:color w:val="000000"/>
          <w:sz w:val="24"/>
          <w:szCs w:val="24"/>
        </w:rPr>
        <w:tab/>
      </w:r>
      <w:r w:rsidR="00FD0E23" w:rsidRPr="00406260">
        <w:rPr>
          <w:color w:val="000000"/>
          <w:sz w:val="24"/>
          <w:szCs w:val="24"/>
        </w:rPr>
        <w:tab/>
      </w:r>
      <w:r w:rsidR="00B91231" w:rsidRPr="00406260">
        <w:rPr>
          <w:color w:val="000000"/>
          <w:sz w:val="24"/>
          <w:szCs w:val="24"/>
        </w:rPr>
        <w:t>(6.1)</w:t>
      </w:r>
    </w:p>
    <w:p w:rsidR="00CC3A0A" w:rsidRPr="00406260" w:rsidRDefault="00CC3A0A" w:rsidP="00CC3A0A">
      <w:pPr>
        <w:jc w:val="center"/>
        <w:rPr>
          <w:color w:val="000000"/>
          <w:sz w:val="24"/>
          <w:szCs w:val="24"/>
        </w:rPr>
      </w:pPr>
    </w:p>
    <w:p w:rsidR="00CC3A0A" w:rsidRPr="00406260" w:rsidRDefault="00FD0E23" w:rsidP="00CC3A0A">
      <w:pPr>
        <w:jc w:val="both"/>
        <w:rPr>
          <w:color w:val="000000"/>
          <w:sz w:val="24"/>
          <w:szCs w:val="24"/>
        </w:rPr>
      </w:pPr>
      <w:r w:rsidRPr="00406260">
        <w:rPr>
          <w:color w:val="000000"/>
          <w:sz w:val="24"/>
          <w:szCs w:val="24"/>
        </w:rPr>
        <w:t>г</w:t>
      </w:r>
      <w:r w:rsidR="00011AFC" w:rsidRPr="00406260">
        <w:rPr>
          <w:color w:val="000000"/>
          <w:sz w:val="24"/>
          <w:szCs w:val="24"/>
        </w:rPr>
        <w:t>де</w:t>
      </w:r>
      <w:r w:rsidRPr="00406260">
        <w:rPr>
          <w:color w:val="000000"/>
          <w:sz w:val="24"/>
          <w:szCs w:val="24"/>
        </w:rPr>
        <w:t xml:space="preserve"> </w:t>
      </w:r>
      <w:r w:rsidR="00011AFC" w:rsidRPr="00406260">
        <w:rPr>
          <w:i/>
          <w:iCs/>
          <w:color w:val="000000"/>
          <w:sz w:val="24"/>
          <w:szCs w:val="24"/>
        </w:rPr>
        <w:t>R</w:t>
      </w:r>
      <w:r w:rsidR="00011AFC" w:rsidRPr="00406260">
        <w:rPr>
          <w:color w:val="000000"/>
          <w:sz w:val="24"/>
          <w:szCs w:val="24"/>
          <w:vertAlign w:val="subscript"/>
        </w:rPr>
        <w:t>гор</w:t>
      </w:r>
      <w:r w:rsidR="00011AFC" w:rsidRPr="00406260">
        <w:rPr>
          <w:color w:val="000000"/>
          <w:sz w:val="24"/>
          <w:szCs w:val="24"/>
        </w:rPr>
        <w:t xml:space="preserve"> </w:t>
      </w:r>
      <w:r w:rsidR="00CC3A0A" w:rsidRPr="00406260">
        <w:rPr>
          <w:color w:val="000000"/>
          <w:sz w:val="24"/>
          <w:szCs w:val="24"/>
        </w:rPr>
        <w:t>–</w:t>
      </w:r>
      <w:r w:rsidR="00011AFC" w:rsidRPr="00406260">
        <w:rPr>
          <w:color w:val="000000"/>
          <w:sz w:val="24"/>
          <w:szCs w:val="24"/>
        </w:rPr>
        <w:t xml:space="preserve"> радиус</w:t>
      </w:r>
      <w:r w:rsidR="00CC3A0A" w:rsidRPr="00406260">
        <w:rPr>
          <w:color w:val="000000"/>
          <w:sz w:val="24"/>
          <w:szCs w:val="24"/>
        </w:rPr>
        <w:t xml:space="preserve"> </w:t>
      </w:r>
      <w:r w:rsidR="00C40095" w:rsidRPr="00406260">
        <w:rPr>
          <w:color w:val="000000"/>
          <w:sz w:val="24"/>
          <w:szCs w:val="24"/>
        </w:rPr>
        <w:t>горизонтальной кривой, м;</w:t>
      </w:r>
    </w:p>
    <w:p w:rsidR="00CC3A0A" w:rsidRPr="00406260" w:rsidRDefault="00011AFC" w:rsidP="00CC3A0A">
      <w:pPr>
        <w:jc w:val="both"/>
        <w:rPr>
          <w:color w:val="000000"/>
          <w:sz w:val="24"/>
          <w:szCs w:val="24"/>
        </w:rPr>
      </w:pPr>
      <w:r w:rsidRPr="00406260">
        <w:rPr>
          <w:i/>
          <w:iCs/>
          <w:color w:val="000000"/>
          <w:sz w:val="24"/>
          <w:szCs w:val="24"/>
        </w:rPr>
        <w:t>i</w:t>
      </w:r>
      <w:r w:rsidRPr="00406260">
        <w:rPr>
          <w:color w:val="000000"/>
          <w:sz w:val="24"/>
          <w:szCs w:val="24"/>
          <w:vertAlign w:val="subscript"/>
        </w:rPr>
        <w:t>в</w:t>
      </w:r>
      <w:r w:rsidRPr="00406260">
        <w:rPr>
          <w:color w:val="000000"/>
          <w:sz w:val="24"/>
          <w:szCs w:val="24"/>
        </w:rPr>
        <w:t xml:space="preserve"> </w:t>
      </w:r>
      <w:r w:rsidR="00CC3A0A" w:rsidRPr="00406260">
        <w:rPr>
          <w:color w:val="000000"/>
          <w:sz w:val="24"/>
          <w:szCs w:val="24"/>
        </w:rPr>
        <w:t>–</w:t>
      </w:r>
      <w:r w:rsidRPr="00406260">
        <w:rPr>
          <w:color w:val="000000"/>
          <w:sz w:val="24"/>
          <w:szCs w:val="24"/>
        </w:rPr>
        <w:t xml:space="preserve"> поперечный</w:t>
      </w:r>
      <w:r w:rsidR="00CC3A0A" w:rsidRPr="00406260">
        <w:rPr>
          <w:color w:val="000000"/>
          <w:sz w:val="24"/>
          <w:szCs w:val="24"/>
        </w:rPr>
        <w:t xml:space="preserve"> </w:t>
      </w:r>
      <w:r w:rsidRPr="00406260">
        <w:rPr>
          <w:color w:val="000000"/>
          <w:sz w:val="24"/>
          <w:szCs w:val="24"/>
        </w:rPr>
        <w:t xml:space="preserve">уклон виража; </w:t>
      </w:r>
    </w:p>
    <w:p w:rsidR="00011AFC" w:rsidRPr="00406260" w:rsidRDefault="0069530C" w:rsidP="00CC3A0A">
      <w:pPr>
        <w:jc w:val="both"/>
        <w:rPr>
          <w:color w:val="000000"/>
          <w:sz w:val="24"/>
          <w:szCs w:val="24"/>
        </w:rPr>
      </w:pPr>
      <w:r w:rsidRPr="00406260">
        <w:rPr>
          <w:iCs/>
          <w:color w:val="000000"/>
          <w:sz w:val="24"/>
          <w:szCs w:val="24"/>
        </w:rPr>
        <w:t>γ</w:t>
      </w:r>
      <w:r w:rsidR="00011AFC" w:rsidRPr="00406260">
        <w:rPr>
          <w:iCs/>
          <w:color w:val="000000"/>
          <w:sz w:val="24"/>
          <w:szCs w:val="24"/>
          <w:vertAlign w:val="subscript"/>
        </w:rPr>
        <w:t>2</w:t>
      </w:r>
      <w:r w:rsidRPr="00406260">
        <w:rPr>
          <w:iCs/>
          <w:color w:val="000000"/>
          <w:sz w:val="24"/>
          <w:szCs w:val="24"/>
          <w:vertAlign w:val="subscript"/>
        </w:rPr>
        <w:t xml:space="preserve"> </w:t>
      </w:r>
      <w:r w:rsidRPr="00406260">
        <w:rPr>
          <w:iCs/>
          <w:color w:val="000000"/>
          <w:sz w:val="24"/>
          <w:szCs w:val="24"/>
          <w:lang w:val="en-US"/>
        </w:rPr>
        <w:t>φ</w:t>
      </w:r>
      <w:r w:rsidR="00011AFC" w:rsidRPr="00406260">
        <w:rPr>
          <w:iCs/>
          <w:color w:val="000000"/>
          <w:sz w:val="24"/>
          <w:szCs w:val="24"/>
          <w:vertAlign w:val="subscript"/>
        </w:rPr>
        <w:t>2</w:t>
      </w:r>
      <w:r w:rsidR="00011AFC" w:rsidRPr="00406260">
        <w:rPr>
          <w:color w:val="000000"/>
          <w:sz w:val="24"/>
          <w:szCs w:val="24"/>
        </w:rPr>
        <w:t xml:space="preserve"> </w:t>
      </w:r>
      <w:r w:rsidR="00CC3A0A" w:rsidRPr="00406260">
        <w:rPr>
          <w:color w:val="000000"/>
          <w:sz w:val="24"/>
          <w:szCs w:val="24"/>
        </w:rPr>
        <w:t>–</w:t>
      </w:r>
      <w:r w:rsidR="00011AFC" w:rsidRPr="00406260">
        <w:rPr>
          <w:color w:val="000000"/>
          <w:sz w:val="24"/>
          <w:szCs w:val="24"/>
        </w:rPr>
        <w:t xml:space="preserve"> используемая</w:t>
      </w:r>
      <w:r w:rsidR="00CC3A0A" w:rsidRPr="00406260">
        <w:rPr>
          <w:color w:val="000000"/>
          <w:sz w:val="24"/>
          <w:szCs w:val="24"/>
        </w:rPr>
        <w:t xml:space="preserve"> </w:t>
      </w:r>
      <w:r w:rsidR="00011AFC" w:rsidRPr="00406260">
        <w:rPr>
          <w:color w:val="000000"/>
          <w:sz w:val="24"/>
          <w:szCs w:val="24"/>
        </w:rPr>
        <w:t>доля коэффициента сцепления в поперечном</w:t>
      </w:r>
      <w:r w:rsidR="00CC3A0A" w:rsidRPr="00406260">
        <w:rPr>
          <w:color w:val="000000"/>
          <w:sz w:val="24"/>
          <w:szCs w:val="24"/>
        </w:rPr>
        <w:t xml:space="preserve"> направлении,</w:t>
      </w:r>
      <w:r w:rsidR="00011AFC" w:rsidRPr="00406260">
        <w:rPr>
          <w:color w:val="000000"/>
          <w:sz w:val="24"/>
          <w:szCs w:val="24"/>
        </w:rPr>
        <w:t xml:space="preserve"> </w:t>
      </w:r>
      <w:r w:rsidR="00CC3A0A" w:rsidRPr="00406260">
        <w:rPr>
          <w:color w:val="000000"/>
          <w:sz w:val="24"/>
          <w:szCs w:val="24"/>
        </w:rPr>
        <w:t>р</w:t>
      </w:r>
      <w:r w:rsidR="00011AFC" w:rsidRPr="00406260">
        <w:rPr>
          <w:color w:val="000000"/>
          <w:sz w:val="24"/>
          <w:szCs w:val="24"/>
        </w:rPr>
        <w:t xml:space="preserve">асчетная величина </w:t>
      </w:r>
      <w:r w:rsidR="00FD0E23" w:rsidRPr="00406260">
        <w:rPr>
          <w:color w:val="000000"/>
          <w:sz w:val="24"/>
          <w:szCs w:val="24"/>
        </w:rPr>
        <w:t>которого</w:t>
      </w:r>
      <w:r w:rsidR="00011AFC" w:rsidRPr="00406260">
        <w:rPr>
          <w:color w:val="000000"/>
          <w:sz w:val="24"/>
          <w:szCs w:val="24"/>
        </w:rPr>
        <w:t xml:space="preserve"> может быть определена исходя из норм минимальных значений радиусов для различных скоростей движения по таблице 6.6</w:t>
      </w:r>
      <w:r w:rsidR="00B91231" w:rsidRPr="00406260">
        <w:rPr>
          <w:color w:val="000000"/>
          <w:sz w:val="24"/>
          <w:szCs w:val="24"/>
        </w:rPr>
        <w:t>.</w:t>
      </w:r>
    </w:p>
    <w:p w:rsidR="00011AFC" w:rsidRPr="00406260" w:rsidRDefault="0069530C" w:rsidP="00FD0E23">
      <w:pPr>
        <w:spacing w:before="100" w:beforeAutospacing="1" w:after="100" w:afterAutospacing="1"/>
        <w:ind w:firstLine="708"/>
        <w:rPr>
          <w:color w:val="000000"/>
        </w:rPr>
      </w:pPr>
      <w:r w:rsidRPr="00406260">
        <w:rPr>
          <w:color w:val="000000"/>
          <w:spacing w:val="20"/>
          <w:sz w:val="24"/>
          <w:szCs w:val="24"/>
        </w:rPr>
        <w:t>Т</w:t>
      </w:r>
      <w:r w:rsidR="00FD0E23" w:rsidRPr="00406260">
        <w:rPr>
          <w:color w:val="000000"/>
          <w:spacing w:val="20"/>
          <w:sz w:val="24"/>
          <w:szCs w:val="24"/>
        </w:rPr>
        <w:t xml:space="preserve"> </w:t>
      </w:r>
      <w:r w:rsidRPr="00406260">
        <w:rPr>
          <w:color w:val="000000"/>
          <w:spacing w:val="20"/>
          <w:sz w:val="24"/>
          <w:szCs w:val="24"/>
        </w:rPr>
        <w:t>а</w:t>
      </w:r>
      <w:r w:rsidR="00FD0E23" w:rsidRPr="00406260">
        <w:rPr>
          <w:color w:val="000000"/>
          <w:spacing w:val="20"/>
          <w:sz w:val="24"/>
          <w:szCs w:val="24"/>
        </w:rPr>
        <w:t xml:space="preserve"> </w:t>
      </w:r>
      <w:r w:rsidRPr="00406260">
        <w:rPr>
          <w:color w:val="000000"/>
          <w:spacing w:val="20"/>
          <w:sz w:val="24"/>
          <w:szCs w:val="24"/>
        </w:rPr>
        <w:t>б</w:t>
      </w:r>
      <w:r w:rsidR="00FD0E23" w:rsidRPr="00406260">
        <w:rPr>
          <w:color w:val="000000"/>
          <w:spacing w:val="20"/>
          <w:sz w:val="24"/>
          <w:szCs w:val="24"/>
        </w:rPr>
        <w:t xml:space="preserve"> </w:t>
      </w:r>
      <w:r w:rsidRPr="00406260">
        <w:rPr>
          <w:color w:val="000000"/>
          <w:spacing w:val="20"/>
          <w:sz w:val="24"/>
          <w:szCs w:val="24"/>
        </w:rPr>
        <w:t>л</w:t>
      </w:r>
      <w:r w:rsidR="00FD0E23" w:rsidRPr="00406260">
        <w:rPr>
          <w:color w:val="000000"/>
          <w:spacing w:val="20"/>
          <w:sz w:val="24"/>
          <w:szCs w:val="24"/>
        </w:rPr>
        <w:t xml:space="preserve"> </w:t>
      </w:r>
      <w:r w:rsidRPr="00406260">
        <w:rPr>
          <w:color w:val="000000"/>
          <w:spacing w:val="20"/>
          <w:sz w:val="24"/>
          <w:szCs w:val="24"/>
        </w:rPr>
        <w:t>и</w:t>
      </w:r>
      <w:r w:rsidR="00FD0E23" w:rsidRPr="00406260">
        <w:rPr>
          <w:color w:val="000000"/>
          <w:spacing w:val="20"/>
          <w:sz w:val="24"/>
          <w:szCs w:val="24"/>
        </w:rPr>
        <w:t xml:space="preserve"> </w:t>
      </w:r>
      <w:r w:rsidRPr="00406260">
        <w:rPr>
          <w:color w:val="000000"/>
          <w:spacing w:val="20"/>
          <w:sz w:val="24"/>
          <w:szCs w:val="24"/>
        </w:rPr>
        <w:t>ц</w:t>
      </w:r>
      <w:r w:rsidR="00FD0E23" w:rsidRPr="00406260">
        <w:rPr>
          <w:color w:val="000000"/>
          <w:spacing w:val="20"/>
          <w:sz w:val="24"/>
          <w:szCs w:val="24"/>
        </w:rPr>
        <w:t xml:space="preserve"> </w:t>
      </w:r>
      <w:r w:rsidRPr="00406260">
        <w:rPr>
          <w:color w:val="000000"/>
          <w:spacing w:val="20"/>
          <w:sz w:val="24"/>
          <w:szCs w:val="24"/>
        </w:rPr>
        <w:t>а</w:t>
      </w:r>
      <w:r w:rsidR="00FD0E23" w:rsidRPr="00406260">
        <w:rPr>
          <w:color w:val="000000"/>
          <w:spacing w:val="20"/>
          <w:sz w:val="24"/>
          <w:szCs w:val="24"/>
        </w:rPr>
        <w:t xml:space="preserve"> </w:t>
      </w:r>
      <w:r w:rsidR="00011AFC" w:rsidRPr="00406260">
        <w:rPr>
          <w:color w:val="000000"/>
        </w:rPr>
        <w:t xml:space="preserve"> 6.6</w:t>
      </w:r>
    </w:p>
    <w:tbl>
      <w:tblPr>
        <w:tblW w:w="3421" w:type="pct"/>
        <w:jc w:val="center"/>
        <w:tblCellSpacing w:w="0" w:type="dxa"/>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30"/>
        <w:gridCol w:w="812"/>
        <w:gridCol w:w="812"/>
        <w:gridCol w:w="812"/>
        <w:gridCol w:w="812"/>
        <w:gridCol w:w="812"/>
        <w:gridCol w:w="812"/>
      </w:tblGrid>
      <w:tr w:rsidR="00011AFC" w:rsidRPr="00406260" w:rsidTr="00C20691">
        <w:trPr>
          <w:tblCellSpacing w:w="0" w:type="dxa"/>
          <w:jc w:val="center"/>
        </w:trPr>
        <w:tc>
          <w:tcPr>
            <w:tcW w:w="1418" w:type="pct"/>
            <w:tcBorders>
              <w:top w:val="single" w:sz="4" w:space="0" w:color="auto"/>
              <w:left w:val="single" w:sz="4" w:space="0" w:color="auto"/>
              <w:bottom w:val="single" w:sz="4" w:space="0" w:color="auto"/>
              <w:right w:val="double" w:sz="4" w:space="0" w:color="auto"/>
            </w:tcBorders>
          </w:tcPr>
          <w:p w:rsidR="00011AFC" w:rsidRPr="00406260" w:rsidRDefault="00011AFC">
            <w:pPr>
              <w:spacing w:before="100" w:beforeAutospacing="1" w:after="100" w:afterAutospacing="1"/>
              <w:rPr>
                <w:color w:val="000000"/>
              </w:rPr>
            </w:pPr>
            <w:r w:rsidRPr="00406260">
              <w:rPr>
                <w:color w:val="000000"/>
              </w:rPr>
              <w:t>Скорость, км/ч</w:t>
            </w:r>
          </w:p>
        </w:tc>
        <w:tc>
          <w:tcPr>
            <w:tcW w:w="5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rPr>
            </w:pPr>
            <w:r w:rsidRPr="00406260">
              <w:rPr>
                <w:color w:val="000000"/>
              </w:rPr>
              <w:t>80</w:t>
            </w:r>
          </w:p>
        </w:tc>
        <w:tc>
          <w:tcPr>
            <w:tcW w:w="5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rPr>
            </w:pPr>
            <w:r w:rsidRPr="00406260">
              <w:rPr>
                <w:color w:val="000000"/>
              </w:rPr>
              <w:t>60</w:t>
            </w:r>
          </w:p>
        </w:tc>
        <w:tc>
          <w:tcPr>
            <w:tcW w:w="5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rPr>
            </w:pPr>
            <w:r w:rsidRPr="00406260">
              <w:rPr>
                <w:color w:val="000000"/>
              </w:rPr>
              <w:t>50</w:t>
            </w:r>
          </w:p>
        </w:tc>
        <w:tc>
          <w:tcPr>
            <w:tcW w:w="5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rPr>
            </w:pPr>
            <w:r w:rsidRPr="00406260">
              <w:rPr>
                <w:color w:val="000000"/>
              </w:rPr>
              <w:t>40</w:t>
            </w:r>
          </w:p>
        </w:tc>
        <w:tc>
          <w:tcPr>
            <w:tcW w:w="5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rPr>
            </w:pPr>
            <w:r w:rsidRPr="00406260">
              <w:rPr>
                <w:color w:val="000000"/>
              </w:rPr>
              <w:t>30</w:t>
            </w:r>
          </w:p>
        </w:tc>
        <w:tc>
          <w:tcPr>
            <w:tcW w:w="5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rPr>
            </w:pPr>
            <w:r w:rsidRPr="00406260">
              <w:rPr>
                <w:color w:val="000000"/>
              </w:rPr>
              <w:t>20</w:t>
            </w:r>
          </w:p>
        </w:tc>
      </w:tr>
      <w:tr w:rsidR="00011AFC" w:rsidRPr="00406260" w:rsidTr="00C20691">
        <w:trPr>
          <w:tblCellSpacing w:w="0" w:type="dxa"/>
          <w:jc w:val="center"/>
        </w:trPr>
        <w:tc>
          <w:tcPr>
            <w:tcW w:w="1418" w:type="pct"/>
            <w:tcBorders>
              <w:top w:val="single" w:sz="4" w:space="0" w:color="auto"/>
              <w:left w:val="single" w:sz="4" w:space="0" w:color="auto"/>
              <w:bottom w:val="single" w:sz="4" w:space="0" w:color="auto"/>
              <w:right w:val="double" w:sz="4" w:space="0" w:color="auto"/>
            </w:tcBorders>
          </w:tcPr>
          <w:p w:rsidR="00011AFC" w:rsidRPr="00406260" w:rsidRDefault="0069530C">
            <w:pPr>
              <w:spacing w:before="100" w:beforeAutospacing="1" w:after="100" w:afterAutospacing="1"/>
              <w:rPr>
                <w:color w:val="000000"/>
              </w:rPr>
            </w:pPr>
            <w:r w:rsidRPr="00406260">
              <w:rPr>
                <w:iCs/>
                <w:color w:val="000000"/>
                <w:sz w:val="24"/>
                <w:szCs w:val="24"/>
              </w:rPr>
              <w:t>γ</w:t>
            </w:r>
            <w:r w:rsidRPr="00406260">
              <w:rPr>
                <w:iCs/>
                <w:color w:val="000000"/>
                <w:sz w:val="24"/>
                <w:szCs w:val="24"/>
                <w:vertAlign w:val="subscript"/>
              </w:rPr>
              <w:t xml:space="preserve">2 </w:t>
            </w:r>
            <w:r w:rsidRPr="00406260">
              <w:rPr>
                <w:iCs/>
                <w:color w:val="000000"/>
                <w:sz w:val="24"/>
                <w:szCs w:val="24"/>
                <w:lang w:val="en-US"/>
              </w:rPr>
              <w:t>φ</w:t>
            </w:r>
            <w:r w:rsidRPr="00406260">
              <w:rPr>
                <w:iCs/>
                <w:color w:val="000000"/>
                <w:sz w:val="24"/>
                <w:szCs w:val="24"/>
                <w:vertAlign w:val="subscript"/>
              </w:rPr>
              <w:t>2</w:t>
            </w:r>
          </w:p>
        </w:tc>
        <w:tc>
          <w:tcPr>
            <w:tcW w:w="5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rPr>
            </w:pPr>
            <w:r w:rsidRPr="00406260">
              <w:rPr>
                <w:color w:val="000000"/>
              </w:rPr>
              <w:t>0,142</w:t>
            </w:r>
          </w:p>
        </w:tc>
        <w:tc>
          <w:tcPr>
            <w:tcW w:w="5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rPr>
            </w:pPr>
            <w:r w:rsidRPr="00406260">
              <w:rPr>
                <w:color w:val="000000"/>
              </w:rPr>
              <w:t>0,165</w:t>
            </w:r>
          </w:p>
        </w:tc>
        <w:tc>
          <w:tcPr>
            <w:tcW w:w="5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rPr>
            </w:pPr>
            <w:r w:rsidRPr="00406260">
              <w:rPr>
                <w:color w:val="000000"/>
              </w:rPr>
              <w:t>0,137</w:t>
            </w:r>
          </w:p>
        </w:tc>
        <w:tc>
          <w:tcPr>
            <w:tcW w:w="5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rPr>
            </w:pPr>
            <w:r w:rsidRPr="00406260">
              <w:rPr>
                <w:color w:val="000000"/>
              </w:rPr>
              <w:t>0,150</w:t>
            </w:r>
          </w:p>
        </w:tc>
        <w:tc>
          <w:tcPr>
            <w:tcW w:w="5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rPr>
            </w:pPr>
            <w:r w:rsidRPr="00406260">
              <w:rPr>
                <w:color w:val="000000"/>
              </w:rPr>
              <w:t>0,176</w:t>
            </w:r>
          </w:p>
        </w:tc>
        <w:tc>
          <w:tcPr>
            <w:tcW w:w="5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rPr>
            </w:pPr>
            <w:r w:rsidRPr="00406260">
              <w:rPr>
                <w:color w:val="000000"/>
              </w:rPr>
              <w:t>0,178</w:t>
            </w:r>
          </w:p>
        </w:tc>
      </w:tr>
    </w:tbl>
    <w:p w:rsidR="00011AFC" w:rsidRPr="00406260" w:rsidRDefault="00011AFC" w:rsidP="00011AFC">
      <w:pPr>
        <w:ind w:firstLine="709"/>
        <w:jc w:val="both"/>
        <w:rPr>
          <w:color w:val="000000"/>
          <w:sz w:val="24"/>
          <w:szCs w:val="24"/>
        </w:rPr>
      </w:pPr>
    </w:p>
    <w:p w:rsidR="00011AFC" w:rsidRPr="00406260" w:rsidRDefault="00011AFC" w:rsidP="0069530C">
      <w:pPr>
        <w:ind w:firstLine="709"/>
        <w:jc w:val="both"/>
        <w:rPr>
          <w:color w:val="000000"/>
          <w:sz w:val="24"/>
          <w:szCs w:val="24"/>
        </w:rPr>
      </w:pPr>
      <w:r w:rsidRPr="00406260">
        <w:rPr>
          <w:color w:val="000000"/>
          <w:sz w:val="24"/>
          <w:szCs w:val="24"/>
        </w:rPr>
        <w:t xml:space="preserve">Длина полос торможения в </w:t>
      </w:r>
      <w:r w:rsidR="0069530C" w:rsidRPr="00406260">
        <w:rPr>
          <w:color w:val="000000"/>
          <w:sz w:val="24"/>
          <w:szCs w:val="24"/>
        </w:rPr>
        <w:t xml:space="preserve">строительных </w:t>
      </w:r>
      <w:r w:rsidR="00FD0E23" w:rsidRPr="00406260">
        <w:rPr>
          <w:color w:val="000000"/>
          <w:sz w:val="24"/>
          <w:szCs w:val="24"/>
        </w:rPr>
        <w:t xml:space="preserve">нормах и </w:t>
      </w:r>
      <w:r w:rsidR="0069530C" w:rsidRPr="00406260">
        <w:rPr>
          <w:color w:val="000000"/>
          <w:sz w:val="24"/>
          <w:szCs w:val="24"/>
        </w:rPr>
        <w:t>правилах</w:t>
      </w:r>
      <w:r w:rsidRPr="00406260">
        <w:rPr>
          <w:color w:val="000000"/>
          <w:sz w:val="24"/>
          <w:szCs w:val="24"/>
        </w:rPr>
        <w:t xml:space="preserve"> принята равной длине остановочных путей или расстоянию видимости поверхности проезжей части для дорог категорий </w:t>
      </w:r>
      <w:r w:rsidR="00FD0E23" w:rsidRPr="00406260">
        <w:rPr>
          <w:color w:val="000000"/>
          <w:sz w:val="24"/>
          <w:szCs w:val="24"/>
        </w:rPr>
        <w:t xml:space="preserve"> I-II </w:t>
      </w:r>
      <w:r w:rsidRPr="00406260">
        <w:rPr>
          <w:color w:val="000000"/>
          <w:sz w:val="24"/>
          <w:szCs w:val="24"/>
        </w:rPr>
        <w:t xml:space="preserve">при скорости </w:t>
      </w:r>
      <w:smartTag w:uri="urn:schemas-microsoft-com:office:smarttags" w:element="metricconverter">
        <w:smartTagPr>
          <w:attr w:name="ProductID" w:val="80 км/ч"/>
        </w:smartTagPr>
        <w:r w:rsidRPr="00406260">
          <w:rPr>
            <w:color w:val="000000"/>
            <w:sz w:val="24"/>
            <w:szCs w:val="24"/>
          </w:rPr>
          <w:t>80 км/ч</w:t>
        </w:r>
      </w:smartTag>
      <w:r w:rsidRPr="00406260">
        <w:rPr>
          <w:color w:val="000000"/>
          <w:sz w:val="24"/>
          <w:szCs w:val="24"/>
        </w:rPr>
        <w:t xml:space="preserve">, для дорог категории </w:t>
      </w:r>
      <w:r w:rsidR="00FD0E23" w:rsidRPr="00406260">
        <w:rPr>
          <w:color w:val="000000"/>
          <w:sz w:val="24"/>
          <w:szCs w:val="24"/>
        </w:rPr>
        <w:t xml:space="preserve"> III </w:t>
      </w:r>
      <w:r w:rsidRPr="00406260">
        <w:rPr>
          <w:color w:val="000000"/>
          <w:sz w:val="24"/>
          <w:szCs w:val="24"/>
        </w:rPr>
        <w:t xml:space="preserve">при скорости </w:t>
      </w:r>
      <w:smartTag w:uri="urn:schemas-microsoft-com:office:smarttags" w:element="metricconverter">
        <w:smartTagPr>
          <w:attr w:name="ProductID" w:val="60 км/ч"/>
        </w:smartTagPr>
        <w:r w:rsidRPr="00406260">
          <w:rPr>
            <w:color w:val="000000"/>
            <w:sz w:val="24"/>
            <w:szCs w:val="24"/>
          </w:rPr>
          <w:t>60 км/ч</w:t>
        </w:r>
      </w:smartTag>
      <w:r w:rsidRPr="00406260">
        <w:rPr>
          <w:color w:val="000000"/>
          <w:sz w:val="24"/>
          <w:szCs w:val="24"/>
        </w:rPr>
        <w:t xml:space="preserve"> и для дорог категории </w:t>
      </w:r>
      <w:r w:rsidR="00FD0E23" w:rsidRPr="00406260">
        <w:rPr>
          <w:color w:val="000000"/>
          <w:sz w:val="24"/>
          <w:szCs w:val="24"/>
        </w:rPr>
        <w:t xml:space="preserve"> IV-V </w:t>
      </w:r>
      <w:r w:rsidRPr="00406260">
        <w:rPr>
          <w:color w:val="000000"/>
          <w:sz w:val="24"/>
          <w:szCs w:val="24"/>
        </w:rPr>
        <w:t xml:space="preserve">при скорости </w:t>
      </w:r>
      <w:smartTag w:uri="urn:schemas-microsoft-com:office:smarttags" w:element="metricconverter">
        <w:smartTagPr>
          <w:attr w:name="ProductID" w:val="30 км/ч"/>
        </w:smartTagPr>
        <w:r w:rsidRPr="00406260">
          <w:rPr>
            <w:color w:val="000000"/>
            <w:sz w:val="24"/>
            <w:szCs w:val="24"/>
          </w:rPr>
          <w:t>30 км/ч</w:t>
        </w:r>
      </w:smartTag>
      <w:r w:rsidR="00FD0E23" w:rsidRPr="00406260">
        <w:rPr>
          <w:color w:val="000000"/>
          <w:sz w:val="24"/>
          <w:szCs w:val="24"/>
        </w:rPr>
        <w:t>. Расстояние видимости, в м, поверхности проезжей чисти определяют по формуле</w:t>
      </w:r>
    </w:p>
    <w:p w:rsidR="0069530C" w:rsidRPr="00406260" w:rsidRDefault="0069530C" w:rsidP="0069530C">
      <w:pPr>
        <w:ind w:firstLine="709"/>
        <w:jc w:val="both"/>
        <w:rPr>
          <w:color w:val="000000"/>
          <w:sz w:val="24"/>
          <w:szCs w:val="24"/>
        </w:rPr>
      </w:pPr>
    </w:p>
    <w:p w:rsidR="00011AFC" w:rsidRPr="00406260" w:rsidRDefault="00070225" w:rsidP="0069530C">
      <w:pPr>
        <w:jc w:val="center"/>
        <w:rPr>
          <w:color w:val="000000"/>
          <w:sz w:val="24"/>
          <w:szCs w:val="24"/>
        </w:rPr>
      </w:pPr>
      <w:r>
        <w:rPr>
          <w:noProof/>
          <w:color w:val="000000"/>
          <w:vertAlign w:val="subscript"/>
        </w:rPr>
        <w:drawing>
          <wp:inline distT="0" distB="0" distL="0" distR="0">
            <wp:extent cx="2971800" cy="5429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971800" cy="542925"/>
                    </a:xfrm>
                    <a:prstGeom prst="rect">
                      <a:avLst/>
                    </a:prstGeom>
                    <a:noFill/>
                    <a:ln w="9525">
                      <a:noFill/>
                      <a:miter lim="800000"/>
                      <a:headEnd/>
                      <a:tailEnd/>
                    </a:ln>
                  </pic:spPr>
                </pic:pic>
              </a:graphicData>
            </a:graphic>
          </wp:inline>
        </w:drawing>
      </w:r>
      <w:r w:rsidR="009166D9" w:rsidRPr="00406260">
        <w:rPr>
          <w:color w:val="000000"/>
          <w:vertAlign w:val="subscript"/>
        </w:rPr>
        <w:t xml:space="preserve">  </w:t>
      </w:r>
      <w:r w:rsidR="0069530C" w:rsidRPr="00406260">
        <w:rPr>
          <w:color w:val="000000"/>
          <w:vertAlign w:val="subscript"/>
        </w:rPr>
        <w:t>,</w:t>
      </w:r>
      <w:r w:rsidR="00B91231" w:rsidRPr="00406260">
        <w:rPr>
          <w:color w:val="000000"/>
          <w:vertAlign w:val="subscript"/>
        </w:rPr>
        <w:t xml:space="preserve">         </w:t>
      </w:r>
      <w:r w:rsidR="00FD0E23" w:rsidRPr="00406260">
        <w:rPr>
          <w:color w:val="000000"/>
          <w:vertAlign w:val="subscript"/>
        </w:rPr>
        <w:tab/>
      </w:r>
      <w:r w:rsidR="00FD0E23" w:rsidRPr="00406260">
        <w:rPr>
          <w:color w:val="000000"/>
          <w:vertAlign w:val="subscript"/>
        </w:rPr>
        <w:tab/>
      </w:r>
      <w:r w:rsidR="00FD0E23" w:rsidRPr="00406260">
        <w:rPr>
          <w:color w:val="000000"/>
          <w:vertAlign w:val="subscript"/>
        </w:rPr>
        <w:tab/>
      </w:r>
      <w:r w:rsidR="00FD0E23" w:rsidRPr="00406260">
        <w:rPr>
          <w:color w:val="000000"/>
          <w:vertAlign w:val="subscript"/>
        </w:rPr>
        <w:tab/>
      </w:r>
      <w:r w:rsidR="00FD0E23" w:rsidRPr="00406260">
        <w:rPr>
          <w:color w:val="000000"/>
          <w:vertAlign w:val="subscript"/>
        </w:rPr>
        <w:tab/>
      </w:r>
      <w:r w:rsidR="00B91231" w:rsidRPr="00406260">
        <w:rPr>
          <w:color w:val="000000"/>
          <w:vertAlign w:val="subscript"/>
        </w:rPr>
        <w:t xml:space="preserve"> </w:t>
      </w:r>
      <w:r w:rsidR="00B91231" w:rsidRPr="00406260">
        <w:rPr>
          <w:color w:val="000000"/>
        </w:rPr>
        <w:t>(</w:t>
      </w:r>
      <w:r w:rsidR="00B91231" w:rsidRPr="00406260">
        <w:rPr>
          <w:color w:val="000000"/>
          <w:sz w:val="24"/>
          <w:szCs w:val="24"/>
        </w:rPr>
        <w:t>6.2)</w:t>
      </w:r>
    </w:p>
    <w:p w:rsidR="0069530C" w:rsidRPr="00406260" w:rsidRDefault="0069530C" w:rsidP="0069530C">
      <w:pPr>
        <w:jc w:val="center"/>
        <w:rPr>
          <w:color w:val="000000"/>
          <w:vertAlign w:val="subscript"/>
        </w:rPr>
      </w:pPr>
    </w:p>
    <w:p w:rsidR="0069530C" w:rsidRPr="00406260" w:rsidRDefault="009166D9" w:rsidP="0069530C">
      <w:pPr>
        <w:jc w:val="both"/>
        <w:rPr>
          <w:color w:val="000000"/>
          <w:sz w:val="24"/>
          <w:szCs w:val="24"/>
        </w:rPr>
      </w:pPr>
      <w:r w:rsidRPr="00406260">
        <w:rPr>
          <w:color w:val="000000"/>
          <w:sz w:val="24"/>
          <w:szCs w:val="24"/>
        </w:rPr>
        <w:t>г</w:t>
      </w:r>
      <w:r w:rsidR="00011AFC" w:rsidRPr="00406260">
        <w:rPr>
          <w:color w:val="000000"/>
          <w:sz w:val="24"/>
          <w:szCs w:val="24"/>
        </w:rPr>
        <w:t>де</w:t>
      </w:r>
      <w:r w:rsidRPr="00406260">
        <w:rPr>
          <w:color w:val="000000"/>
          <w:sz w:val="24"/>
          <w:szCs w:val="24"/>
        </w:rPr>
        <w:t xml:space="preserve"> </w:t>
      </w:r>
      <w:r w:rsidR="00011AFC" w:rsidRPr="00406260">
        <w:rPr>
          <w:i/>
          <w:iCs/>
          <w:color w:val="000000"/>
          <w:sz w:val="24"/>
          <w:szCs w:val="24"/>
        </w:rPr>
        <w:t>i</w:t>
      </w:r>
      <w:r w:rsidR="00011AFC" w:rsidRPr="00406260">
        <w:rPr>
          <w:color w:val="000000"/>
          <w:sz w:val="24"/>
          <w:szCs w:val="24"/>
          <w:vertAlign w:val="subscript"/>
        </w:rPr>
        <w:t xml:space="preserve">пр </w:t>
      </w:r>
      <w:r w:rsidR="0069530C" w:rsidRPr="00406260">
        <w:rPr>
          <w:color w:val="000000"/>
          <w:sz w:val="24"/>
          <w:szCs w:val="24"/>
        </w:rPr>
        <w:t>–</w:t>
      </w:r>
      <w:r w:rsidR="00011AFC" w:rsidRPr="00406260">
        <w:rPr>
          <w:color w:val="000000"/>
          <w:sz w:val="24"/>
          <w:szCs w:val="24"/>
        </w:rPr>
        <w:t xml:space="preserve"> продольный</w:t>
      </w:r>
      <w:r w:rsidR="0069530C" w:rsidRPr="00406260">
        <w:rPr>
          <w:color w:val="000000"/>
          <w:sz w:val="24"/>
          <w:szCs w:val="24"/>
        </w:rPr>
        <w:t xml:space="preserve"> </w:t>
      </w:r>
      <w:r w:rsidR="00C40095" w:rsidRPr="00406260">
        <w:rPr>
          <w:color w:val="000000"/>
          <w:sz w:val="24"/>
          <w:szCs w:val="24"/>
        </w:rPr>
        <w:t>уклон;</w:t>
      </w:r>
    </w:p>
    <w:p w:rsidR="00011AFC" w:rsidRPr="00406260" w:rsidRDefault="00F5038D" w:rsidP="0069530C">
      <w:pPr>
        <w:jc w:val="both"/>
        <w:rPr>
          <w:color w:val="000000"/>
          <w:sz w:val="24"/>
          <w:szCs w:val="24"/>
        </w:rPr>
      </w:pPr>
      <w:r w:rsidRPr="00406260">
        <w:rPr>
          <w:iCs/>
          <w:color w:val="000000"/>
          <w:sz w:val="24"/>
          <w:szCs w:val="24"/>
        </w:rPr>
        <w:t>γ</w:t>
      </w:r>
      <w:r w:rsidRPr="00406260">
        <w:rPr>
          <w:iCs/>
          <w:color w:val="000000"/>
          <w:sz w:val="24"/>
          <w:szCs w:val="24"/>
          <w:vertAlign w:val="subscript"/>
        </w:rPr>
        <w:t xml:space="preserve">1 </w:t>
      </w:r>
      <w:r w:rsidRPr="00406260">
        <w:rPr>
          <w:iCs/>
          <w:color w:val="000000"/>
          <w:sz w:val="24"/>
          <w:szCs w:val="24"/>
          <w:lang w:val="en-US"/>
        </w:rPr>
        <w:t>φ</w:t>
      </w:r>
      <w:r w:rsidRPr="00406260">
        <w:rPr>
          <w:iCs/>
          <w:color w:val="000000"/>
          <w:sz w:val="24"/>
          <w:szCs w:val="24"/>
          <w:vertAlign w:val="subscript"/>
        </w:rPr>
        <w:t>1</w:t>
      </w:r>
      <w:r w:rsidR="00011AFC" w:rsidRPr="00406260">
        <w:rPr>
          <w:color w:val="000000"/>
          <w:sz w:val="24"/>
          <w:szCs w:val="24"/>
        </w:rPr>
        <w:t>+</w:t>
      </w:r>
      <w:r w:rsidR="00C20691" w:rsidRPr="00406260">
        <w:rPr>
          <w:i/>
          <w:iCs/>
          <w:color w:val="000000"/>
          <w:sz w:val="24"/>
          <w:szCs w:val="24"/>
        </w:rPr>
        <w:t>w</w:t>
      </w:r>
      <w:r w:rsidR="00011AFC" w:rsidRPr="00406260">
        <w:rPr>
          <w:color w:val="000000"/>
          <w:sz w:val="24"/>
          <w:szCs w:val="24"/>
          <w:vertAlign w:val="subscript"/>
        </w:rPr>
        <w:t>к</w:t>
      </w:r>
      <w:r w:rsidR="00011AFC" w:rsidRPr="00406260">
        <w:rPr>
          <w:color w:val="000000"/>
          <w:sz w:val="24"/>
          <w:szCs w:val="24"/>
        </w:rPr>
        <w:t>+</w:t>
      </w:r>
      <w:r w:rsidR="00C20691" w:rsidRPr="00406260">
        <w:rPr>
          <w:i/>
          <w:color w:val="000000"/>
          <w:sz w:val="24"/>
          <w:szCs w:val="24"/>
        </w:rPr>
        <w:t>w</w:t>
      </w:r>
      <w:r w:rsidR="00011AFC" w:rsidRPr="00406260">
        <w:rPr>
          <w:color w:val="000000"/>
          <w:sz w:val="24"/>
          <w:szCs w:val="24"/>
          <w:vertAlign w:val="subscript"/>
        </w:rPr>
        <w:t>в</w:t>
      </w:r>
      <w:r w:rsidR="00011AFC" w:rsidRPr="00406260">
        <w:rPr>
          <w:color w:val="000000"/>
          <w:sz w:val="24"/>
          <w:szCs w:val="24"/>
        </w:rPr>
        <w:t xml:space="preserve"> </w:t>
      </w:r>
      <w:r w:rsidR="00C40095" w:rsidRPr="00406260">
        <w:rPr>
          <w:color w:val="000000"/>
          <w:sz w:val="24"/>
          <w:szCs w:val="24"/>
        </w:rPr>
        <w:t>–</w:t>
      </w:r>
      <w:r w:rsidR="00011AFC" w:rsidRPr="00406260">
        <w:rPr>
          <w:color w:val="000000"/>
          <w:sz w:val="24"/>
          <w:szCs w:val="24"/>
        </w:rPr>
        <w:t xml:space="preserve"> сумма коэффициентов сопротивления движению при торможении для различных скоростей</w:t>
      </w:r>
      <w:r w:rsidR="009166D9" w:rsidRPr="00406260">
        <w:rPr>
          <w:color w:val="000000"/>
          <w:sz w:val="24"/>
          <w:szCs w:val="24"/>
        </w:rPr>
        <w:t>,  представленная</w:t>
      </w:r>
      <w:r w:rsidR="00011AFC" w:rsidRPr="00406260">
        <w:rPr>
          <w:color w:val="000000"/>
          <w:sz w:val="24"/>
          <w:szCs w:val="24"/>
        </w:rPr>
        <w:t xml:space="preserve"> в таблице 6.7</w:t>
      </w:r>
      <w:r w:rsidR="00C40095" w:rsidRPr="00406260">
        <w:rPr>
          <w:color w:val="000000"/>
          <w:sz w:val="24"/>
          <w:szCs w:val="24"/>
        </w:rPr>
        <w:t>.</w:t>
      </w:r>
    </w:p>
    <w:p w:rsidR="00C40095" w:rsidRPr="00406260" w:rsidRDefault="00C40095" w:rsidP="0069530C">
      <w:pPr>
        <w:jc w:val="both"/>
        <w:rPr>
          <w:color w:val="000000"/>
          <w:sz w:val="24"/>
          <w:szCs w:val="24"/>
        </w:rPr>
      </w:pPr>
    </w:p>
    <w:p w:rsidR="00011AFC" w:rsidRPr="00406260" w:rsidRDefault="00C40095" w:rsidP="009166D9">
      <w:pPr>
        <w:ind w:firstLine="708"/>
        <w:jc w:val="both"/>
        <w:rPr>
          <w:color w:val="000000"/>
          <w:sz w:val="24"/>
          <w:szCs w:val="24"/>
        </w:rPr>
      </w:pPr>
      <w:r w:rsidRPr="00406260">
        <w:rPr>
          <w:color w:val="000000"/>
          <w:spacing w:val="20"/>
          <w:sz w:val="24"/>
          <w:szCs w:val="24"/>
        </w:rPr>
        <w:lastRenderedPageBreak/>
        <w:t>Т</w:t>
      </w:r>
      <w:r w:rsidR="009166D9" w:rsidRPr="00406260">
        <w:rPr>
          <w:color w:val="000000"/>
          <w:spacing w:val="20"/>
          <w:sz w:val="24"/>
          <w:szCs w:val="24"/>
        </w:rPr>
        <w:t xml:space="preserve"> </w:t>
      </w:r>
      <w:r w:rsidRPr="00406260">
        <w:rPr>
          <w:color w:val="000000"/>
          <w:spacing w:val="20"/>
          <w:sz w:val="24"/>
          <w:szCs w:val="24"/>
        </w:rPr>
        <w:t>а</w:t>
      </w:r>
      <w:r w:rsidR="009166D9" w:rsidRPr="00406260">
        <w:rPr>
          <w:color w:val="000000"/>
          <w:spacing w:val="20"/>
          <w:sz w:val="24"/>
          <w:szCs w:val="24"/>
        </w:rPr>
        <w:t xml:space="preserve"> </w:t>
      </w:r>
      <w:r w:rsidRPr="00406260">
        <w:rPr>
          <w:color w:val="000000"/>
          <w:spacing w:val="20"/>
          <w:sz w:val="24"/>
          <w:szCs w:val="24"/>
        </w:rPr>
        <w:t>б</w:t>
      </w:r>
      <w:r w:rsidR="009166D9" w:rsidRPr="00406260">
        <w:rPr>
          <w:color w:val="000000"/>
          <w:spacing w:val="20"/>
          <w:sz w:val="24"/>
          <w:szCs w:val="24"/>
        </w:rPr>
        <w:t xml:space="preserve"> </w:t>
      </w:r>
      <w:r w:rsidRPr="00406260">
        <w:rPr>
          <w:color w:val="000000"/>
          <w:spacing w:val="20"/>
          <w:sz w:val="24"/>
          <w:szCs w:val="24"/>
        </w:rPr>
        <w:t>л</w:t>
      </w:r>
      <w:r w:rsidR="009166D9" w:rsidRPr="00406260">
        <w:rPr>
          <w:color w:val="000000"/>
          <w:spacing w:val="20"/>
          <w:sz w:val="24"/>
          <w:szCs w:val="24"/>
        </w:rPr>
        <w:t xml:space="preserve"> </w:t>
      </w:r>
      <w:r w:rsidRPr="00406260">
        <w:rPr>
          <w:color w:val="000000"/>
          <w:spacing w:val="20"/>
          <w:sz w:val="24"/>
          <w:szCs w:val="24"/>
        </w:rPr>
        <w:t>и</w:t>
      </w:r>
      <w:r w:rsidR="009166D9" w:rsidRPr="00406260">
        <w:rPr>
          <w:color w:val="000000"/>
          <w:spacing w:val="20"/>
          <w:sz w:val="24"/>
          <w:szCs w:val="24"/>
        </w:rPr>
        <w:t xml:space="preserve"> </w:t>
      </w:r>
      <w:r w:rsidRPr="00406260">
        <w:rPr>
          <w:color w:val="000000"/>
          <w:spacing w:val="20"/>
          <w:sz w:val="24"/>
          <w:szCs w:val="24"/>
        </w:rPr>
        <w:t>ц</w:t>
      </w:r>
      <w:r w:rsidR="009166D9" w:rsidRPr="00406260">
        <w:rPr>
          <w:color w:val="000000"/>
          <w:spacing w:val="20"/>
          <w:sz w:val="24"/>
          <w:szCs w:val="24"/>
        </w:rPr>
        <w:t xml:space="preserve"> </w:t>
      </w:r>
      <w:r w:rsidRPr="00406260">
        <w:rPr>
          <w:color w:val="000000"/>
          <w:spacing w:val="20"/>
          <w:sz w:val="24"/>
          <w:szCs w:val="24"/>
        </w:rPr>
        <w:t>а</w:t>
      </w:r>
      <w:r w:rsidR="009166D9" w:rsidRPr="00406260">
        <w:rPr>
          <w:color w:val="000000"/>
          <w:spacing w:val="20"/>
          <w:sz w:val="24"/>
          <w:szCs w:val="24"/>
        </w:rPr>
        <w:t xml:space="preserve"> </w:t>
      </w:r>
      <w:r w:rsidR="00011AFC" w:rsidRPr="00406260">
        <w:rPr>
          <w:color w:val="000000"/>
          <w:sz w:val="24"/>
          <w:szCs w:val="24"/>
        </w:rPr>
        <w:t xml:space="preserve"> 6.7</w:t>
      </w:r>
    </w:p>
    <w:p w:rsidR="00C40095" w:rsidRPr="00406260" w:rsidRDefault="00C40095" w:rsidP="0069530C">
      <w:pPr>
        <w:jc w:val="both"/>
        <w:rPr>
          <w:color w:val="000000"/>
          <w:sz w:val="24"/>
          <w:szCs w:val="24"/>
        </w:rPr>
      </w:pPr>
    </w:p>
    <w:tbl>
      <w:tblPr>
        <w:tblW w:w="4199" w:type="pct"/>
        <w:jc w:val="center"/>
        <w:tblCellSpacing w:w="0" w:type="dxa"/>
        <w:tblInd w:w="-2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201"/>
        <w:gridCol w:w="831"/>
        <w:gridCol w:w="830"/>
        <w:gridCol w:w="830"/>
        <w:gridCol w:w="830"/>
        <w:gridCol w:w="826"/>
      </w:tblGrid>
      <w:tr w:rsidR="00011AFC" w:rsidRPr="00406260" w:rsidTr="009166D9">
        <w:trPr>
          <w:tblCellSpacing w:w="0" w:type="dxa"/>
          <w:jc w:val="center"/>
        </w:trPr>
        <w:tc>
          <w:tcPr>
            <w:tcW w:w="2516" w:type="pct"/>
            <w:tcBorders>
              <w:top w:val="single" w:sz="4" w:space="0" w:color="auto"/>
              <w:left w:val="single" w:sz="4" w:space="0" w:color="auto"/>
              <w:bottom w:val="single" w:sz="4" w:space="0" w:color="auto"/>
              <w:right w:val="double" w:sz="4" w:space="0" w:color="auto"/>
            </w:tcBorders>
          </w:tcPr>
          <w:p w:rsidR="00011AFC" w:rsidRPr="00406260" w:rsidRDefault="00011AFC" w:rsidP="0069530C">
            <w:pPr>
              <w:jc w:val="both"/>
              <w:rPr>
                <w:color w:val="000000"/>
                <w:sz w:val="24"/>
                <w:szCs w:val="24"/>
              </w:rPr>
            </w:pPr>
            <w:r w:rsidRPr="00406260">
              <w:rPr>
                <w:color w:val="000000"/>
                <w:sz w:val="24"/>
                <w:szCs w:val="24"/>
              </w:rPr>
              <w:t>Скорость, км/ч</w:t>
            </w:r>
          </w:p>
        </w:tc>
        <w:tc>
          <w:tcPr>
            <w:tcW w:w="498" w:type="pct"/>
            <w:tcBorders>
              <w:top w:val="single" w:sz="4" w:space="0" w:color="auto"/>
              <w:left w:val="single" w:sz="4" w:space="0" w:color="auto"/>
              <w:bottom w:val="single" w:sz="4" w:space="0" w:color="auto"/>
              <w:right w:val="single" w:sz="4" w:space="0" w:color="auto"/>
            </w:tcBorders>
          </w:tcPr>
          <w:p w:rsidR="00011AFC" w:rsidRPr="00406260" w:rsidRDefault="00011AFC" w:rsidP="00F5038D">
            <w:pPr>
              <w:jc w:val="center"/>
              <w:rPr>
                <w:color w:val="000000"/>
                <w:sz w:val="24"/>
                <w:szCs w:val="24"/>
              </w:rPr>
            </w:pPr>
            <w:r w:rsidRPr="00406260">
              <w:rPr>
                <w:color w:val="000000"/>
                <w:sz w:val="24"/>
                <w:szCs w:val="24"/>
              </w:rPr>
              <w:t>80</w:t>
            </w:r>
          </w:p>
        </w:tc>
        <w:tc>
          <w:tcPr>
            <w:tcW w:w="497" w:type="pct"/>
            <w:tcBorders>
              <w:top w:val="single" w:sz="4" w:space="0" w:color="auto"/>
              <w:left w:val="single" w:sz="4" w:space="0" w:color="auto"/>
              <w:bottom w:val="single" w:sz="4" w:space="0" w:color="auto"/>
              <w:right w:val="single" w:sz="4" w:space="0" w:color="auto"/>
            </w:tcBorders>
          </w:tcPr>
          <w:p w:rsidR="00011AFC" w:rsidRPr="00406260" w:rsidRDefault="00011AFC" w:rsidP="00F5038D">
            <w:pPr>
              <w:jc w:val="center"/>
              <w:rPr>
                <w:color w:val="000000"/>
                <w:sz w:val="24"/>
                <w:szCs w:val="24"/>
              </w:rPr>
            </w:pPr>
            <w:r w:rsidRPr="00406260">
              <w:rPr>
                <w:color w:val="000000"/>
                <w:sz w:val="24"/>
                <w:szCs w:val="24"/>
              </w:rPr>
              <w:t>60</w:t>
            </w:r>
          </w:p>
        </w:tc>
        <w:tc>
          <w:tcPr>
            <w:tcW w:w="497" w:type="pct"/>
            <w:tcBorders>
              <w:top w:val="single" w:sz="4" w:space="0" w:color="auto"/>
              <w:left w:val="single" w:sz="4" w:space="0" w:color="auto"/>
              <w:bottom w:val="single" w:sz="4" w:space="0" w:color="auto"/>
              <w:right w:val="single" w:sz="4" w:space="0" w:color="auto"/>
            </w:tcBorders>
          </w:tcPr>
          <w:p w:rsidR="00011AFC" w:rsidRPr="00406260" w:rsidRDefault="00011AFC" w:rsidP="00F5038D">
            <w:pPr>
              <w:jc w:val="center"/>
              <w:rPr>
                <w:color w:val="000000"/>
                <w:sz w:val="24"/>
                <w:szCs w:val="24"/>
              </w:rPr>
            </w:pPr>
            <w:r w:rsidRPr="00406260">
              <w:rPr>
                <w:color w:val="000000"/>
                <w:sz w:val="24"/>
                <w:szCs w:val="24"/>
              </w:rPr>
              <w:t>50</w:t>
            </w:r>
          </w:p>
        </w:tc>
        <w:tc>
          <w:tcPr>
            <w:tcW w:w="497" w:type="pct"/>
            <w:tcBorders>
              <w:top w:val="single" w:sz="4" w:space="0" w:color="auto"/>
              <w:left w:val="single" w:sz="4" w:space="0" w:color="auto"/>
              <w:bottom w:val="single" w:sz="4" w:space="0" w:color="auto"/>
              <w:right w:val="single" w:sz="4" w:space="0" w:color="auto"/>
            </w:tcBorders>
          </w:tcPr>
          <w:p w:rsidR="00011AFC" w:rsidRPr="00406260" w:rsidRDefault="00011AFC" w:rsidP="00F5038D">
            <w:pPr>
              <w:jc w:val="center"/>
              <w:rPr>
                <w:color w:val="000000"/>
                <w:sz w:val="24"/>
                <w:szCs w:val="24"/>
              </w:rPr>
            </w:pPr>
            <w:r w:rsidRPr="00406260">
              <w:rPr>
                <w:color w:val="000000"/>
                <w:sz w:val="24"/>
                <w:szCs w:val="24"/>
              </w:rPr>
              <w:t>40</w:t>
            </w:r>
          </w:p>
        </w:tc>
        <w:tc>
          <w:tcPr>
            <w:tcW w:w="495" w:type="pct"/>
            <w:tcBorders>
              <w:top w:val="single" w:sz="4" w:space="0" w:color="auto"/>
              <w:left w:val="single" w:sz="4" w:space="0" w:color="auto"/>
              <w:bottom w:val="single" w:sz="4" w:space="0" w:color="auto"/>
              <w:right w:val="single" w:sz="4" w:space="0" w:color="auto"/>
            </w:tcBorders>
          </w:tcPr>
          <w:p w:rsidR="00011AFC" w:rsidRPr="00406260" w:rsidRDefault="00011AFC" w:rsidP="00F5038D">
            <w:pPr>
              <w:jc w:val="center"/>
              <w:rPr>
                <w:color w:val="000000"/>
                <w:sz w:val="24"/>
                <w:szCs w:val="24"/>
              </w:rPr>
            </w:pPr>
            <w:r w:rsidRPr="00406260">
              <w:rPr>
                <w:color w:val="000000"/>
                <w:sz w:val="24"/>
                <w:szCs w:val="24"/>
              </w:rPr>
              <w:t>30</w:t>
            </w:r>
          </w:p>
        </w:tc>
      </w:tr>
      <w:tr w:rsidR="00011AFC" w:rsidRPr="00406260" w:rsidTr="009166D9">
        <w:trPr>
          <w:tblCellSpacing w:w="0" w:type="dxa"/>
          <w:jc w:val="center"/>
        </w:trPr>
        <w:tc>
          <w:tcPr>
            <w:tcW w:w="2516" w:type="pct"/>
            <w:tcBorders>
              <w:top w:val="single" w:sz="4" w:space="0" w:color="auto"/>
              <w:left w:val="single" w:sz="4" w:space="0" w:color="auto"/>
              <w:bottom w:val="single" w:sz="4" w:space="0" w:color="auto"/>
              <w:right w:val="double" w:sz="4" w:space="0" w:color="auto"/>
            </w:tcBorders>
          </w:tcPr>
          <w:p w:rsidR="00011AFC" w:rsidRPr="00406260" w:rsidRDefault="00F5038D">
            <w:pPr>
              <w:spacing w:before="100" w:beforeAutospacing="1" w:after="100" w:afterAutospacing="1"/>
              <w:rPr>
                <w:color w:val="000000"/>
                <w:sz w:val="24"/>
                <w:szCs w:val="24"/>
              </w:rPr>
            </w:pPr>
            <w:r w:rsidRPr="00406260">
              <w:rPr>
                <w:iCs/>
                <w:color w:val="000000"/>
                <w:sz w:val="24"/>
                <w:szCs w:val="24"/>
              </w:rPr>
              <w:t>γ</w:t>
            </w:r>
            <w:r w:rsidRPr="00406260">
              <w:rPr>
                <w:iCs/>
                <w:color w:val="000000"/>
                <w:sz w:val="24"/>
                <w:szCs w:val="24"/>
                <w:vertAlign w:val="subscript"/>
              </w:rPr>
              <w:t xml:space="preserve">1 </w:t>
            </w:r>
            <w:r w:rsidRPr="00406260">
              <w:rPr>
                <w:iCs/>
                <w:color w:val="000000"/>
                <w:sz w:val="24"/>
                <w:szCs w:val="24"/>
                <w:lang w:val="en-US"/>
              </w:rPr>
              <w:t>φ</w:t>
            </w:r>
            <w:r w:rsidRPr="00406260">
              <w:rPr>
                <w:iCs/>
                <w:color w:val="000000"/>
                <w:sz w:val="24"/>
                <w:szCs w:val="24"/>
                <w:vertAlign w:val="subscript"/>
              </w:rPr>
              <w:t>1</w:t>
            </w:r>
            <w:r w:rsidRPr="00406260">
              <w:rPr>
                <w:color w:val="000000"/>
                <w:sz w:val="24"/>
                <w:szCs w:val="24"/>
              </w:rPr>
              <w:t>+</w:t>
            </w:r>
            <w:r w:rsidR="00ED5F20" w:rsidRPr="00406260">
              <w:rPr>
                <w:i/>
                <w:iCs/>
                <w:color w:val="000000"/>
                <w:sz w:val="24"/>
                <w:szCs w:val="24"/>
              </w:rPr>
              <w:t>w</w:t>
            </w:r>
            <w:r w:rsidRPr="00406260">
              <w:rPr>
                <w:color w:val="000000"/>
                <w:sz w:val="24"/>
                <w:szCs w:val="24"/>
                <w:vertAlign w:val="subscript"/>
              </w:rPr>
              <w:t>к</w:t>
            </w:r>
            <w:r w:rsidRPr="00406260">
              <w:rPr>
                <w:color w:val="000000"/>
                <w:sz w:val="24"/>
                <w:szCs w:val="24"/>
              </w:rPr>
              <w:t>+</w:t>
            </w:r>
            <w:r w:rsidR="00ED5F20" w:rsidRPr="00406260">
              <w:rPr>
                <w:i/>
                <w:color w:val="000000"/>
                <w:sz w:val="24"/>
                <w:szCs w:val="24"/>
              </w:rPr>
              <w:t>w</w:t>
            </w:r>
            <w:r w:rsidRPr="00406260">
              <w:rPr>
                <w:color w:val="000000"/>
                <w:sz w:val="24"/>
                <w:szCs w:val="24"/>
                <w:vertAlign w:val="subscript"/>
              </w:rPr>
              <w:t>в</w:t>
            </w:r>
          </w:p>
        </w:tc>
        <w:tc>
          <w:tcPr>
            <w:tcW w:w="498"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sz w:val="24"/>
                <w:szCs w:val="24"/>
              </w:rPr>
            </w:pPr>
            <w:r w:rsidRPr="00406260">
              <w:rPr>
                <w:color w:val="000000"/>
                <w:sz w:val="24"/>
                <w:szCs w:val="24"/>
              </w:rPr>
              <w:t>0,323</w:t>
            </w:r>
          </w:p>
        </w:tc>
        <w:tc>
          <w:tcPr>
            <w:tcW w:w="4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sz w:val="24"/>
                <w:szCs w:val="24"/>
              </w:rPr>
            </w:pPr>
            <w:r w:rsidRPr="00406260">
              <w:rPr>
                <w:color w:val="000000"/>
                <w:sz w:val="24"/>
                <w:szCs w:val="24"/>
              </w:rPr>
              <w:t>0,245</w:t>
            </w:r>
          </w:p>
        </w:tc>
        <w:tc>
          <w:tcPr>
            <w:tcW w:w="4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sz w:val="24"/>
                <w:szCs w:val="24"/>
              </w:rPr>
            </w:pPr>
            <w:r w:rsidRPr="00406260">
              <w:rPr>
                <w:color w:val="000000"/>
                <w:sz w:val="24"/>
                <w:szCs w:val="24"/>
              </w:rPr>
              <w:t>0,214</w:t>
            </w:r>
          </w:p>
        </w:tc>
        <w:tc>
          <w:tcPr>
            <w:tcW w:w="497"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sz w:val="24"/>
                <w:szCs w:val="24"/>
              </w:rPr>
            </w:pPr>
            <w:r w:rsidRPr="00406260">
              <w:rPr>
                <w:color w:val="000000"/>
                <w:sz w:val="24"/>
                <w:szCs w:val="24"/>
              </w:rPr>
              <w:t>0,166</w:t>
            </w:r>
          </w:p>
        </w:tc>
        <w:tc>
          <w:tcPr>
            <w:tcW w:w="495" w:type="pct"/>
            <w:tcBorders>
              <w:top w:val="single" w:sz="4" w:space="0" w:color="auto"/>
              <w:left w:val="single" w:sz="4" w:space="0" w:color="auto"/>
              <w:bottom w:val="single" w:sz="4" w:space="0" w:color="auto"/>
              <w:right w:val="single" w:sz="4" w:space="0" w:color="auto"/>
            </w:tcBorders>
          </w:tcPr>
          <w:p w:rsidR="00011AFC" w:rsidRPr="00406260" w:rsidRDefault="00011AFC">
            <w:pPr>
              <w:spacing w:before="100" w:beforeAutospacing="1" w:after="100" w:afterAutospacing="1"/>
              <w:jc w:val="center"/>
              <w:rPr>
                <w:color w:val="000000"/>
                <w:sz w:val="24"/>
                <w:szCs w:val="24"/>
              </w:rPr>
            </w:pPr>
            <w:r w:rsidRPr="00406260">
              <w:rPr>
                <w:color w:val="000000"/>
                <w:sz w:val="24"/>
                <w:szCs w:val="24"/>
              </w:rPr>
              <w:t>0,114</w:t>
            </w:r>
          </w:p>
        </w:tc>
      </w:tr>
    </w:tbl>
    <w:p w:rsidR="00011AFC" w:rsidRPr="00406260" w:rsidRDefault="00011AFC" w:rsidP="00011AFC">
      <w:pPr>
        <w:ind w:firstLine="709"/>
        <w:jc w:val="both"/>
        <w:rPr>
          <w:color w:val="000000"/>
          <w:sz w:val="24"/>
          <w:szCs w:val="24"/>
        </w:rPr>
      </w:pPr>
    </w:p>
    <w:p w:rsidR="00011AFC" w:rsidRPr="00406260" w:rsidRDefault="00011AFC" w:rsidP="00011AFC">
      <w:pPr>
        <w:ind w:firstLine="709"/>
        <w:jc w:val="both"/>
        <w:rPr>
          <w:color w:val="000000"/>
          <w:sz w:val="24"/>
          <w:szCs w:val="24"/>
        </w:rPr>
      </w:pPr>
      <w:r w:rsidRPr="00406260">
        <w:rPr>
          <w:color w:val="000000"/>
          <w:sz w:val="24"/>
          <w:szCs w:val="24"/>
        </w:rPr>
        <w:t>Зависимость длины полосы торможения от скорости движения представлена графиком (</w:t>
      </w:r>
      <w:r w:rsidR="00F5038D" w:rsidRPr="00406260">
        <w:rPr>
          <w:color w:val="000000"/>
          <w:sz w:val="24"/>
          <w:szCs w:val="24"/>
        </w:rPr>
        <w:t xml:space="preserve">рисунок </w:t>
      </w:r>
      <w:r w:rsidRPr="00406260">
        <w:rPr>
          <w:color w:val="000000"/>
          <w:sz w:val="24"/>
          <w:szCs w:val="24"/>
        </w:rPr>
        <w:t>6.5), который позволяет быстро определять возможную величину уменьшения длины полосы торможения пр</w:t>
      </w:r>
      <w:r w:rsidR="00F5038D" w:rsidRPr="00406260">
        <w:rPr>
          <w:color w:val="000000"/>
          <w:sz w:val="24"/>
          <w:szCs w:val="24"/>
        </w:rPr>
        <w:t>и изменении радиуса сопряжения.</w:t>
      </w:r>
    </w:p>
    <w:p w:rsidR="00011AFC" w:rsidRPr="00406260" w:rsidRDefault="00070225" w:rsidP="00011AFC">
      <w:pPr>
        <w:spacing w:before="100" w:beforeAutospacing="1" w:after="100" w:afterAutospacing="1"/>
        <w:jc w:val="center"/>
        <w:rPr>
          <w:color w:val="000000"/>
        </w:rPr>
      </w:pPr>
      <w:r>
        <w:rPr>
          <w:noProof/>
          <w:color w:val="000000"/>
        </w:rPr>
        <w:drawing>
          <wp:inline distT="0" distB="0" distL="0" distR="0">
            <wp:extent cx="3733800" cy="18573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733800" cy="1857375"/>
                    </a:xfrm>
                    <a:prstGeom prst="rect">
                      <a:avLst/>
                    </a:prstGeom>
                    <a:noFill/>
                    <a:ln w="9525">
                      <a:noFill/>
                      <a:miter lim="800000"/>
                      <a:headEnd/>
                      <a:tailEnd/>
                    </a:ln>
                  </pic:spPr>
                </pic:pic>
              </a:graphicData>
            </a:graphic>
          </wp:inline>
        </w:drawing>
      </w:r>
    </w:p>
    <w:p w:rsidR="00011AFC" w:rsidRPr="00406260" w:rsidRDefault="00F5038D" w:rsidP="00011AFC">
      <w:pPr>
        <w:spacing w:before="100" w:beforeAutospacing="1" w:after="100" w:afterAutospacing="1"/>
        <w:jc w:val="center"/>
        <w:rPr>
          <w:color w:val="000000"/>
          <w:sz w:val="24"/>
          <w:szCs w:val="24"/>
        </w:rPr>
      </w:pPr>
      <w:bookmarkStart w:id="2" w:name="i705809"/>
      <w:r w:rsidRPr="00406260">
        <w:rPr>
          <w:color w:val="000000"/>
          <w:sz w:val="24"/>
          <w:szCs w:val="24"/>
        </w:rPr>
        <w:t>Рисунок</w:t>
      </w:r>
      <w:r w:rsidR="00011AFC" w:rsidRPr="00406260">
        <w:rPr>
          <w:color w:val="000000"/>
          <w:sz w:val="24"/>
          <w:szCs w:val="24"/>
        </w:rPr>
        <w:t xml:space="preserve"> 6.5 </w:t>
      </w:r>
      <w:bookmarkEnd w:id="2"/>
      <w:r w:rsidRPr="00406260">
        <w:rPr>
          <w:color w:val="000000"/>
        </w:rPr>
        <w:t xml:space="preserve">– </w:t>
      </w:r>
      <w:r w:rsidR="00011AFC" w:rsidRPr="00406260">
        <w:rPr>
          <w:color w:val="000000"/>
          <w:sz w:val="24"/>
          <w:szCs w:val="24"/>
        </w:rPr>
        <w:t>График уменьшения длины полосы торможения при различных продольных уклонах в зависимости от радиуса сопряжения съездов</w:t>
      </w:r>
    </w:p>
    <w:p w:rsidR="00011AFC" w:rsidRPr="00406260" w:rsidRDefault="00070225" w:rsidP="00011AFC">
      <w:pPr>
        <w:spacing w:before="100" w:beforeAutospacing="1" w:after="100" w:afterAutospacing="1"/>
        <w:jc w:val="center"/>
        <w:rPr>
          <w:color w:val="000000"/>
        </w:rPr>
      </w:pPr>
      <w:r>
        <w:rPr>
          <w:noProof/>
          <w:color w:val="000000"/>
        </w:rPr>
        <w:drawing>
          <wp:inline distT="0" distB="0" distL="0" distR="0">
            <wp:extent cx="3571875" cy="18478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571875" cy="1847850"/>
                    </a:xfrm>
                    <a:prstGeom prst="rect">
                      <a:avLst/>
                    </a:prstGeom>
                    <a:noFill/>
                    <a:ln w="9525">
                      <a:noFill/>
                      <a:miter lim="800000"/>
                      <a:headEnd/>
                      <a:tailEnd/>
                    </a:ln>
                  </pic:spPr>
                </pic:pic>
              </a:graphicData>
            </a:graphic>
          </wp:inline>
        </w:drawing>
      </w:r>
    </w:p>
    <w:p w:rsidR="00011AFC" w:rsidRPr="00406260" w:rsidRDefault="00F5038D" w:rsidP="00011AFC">
      <w:pPr>
        <w:spacing w:before="100" w:beforeAutospacing="1" w:after="100" w:afterAutospacing="1"/>
        <w:jc w:val="center"/>
        <w:rPr>
          <w:color w:val="000000"/>
          <w:sz w:val="24"/>
          <w:szCs w:val="24"/>
        </w:rPr>
      </w:pPr>
      <w:r w:rsidRPr="00406260">
        <w:rPr>
          <w:color w:val="000000"/>
          <w:sz w:val="24"/>
          <w:szCs w:val="24"/>
        </w:rPr>
        <w:t xml:space="preserve">Рисунок 6.6 </w:t>
      </w:r>
      <w:r w:rsidRPr="00406260">
        <w:rPr>
          <w:color w:val="000000"/>
        </w:rPr>
        <w:t xml:space="preserve">– </w:t>
      </w:r>
      <w:r w:rsidR="00011AFC" w:rsidRPr="00406260">
        <w:rPr>
          <w:color w:val="000000"/>
          <w:sz w:val="24"/>
          <w:szCs w:val="24"/>
        </w:rPr>
        <w:t>График уменьшения длины полосы разгона при различных продольных уклонах в зависимости от радиуса сопряжения съездов</w:t>
      </w:r>
    </w:p>
    <w:p w:rsidR="00011AFC" w:rsidRPr="00406260" w:rsidRDefault="00DF3806" w:rsidP="00011AFC">
      <w:pPr>
        <w:ind w:firstLine="709"/>
        <w:jc w:val="both"/>
        <w:rPr>
          <w:color w:val="000000"/>
          <w:sz w:val="24"/>
          <w:szCs w:val="24"/>
        </w:rPr>
      </w:pPr>
      <w:r w:rsidRPr="00406260">
        <w:rPr>
          <w:color w:val="000000"/>
          <w:sz w:val="24"/>
          <w:szCs w:val="24"/>
        </w:rPr>
        <w:t>6.41</w:t>
      </w:r>
      <w:r w:rsidR="00D278F5" w:rsidRPr="00406260">
        <w:rPr>
          <w:color w:val="000000"/>
          <w:sz w:val="24"/>
          <w:szCs w:val="24"/>
        </w:rPr>
        <w:t xml:space="preserve"> </w:t>
      </w:r>
      <w:r w:rsidR="00011AFC" w:rsidRPr="00406260">
        <w:rPr>
          <w:color w:val="000000"/>
          <w:sz w:val="24"/>
          <w:szCs w:val="24"/>
        </w:rPr>
        <w:t xml:space="preserve"> Переходно-скоростные полосы для левоповоротных съездов дорог категорий </w:t>
      </w:r>
      <w:r w:rsidR="00D278F5" w:rsidRPr="00406260">
        <w:rPr>
          <w:color w:val="000000"/>
          <w:sz w:val="24"/>
          <w:szCs w:val="24"/>
        </w:rPr>
        <w:t xml:space="preserve"> I и II </w:t>
      </w:r>
      <w:r w:rsidR="00011AFC" w:rsidRPr="00406260">
        <w:rPr>
          <w:color w:val="000000"/>
          <w:sz w:val="24"/>
          <w:szCs w:val="24"/>
        </w:rPr>
        <w:t xml:space="preserve">транспортных развязок типа </w:t>
      </w:r>
      <w:r w:rsidR="00D278F5" w:rsidRPr="00406260">
        <w:rPr>
          <w:color w:val="000000"/>
          <w:sz w:val="24"/>
          <w:szCs w:val="24"/>
        </w:rPr>
        <w:t xml:space="preserve">«клеверный лист»  предусматривают </w:t>
      </w:r>
      <w:r w:rsidR="00011AFC" w:rsidRPr="00406260">
        <w:rPr>
          <w:color w:val="000000"/>
          <w:sz w:val="24"/>
          <w:szCs w:val="24"/>
        </w:rPr>
        <w:t xml:space="preserve"> в виде единых по длине полос для смежных съездов, включая участок путепровода.</w:t>
      </w:r>
    </w:p>
    <w:p w:rsidR="00011AFC" w:rsidRPr="00406260" w:rsidRDefault="00011AFC" w:rsidP="00011AFC">
      <w:pPr>
        <w:ind w:firstLine="709"/>
        <w:jc w:val="both"/>
        <w:rPr>
          <w:color w:val="000000"/>
          <w:sz w:val="24"/>
          <w:szCs w:val="24"/>
        </w:rPr>
      </w:pPr>
      <w:r w:rsidRPr="00406260">
        <w:rPr>
          <w:color w:val="000000"/>
          <w:sz w:val="24"/>
          <w:szCs w:val="24"/>
        </w:rPr>
        <w:t xml:space="preserve">На близком к горизонтальному и прямом в плане участке автомобильных дорог категории </w:t>
      </w:r>
      <w:r w:rsidR="00D278F5" w:rsidRPr="00406260">
        <w:rPr>
          <w:color w:val="000000"/>
          <w:sz w:val="24"/>
          <w:szCs w:val="24"/>
        </w:rPr>
        <w:t xml:space="preserve"> IА </w:t>
      </w:r>
      <w:r w:rsidR="00347AED" w:rsidRPr="00406260">
        <w:rPr>
          <w:color w:val="000000"/>
          <w:sz w:val="24"/>
          <w:szCs w:val="24"/>
        </w:rPr>
        <w:t xml:space="preserve">длину полос торможения </w:t>
      </w:r>
      <w:r w:rsidRPr="00406260">
        <w:rPr>
          <w:color w:val="000000"/>
          <w:sz w:val="24"/>
          <w:szCs w:val="24"/>
        </w:rPr>
        <w:t xml:space="preserve"> оп</w:t>
      </w:r>
      <w:r w:rsidR="00347AED" w:rsidRPr="00406260">
        <w:rPr>
          <w:color w:val="000000"/>
          <w:sz w:val="24"/>
          <w:szCs w:val="24"/>
        </w:rPr>
        <w:t>ределяют</w:t>
      </w:r>
      <w:r w:rsidRPr="00406260">
        <w:rPr>
          <w:color w:val="000000"/>
          <w:sz w:val="24"/>
          <w:szCs w:val="24"/>
        </w:rPr>
        <w:t xml:space="preserve"> по </w:t>
      </w:r>
      <w:r w:rsidR="00F5038D" w:rsidRPr="00406260">
        <w:rPr>
          <w:color w:val="000000"/>
          <w:sz w:val="24"/>
          <w:szCs w:val="24"/>
        </w:rPr>
        <w:t>таблице</w:t>
      </w:r>
      <w:r w:rsidRPr="00406260">
        <w:rPr>
          <w:b/>
          <w:color w:val="000000"/>
          <w:sz w:val="24"/>
          <w:szCs w:val="24"/>
        </w:rPr>
        <w:t xml:space="preserve"> </w:t>
      </w:r>
      <w:r w:rsidRPr="00406260">
        <w:rPr>
          <w:color w:val="000000"/>
          <w:sz w:val="24"/>
          <w:szCs w:val="24"/>
        </w:rPr>
        <w:t>6.8.</w:t>
      </w:r>
    </w:p>
    <w:p w:rsidR="00011AFC" w:rsidRPr="00406260" w:rsidRDefault="00011AFC" w:rsidP="00011AFC">
      <w:pPr>
        <w:ind w:firstLine="709"/>
        <w:jc w:val="both"/>
        <w:rPr>
          <w:color w:val="000000"/>
          <w:sz w:val="24"/>
          <w:szCs w:val="24"/>
        </w:rPr>
      </w:pPr>
    </w:p>
    <w:p w:rsidR="00F5038D" w:rsidRPr="00406260" w:rsidRDefault="00F5038D" w:rsidP="00F5038D">
      <w:pPr>
        <w:rPr>
          <w:color w:val="000000"/>
          <w:sz w:val="24"/>
          <w:szCs w:val="24"/>
        </w:rPr>
      </w:pPr>
      <w:r w:rsidRPr="00406260">
        <w:rPr>
          <w:color w:val="000000"/>
          <w:spacing w:val="20"/>
          <w:sz w:val="24"/>
          <w:szCs w:val="24"/>
        </w:rPr>
        <w:t>Т</w:t>
      </w:r>
      <w:r w:rsidR="00D278F5" w:rsidRPr="00406260">
        <w:rPr>
          <w:color w:val="000000"/>
          <w:spacing w:val="20"/>
          <w:sz w:val="24"/>
          <w:szCs w:val="24"/>
        </w:rPr>
        <w:t xml:space="preserve"> </w:t>
      </w:r>
      <w:r w:rsidRPr="00406260">
        <w:rPr>
          <w:color w:val="000000"/>
          <w:spacing w:val="20"/>
          <w:sz w:val="24"/>
          <w:szCs w:val="24"/>
        </w:rPr>
        <w:t>а</w:t>
      </w:r>
      <w:r w:rsidR="00D278F5" w:rsidRPr="00406260">
        <w:rPr>
          <w:color w:val="000000"/>
          <w:spacing w:val="20"/>
          <w:sz w:val="24"/>
          <w:szCs w:val="24"/>
        </w:rPr>
        <w:t xml:space="preserve"> </w:t>
      </w:r>
      <w:r w:rsidRPr="00406260">
        <w:rPr>
          <w:color w:val="000000"/>
          <w:spacing w:val="20"/>
          <w:sz w:val="24"/>
          <w:szCs w:val="24"/>
        </w:rPr>
        <w:t>б</w:t>
      </w:r>
      <w:r w:rsidR="00D278F5" w:rsidRPr="00406260">
        <w:rPr>
          <w:color w:val="000000"/>
          <w:spacing w:val="20"/>
          <w:sz w:val="24"/>
          <w:szCs w:val="24"/>
        </w:rPr>
        <w:t xml:space="preserve"> </w:t>
      </w:r>
      <w:r w:rsidRPr="00406260">
        <w:rPr>
          <w:color w:val="000000"/>
          <w:spacing w:val="20"/>
          <w:sz w:val="24"/>
          <w:szCs w:val="24"/>
        </w:rPr>
        <w:t>л</w:t>
      </w:r>
      <w:r w:rsidR="00D278F5" w:rsidRPr="00406260">
        <w:rPr>
          <w:color w:val="000000"/>
          <w:spacing w:val="20"/>
          <w:sz w:val="24"/>
          <w:szCs w:val="24"/>
        </w:rPr>
        <w:t xml:space="preserve"> </w:t>
      </w:r>
      <w:r w:rsidRPr="00406260">
        <w:rPr>
          <w:color w:val="000000"/>
          <w:spacing w:val="20"/>
          <w:sz w:val="24"/>
          <w:szCs w:val="24"/>
        </w:rPr>
        <w:t>и</w:t>
      </w:r>
      <w:r w:rsidR="00D278F5" w:rsidRPr="00406260">
        <w:rPr>
          <w:color w:val="000000"/>
          <w:spacing w:val="20"/>
          <w:sz w:val="24"/>
          <w:szCs w:val="24"/>
        </w:rPr>
        <w:t xml:space="preserve"> </w:t>
      </w:r>
      <w:r w:rsidRPr="00406260">
        <w:rPr>
          <w:color w:val="000000"/>
          <w:spacing w:val="20"/>
          <w:sz w:val="24"/>
          <w:szCs w:val="24"/>
        </w:rPr>
        <w:t>ц</w:t>
      </w:r>
      <w:r w:rsidR="00D278F5" w:rsidRPr="00406260">
        <w:rPr>
          <w:color w:val="000000"/>
          <w:spacing w:val="20"/>
          <w:sz w:val="24"/>
          <w:szCs w:val="24"/>
        </w:rPr>
        <w:t xml:space="preserve"> </w:t>
      </w:r>
      <w:r w:rsidRPr="00406260">
        <w:rPr>
          <w:color w:val="000000"/>
          <w:spacing w:val="20"/>
          <w:sz w:val="24"/>
          <w:szCs w:val="24"/>
        </w:rPr>
        <w:t>а</w:t>
      </w:r>
      <w:r w:rsidR="00D278F5" w:rsidRPr="00406260">
        <w:rPr>
          <w:color w:val="000000"/>
          <w:spacing w:val="20"/>
          <w:sz w:val="24"/>
          <w:szCs w:val="24"/>
        </w:rPr>
        <w:t xml:space="preserve"> </w:t>
      </w:r>
      <w:r w:rsidR="00011AFC" w:rsidRPr="00406260">
        <w:rPr>
          <w:color w:val="000000"/>
          <w:sz w:val="24"/>
          <w:szCs w:val="24"/>
        </w:rPr>
        <w:t xml:space="preserve"> 6.8</w:t>
      </w:r>
    </w:p>
    <w:tbl>
      <w:tblPr>
        <w:tblW w:w="0" w:type="auto"/>
        <w:tblInd w:w="45" w:type="dxa"/>
        <w:tblCellMar>
          <w:left w:w="45" w:type="dxa"/>
          <w:right w:w="45" w:type="dxa"/>
        </w:tblCellMar>
        <w:tblLook w:val="04A0"/>
      </w:tblPr>
      <w:tblGrid>
        <w:gridCol w:w="4467"/>
        <w:gridCol w:w="1833"/>
        <w:gridCol w:w="1833"/>
        <w:gridCol w:w="1833"/>
      </w:tblGrid>
      <w:tr w:rsidR="00011AFC" w:rsidRPr="00406260" w:rsidTr="00011AFC">
        <w:tc>
          <w:tcPr>
            <w:tcW w:w="0" w:type="auto"/>
            <w:tcBorders>
              <w:top w:val="single" w:sz="2" w:space="0" w:color="auto"/>
              <w:left w:val="single" w:sz="2" w:space="0" w:color="auto"/>
              <w:bottom w:val="nil"/>
              <w:right w:val="single" w:sz="2" w:space="0" w:color="auto"/>
            </w:tcBorders>
          </w:tcPr>
          <w:p w:rsidR="00011AFC" w:rsidRPr="00406260" w:rsidRDefault="00011AFC">
            <w:pPr>
              <w:rPr>
                <w:color w:val="000000"/>
                <w:sz w:val="24"/>
                <w:szCs w:val="24"/>
              </w:rPr>
            </w:pPr>
          </w:p>
          <w:p w:rsidR="00011AFC" w:rsidRPr="00406260" w:rsidRDefault="00011AFC">
            <w:pPr>
              <w:rPr>
                <w:color w:val="000000"/>
                <w:sz w:val="24"/>
                <w:szCs w:val="24"/>
              </w:rPr>
            </w:pPr>
            <w:r w:rsidRPr="00406260">
              <w:rPr>
                <w:color w:val="000000"/>
                <w:sz w:val="24"/>
                <w:szCs w:val="24"/>
              </w:rPr>
              <w:t>Элементы полос торможения</w:t>
            </w:r>
          </w:p>
        </w:tc>
        <w:tc>
          <w:tcPr>
            <w:tcW w:w="0" w:type="auto"/>
            <w:gridSpan w:val="3"/>
            <w:tcBorders>
              <w:top w:val="single" w:sz="2" w:space="0" w:color="auto"/>
              <w:left w:val="single" w:sz="2" w:space="0" w:color="auto"/>
              <w:bottom w:val="single" w:sz="2"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Наименьшая длина элемента полос торможения, м, в зависимости от расчетной скорости, км/ч</w:t>
            </w:r>
          </w:p>
        </w:tc>
      </w:tr>
      <w:tr w:rsidR="00011AFC" w:rsidRPr="00406260" w:rsidTr="00F5038D">
        <w:tc>
          <w:tcPr>
            <w:tcW w:w="0" w:type="auto"/>
            <w:tcBorders>
              <w:top w:val="nil"/>
              <w:left w:val="single" w:sz="2" w:space="0" w:color="auto"/>
              <w:bottom w:val="double" w:sz="4" w:space="0" w:color="auto"/>
              <w:right w:val="single" w:sz="2" w:space="0" w:color="auto"/>
            </w:tcBorders>
          </w:tcPr>
          <w:p w:rsidR="00011AFC" w:rsidRPr="00406260" w:rsidRDefault="00011AFC">
            <w:pPr>
              <w:rPr>
                <w:color w:val="000000"/>
                <w:sz w:val="24"/>
                <w:szCs w:val="24"/>
              </w:rPr>
            </w:pPr>
          </w:p>
          <w:p w:rsidR="00011AFC" w:rsidRPr="00406260" w:rsidRDefault="00011AFC">
            <w:pPr>
              <w:rPr>
                <w:color w:val="000000"/>
                <w:sz w:val="24"/>
                <w:szCs w:val="24"/>
              </w:rPr>
            </w:pPr>
          </w:p>
        </w:tc>
        <w:tc>
          <w:tcPr>
            <w:tcW w:w="0" w:type="auto"/>
            <w:tcBorders>
              <w:top w:val="single" w:sz="2" w:space="0" w:color="auto"/>
              <w:left w:val="single" w:sz="2" w:space="0" w:color="auto"/>
              <w:bottom w:val="double" w:sz="4"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150</w:t>
            </w:r>
          </w:p>
        </w:tc>
        <w:tc>
          <w:tcPr>
            <w:tcW w:w="0" w:type="auto"/>
            <w:tcBorders>
              <w:top w:val="single" w:sz="2" w:space="0" w:color="auto"/>
              <w:left w:val="single" w:sz="2" w:space="0" w:color="auto"/>
              <w:bottom w:val="double" w:sz="4"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120</w:t>
            </w:r>
          </w:p>
        </w:tc>
        <w:tc>
          <w:tcPr>
            <w:tcW w:w="0" w:type="auto"/>
            <w:tcBorders>
              <w:top w:val="single" w:sz="2" w:space="0" w:color="auto"/>
              <w:left w:val="single" w:sz="2" w:space="0" w:color="auto"/>
              <w:bottom w:val="double" w:sz="4" w:space="0" w:color="auto"/>
              <w:right w:val="single" w:sz="2" w:space="0" w:color="auto"/>
            </w:tcBorders>
          </w:tcPr>
          <w:p w:rsidR="00011AFC" w:rsidRPr="00406260" w:rsidRDefault="00011AFC">
            <w:pPr>
              <w:jc w:val="center"/>
              <w:rPr>
                <w:color w:val="000000"/>
                <w:sz w:val="24"/>
                <w:szCs w:val="24"/>
              </w:rPr>
            </w:pPr>
            <w:r w:rsidRPr="00406260">
              <w:rPr>
                <w:color w:val="000000"/>
                <w:sz w:val="24"/>
                <w:szCs w:val="24"/>
              </w:rPr>
              <w:t>80</w:t>
            </w:r>
          </w:p>
        </w:tc>
      </w:tr>
      <w:tr w:rsidR="00011AFC" w:rsidRPr="00406260" w:rsidTr="00F5038D">
        <w:tc>
          <w:tcPr>
            <w:tcW w:w="0" w:type="auto"/>
            <w:tcBorders>
              <w:top w:val="double" w:sz="4" w:space="0" w:color="auto"/>
              <w:left w:val="single" w:sz="2" w:space="0" w:color="auto"/>
              <w:bottom w:val="nil"/>
              <w:right w:val="single" w:sz="2" w:space="0" w:color="auto"/>
            </w:tcBorders>
          </w:tcPr>
          <w:p w:rsidR="00011AFC" w:rsidRPr="00406260" w:rsidRDefault="00011AFC" w:rsidP="00347AED">
            <w:pPr>
              <w:jc w:val="center"/>
              <w:rPr>
                <w:color w:val="000000"/>
                <w:sz w:val="24"/>
                <w:szCs w:val="24"/>
              </w:rPr>
            </w:pPr>
            <w:r w:rsidRPr="00406260">
              <w:rPr>
                <w:color w:val="000000"/>
                <w:sz w:val="24"/>
                <w:szCs w:val="24"/>
              </w:rPr>
              <w:t>Полоса отгона</w:t>
            </w:r>
          </w:p>
        </w:tc>
        <w:tc>
          <w:tcPr>
            <w:tcW w:w="0" w:type="auto"/>
            <w:tcBorders>
              <w:top w:val="double" w:sz="4"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120</w:t>
            </w:r>
          </w:p>
        </w:tc>
        <w:tc>
          <w:tcPr>
            <w:tcW w:w="0" w:type="auto"/>
            <w:tcBorders>
              <w:top w:val="double" w:sz="4"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120</w:t>
            </w:r>
          </w:p>
        </w:tc>
        <w:tc>
          <w:tcPr>
            <w:tcW w:w="0" w:type="auto"/>
            <w:tcBorders>
              <w:top w:val="double" w:sz="4" w:space="0" w:color="auto"/>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100</w:t>
            </w:r>
          </w:p>
        </w:tc>
      </w:tr>
      <w:tr w:rsidR="00011AFC" w:rsidRPr="00406260" w:rsidTr="00011AFC">
        <w:tc>
          <w:tcPr>
            <w:tcW w:w="0" w:type="auto"/>
            <w:tcBorders>
              <w:top w:val="nil"/>
              <w:left w:val="single" w:sz="2" w:space="0" w:color="auto"/>
              <w:bottom w:val="nil"/>
              <w:right w:val="single" w:sz="2" w:space="0" w:color="auto"/>
            </w:tcBorders>
          </w:tcPr>
          <w:p w:rsidR="00011AFC" w:rsidRPr="00406260" w:rsidRDefault="00011AFC" w:rsidP="00347AED">
            <w:pPr>
              <w:jc w:val="center"/>
              <w:rPr>
                <w:color w:val="000000"/>
                <w:sz w:val="24"/>
                <w:szCs w:val="24"/>
              </w:rPr>
            </w:pPr>
            <w:r w:rsidRPr="00406260">
              <w:rPr>
                <w:color w:val="000000"/>
                <w:sz w:val="24"/>
                <w:szCs w:val="24"/>
              </w:rPr>
              <w:t xml:space="preserve">Полоса полной ширины при расчетной </w:t>
            </w:r>
            <w:r w:rsidRPr="00406260">
              <w:rPr>
                <w:color w:val="000000"/>
                <w:sz w:val="24"/>
                <w:szCs w:val="24"/>
              </w:rPr>
              <w:lastRenderedPageBreak/>
              <w:t>скорости на съезде, км/ч, не менее:</w:t>
            </w:r>
          </w:p>
        </w:tc>
        <w:tc>
          <w:tcPr>
            <w:tcW w:w="0" w:type="auto"/>
            <w:tcBorders>
              <w:top w:val="nil"/>
              <w:left w:val="single" w:sz="2" w:space="0" w:color="auto"/>
              <w:bottom w:val="nil"/>
              <w:right w:val="single" w:sz="2" w:space="0" w:color="auto"/>
            </w:tcBorders>
          </w:tcPr>
          <w:p w:rsidR="00011AFC" w:rsidRPr="00406260" w:rsidRDefault="00011AFC">
            <w:pPr>
              <w:jc w:val="center"/>
              <w:rPr>
                <w:color w:val="000000"/>
                <w:sz w:val="24"/>
                <w:szCs w:val="24"/>
              </w:rPr>
            </w:pPr>
          </w:p>
          <w:p w:rsidR="00011AFC" w:rsidRPr="00406260" w:rsidRDefault="00011AFC">
            <w:pPr>
              <w:jc w:val="center"/>
              <w:rPr>
                <w:color w:val="000000"/>
                <w:sz w:val="24"/>
                <w:szCs w:val="24"/>
              </w:rPr>
            </w:pPr>
          </w:p>
        </w:tc>
        <w:tc>
          <w:tcPr>
            <w:tcW w:w="0" w:type="auto"/>
            <w:tcBorders>
              <w:top w:val="nil"/>
              <w:left w:val="single" w:sz="2" w:space="0" w:color="auto"/>
              <w:bottom w:val="nil"/>
              <w:right w:val="single" w:sz="2" w:space="0" w:color="auto"/>
            </w:tcBorders>
          </w:tcPr>
          <w:p w:rsidR="00011AFC" w:rsidRPr="00406260" w:rsidRDefault="00011AFC">
            <w:pPr>
              <w:jc w:val="center"/>
              <w:rPr>
                <w:color w:val="000000"/>
                <w:sz w:val="24"/>
                <w:szCs w:val="24"/>
              </w:rPr>
            </w:pPr>
          </w:p>
          <w:p w:rsidR="00011AFC" w:rsidRPr="00406260" w:rsidRDefault="00011AFC">
            <w:pPr>
              <w:jc w:val="center"/>
              <w:rPr>
                <w:color w:val="000000"/>
                <w:sz w:val="24"/>
                <w:szCs w:val="24"/>
              </w:rPr>
            </w:pPr>
          </w:p>
        </w:tc>
        <w:tc>
          <w:tcPr>
            <w:tcW w:w="0" w:type="auto"/>
            <w:tcBorders>
              <w:top w:val="nil"/>
              <w:left w:val="single" w:sz="2" w:space="0" w:color="auto"/>
              <w:bottom w:val="nil"/>
              <w:right w:val="single" w:sz="2" w:space="0" w:color="auto"/>
            </w:tcBorders>
          </w:tcPr>
          <w:p w:rsidR="00011AFC" w:rsidRPr="00406260" w:rsidRDefault="00011AFC">
            <w:pPr>
              <w:jc w:val="center"/>
              <w:rPr>
                <w:color w:val="000000"/>
                <w:sz w:val="24"/>
                <w:szCs w:val="24"/>
              </w:rPr>
            </w:pPr>
          </w:p>
          <w:p w:rsidR="00011AFC" w:rsidRPr="00406260" w:rsidRDefault="00011AFC">
            <w:pPr>
              <w:jc w:val="center"/>
              <w:rPr>
                <w:color w:val="000000"/>
                <w:sz w:val="24"/>
                <w:szCs w:val="24"/>
              </w:rPr>
            </w:pPr>
          </w:p>
        </w:tc>
      </w:tr>
      <w:tr w:rsidR="00011AFC" w:rsidRPr="00406260" w:rsidTr="00011AFC">
        <w:tc>
          <w:tcPr>
            <w:tcW w:w="0" w:type="auto"/>
            <w:tcBorders>
              <w:top w:val="nil"/>
              <w:left w:val="single" w:sz="2" w:space="0" w:color="auto"/>
              <w:bottom w:val="nil"/>
              <w:right w:val="single" w:sz="2" w:space="0" w:color="auto"/>
            </w:tcBorders>
          </w:tcPr>
          <w:p w:rsidR="00011AFC" w:rsidRPr="00406260" w:rsidRDefault="00011AFC" w:rsidP="00347AED">
            <w:pPr>
              <w:jc w:val="center"/>
              <w:rPr>
                <w:color w:val="000000"/>
                <w:sz w:val="24"/>
                <w:szCs w:val="24"/>
              </w:rPr>
            </w:pPr>
            <w:r w:rsidRPr="00406260">
              <w:rPr>
                <w:color w:val="000000"/>
                <w:sz w:val="24"/>
                <w:szCs w:val="24"/>
              </w:rPr>
              <w:lastRenderedPageBreak/>
              <w:t>80</w:t>
            </w:r>
          </w:p>
        </w:tc>
        <w:tc>
          <w:tcPr>
            <w:tcW w:w="0" w:type="auto"/>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150</w:t>
            </w:r>
          </w:p>
        </w:tc>
        <w:tc>
          <w:tcPr>
            <w:tcW w:w="0" w:type="auto"/>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40</w:t>
            </w:r>
          </w:p>
        </w:tc>
        <w:tc>
          <w:tcPr>
            <w:tcW w:w="0" w:type="auto"/>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0</w:t>
            </w:r>
          </w:p>
        </w:tc>
      </w:tr>
      <w:tr w:rsidR="00011AFC" w:rsidRPr="00406260" w:rsidTr="00011AFC">
        <w:tc>
          <w:tcPr>
            <w:tcW w:w="0" w:type="auto"/>
            <w:tcBorders>
              <w:top w:val="nil"/>
              <w:left w:val="single" w:sz="2" w:space="0" w:color="auto"/>
              <w:bottom w:val="nil"/>
              <w:right w:val="single" w:sz="2" w:space="0" w:color="auto"/>
            </w:tcBorders>
          </w:tcPr>
          <w:p w:rsidR="00011AFC" w:rsidRPr="00406260" w:rsidRDefault="00011AFC" w:rsidP="00347AED">
            <w:pPr>
              <w:jc w:val="center"/>
              <w:rPr>
                <w:color w:val="000000"/>
                <w:sz w:val="24"/>
                <w:szCs w:val="24"/>
              </w:rPr>
            </w:pPr>
            <w:r w:rsidRPr="00406260">
              <w:rPr>
                <w:color w:val="000000"/>
                <w:sz w:val="24"/>
                <w:szCs w:val="24"/>
              </w:rPr>
              <w:t>60</w:t>
            </w:r>
          </w:p>
        </w:tc>
        <w:tc>
          <w:tcPr>
            <w:tcW w:w="0" w:type="auto"/>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230</w:t>
            </w:r>
          </w:p>
        </w:tc>
        <w:tc>
          <w:tcPr>
            <w:tcW w:w="0" w:type="auto"/>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120</w:t>
            </w:r>
          </w:p>
        </w:tc>
        <w:tc>
          <w:tcPr>
            <w:tcW w:w="0" w:type="auto"/>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0</w:t>
            </w:r>
          </w:p>
        </w:tc>
      </w:tr>
      <w:tr w:rsidR="00011AFC" w:rsidRPr="00406260" w:rsidTr="00011AFC">
        <w:tc>
          <w:tcPr>
            <w:tcW w:w="0" w:type="auto"/>
            <w:tcBorders>
              <w:top w:val="nil"/>
              <w:left w:val="single" w:sz="2" w:space="0" w:color="auto"/>
              <w:bottom w:val="single" w:sz="2" w:space="0" w:color="auto"/>
              <w:right w:val="single" w:sz="2" w:space="0" w:color="auto"/>
            </w:tcBorders>
          </w:tcPr>
          <w:p w:rsidR="00011AFC" w:rsidRPr="00406260" w:rsidRDefault="00011AFC" w:rsidP="00347AED">
            <w:pPr>
              <w:jc w:val="center"/>
              <w:rPr>
                <w:color w:val="000000"/>
                <w:sz w:val="24"/>
                <w:szCs w:val="24"/>
              </w:rPr>
            </w:pPr>
            <w:r w:rsidRPr="00406260">
              <w:rPr>
                <w:color w:val="000000"/>
                <w:sz w:val="24"/>
                <w:szCs w:val="24"/>
              </w:rPr>
              <w:t>40</w:t>
            </w:r>
          </w:p>
        </w:tc>
        <w:tc>
          <w:tcPr>
            <w:tcW w:w="0" w:type="auto"/>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280</w:t>
            </w:r>
          </w:p>
        </w:tc>
        <w:tc>
          <w:tcPr>
            <w:tcW w:w="0" w:type="auto"/>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170</w:t>
            </w:r>
          </w:p>
        </w:tc>
        <w:tc>
          <w:tcPr>
            <w:tcW w:w="0" w:type="auto"/>
            <w:tcBorders>
              <w:top w:val="nil"/>
              <w:left w:val="single" w:sz="2" w:space="0" w:color="auto"/>
              <w:bottom w:val="nil"/>
              <w:right w:val="single" w:sz="2" w:space="0" w:color="auto"/>
            </w:tcBorders>
          </w:tcPr>
          <w:p w:rsidR="00011AFC" w:rsidRPr="00406260" w:rsidRDefault="00011AFC">
            <w:pPr>
              <w:jc w:val="center"/>
              <w:rPr>
                <w:color w:val="000000"/>
                <w:sz w:val="24"/>
                <w:szCs w:val="24"/>
              </w:rPr>
            </w:pPr>
            <w:r w:rsidRPr="00406260">
              <w:rPr>
                <w:color w:val="000000"/>
                <w:sz w:val="24"/>
                <w:szCs w:val="24"/>
              </w:rPr>
              <w:t>50</w:t>
            </w:r>
          </w:p>
        </w:tc>
      </w:tr>
      <w:tr w:rsidR="00011AFC" w:rsidRPr="00406260" w:rsidTr="00847227">
        <w:trPr>
          <w:trHeight w:val="522"/>
        </w:trPr>
        <w:tc>
          <w:tcPr>
            <w:tcW w:w="0" w:type="auto"/>
            <w:gridSpan w:val="4"/>
            <w:tcBorders>
              <w:top w:val="single" w:sz="2" w:space="0" w:color="auto"/>
              <w:left w:val="single" w:sz="2" w:space="0" w:color="auto"/>
              <w:bottom w:val="single" w:sz="2" w:space="0" w:color="auto"/>
              <w:right w:val="single" w:sz="2" w:space="0" w:color="auto"/>
            </w:tcBorders>
          </w:tcPr>
          <w:p w:rsidR="00011AFC" w:rsidRPr="00406260" w:rsidRDefault="00202650" w:rsidP="00D278F5">
            <w:pPr>
              <w:jc w:val="both"/>
              <w:rPr>
                <w:color w:val="000000"/>
                <w:sz w:val="22"/>
                <w:szCs w:val="22"/>
              </w:rPr>
            </w:pPr>
            <w:r w:rsidRPr="00406260">
              <w:rPr>
                <w:color w:val="000000"/>
                <w:spacing w:val="20"/>
                <w:sz w:val="22"/>
                <w:szCs w:val="22"/>
              </w:rPr>
              <w:t>П</w:t>
            </w:r>
            <w:r w:rsidR="00D278F5" w:rsidRPr="00406260">
              <w:rPr>
                <w:color w:val="000000"/>
                <w:spacing w:val="20"/>
                <w:sz w:val="22"/>
                <w:szCs w:val="22"/>
              </w:rPr>
              <w:t xml:space="preserve"> </w:t>
            </w:r>
            <w:r w:rsidRPr="00406260">
              <w:rPr>
                <w:color w:val="000000"/>
                <w:spacing w:val="20"/>
                <w:sz w:val="22"/>
                <w:szCs w:val="22"/>
              </w:rPr>
              <w:t>р</w:t>
            </w:r>
            <w:r w:rsidR="00D278F5" w:rsidRPr="00406260">
              <w:rPr>
                <w:color w:val="000000"/>
                <w:spacing w:val="20"/>
                <w:sz w:val="22"/>
                <w:szCs w:val="22"/>
              </w:rPr>
              <w:t xml:space="preserve"> </w:t>
            </w:r>
            <w:r w:rsidRPr="00406260">
              <w:rPr>
                <w:color w:val="000000"/>
                <w:spacing w:val="20"/>
                <w:sz w:val="22"/>
                <w:szCs w:val="22"/>
              </w:rPr>
              <w:t>и</w:t>
            </w:r>
            <w:r w:rsidR="00D278F5" w:rsidRPr="00406260">
              <w:rPr>
                <w:color w:val="000000"/>
                <w:spacing w:val="20"/>
                <w:sz w:val="22"/>
                <w:szCs w:val="22"/>
              </w:rPr>
              <w:t xml:space="preserve"> </w:t>
            </w:r>
            <w:r w:rsidRPr="00406260">
              <w:rPr>
                <w:color w:val="000000"/>
                <w:spacing w:val="20"/>
                <w:sz w:val="22"/>
                <w:szCs w:val="22"/>
              </w:rPr>
              <w:t>м</w:t>
            </w:r>
            <w:r w:rsidR="00D278F5" w:rsidRPr="00406260">
              <w:rPr>
                <w:color w:val="000000"/>
                <w:spacing w:val="20"/>
                <w:sz w:val="22"/>
                <w:szCs w:val="22"/>
              </w:rPr>
              <w:t xml:space="preserve"> </w:t>
            </w:r>
            <w:r w:rsidRPr="00406260">
              <w:rPr>
                <w:color w:val="000000"/>
                <w:spacing w:val="20"/>
                <w:sz w:val="22"/>
                <w:szCs w:val="22"/>
              </w:rPr>
              <w:t>е</w:t>
            </w:r>
            <w:r w:rsidR="00D278F5" w:rsidRPr="00406260">
              <w:rPr>
                <w:color w:val="000000"/>
                <w:spacing w:val="20"/>
                <w:sz w:val="22"/>
                <w:szCs w:val="22"/>
              </w:rPr>
              <w:t xml:space="preserve"> </w:t>
            </w:r>
            <w:r w:rsidRPr="00406260">
              <w:rPr>
                <w:color w:val="000000"/>
                <w:spacing w:val="20"/>
                <w:sz w:val="22"/>
                <w:szCs w:val="22"/>
              </w:rPr>
              <w:t>ч</w:t>
            </w:r>
            <w:r w:rsidR="00D278F5" w:rsidRPr="00406260">
              <w:rPr>
                <w:color w:val="000000"/>
                <w:spacing w:val="20"/>
                <w:sz w:val="22"/>
                <w:szCs w:val="22"/>
              </w:rPr>
              <w:t xml:space="preserve"> </w:t>
            </w:r>
            <w:r w:rsidRPr="00406260">
              <w:rPr>
                <w:color w:val="000000"/>
                <w:spacing w:val="20"/>
                <w:sz w:val="22"/>
                <w:szCs w:val="22"/>
              </w:rPr>
              <w:t>а</w:t>
            </w:r>
            <w:r w:rsidR="00D278F5" w:rsidRPr="00406260">
              <w:rPr>
                <w:color w:val="000000"/>
                <w:spacing w:val="20"/>
                <w:sz w:val="22"/>
                <w:szCs w:val="22"/>
              </w:rPr>
              <w:t xml:space="preserve"> </w:t>
            </w:r>
            <w:r w:rsidRPr="00406260">
              <w:rPr>
                <w:color w:val="000000"/>
                <w:spacing w:val="20"/>
                <w:sz w:val="22"/>
                <w:szCs w:val="22"/>
              </w:rPr>
              <w:t>н</w:t>
            </w:r>
            <w:r w:rsidR="00D278F5" w:rsidRPr="00406260">
              <w:rPr>
                <w:color w:val="000000"/>
                <w:spacing w:val="20"/>
                <w:sz w:val="22"/>
                <w:szCs w:val="22"/>
              </w:rPr>
              <w:t xml:space="preserve"> </w:t>
            </w:r>
            <w:r w:rsidRPr="00406260">
              <w:rPr>
                <w:color w:val="000000"/>
                <w:spacing w:val="20"/>
                <w:sz w:val="22"/>
                <w:szCs w:val="22"/>
              </w:rPr>
              <w:t>и</w:t>
            </w:r>
            <w:r w:rsidR="00D278F5" w:rsidRPr="00406260">
              <w:rPr>
                <w:color w:val="000000"/>
                <w:spacing w:val="20"/>
                <w:sz w:val="22"/>
                <w:szCs w:val="22"/>
              </w:rPr>
              <w:t xml:space="preserve"> </w:t>
            </w:r>
            <w:r w:rsidRPr="00406260">
              <w:rPr>
                <w:color w:val="000000"/>
                <w:spacing w:val="20"/>
                <w:sz w:val="22"/>
                <w:szCs w:val="22"/>
              </w:rPr>
              <w:t>е –</w:t>
            </w:r>
            <w:r w:rsidR="00011AFC" w:rsidRPr="00406260">
              <w:rPr>
                <w:color w:val="000000"/>
                <w:sz w:val="22"/>
                <w:szCs w:val="22"/>
              </w:rPr>
              <w:t xml:space="preserve"> В случае расположения полос торможения на кривых в плане или на участках с продольными уклонами длину полосы </w:t>
            </w:r>
            <w:r w:rsidR="00347AED" w:rsidRPr="00406260">
              <w:rPr>
                <w:color w:val="000000"/>
                <w:sz w:val="22"/>
                <w:szCs w:val="22"/>
              </w:rPr>
              <w:t>торможения полной ширины  устанавливают</w:t>
            </w:r>
            <w:r w:rsidR="00011AFC" w:rsidRPr="00406260">
              <w:rPr>
                <w:color w:val="000000"/>
                <w:sz w:val="22"/>
                <w:szCs w:val="22"/>
              </w:rPr>
              <w:t xml:space="preserve"> расчетом.</w:t>
            </w:r>
          </w:p>
        </w:tc>
      </w:tr>
    </w:tbl>
    <w:p w:rsidR="00011AFC" w:rsidRPr="00406260" w:rsidRDefault="00011AFC" w:rsidP="00011AFC">
      <w:pPr>
        <w:rPr>
          <w:color w:val="000000"/>
          <w:sz w:val="24"/>
          <w:szCs w:val="24"/>
        </w:rPr>
      </w:pPr>
    </w:p>
    <w:p w:rsidR="00011AFC" w:rsidRPr="00406260" w:rsidRDefault="0076064C" w:rsidP="00011AFC">
      <w:pPr>
        <w:ind w:firstLine="709"/>
        <w:jc w:val="both"/>
        <w:rPr>
          <w:color w:val="000000"/>
          <w:sz w:val="24"/>
          <w:szCs w:val="24"/>
        </w:rPr>
      </w:pPr>
      <w:r w:rsidRPr="00406260">
        <w:rPr>
          <w:color w:val="000000"/>
          <w:sz w:val="24"/>
          <w:szCs w:val="24"/>
        </w:rPr>
        <w:t>6.42</w:t>
      </w:r>
      <w:r w:rsidR="00347AED" w:rsidRPr="00406260">
        <w:rPr>
          <w:color w:val="000000"/>
          <w:sz w:val="24"/>
          <w:szCs w:val="24"/>
        </w:rPr>
        <w:t xml:space="preserve"> </w:t>
      </w:r>
      <w:r w:rsidR="00011AFC" w:rsidRPr="00406260">
        <w:rPr>
          <w:color w:val="000000"/>
          <w:sz w:val="24"/>
          <w:szCs w:val="24"/>
        </w:rPr>
        <w:t xml:space="preserve"> Ширину переходно-скоростных полос </w:t>
      </w:r>
      <w:r w:rsidR="00347AED" w:rsidRPr="00406260">
        <w:rPr>
          <w:color w:val="000000"/>
          <w:sz w:val="24"/>
          <w:szCs w:val="24"/>
        </w:rPr>
        <w:t xml:space="preserve">принимают </w:t>
      </w:r>
      <w:r w:rsidR="00011AFC" w:rsidRPr="00406260">
        <w:rPr>
          <w:color w:val="000000"/>
          <w:sz w:val="24"/>
          <w:szCs w:val="24"/>
        </w:rPr>
        <w:t xml:space="preserve"> равной ширине основных полос проезжей части.</w:t>
      </w:r>
    </w:p>
    <w:p w:rsidR="00011AFC" w:rsidRPr="00406260" w:rsidRDefault="00011AFC" w:rsidP="00011AFC">
      <w:pPr>
        <w:ind w:firstLine="709"/>
        <w:jc w:val="both"/>
        <w:rPr>
          <w:color w:val="000000"/>
          <w:sz w:val="24"/>
          <w:szCs w:val="24"/>
        </w:rPr>
      </w:pPr>
      <w:r w:rsidRPr="00406260">
        <w:rPr>
          <w:color w:val="000000"/>
          <w:sz w:val="24"/>
          <w:szCs w:val="24"/>
        </w:rPr>
        <w:t xml:space="preserve">Укрепленные полосы на обочинах, прилегающих к переходно-скоростным полосам, </w:t>
      </w:r>
      <w:r w:rsidR="00347AED" w:rsidRPr="00406260">
        <w:rPr>
          <w:color w:val="000000"/>
          <w:sz w:val="24"/>
          <w:szCs w:val="24"/>
        </w:rPr>
        <w:t xml:space="preserve">выполняют </w:t>
      </w:r>
      <w:r w:rsidRPr="00406260">
        <w:rPr>
          <w:color w:val="000000"/>
          <w:sz w:val="24"/>
          <w:szCs w:val="24"/>
        </w:rPr>
        <w:t xml:space="preserve"> в соответствии с </w:t>
      </w:r>
      <w:r w:rsidR="00202650" w:rsidRPr="00406260">
        <w:rPr>
          <w:color w:val="000000"/>
          <w:sz w:val="24"/>
          <w:szCs w:val="24"/>
        </w:rPr>
        <w:t xml:space="preserve">таблицей </w:t>
      </w:r>
      <w:r w:rsidRPr="00406260">
        <w:rPr>
          <w:color w:val="000000"/>
          <w:sz w:val="24"/>
          <w:szCs w:val="24"/>
        </w:rPr>
        <w:t>5.12.</w:t>
      </w:r>
    </w:p>
    <w:p w:rsidR="00202650" w:rsidRPr="00406260" w:rsidRDefault="0076064C" w:rsidP="00202650">
      <w:pPr>
        <w:ind w:firstLine="709"/>
        <w:jc w:val="both"/>
        <w:rPr>
          <w:color w:val="000000"/>
          <w:sz w:val="24"/>
          <w:szCs w:val="24"/>
        </w:rPr>
      </w:pPr>
      <w:r w:rsidRPr="00406260">
        <w:rPr>
          <w:color w:val="000000"/>
          <w:sz w:val="24"/>
          <w:szCs w:val="24"/>
        </w:rPr>
        <w:t>6.43</w:t>
      </w:r>
      <w:r w:rsidR="00347AED" w:rsidRPr="00406260">
        <w:rPr>
          <w:color w:val="000000"/>
          <w:sz w:val="24"/>
          <w:szCs w:val="24"/>
        </w:rPr>
        <w:t xml:space="preserve"> </w:t>
      </w:r>
      <w:r w:rsidR="00011AFC" w:rsidRPr="00406260">
        <w:rPr>
          <w:color w:val="000000"/>
          <w:sz w:val="24"/>
          <w:szCs w:val="24"/>
        </w:rPr>
        <w:t xml:space="preserve"> Переходно-скоростные полосы (</w:t>
      </w:r>
      <w:r w:rsidR="00202650" w:rsidRPr="00406260">
        <w:rPr>
          <w:color w:val="000000"/>
          <w:sz w:val="24"/>
          <w:szCs w:val="24"/>
        </w:rPr>
        <w:t xml:space="preserve">рисунок </w:t>
      </w:r>
      <w:r w:rsidR="00011AFC" w:rsidRPr="00406260">
        <w:rPr>
          <w:color w:val="000000"/>
          <w:sz w:val="24"/>
          <w:szCs w:val="24"/>
        </w:rPr>
        <w:t xml:space="preserve">6.7) в зоне пересечений и примыканий перед сопрягающими кривыми и в местах автобусных остановок на дорогах категорий </w:t>
      </w:r>
      <w:r w:rsidR="00347AED" w:rsidRPr="00406260">
        <w:rPr>
          <w:color w:val="000000"/>
          <w:sz w:val="24"/>
          <w:szCs w:val="24"/>
        </w:rPr>
        <w:t xml:space="preserve"> I-III </w:t>
      </w:r>
      <w:r w:rsidR="00011AFC" w:rsidRPr="00406260">
        <w:rPr>
          <w:color w:val="000000"/>
          <w:sz w:val="24"/>
          <w:szCs w:val="24"/>
        </w:rPr>
        <w:t xml:space="preserve">за пределами остановочных площадок на длине </w:t>
      </w:r>
      <w:smartTag w:uri="urn:schemas-microsoft-com:office:smarttags" w:element="metricconverter">
        <w:smartTagPr>
          <w:attr w:name="ProductID" w:val="20 м"/>
        </w:smartTagPr>
        <w:r w:rsidR="00011AFC" w:rsidRPr="00406260">
          <w:rPr>
            <w:color w:val="000000"/>
            <w:sz w:val="24"/>
            <w:szCs w:val="24"/>
          </w:rPr>
          <w:t>20 м</w:t>
        </w:r>
      </w:smartTag>
      <w:r w:rsidR="00011AFC" w:rsidRPr="00406260">
        <w:rPr>
          <w:color w:val="000000"/>
          <w:sz w:val="24"/>
          <w:szCs w:val="24"/>
        </w:rPr>
        <w:t xml:space="preserve"> </w:t>
      </w:r>
      <w:r w:rsidR="006A4BDE" w:rsidRPr="00406260">
        <w:rPr>
          <w:color w:val="000000"/>
          <w:sz w:val="24"/>
          <w:szCs w:val="24"/>
        </w:rPr>
        <w:t>отделяют</w:t>
      </w:r>
      <w:r w:rsidR="00011AFC" w:rsidRPr="00406260">
        <w:rPr>
          <w:color w:val="000000"/>
          <w:sz w:val="24"/>
          <w:szCs w:val="24"/>
        </w:rPr>
        <w:t xml:space="preserve"> от основных полос движения разделительной полосой шириной </w:t>
      </w:r>
      <w:smartTag w:uri="urn:schemas-microsoft-com:office:smarttags" w:element="metricconverter">
        <w:smartTagPr>
          <w:attr w:name="ProductID" w:val="0,75 м"/>
        </w:smartTagPr>
        <w:r w:rsidR="00011AFC" w:rsidRPr="00406260">
          <w:rPr>
            <w:color w:val="000000"/>
            <w:sz w:val="24"/>
            <w:szCs w:val="24"/>
          </w:rPr>
          <w:t>0,75 м</w:t>
        </w:r>
      </w:smartTag>
      <w:r w:rsidR="00011AFC" w:rsidRPr="00406260">
        <w:rPr>
          <w:color w:val="000000"/>
          <w:sz w:val="24"/>
          <w:szCs w:val="24"/>
        </w:rPr>
        <w:t xml:space="preserve"> для дорог категорий </w:t>
      </w:r>
      <w:r w:rsidR="00347AED" w:rsidRPr="00406260">
        <w:rPr>
          <w:color w:val="000000"/>
          <w:sz w:val="24"/>
          <w:szCs w:val="24"/>
        </w:rPr>
        <w:t xml:space="preserve"> I и II </w:t>
      </w:r>
      <w:r w:rsidR="00011AFC" w:rsidRPr="00406260">
        <w:rPr>
          <w:color w:val="000000"/>
          <w:sz w:val="24"/>
          <w:szCs w:val="24"/>
        </w:rPr>
        <w:t xml:space="preserve">и </w:t>
      </w:r>
      <w:smartTag w:uri="urn:schemas-microsoft-com:office:smarttags" w:element="metricconverter">
        <w:smartTagPr>
          <w:attr w:name="ProductID" w:val="0,5 м"/>
        </w:smartTagPr>
        <w:r w:rsidR="00011AFC" w:rsidRPr="00406260">
          <w:rPr>
            <w:color w:val="000000"/>
            <w:sz w:val="24"/>
            <w:szCs w:val="24"/>
          </w:rPr>
          <w:t>0,5 м</w:t>
        </w:r>
      </w:smartTag>
      <w:r w:rsidR="00011AFC" w:rsidRPr="00406260">
        <w:rPr>
          <w:color w:val="000000"/>
          <w:sz w:val="24"/>
          <w:szCs w:val="24"/>
        </w:rPr>
        <w:t xml:space="preserve"> </w:t>
      </w:r>
      <w:r w:rsidR="00202650" w:rsidRPr="00406260">
        <w:rPr>
          <w:color w:val="000000"/>
          <w:sz w:val="24"/>
          <w:szCs w:val="24"/>
        </w:rPr>
        <w:t>–</w:t>
      </w:r>
      <w:r w:rsidR="00011AFC" w:rsidRPr="00406260">
        <w:rPr>
          <w:color w:val="000000"/>
          <w:sz w:val="24"/>
          <w:szCs w:val="24"/>
        </w:rPr>
        <w:t xml:space="preserve"> для</w:t>
      </w:r>
      <w:r w:rsidR="00202650" w:rsidRPr="00406260">
        <w:rPr>
          <w:color w:val="000000"/>
          <w:sz w:val="24"/>
          <w:szCs w:val="24"/>
        </w:rPr>
        <w:t xml:space="preserve"> </w:t>
      </w:r>
      <w:r w:rsidR="00011AFC" w:rsidRPr="00406260">
        <w:rPr>
          <w:color w:val="000000"/>
          <w:sz w:val="24"/>
          <w:szCs w:val="24"/>
        </w:rPr>
        <w:t>дорог категории</w:t>
      </w:r>
      <w:r w:rsidR="00347AED" w:rsidRPr="00406260">
        <w:rPr>
          <w:color w:val="000000"/>
          <w:sz w:val="24"/>
          <w:szCs w:val="24"/>
        </w:rPr>
        <w:t xml:space="preserve"> III</w:t>
      </w:r>
      <w:r w:rsidR="00011AFC" w:rsidRPr="00406260">
        <w:rPr>
          <w:color w:val="000000"/>
          <w:sz w:val="24"/>
          <w:szCs w:val="24"/>
        </w:rPr>
        <w:t xml:space="preserve">. Эти разделительные полосы </w:t>
      </w:r>
      <w:r w:rsidR="00347AED" w:rsidRPr="00406260">
        <w:rPr>
          <w:color w:val="000000"/>
          <w:sz w:val="24"/>
          <w:szCs w:val="24"/>
        </w:rPr>
        <w:t>предусматривают</w:t>
      </w:r>
      <w:r w:rsidR="00011AFC" w:rsidRPr="00406260">
        <w:rPr>
          <w:color w:val="000000"/>
          <w:sz w:val="24"/>
          <w:szCs w:val="24"/>
        </w:rPr>
        <w:t xml:space="preserve"> в одном уровне с прилегающ</w:t>
      </w:r>
      <w:r w:rsidR="00347AED" w:rsidRPr="00406260">
        <w:rPr>
          <w:color w:val="000000"/>
          <w:sz w:val="24"/>
          <w:szCs w:val="24"/>
        </w:rPr>
        <w:t>ими полосами движения и выделяют</w:t>
      </w:r>
      <w:r w:rsidR="00011AFC" w:rsidRPr="00406260">
        <w:rPr>
          <w:color w:val="000000"/>
          <w:sz w:val="24"/>
          <w:szCs w:val="24"/>
        </w:rPr>
        <w:t xml:space="preserve"> разметкой.</w:t>
      </w:r>
    </w:p>
    <w:p w:rsidR="00011AFC" w:rsidRPr="00406260" w:rsidRDefault="00011AFC" w:rsidP="00202650">
      <w:pPr>
        <w:ind w:firstLine="709"/>
        <w:jc w:val="both"/>
        <w:rPr>
          <w:color w:val="000000"/>
          <w:sz w:val="24"/>
          <w:szCs w:val="24"/>
        </w:rPr>
      </w:pPr>
      <w:r w:rsidRPr="00406260">
        <w:rPr>
          <w:color w:val="000000"/>
          <w:sz w:val="24"/>
          <w:szCs w:val="24"/>
        </w:rPr>
        <w:t xml:space="preserve">Полосы торможения для левых поворотов на пересечениях и примыканиях в одном уровне дорог категорий </w:t>
      </w:r>
      <w:r w:rsidR="00347AED" w:rsidRPr="00406260">
        <w:rPr>
          <w:color w:val="000000"/>
          <w:sz w:val="24"/>
          <w:szCs w:val="24"/>
        </w:rPr>
        <w:t xml:space="preserve">II и III </w:t>
      </w:r>
      <w:r w:rsidRPr="00406260">
        <w:rPr>
          <w:color w:val="000000"/>
          <w:sz w:val="24"/>
          <w:szCs w:val="24"/>
        </w:rPr>
        <w:t>рекомендуется предусматривать с устройством направляющих островков, располагаемых в одном уровне с прилегающими полосами и выделяемых разметкой</w:t>
      </w:r>
      <w:r w:rsidR="00202650" w:rsidRPr="00406260">
        <w:rPr>
          <w:color w:val="000000"/>
          <w:sz w:val="24"/>
          <w:szCs w:val="24"/>
        </w:rPr>
        <w:t>.</w:t>
      </w:r>
    </w:p>
    <w:p w:rsidR="00011AFC" w:rsidRPr="00406260" w:rsidRDefault="00011AFC" w:rsidP="00011AFC">
      <w:pPr>
        <w:rPr>
          <w:b/>
          <w:color w:val="000000"/>
          <w:sz w:val="24"/>
          <w:szCs w:val="24"/>
        </w:rPr>
      </w:pPr>
    </w:p>
    <w:p w:rsidR="00011AFC" w:rsidRPr="00406260" w:rsidRDefault="00070225" w:rsidP="00011AFC">
      <w:pPr>
        <w:jc w:val="center"/>
        <w:rPr>
          <w:color w:val="000000"/>
        </w:rPr>
      </w:pPr>
      <w:r>
        <w:rPr>
          <w:noProof/>
          <w:color w:val="000000"/>
        </w:rPr>
        <w:drawing>
          <wp:inline distT="0" distB="0" distL="0" distR="0">
            <wp:extent cx="4095750" cy="24669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095750" cy="2466975"/>
                    </a:xfrm>
                    <a:prstGeom prst="rect">
                      <a:avLst/>
                    </a:prstGeom>
                    <a:noFill/>
                    <a:ln w="9525">
                      <a:noFill/>
                      <a:miter lim="800000"/>
                      <a:headEnd/>
                      <a:tailEnd/>
                    </a:ln>
                  </pic:spPr>
                </pic:pic>
              </a:graphicData>
            </a:graphic>
          </wp:inline>
        </w:drawing>
      </w:r>
    </w:p>
    <w:p w:rsidR="00011AFC" w:rsidRPr="00406260" w:rsidRDefault="00011AFC" w:rsidP="00011AFC">
      <w:pPr>
        <w:jc w:val="center"/>
        <w:rPr>
          <w:color w:val="000000"/>
        </w:rPr>
      </w:pPr>
    </w:p>
    <w:p w:rsidR="00202650" w:rsidRPr="00406260" w:rsidRDefault="00202650" w:rsidP="00202650">
      <w:pPr>
        <w:pStyle w:val="23"/>
        <w:spacing w:after="0" w:line="240" w:lineRule="auto"/>
        <w:jc w:val="center"/>
        <w:rPr>
          <w:color w:val="000000"/>
          <w:sz w:val="24"/>
          <w:szCs w:val="24"/>
        </w:rPr>
      </w:pPr>
      <w:r w:rsidRPr="00406260">
        <w:rPr>
          <w:i/>
          <w:iCs/>
          <w:color w:val="000000"/>
          <w:sz w:val="24"/>
          <w:szCs w:val="24"/>
        </w:rPr>
        <w:t>а –</w:t>
      </w:r>
      <w:r w:rsidR="00FA72D8" w:rsidRPr="00406260">
        <w:rPr>
          <w:color w:val="000000"/>
          <w:sz w:val="24"/>
          <w:szCs w:val="24"/>
        </w:rPr>
        <w:t xml:space="preserve"> В</w:t>
      </w:r>
      <w:r w:rsidRPr="00406260">
        <w:rPr>
          <w:color w:val="000000"/>
          <w:sz w:val="24"/>
          <w:szCs w:val="24"/>
        </w:rPr>
        <w:t xml:space="preserve"> зоне автобусных остановок; </w:t>
      </w:r>
      <w:r w:rsidRPr="00406260">
        <w:rPr>
          <w:i/>
          <w:iCs/>
          <w:color w:val="000000"/>
          <w:sz w:val="24"/>
          <w:szCs w:val="24"/>
        </w:rPr>
        <w:t>б</w:t>
      </w:r>
      <w:r w:rsidR="00FA72D8" w:rsidRPr="00406260">
        <w:rPr>
          <w:color w:val="000000"/>
          <w:sz w:val="24"/>
          <w:szCs w:val="24"/>
        </w:rPr>
        <w:t xml:space="preserve"> – Н</w:t>
      </w:r>
      <w:r w:rsidRPr="00406260">
        <w:rPr>
          <w:color w:val="000000"/>
          <w:sz w:val="24"/>
          <w:szCs w:val="24"/>
        </w:rPr>
        <w:t xml:space="preserve">а пересечениях; </w:t>
      </w:r>
      <w:r w:rsidRPr="00406260">
        <w:rPr>
          <w:i/>
          <w:iCs/>
          <w:color w:val="000000"/>
          <w:sz w:val="24"/>
          <w:szCs w:val="24"/>
        </w:rPr>
        <w:t>в</w:t>
      </w:r>
      <w:r w:rsidR="00FA72D8" w:rsidRPr="00406260">
        <w:rPr>
          <w:color w:val="000000"/>
          <w:sz w:val="24"/>
          <w:szCs w:val="24"/>
        </w:rPr>
        <w:t xml:space="preserve"> – Н</w:t>
      </w:r>
      <w:r w:rsidRPr="00406260">
        <w:rPr>
          <w:color w:val="000000"/>
          <w:sz w:val="24"/>
          <w:szCs w:val="24"/>
        </w:rPr>
        <w:t>а самостоятельных съездах и въездах</w:t>
      </w:r>
    </w:p>
    <w:p w:rsidR="00202650" w:rsidRPr="00406260" w:rsidRDefault="00202650" w:rsidP="00202650">
      <w:pPr>
        <w:pStyle w:val="23"/>
        <w:spacing w:after="0" w:line="240" w:lineRule="auto"/>
        <w:jc w:val="center"/>
        <w:rPr>
          <w:color w:val="000000"/>
          <w:sz w:val="24"/>
          <w:szCs w:val="24"/>
        </w:rPr>
      </w:pPr>
      <w:r w:rsidRPr="00406260">
        <w:rPr>
          <w:color w:val="000000"/>
          <w:sz w:val="24"/>
          <w:szCs w:val="24"/>
        </w:rPr>
        <w:t xml:space="preserve">Рисунок 6.7 </w:t>
      </w:r>
      <w:r w:rsidRPr="00406260">
        <w:rPr>
          <w:color w:val="000000"/>
        </w:rPr>
        <w:t xml:space="preserve">– </w:t>
      </w:r>
      <w:r w:rsidR="00011AFC" w:rsidRPr="00406260">
        <w:rPr>
          <w:color w:val="000000"/>
          <w:sz w:val="24"/>
          <w:szCs w:val="24"/>
        </w:rPr>
        <w:t>Сх</w:t>
      </w:r>
      <w:r w:rsidRPr="00406260">
        <w:rPr>
          <w:color w:val="000000"/>
          <w:sz w:val="24"/>
          <w:szCs w:val="24"/>
        </w:rPr>
        <w:t>емы переходно-скоростных полос</w:t>
      </w:r>
      <w:bookmarkStart w:id="3" w:name="_Toc525518412"/>
    </w:p>
    <w:p w:rsidR="00202650" w:rsidRPr="00406260" w:rsidRDefault="00202650" w:rsidP="00202650">
      <w:pPr>
        <w:pStyle w:val="23"/>
        <w:spacing w:after="0" w:line="240" w:lineRule="auto"/>
        <w:jc w:val="center"/>
        <w:rPr>
          <w:color w:val="000000"/>
          <w:sz w:val="24"/>
          <w:szCs w:val="24"/>
        </w:rPr>
      </w:pPr>
    </w:p>
    <w:p w:rsidR="00F35141" w:rsidRPr="00406260" w:rsidRDefault="00F35141" w:rsidP="00FA72D8">
      <w:pPr>
        <w:pStyle w:val="23"/>
        <w:spacing w:after="0" w:line="240" w:lineRule="auto"/>
        <w:ind w:firstLine="708"/>
        <w:rPr>
          <w:b/>
          <w:bCs/>
          <w:color w:val="000000"/>
          <w:kern w:val="32"/>
          <w:sz w:val="24"/>
          <w:szCs w:val="24"/>
          <w:lang/>
        </w:rPr>
      </w:pPr>
      <w:r w:rsidRPr="00406260">
        <w:rPr>
          <w:b/>
          <w:bCs/>
          <w:color w:val="000000"/>
          <w:kern w:val="32"/>
          <w:sz w:val="28"/>
          <w:szCs w:val="28"/>
          <w:lang/>
        </w:rPr>
        <w:t xml:space="preserve">7 </w:t>
      </w:r>
      <w:r w:rsidR="008527D3" w:rsidRPr="00406260">
        <w:rPr>
          <w:b/>
          <w:bCs/>
          <w:color w:val="000000"/>
          <w:kern w:val="32"/>
          <w:sz w:val="28"/>
          <w:szCs w:val="28"/>
          <w:lang/>
        </w:rPr>
        <w:t xml:space="preserve"> Земляное полотно</w:t>
      </w:r>
      <w:bookmarkEnd w:id="3"/>
    </w:p>
    <w:p w:rsidR="00F35141" w:rsidRPr="00406260" w:rsidRDefault="00F35141" w:rsidP="00F35141">
      <w:pPr>
        <w:rPr>
          <w:color w:val="000000"/>
        </w:rPr>
      </w:pPr>
    </w:p>
    <w:p w:rsidR="00F35141" w:rsidRPr="00406260" w:rsidRDefault="00F35141" w:rsidP="00F35141">
      <w:pPr>
        <w:ind w:firstLine="709"/>
        <w:jc w:val="both"/>
        <w:rPr>
          <w:color w:val="000000"/>
          <w:sz w:val="24"/>
        </w:rPr>
      </w:pPr>
      <w:r w:rsidRPr="00406260">
        <w:rPr>
          <w:color w:val="000000"/>
          <w:sz w:val="24"/>
        </w:rPr>
        <w:t xml:space="preserve">7.1 Земляное полотно </w:t>
      </w:r>
      <w:r w:rsidR="00347AED" w:rsidRPr="00406260">
        <w:rPr>
          <w:color w:val="000000"/>
          <w:sz w:val="24"/>
        </w:rPr>
        <w:t>предусматривают</w:t>
      </w:r>
      <w:r w:rsidRPr="00406260">
        <w:rPr>
          <w:color w:val="000000"/>
          <w:sz w:val="24"/>
        </w:rPr>
        <w:t xml:space="preserve"> с учетом категории дороги, типа дорожной одежды, высоты насыпи и глубины выемки, свойств грунтов, используемых в земляном полотне, условий производства работ по возведению полотна, природных условий района строительства и особенностей инженерно-геологических условий участка строительства, опыта эксплуатации дорог в данном районе, исходя из обеспечения требуемых прочности, устойчивости и стабильности как самого земляного полотна, так и дорожной одежды при наименьших затратах на стадиях строительства и эксплуатации, а также при максимальном сохранении ценных земель и наименьшем ущербе окружающей природной среде.</w:t>
      </w:r>
    </w:p>
    <w:p w:rsidR="00F35141" w:rsidRPr="00406260" w:rsidRDefault="00F35141" w:rsidP="00347AED">
      <w:pPr>
        <w:ind w:firstLine="709"/>
        <w:jc w:val="both"/>
        <w:rPr>
          <w:color w:val="000000"/>
          <w:sz w:val="24"/>
        </w:rPr>
      </w:pPr>
      <w:r w:rsidRPr="00406260">
        <w:rPr>
          <w:color w:val="000000"/>
          <w:sz w:val="24"/>
        </w:rPr>
        <w:lastRenderedPageBreak/>
        <w:t xml:space="preserve">7.2 Земляное полотно включает </w:t>
      </w:r>
      <w:r w:rsidR="00347AED" w:rsidRPr="00406260">
        <w:rPr>
          <w:color w:val="000000"/>
          <w:sz w:val="24"/>
        </w:rPr>
        <w:t>в себя</w:t>
      </w:r>
      <w:r w:rsidR="00B76464" w:rsidRPr="00406260">
        <w:rPr>
          <w:color w:val="000000"/>
          <w:sz w:val="24"/>
        </w:rPr>
        <w:t xml:space="preserve"> </w:t>
      </w:r>
      <w:r w:rsidRPr="00406260">
        <w:rPr>
          <w:color w:val="000000"/>
          <w:sz w:val="24"/>
        </w:rPr>
        <w:t>следующие элементы:</w:t>
      </w:r>
    </w:p>
    <w:p w:rsidR="00F35141" w:rsidRPr="00406260" w:rsidRDefault="00F35141" w:rsidP="00347AED">
      <w:pPr>
        <w:numPr>
          <w:ilvl w:val="0"/>
          <w:numId w:val="11"/>
        </w:numPr>
        <w:ind w:left="0" w:firstLine="709"/>
        <w:jc w:val="both"/>
        <w:rPr>
          <w:color w:val="000000"/>
          <w:sz w:val="24"/>
        </w:rPr>
      </w:pPr>
      <w:r w:rsidRPr="00406260">
        <w:rPr>
          <w:color w:val="000000"/>
          <w:sz w:val="24"/>
        </w:rPr>
        <w:t>верхнюю часть земляного полотна (рабочий слой);</w:t>
      </w:r>
    </w:p>
    <w:p w:rsidR="00F35141" w:rsidRPr="00406260" w:rsidRDefault="00F35141" w:rsidP="00347AED">
      <w:pPr>
        <w:numPr>
          <w:ilvl w:val="0"/>
          <w:numId w:val="11"/>
        </w:numPr>
        <w:ind w:left="0" w:firstLine="709"/>
        <w:jc w:val="both"/>
        <w:rPr>
          <w:color w:val="000000"/>
          <w:sz w:val="24"/>
        </w:rPr>
      </w:pPr>
      <w:r w:rsidRPr="00406260">
        <w:rPr>
          <w:color w:val="000000"/>
          <w:sz w:val="24"/>
        </w:rPr>
        <w:t>тело насыпи (с откосными частями);</w:t>
      </w:r>
    </w:p>
    <w:p w:rsidR="00F35141" w:rsidRPr="00406260" w:rsidRDefault="00F35141" w:rsidP="00347AED">
      <w:pPr>
        <w:numPr>
          <w:ilvl w:val="0"/>
          <w:numId w:val="11"/>
        </w:numPr>
        <w:ind w:left="0" w:firstLine="709"/>
        <w:jc w:val="both"/>
        <w:rPr>
          <w:color w:val="000000"/>
          <w:sz w:val="24"/>
        </w:rPr>
      </w:pPr>
      <w:r w:rsidRPr="00406260">
        <w:rPr>
          <w:color w:val="000000"/>
          <w:sz w:val="24"/>
        </w:rPr>
        <w:t>основание насыпи;</w:t>
      </w:r>
    </w:p>
    <w:p w:rsidR="00F35141" w:rsidRPr="00406260" w:rsidRDefault="00F35141" w:rsidP="00347AED">
      <w:pPr>
        <w:numPr>
          <w:ilvl w:val="0"/>
          <w:numId w:val="11"/>
        </w:numPr>
        <w:ind w:left="0" w:firstLine="709"/>
        <w:jc w:val="both"/>
        <w:rPr>
          <w:color w:val="000000"/>
          <w:sz w:val="24"/>
        </w:rPr>
      </w:pPr>
      <w:r w:rsidRPr="00406260">
        <w:rPr>
          <w:color w:val="000000"/>
          <w:sz w:val="24"/>
        </w:rPr>
        <w:t>основание выемки;</w:t>
      </w:r>
    </w:p>
    <w:p w:rsidR="00F35141" w:rsidRPr="00406260" w:rsidRDefault="00F35141" w:rsidP="00347AED">
      <w:pPr>
        <w:numPr>
          <w:ilvl w:val="0"/>
          <w:numId w:val="11"/>
        </w:numPr>
        <w:ind w:left="0" w:firstLine="709"/>
        <w:jc w:val="both"/>
        <w:rPr>
          <w:color w:val="000000"/>
          <w:sz w:val="24"/>
        </w:rPr>
      </w:pPr>
      <w:r w:rsidRPr="00406260">
        <w:rPr>
          <w:color w:val="000000"/>
          <w:sz w:val="24"/>
        </w:rPr>
        <w:t>откосные части выемки;</w:t>
      </w:r>
    </w:p>
    <w:p w:rsidR="00F35141" w:rsidRPr="00406260" w:rsidRDefault="00F35141" w:rsidP="00347AED">
      <w:pPr>
        <w:numPr>
          <w:ilvl w:val="0"/>
          <w:numId w:val="11"/>
        </w:numPr>
        <w:ind w:left="0" w:firstLine="709"/>
        <w:jc w:val="both"/>
        <w:rPr>
          <w:color w:val="000000"/>
          <w:sz w:val="24"/>
        </w:rPr>
      </w:pPr>
      <w:r w:rsidRPr="00406260">
        <w:rPr>
          <w:color w:val="000000"/>
          <w:sz w:val="24"/>
        </w:rPr>
        <w:t>устройство для поверхностного водоотвода;</w:t>
      </w:r>
    </w:p>
    <w:p w:rsidR="00F35141" w:rsidRPr="00406260" w:rsidRDefault="00F35141" w:rsidP="00347AED">
      <w:pPr>
        <w:numPr>
          <w:ilvl w:val="0"/>
          <w:numId w:val="11"/>
        </w:numPr>
        <w:ind w:left="0" w:firstLine="709"/>
        <w:jc w:val="both"/>
        <w:rPr>
          <w:color w:val="000000"/>
          <w:sz w:val="24"/>
        </w:rPr>
      </w:pPr>
      <w:r w:rsidRPr="00406260">
        <w:rPr>
          <w:color w:val="000000"/>
          <w:sz w:val="24"/>
        </w:rPr>
        <w:t>устройства для понижения или отвода грунтовых вод (дренаж);</w:t>
      </w:r>
    </w:p>
    <w:p w:rsidR="00F35141" w:rsidRPr="00406260" w:rsidRDefault="00F35141" w:rsidP="00347AED">
      <w:pPr>
        <w:numPr>
          <w:ilvl w:val="0"/>
          <w:numId w:val="11"/>
        </w:numPr>
        <w:ind w:left="0" w:firstLine="709"/>
        <w:jc w:val="both"/>
        <w:rPr>
          <w:color w:val="000000"/>
          <w:sz w:val="24"/>
        </w:rPr>
      </w:pPr>
      <w:r w:rsidRPr="00406260">
        <w:rPr>
          <w:color w:val="000000"/>
          <w:sz w:val="24"/>
        </w:rPr>
        <w:t>поддерживающие и защитные геотехнические устройства и конструкции, предназначенные для защиты земляного полотна от опасных геологических процессов (эрозии, абразии, селей, лавин, оползней и т.</w:t>
      </w:r>
      <w:r w:rsidR="00347AED" w:rsidRPr="00406260">
        <w:rPr>
          <w:color w:val="000000"/>
          <w:sz w:val="24"/>
        </w:rPr>
        <w:t xml:space="preserve"> </w:t>
      </w:r>
      <w:r w:rsidRPr="00406260">
        <w:rPr>
          <w:color w:val="000000"/>
          <w:sz w:val="24"/>
        </w:rPr>
        <w:t>п.).</w:t>
      </w:r>
    </w:p>
    <w:p w:rsidR="00F35141" w:rsidRPr="00406260" w:rsidRDefault="00F35141" w:rsidP="00F35141">
      <w:pPr>
        <w:ind w:firstLine="709"/>
        <w:jc w:val="both"/>
        <w:rPr>
          <w:color w:val="000000"/>
          <w:sz w:val="24"/>
        </w:rPr>
      </w:pPr>
      <w:bookmarkStart w:id="4" w:name="PO0000142"/>
      <w:r w:rsidRPr="00406260">
        <w:rPr>
          <w:color w:val="000000"/>
          <w:sz w:val="24"/>
        </w:rPr>
        <w:t xml:space="preserve">7.3 Природные условия района строительства характеризуются комплексом погодно-климатических, инженерно-геологических (включая геоморфологические), гидрологических и </w:t>
      </w:r>
      <w:r w:rsidR="002F318F" w:rsidRPr="00406260">
        <w:rPr>
          <w:color w:val="000000"/>
          <w:sz w:val="24"/>
        </w:rPr>
        <w:t>геокриологических факторов. Для</w:t>
      </w:r>
      <w:r w:rsidRPr="00406260">
        <w:rPr>
          <w:color w:val="000000"/>
          <w:sz w:val="24"/>
        </w:rPr>
        <w:t xml:space="preserve"> первоначальной оценки природных условий района строительства следует использовать дорожно-климатическое районирование территории в соответствии с </w:t>
      </w:r>
      <w:r w:rsidR="00347AED" w:rsidRPr="00406260">
        <w:rPr>
          <w:color w:val="000000"/>
          <w:sz w:val="24"/>
          <w:szCs w:val="24"/>
        </w:rPr>
        <w:t>приложением Б</w:t>
      </w:r>
      <w:r w:rsidRPr="00406260">
        <w:rPr>
          <w:color w:val="000000"/>
          <w:sz w:val="24"/>
        </w:rPr>
        <w:t>.</w:t>
      </w:r>
      <w:bookmarkEnd w:id="4"/>
    </w:p>
    <w:p w:rsidR="00F35141" w:rsidRPr="00406260" w:rsidRDefault="00F35141" w:rsidP="00F35141">
      <w:pPr>
        <w:ind w:firstLine="709"/>
        <w:jc w:val="both"/>
        <w:rPr>
          <w:color w:val="000000"/>
          <w:sz w:val="24"/>
        </w:rPr>
      </w:pPr>
      <w:r w:rsidRPr="00406260">
        <w:rPr>
          <w:color w:val="000000"/>
          <w:sz w:val="24"/>
        </w:rPr>
        <w:t>Особенности</w:t>
      </w:r>
      <w:r w:rsidRPr="00406260">
        <w:rPr>
          <w:i/>
          <w:color w:val="000000"/>
          <w:sz w:val="24"/>
        </w:rPr>
        <w:t xml:space="preserve"> </w:t>
      </w:r>
      <w:r w:rsidRPr="00406260">
        <w:rPr>
          <w:color w:val="000000"/>
          <w:sz w:val="24"/>
        </w:rPr>
        <w:t>гидрологических и</w:t>
      </w:r>
      <w:r w:rsidRPr="00406260">
        <w:rPr>
          <w:i/>
          <w:color w:val="000000"/>
          <w:sz w:val="24"/>
        </w:rPr>
        <w:t xml:space="preserve"> </w:t>
      </w:r>
      <w:r w:rsidRPr="00406260">
        <w:rPr>
          <w:color w:val="000000"/>
          <w:sz w:val="24"/>
        </w:rPr>
        <w:t>инженерно-геологических условий участка</w:t>
      </w:r>
      <w:r w:rsidRPr="00406260">
        <w:rPr>
          <w:i/>
          <w:color w:val="000000"/>
          <w:sz w:val="24"/>
        </w:rPr>
        <w:t xml:space="preserve"> </w:t>
      </w:r>
      <w:r w:rsidRPr="00406260">
        <w:rPr>
          <w:color w:val="000000"/>
          <w:sz w:val="24"/>
        </w:rPr>
        <w:t>трассы</w:t>
      </w:r>
      <w:r w:rsidRPr="00406260">
        <w:rPr>
          <w:i/>
          <w:color w:val="000000"/>
          <w:sz w:val="24"/>
        </w:rPr>
        <w:t xml:space="preserve"> </w:t>
      </w:r>
      <w:r w:rsidRPr="00406260">
        <w:rPr>
          <w:color w:val="000000"/>
          <w:sz w:val="24"/>
        </w:rPr>
        <w:t xml:space="preserve">следует оценивать </w:t>
      </w:r>
      <w:r w:rsidR="00347AED" w:rsidRPr="00406260">
        <w:rPr>
          <w:color w:val="000000"/>
          <w:sz w:val="24"/>
        </w:rPr>
        <w:t xml:space="preserve">в связи с </w:t>
      </w:r>
      <w:r w:rsidRPr="00406260">
        <w:rPr>
          <w:color w:val="000000"/>
          <w:sz w:val="24"/>
        </w:rPr>
        <w:t>типом местности по условиям увлажнения территории (</w:t>
      </w:r>
      <w:r w:rsidR="00347AED" w:rsidRPr="00406260">
        <w:rPr>
          <w:color w:val="000000"/>
          <w:sz w:val="24"/>
        </w:rPr>
        <w:t>таблица В</w:t>
      </w:r>
      <w:r w:rsidRPr="00406260">
        <w:rPr>
          <w:color w:val="000000"/>
          <w:sz w:val="24"/>
        </w:rPr>
        <w:t xml:space="preserve">.1 </w:t>
      </w:r>
      <w:r w:rsidR="00347AED" w:rsidRPr="00406260">
        <w:rPr>
          <w:color w:val="000000"/>
          <w:sz w:val="24"/>
        </w:rPr>
        <w:t>В</w:t>
      </w:r>
      <w:r w:rsidRPr="00406260">
        <w:rPr>
          <w:color w:val="000000"/>
          <w:sz w:val="24"/>
        </w:rPr>
        <w:t>), гидрологическими и мерзлотными условиями и процессами, включая воздействие техногенных факторов (с учетом освоенности территории), геоморфологическими особенностями (рельефом) и др.</w:t>
      </w:r>
    </w:p>
    <w:p w:rsidR="00F35141" w:rsidRPr="00406260" w:rsidRDefault="00F35141" w:rsidP="00F35141">
      <w:pPr>
        <w:ind w:firstLine="709"/>
        <w:jc w:val="both"/>
        <w:rPr>
          <w:color w:val="000000"/>
          <w:sz w:val="24"/>
        </w:rPr>
      </w:pPr>
      <w:r w:rsidRPr="00406260">
        <w:rPr>
          <w:color w:val="000000"/>
          <w:sz w:val="24"/>
        </w:rPr>
        <w:t>По условиям увлажнения верхней толщи грунтов различают три типа местности:</w:t>
      </w:r>
    </w:p>
    <w:p w:rsidR="00F35141" w:rsidRPr="00406260" w:rsidRDefault="00F35141" w:rsidP="00F35141">
      <w:pPr>
        <w:ind w:firstLine="709"/>
        <w:jc w:val="both"/>
        <w:rPr>
          <w:color w:val="000000"/>
          <w:sz w:val="24"/>
        </w:rPr>
      </w:pPr>
      <w:r w:rsidRPr="00406260">
        <w:rPr>
          <w:color w:val="000000"/>
          <w:sz w:val="24"/>
        </w:rPr>
        <w:t xml:space="preserve">1-й </w:t>
      </w:r>
      <w:r w:rsidR="00B95152" w:rsidRPr="00406260">
        <w:rPr>
          <w:color w:val="000000"/>
          <w:sz w:val="24"/>
        </w:rPr>
        <w:t>–</w:t>
      </w:r>
      <w:r w:rsidRPr="00406260">
        <w:rPr>
          <w:color w:val="000000"/>
          <w:sz w:val="24"/>
        </w:rPr>
        <w:t xml:space="preserve"> сухие</w:t>
      </w:r>
      <w:r w:rsidR="00B95152" w:rsidRPr="00406260">
        <w:rPr>
          <w:color w:val="000000"/>
          <w:sz w:val="24"/>
        </w:rPr>
        <w:t xml:space="preserve"> </w:t>
      </w:r>
      <w:r w:rsidRPr="00406260">
        <w:rPr>
          <w:color w:val="000000"/>
          <w:sz w:val="24"/>
        </w:rPr>
        <w:t>участки;</w:t>
      </w:r>
    </w:p>
    <w:p w:rsidR="00F35141" w:rsidRPr="00406260" w:rsidRDefault="00F35141" w:rsidP="00F35141">
      <w:pPr>
        <w:ind w:firstLine="709"/>
        <w:jc w:val="both"/>
        <w:rPr>
          <w:color w:val="000000"/>
          <w:sz w:val="24"/>
        </w:rPr>
      </w:pPr>
      <w:r w:rsidRPr="00406260">
        <w:rPr>
          <w:color w:val="000000"/>
          <w:sz w:val="24"/>
        </w:rPr>
        <w:t xml:space="preserve">2-й </w:t>
      </w:r>
      <w:r w:rsidR="00B95152" w:rsidRPr="00406260">
        <w:rPr>
          <w:color w:val="000000"/>
          <w:sz w:val="24"/>
        </w:rPr>
        <w:t>–</w:t>
      </w:r>
      <w:r w:rsidRPr="00406260">
        <w:rPr>
          <w:color w:val="000000"/>
          <w:sz w:val="24"/>
        </w:rPr>
        <w:t xml:space="preserve"> сырые</w:t>
      </w:r>
      <w:r w:rsidR="00B95152" w:rsidRPr="00406260">
        <w:rPr>
          <w:color w:val="000000"/>
          <w:sz w:val="24"/>
        </w:rPr>
        <w:t xml:space="preserve"> </w:t>
      </w:r>
      <w:r w:rsidRPr="00406260">
        <w:rPr>
          <w:color w:val="000000"/>
          <w:sz w:val="24"/>
        </w:rPr>
        <w:t>участки с избыточным увлажнением в отдельные периоды года;</w:t>
      </w:r>
    </w:p>
    <w:p w:rsidR="00F35141" w:rsidRPr="00406260" w:rsidRDefault="00F35141" w:rsidP="00F35141">
      <w:pPr>
        <w:ind w:firstLine="709"/>
        <w:jc w:val="both"/>
        <w:rPr>
          <w:color w:val="000000"/>
          <w:sz w:val="24"/>
        </w:rPr>
      </w:pPr>
      <w:r w:rsidRPr="00406260">
        <w:rPr>
          <w:color w:val="000000"/>
          <w:sz w:val="24"/>
        </w:rPr>
        <w:t xml:space="preserve">3-й </w:t>
      </w:r>
      <w:r w:rsidR="00B95152" w:rsidRPr="00406260">
        <w:rPr>
          <w:color w:val="000000"/>
          <w:sz w:val="24"/>
        </w:rPr>
        <w:t>–</w:t>
      </w:r>
      <w:r w:rsidRPr="00406260">
        <w:rPr>
          <w:color w:val="000000"/>
          <w:sz w:val="24"/>
        </w:rPr>
        <w:t xml:space="preserve"> мокрые</w:t>
      </w:r>
      <w:r w:rsidR="00B95152" w:rsidRPr="00406260">
        <w:rPr>
          <w:color w:val="000000"/>
          <w:sz w:val="24"/>
        </w:rPr>
        <w:t xml:space="preserve"> </w:t>
      </w:r>
      <w:r w:rsidRPr="00406260">
        <w:rPr>
          <w:color w:val="000000"/>
          <w:sz w:val="24"/>
        </w:rPr>
        <w:t>участки с постоянным избыточным увлажнением.</w:t>
      </w:r>
    </w:p>
    <w:p w:rsidR="00F35141" w:rsidRPr="00406260" w:rsidRDefault="00F35141" w:rsidP="00347AED">
      <w:pPr>
        <w:ind w:firstLine="709"/>
        <w:jc w:val="both"/>
        <w:rPr>
          <w:color w:val="000000"/>
          <w:sz w:val="24"/>
        </w:rPr>
      </w:pPr>
      <w:r w:rsidRPr="00406260">
        <w:rPr>
          <w:color w:val="000000"/>
          <w:sz w:val="24"/>
        </w:rPr>
        <w:t>7.4. Параметры конструкции земляного полотна м</w:t>
      </w:r>
      <w:r w:rsidR="00887FB3" w:rsidRPr="00406260">
        <w:rPr>
          <w:color w:val="000000"/>
          <w:sz w:val="24"/>
        </w:rPr>
        <w:t>огут назначаться с применением:</w:t>
      </w:r>
    </w:p>
    <w:p w:rsidR="00F35141" w:rsidRPr="00406260" w:rsidRDefault="00F35141" w:rsidP="00347AED">
      <w:pPr>
        <w:numPr>
          <w:ilvl w:val="0"/>
          <w:numId w:val="14"/>
        </w:numPr>
        <w:ind w:left="0" w:firstLine="709"/>
        <w:jc w:val="both"/>
        <w:rPr>
          <w:color w:val="000000"/>
          <w:sz w:val="24"/>
        </w:rPr>
      </w:pPr>
      <w:r w:rsidRPr="00406260">
        <w:rPr>
          <w:color w:val="000000"/>
          <w:sz w:val="24"/>
        </w:rPr>
        <w:t>широко апробированных и не требующих дополнительного обоснования специальными расче</w:t>
      </w:r>
      <w:r w:rsidR="00347AED" w:rsidRPr="00406260">
        <w:rPr>
          <w:color w:val="000000"/>
          <w:sz w:val="24"/>
        </w:rPr>
        <w:t>тами типовых решений, отвечающими настоящему</w:t>
      </w:r>
      <w:r w:rsidRPr="00406260">
        <w:rPr>
          <w:color w:val="000000"/>
          <w:sz w:val="24"/>
        </w:rPr>
        <w:t xml:space="preserve"> </w:t>
      </w:r>
      <w:r w:rsidR="00347AED" w:rsidRPr="00406260">
        <w:rPr>
          <w:color w:val="000000"/>
          <w:sz w:val="24"/>
        </w:rPr>
        <w:t>своду правил</w:t>
      </w:r>
      <w:r w:rsidRPr="00406260">
        <w:rPr>
          <w:color w:val="000000"/>
          <w:sz w:val="24"/>
        </w:rPr>
        <w:t>;</w:t>
      </w:r>
    </w:p>
    <w:p w:rsidR="00F35141" w:rsidRPr="00406260" w:rsidRDefault="00F35141" w:rsidP="00347AED">
      <w:pPr>
        <w:numPr>
          <w:ilvl w:val="0"/>
          <w:numId w:val="14"/>
        </w:numPr>
        <w:ind w:left="0" w:firstLine="709"/>
        <w:jc w:val="both"/>
        <w:rPr>
          <w:color w:val="000000"/>
          <w:sz w:val="24"/>
        </w:rPr>
      </w:pPr>
      <w:r w:rsidRPr="00406260">
        <w:rPr>
          <w:color w:val="000000"/>
          <w:sz w:val="24"/>
        </w:rPr>
        <w:t>индивидуальных конструктивных решений, требующих обоснования специальными расчетами (в том числе типовых решений, требую</w:t>
      </w:r>
      <w:r w:rsidR="00B95152" w:rsidRPr="00406260">
        <w:rPr>
          <w:color w:val="000000"/>
          <w:sz w:val="24"/>
        </w:rPr>
        <w:t>щих индивидуальной привязки).</w:t>
      </w:r>
    </w:p>
    <w:p w:rsidR="00F35141" w:rsidRPr="00406260" w:rsidRDefault="00F35141" w:rsidP="00347AED">
      <w:pPr>
        <w:ind w:firstLine="709"/>
        <w:jc w:val="both"/>
        <w:rPr>
          <w:color w:val="000000"/>
          <w:sz w:val="24"/>
        </w:rPr>
      </w:pPr>
      <w:r w:rsidRPr="00406260">
        <w:rPr>
          <w:color w:val="000000"/>
          <w:sz w:val="24"/>
        </w:rPr>
        <w:t>Индивидуальные решения, а также индивидуальную привязку типовых решений следует применять:</w:t>
      </w:r>
    </w:p>
    <w:p w:rsidR="00F35141" w:rsidRPr="00406260" w:rsidRDefault="00F35141" w:rsidP="00347AED">
      <w:pPr>
        <w:numPr>
          <w:ilvl w:val="0"/>
          <w:numId w:val="12"/>
        </w:numPr>
        <w:ind w:left="0" w:firstLine="709"/>
        <w:jc w:val="both"/>
        <w:rPr>
          <w:color w:val="000000"/>
          <w:sz w:val="24"/>
        </w:rPr>
      </w:pPr>
      <w:r w:rsidRPr="00406260">
        <w:rPr>
          <w:color w:val="000000"/>
          <w:sz w:val="24"/>
        </w:rPr>
        <w:t xml:space="preserve">для насыпей с высотой откоса более </w:t>
      </w:r>
      <w:smartTag w:uri="urn:schemas-microsoft-com:office:smarttags" w:element="metricconverter">
        <w:smartTagPr>
          <w:attr w:name="ProductID" w:val="12 м"/>
        </w:smartTagPr>
        <w:r w:rsidRPr="00406260">
          <w:rPr>
            <w:color w:val="000000"/>
            <w:sz w:val="24"/>
          </w:rPr>
          <w:t>12 м</w:t>
        </w:r>
      </w:smartTag>
      <w:r w:rsidRPr="00406260">
        <w:rPr>
          <w:color w:val="000000"/>
          <w:sz w:val="24"/>
        </w:rPr>
        <w:t>;</w:t>
      </w:r>
    </w:p>
    <w:p w:rsidR="00F35141" w:rsidRPr="00406260" w:rsidRDefault="00F35141" w:rsidP="00347AED">
      <w:pPr>
        <w:numPr>
          <w:ilvl w:val="0"/>
          <w:numId w:val="12"/>
        </w:numPr>
        <w:ind w:left="0" w:firstLine="709"/>
        <w:jc w:val="both"/>
        <w:rPr>
          <w:color w:val="000000"/>
          <w:sz w:val="24"/>
        </w:rPr>
      </w:pPr>
      <w:r w:rsidRPr="00406260">
        <w:rPr>
          <w:color w:val="000000"/>
          <w:sz w:val="24"/>
        </w:rPr>
        <w:t>для насыпей на участках временного подтопления, а также при пересечении постоянных водоемов и водотоков;</w:t>
      </w:r>
    </w:p>
    <w:p w:rsidR="00F35141" w:rsidRPr="00406260" w:rsidRDefault="00F35141" w:rsidP="00347AED">
      <w:pPr>
        <w:numPr>
          <w:ilvl w:val="0"/>
          <w:numId w:val="12"/>
        </w:numPr>
        <w:ind w:left="0" w:firstLine="709"/>
        <w:jc w:val="both"/>
        <w:rPr>
          <w:color w:val="000000"/>
          <w:sz w:val="24"/>
        </w:rPr>
      </w:pPr>
      <w:r w:rsidRPr="00406260">
        <w:rPr>
          <w:color w:val="000000"/>
          <w:sz w:val="24"/>
        </w:rPr>
        <w:t xml:space="preserve">для насыпей, сооружаемых на болотах глубиной более </w:t>
      </w:r>
      <w:smartTag w:uri="urn:schemas-microsoft-com:office:smarttags" w:element="metricconverter">
        <w:smartTagPr>
          <w:attr w:name="ProductID" w:val="4 м"/>
        </w:smartTagPr>
        <w:r w:rsidRPr="00406260">
          <w:rPr>
            <w:color w:val="000000"/>
            <w:sz w:val="24"/>
          </w:rPr>
          <w:t>4 м</w:t>
        </w:r>
      </w:smartTag>
      <w:r w:rsidRPr="00406260">
        <w:rPr>
          <w:color w:val="000000"/>
          <w:sz w:val="24"/>
        </w:rPr>
        <w:t xml:space="preserve"> с выторфовыванием или при наличии поперечных уклонов дна болота более 1:10;</w:t>
      </w:r>
    </w:p>
    <w:p w:rsidR="00F35141" w:rsidRPr="00406260" w:rsidRDefault="00F35141" w:rsidP="00347AED">
      <w:pPr>
        <w:numPr>
          <w:ilvl w:val="0"/>
          <w:numId w:val="12"/>
        </w:numPr>
        <w:ind w:left="0" w:firstLine="709"/>
        <w:jc w:val="both"/>
        <w:rPr>
          <w:color w:val="000000"/>
          <w:sz w:val="24"/>
        </w:rPr>
      </w:pPr>
      <w:r w:rsidRPr="00406260">
        <w:rPr>
          <w:color w:val="000000"/>
          <w:sz w:val="24"/>
        </w:rPr>
        <w:t>для насыпей, сооружаемых на слабых основаниях (</w:t>
      </w:r>
      <w:r w:rsidR="00FA72D8" w:rsidRPr="00406260">
        <w:rPr>
          <w:color w:val="000000"/>
          <w:sz w:val="24"/>
        </w:rPr>
        <w:t>7.25</w:t>
      </w:r>
      <w:r w:rsidRPr="00406260">
        <w:rPr>
          <w:color w:val="000000"/>
          <w:sz w:val="24"/>
        </w:rPr>
        <w:t>);</w:t>
      </w:r>
    </w:p>
    <w:p w:rsidR="00F35141" w:rsidRPr="00406260" w:rsidRDefault="00F35141" w:rsidP="00347AED">
      <w:pPr>
        <w:numPr>
          <w:ilvl w:val="0"/>
          <w:numId w:val="12"/>
        </w:numPr>
        <w:ind w:left="0" w:firstLine="709"/>
        <w:jc w:val="both"/>
        <w:rPr>
          <w:color w:val="000000"/>
          <w:sz w:val="24"/>
        </w:rPr>
      </w:pPr>
      <w:r w:rsidRPr="00406260">
        <w:rPr>
          <w:color w:val="000000"/>
          <w:sz w:val="24"/>
        </w:rPr>
        <w:t>при использовании в насыпях грунтов повышенной влажности;</w:t>
      </w:r>
    </w:p>
    <w:p w:rsidR="00F35141" w:rsidRPr="00406260" w:rsidRDefault="00F35141" w:rsidP="00347AED">
      <w:pPr>
        <w:numPr>
          <w:ilvl w:val="0"/>
          <w:numId w:val="12"/>
        </w:numPr>
        <w:ind w:left="0" w:firstLine="709"/>
        <w:jc w:val="both"/>
        <w:rPr>
          <w:color w:val="000000"/>
          <w:sz w:val="24"/>
        </w:rPr>
      </w:pPr>
      <w:r w:rsidRPr="00406260">
        <w:rPr>
          <w:color w:val="000000"/>
          <w:sz w:val="24"/>
        </w:rPr>
        <w:t>при возвышении поверхностей покрытия над расчетным уровнем воды менее</w:t>
      </w:r>
      <w:r w:rsidR="00847227" w:rsidRPr="00406260">
        <w:rPr>
          <w:color w:val="000000"/>
          <w:sz w:val="24"/>
        </w:rPr>
        <w:t>,</w:t>
      </w:r>
      <w:r w:rsidRPr="00406260">
        <w:rPr>
          <w:color w:val="000000"/>
          <w:sz w:val="24"/>
        </w:rPr>
        <w:t xml:space="preserve"> указанного в 7.1</w:t>
      </w:r>
      <w:r w:rsidR="00FA72D8" w:rsidRPr="00406260">
        <w:rPr>
          <w:color w:val="000000"/>
          <w:sz w:val="24"/>
        </w:rPr>
        <w:t>1</w:t>
      </w:r>
      <w:r w:rsidRPr="00406260">
        <w:rPr>
          <w:color w:val="000000"/>
          <w:sz w:val="24"/>
        </w:rPr>
        <w:t>;</w:t>
      </w:r>
    </w:p>
    <w:p w:rsidR="00887FB3" w:rsidRPr="00406260" w:rsidRDefault="00887FB3" w:rsidP="00347AED">
      <w:pPr>
        <w:numPr>
          <w:ilvl w:val="0"/>
          <w:numId w:val="13"/>
        </w:numPr>
        <w:ind w:left="0" w:firstLine="709"/>
        <w:jc w:val="both"/>
        <w:rPr>
          <w:color w:val="000000"/>
          <w:sz w:val="24"/>
          <w:szCs w:val="24"/>
        </w:rPr>
      </w:pPr>
      <w:r w:rsidRPr="00406260">
        <w:rPr>
          <w:color w:val="000000"/>
          <w:sz w:val="24"/>
          <w:szCs w:val="24"/>
        </w:rPr>
        <w:t>при использовании в насыпях прослоек из геосинтетических материалов (разделительных, армирующих, дренирующих, капилляропрерывающих, гидро</w:t>
      </w:r>
      <w:r w:rsidR="00C1744B" w:rsidRPr="00406260">
        <w:rPr>
          <w:color w:val="000000"/>
          <w:sz w:val="24"/>
          <w:szCs w:val="24"/>
        </w:rPr>
        <w:t>изолирующих, теплоизолирующих</w:t>
      </w:r>
      <w:r w:rsidRPr="00406260">
        <w:rPr>
          <w:color w:val="000000"/>
          <w:sz w:val="24"/>
          <w:szCs w:val="24"/>
        </w:rPr>
        <w:t xml:space="preserve"> и т.п.) для регулирования водно-теплового режима верхней части земляного полотна, а также при специальных поперечных профилях;</w:t>
      </w:r>
    </w:p>
    <w:p w:rsidR="00F35141" w:rsidRPr="00406260" w:rsidRDefault="00F35141" w:rsidP="00347AED">
      <w:pPr>
        <w:numPr>
          <w:ilvl w:val="0"/>
          <w:numId w:val="13"/>
        </w:numPr>
        <w:ind w:left="0" w:firstLine="709"/>
        <w:jc w:val="both"/>
        <w:rPr>
          <w:color w:val="000000"/>
          <w:sz w:val="24"/>
        </w:rPr>
      </w:pPr>
      <w:r w:rsidRPr="00406260">
        <w:rPr>
          <w:color w:val="000000"/>
          <w:sz w:val="24"/>
        </w:rPr>
        <w:t>при сооружении насыпей на просадочных грунтах;</w:t>
      </w:r>
    </w:p>
    <w:p w:rsidR="00F35141" w:rsidRPr="00406260" w:rsidRDefault="00F35141" w:rsidP="00347AED">
      <w:pPr>
        <w:numPr>
          <w:ilvl w:val="0"/>
          <w:numId w:val="13"/>
        </w:numPr>
        <w:ind w:left="0" w:firstLine="709"/>
        <w:jc w:val="both"/>
        <w:rPr>
          <w:color w:val="000000"/>
          <w:sz w:val="24"/>
        </w:rPr>
      </w:pPr>
      <w:r w:rsidRPr="00406260">
        <w:rPr>
          <w:color w:val="000000"/>
          <w:sz w:val="24"/>
        </w:rPr>
        <w:t xml:space="preserve">при сооружении насыпей из крупнообломочных грунтов  размерами обломков более </w:t>
      </w:r>
      <w:smartTag w:uri="urn:schemas-microsoft-com:office:smarttags" w:element="metricconverter">
        <w:smartTagPr>
          <w:attr w:name="ProductID" w:val="0,2 м"/>
        </w:smartTagPr>
        <w:r w:rsidRPr="00406260">
          <w:rPr>
            <w:color w:val="000000"/>
            <w:sz w:val="24"/>
          </w:rPr>
          <w:t>0,2 м</w:t>
        </w:r>
      </w:smartTag>
      <w:r w:rsidRPr="00406260">
        <w:rPr>
          <w:color w:val="000000"/>
          <w:sz w:val="24"/>
        </w:rPr>
        <w:t>;</w:t>
      </w:r>
    </w:p>
    <w:p w:rsidR="00F35141" w:rsidRPr="00406260" w:rsidRDefault="00C1744B" w:rsidP="00347AED">
      <w:pPr>
        <w:numPr>
          <w:ilvl w:val="0"/>
          <w:numId w:val="13"/>
        </w:numPr>
        <w:ind w:left="0" w:firstLine="709"/>
        <w:jc w:val="both"/>
        <w:rPr>
          <w:color w:val="000000"/>
          <w:sz w:val="24"/>
        </w:rPr>
      </w:pPr>
      <w:r w:rsidRPr="00406260">
        <w:rPr>
          <w:color w:val="000000"/>
          <w:sz w:val="24"/>
        </w:rPr>
        <w:lastRenderedPageBreak/>
        <w:t xml:space="preserve">для выемок </w:t>
      </w:r>
      <w:r w:rsidR="00F35141" w:rsidRPr="00406260">
        <w:rPr>
          <w:color w:val="000000"/>
          <w:sz w:val="24"/>
        </w:rPr>
        <w:t xml:space="preserve"> высотой откоса более </w:t>
      </w:r>
      <w:smartTag w:uri="urn:schemas-microsoft-com:office:smarttags" w:element="metricconverter">
        <w:smartTagPr>
          <w:attr w:name="ProductID" w:val="12 м"/>
        </w:smartTagPr>
        <w:r w:rsidR="00F35141" w:rsidRPr="00406260">
          <w:rPr>
            <w:color w:val="000000"/>
            <w:sz w:val="24"/>
          </w:rPr>
          <w:t>12 м</w:t>
        </w:r>
      </w:smartTag>
      <w:r w:rsidR="00F35141" w:rsidRPr="00406260">
        <w:rPr>
          <w:color w:val="000000"/>
          <w:sz w:val="24"/>
        </w:rPr>
        <w:t xml:space="preserve"> в нескальных грунтах и более </w:t>
      </w:r>
      <w:smartTag w:uri="urn:schemas-microsoft-com:office:smarttags" w:element="metricconverter">
        <w:smartTagPr>
          <w:attr w:name="ProductID" w:val="16 м"/>
        </w:smartTagPr>
        <w:r w:rsidR="00F35141" w:rsidRPr="00406260">
          <w:rPr>
            <w:color w:val="000000"/>
            <w:sz w:val="24"/>
          </w:rPr>
          <w:t>16 м</w:t>
        </w:r>
      </w:smartTag>
      <w:r w:rsidR="00F35141" w:rsidRPr="00406260">
        <w:rPr>
          <w:color w:val="000000"/>
          <w:sz w:val="24"/>
        </w:rPr>
        <w:t xml:space="preserve"> в скальных при благоприятных инженерно-геологических условиях;</w:t>
      </w:r>
    </w:p>
    <w:p w:rsidR="00F35141" w:rsidRPr="00406260" w:rsidRDefault="00F35141" w:rsidP="00347AED">
      <w:pPr>
        <w:numPr>
          <w:ilvl w:val="0"/>
          <w:numId w:val="13"/>
        </w:numPr>
        <w:ind w:left="0" w:firstLine="709"/>
        <w:jc w:val="both"/>
        <w:rPr>
          <w:color w:val="000000"/>
          <w:sz w:val="24"/>
        </w:rPr>
      </w:pPr>
      <w:r w:rsidRPr="00406260">
        <w:rPr>
          <w:color w:val="000000"/>
          <w:sz w:val="24"/>
        </w:rPr>
        <w:t>для выемок в слоистых толщах, имеющих наклон пластов в сторону проезжей части;</w:t>
      </w:r>
    </w:p>
    <w:p w:rsidR="00F35141" w:rsidRPr="00406260" w:rsidRDefault="00F35141" w:rsidP="00347AED">
      <w:pPr>
        <w:numPr>
          <w:ilvl w:val="0"/>
          <w:numId w:val="13"/>
        </w:numPr>
        <w:ind w:left="0" w:firstLine="709"/>
        <w:jc w:val="both"/>
        <w:rPr>
          <w:color w:val="000000"/>
          <w:sz w:val="24"/>
        </w:rPr>
      </w:pPr>
      <w:r w:rsidRPr="00406260">
        <w:rPr>
          <w:color w:val="000000"/>
          <w:sz w:val="24"/>
        </w:rPr>
        <w:t>для выемок, вскрывающих водоносные горизонты или имеющих в основании водоносный горизонт, а также в глинистых грунтах с коэффициентом консистенции более 0,5;</w:t>
      </w:r>
    </w:p>
    <w:p w:rsidR="00F35141" w:rsidRPr="00406260" w:rsidRDefault="00C1744B" w:rsidP="00347AED">
      <w:pPr>
        <w:numPr>
          <w:ilvl w:val="0"/>
          <w:numId w:val="13"/>
        </w:numPr>
        <w:ind w:left="0" w:firstLine="709"/>
        <w:jc w:val="both"/>
        <w:rPr>
          <w:color w:val="000000"/>
          <w:sz w:val="24"/>
        </w:rPr>
      </w:pPr>
      <w:r w:rsidRPr="00406260">
        <w:rPr>
          <w:color w:val="000000"/>
          <w:sz w:val="24"/>
        </w:rPr>
        <w:t xml:space="preserve">для выемок </w:t>
      </w:r>
      <w:r w:rsidR="00F35141" w:rsidRPr="00406260">
        <w:rPr>
          <w:color w:val="000000"/>
          <w:sz w:val="24"/>
        </w:rPr>
        <w:t xml:space="preserve"> высотой откоса более </w:t>
      </w:r>
      <w:smartTag w:uri="urn:schemas-microsoft-com:office:smarttags" w:element="metricconverter">
        <w:smartTagPr>
          <w:attr w:name="ProductID" w:val="6 м"/>
        </w:smartTagPr>
        <w:r w:rsidR="00F35141" w:rsidRPr="00406260">
          <w:rPr>
            <w:color w:val="000000"/>
            <w:sz w:val="24"/>
          </w:rPr>
          <w:t>6 м</w:t>
        </w:r>
      </w:smartTag>
      <w:r w:rsidR="00F35141" w:rsidRPr="00406260">
        <w:rPr>
          <w:color w:val="000000"/>
          <w:sz w:val="24"/>
        </w:rPr>
        <w:t xml:space="preserve"> в пылеватых грунтах в районах избыточного увлажнения, а также в глинистых грунтах и скальных размягчаемых грунтах, теряющих прочность и устойчивость в откосах под воздействием погодно-климатических факторов;</w:t>
      </w:r>
    </w:p>
    <w:p w:rsidR="00F35141" w:rsidRPr="00406260" w:rsidRDefault="00F35141" w:rsidP="00347AED">
      <w:pPr>
        <w:numPr>
          <w:ilvl w:val="0"/>
          <w:numId w:val="13"/>
        </w:numPr>
        <w:ind w:left="0" w:firstLine="709"/>
        <w:jc w:val="both"/>
        <w:rPr>
          <w:color w:val="000000"/>
          <w:sz w:val="24"/>
        </w:rPr>
      </w:pPr>
      <w:r w:rsidRPr="00406260">
        <w:rPr>
          <w:color w:val="000000"/>
          <w:sz w:val="24"/>
        </w:rPr>
        <w:t>для выемок в набухающих грунтах при неблагоприятных условиях увлажнения;</w:t>
      </w:r>
    </w:p>
    <w:p w:rsidR="00F35141" w:rsidRPr="00406260" w:rsidRDefault="00F35141" w:rsidP="00347AED">
      <w:pPr>
        <w:numPr>
          <w:ilvl w:val="0"/>
          <w:numId w:val="13"/>
        </w:numPr>
        <w:ind w:left="0" w:firstLine="709"/>
        <w:jc w:val="both"/>
        <w:rPr>
          <w:color w:val="000000"/>
          <w:sz w:val="24"/>
        </w:rPr>
      </w:pPr>
      <w:r w:rsidRPr="00406260">
        <w:rPr>
          <w:color w:val="000000"/>
          <w:sz w:val="24"/>
        </w:rPr>
        <w:t>для насыпей и выемок, сооружаемых в сложных инженерно-геологических условиях: на косогорах круче 1:3, на участках с наличием или возможностью развития склоновых процессов, оврагообразования, карста, наледи, вечной мерзлоты и т.</w:t>
      </w:r>
      <w:r w:rsidR="00C1744B" w:rsidRPr="00406260">
        <w:rPr>
          <w:color w:val="000000"/>
          <w:sz w:val="24"/>
        </w:rPr>
        <w:t xml:space="preserve"> </w:t>
      </w:r>
      <w:r w:rsidRPr="00406260">
        <w:rPr>
          <w:color w:val="000000"/>
          <w:sz w:val="24"/>
        </w:rPr>
        <w:t>п.;</w:t>
      </w:r>
    </w:p>
    <w:p w:rsidR="00F35141" w:rsidRPr="00406260" w:rsidRDefault="00F35141" w:rsidP="00347AED">
      <w:pPr>
        <w:numPr>
          <w:ilvl w:val="0"/>
          <w:numId w:val="13"/>
        </w:numPr>
        <w:ind w:left="0" w:firstLine="709"/>
        <w:jc w:val="both"/>
        <w:rPr>
          <w:color w:val="000000"/>
          <w:sz w:val="24"/>
        </w:rPr>
      </w:pPr>
      <w:r w:rsidRPr="00406260">
        <w:rPr>
          <w:color w:val="000000"/>
          <w:sz w:val="24"/>
        </w:rPr>
        <w:t>при возведении земляного полотна с применением взрывов или гидромеханизации;</w:t>
      </w:r>
    </w:p>
    <w:p w:rsidR="00F35141" w:rsidRPr="00406260" w:rsidRDefault="00F35141" w:rsidP="00FA72D8">
      <w:pPr>
        <w:numPr>
          <w:ilvl w:val="0"/>
          <w:numId w:val="13"/>
        </w:numPr>
        <w:spacing w:line="276" w:lineRule="auto"/>
        <w:ind w:left="0" w:firstLine="709"/>
        <w:jc w:val="both"/>
        <w:rPr>
          <w:color w:val="000000"/>
          <w:sz w:val="24"/>
        </w:rPr>
      </w:pPr>
      <w:r w:rsidRPr="00406260">
        <w:rPr>
          <w:color w:val="000000"/>
          <w:sz w:val="24"/>
        </w:rPr>
        <w:t>при сооружении периодически затопляемых дорог при пересечении водопотоков;</w:t>
      </w:r>
    </w:p>
    <w:p w:rsidR="00F35141" w:rsidRPr="00406260" w:rsidRDefault="00F35141" w:rsidP="00FA72D8">
      <w:pPr>
        <w:numPr>
          <w:ilvl w:val="0"/>
          <w:numId w:val="13"/>
        </w:numPr>
        <w:spacing w:line="276" w:lineRule="auto"/>
        <w:ind w:left="0" w:firstLine="709"/>
        <w:jc w:val="both"/>
        <w:rPr>
          <w:color w:val="000000"/>
          <w:sz w:val="24"/>
        </w:rPr>
      </w:pPr>
      <w:r w:rsidRPr="00406260">
        <w:rPr>
          <w:color w:val="000000"/>
          <w:sz w:val="24"/>
        </w:rPr>
        <w:t>при применении теплоизоляционных слоев на участках вечномерзлых грунтов.</w:t>
      </w:r>
    </w:p>
    <w:p w:rsidR="00F35141" w:rsidRPr="00406260" w:rsidRDefault="00F35141" w:rsidP="00FA72D8">
      <w:pPr>
        <w:spacing w:line="276" w:lineRule="auto"/>
        <w:ind w:firstLine="709"/>
        <w:jc w:val="both"/>
        <w:rPr>
          <w:color w:val="000000"/>
          <w:sz w:val="24"/>
        </w:rPr>
      </w:pPr>
      <w:r w:rsidRPr="00406260">
        <w:rPr>
          <w:color w:val="000000"/>
          <w:sz w:val="24"/>
        </w:rPr>
        <w:t>Необходимо также предусматривать водоотводные, дренажные, поддерживающие, защитные и другие сооружения, обеспечивающие устойчивость земляного полотна в сложных условиях, а также участки сопряжения земляного полотна с мостами и путепроводами.</w:t>
      </w:r>
    </w:p>
    <w:p w:rsidR="00F35141" w:rsidRPr="00406260" w:rsidRDefault="00F35141" w:rsidP="00FA72D8">
      <w:pPr>
        <w:spacing w:line="276" w:lineRule="auto"/>
        <w:ind w:firstLine="709"/>
        <w:jc w:val="both"/>
        <w:rPr>
          <w:color w:val="000000"/>
          <w:sz w:val="24"/>
          <w:szCs w:val="24"/>
        </w:rPr>
      </w:pPr>
      <w:r w:rsidRPr="00406260">
        <w:rPr>
          <w:color w:val="000000"/>
          <w:sz w:val="24"/>
        </w:rPr>
        <w:t>7.5</w:t>
      </w:r>
      <w:r w:rsidRPr="00406260">
        <w:rPr>
          <w:color w:val="000000"/>
        </w:rPr>
        <w:t xml:space="preserve"> </w:t>
      </w:r>
      <w:r w:rsidRPr="00406260">
        <w:rPr>
          <w:color w:val="000000"/>
          <w:sz w:val="24"/>
          <w:szCs w:val="24"/>
        </w:rPr>
        <w:t xml:space="preserve">Основные нормативные требования, которые надлежит выполнять и контролировать при сооружении земляного полотна, и методы контроля приведены в таблице </w:t>
      </w:r>
      <w:r w:rsidR="009B52C0" w:rsidRPr="00406260">
        <w:rPr>
          <w:color w:val="000000"/>
          <w:sz w:val="24"/>
          <w:szCs w:val="24"/>
        </w:rPr>
        <w:t>7.1.</w:t>
      </w:r>
    </w:p>
    <w:p w:rsidR="00F35141" w:rsidRPr="00406260" w:rsidRDefault="003306A2" w:rsidP="00FA72D8">
      <w:pPr>
        <w:spacing w:line="276" w:lineRule="auto"/>
        <w:ind w:firstLine="708"/>
        <w:jc w:val="both"/>
        <w:rPr>
          <w:color w:val="000000"/>
          <w:sz w:val="24"/>
          <w:szCs w:val="24"/>
        </w:rPr>
      </w:pPr>
      <w:r w:rsidRPr="00406260">
        <w:rPr>
          <w:color w:val="000000"/>
          <w:sz w:val="24"/>
          <w:szCs w:val="24"/>
        </w:rPr>
        <w:t xml:space="preserve">Кроме указанных параметров </w:t>
      </w:r>
      <w:r w:rsidR="00F35141" w:rsidRPr="00406260">
        <w:rPr>
          <w:color w:val="000000"/>
          <w:sz w:val="24"/>
          <w:szCs w:val="24"/>
        </w:rPr>
        <w:t xml:space="preserve">при </w:t>
      </w:r>
      <w:r w:rsidR="00C1744B" w:rsidRPr="00406260">
        <w:rPr>
          <w:color w:val="000000"/>
          <w:sz w:val="24"/>
          <w:szCs w:val="24"/>
        </w:rPr>
        <w:t>осуществлении проектных решений</w:t>
      </w:r>
      <w:r w:rsidR="00F35141" w:rsidRPr="00406260">
        <w:rPr>
          <w:color w:val="000000"/>
          <w:sz w:val="24"/>
          <w:szCs w:val="24"/>
        </w:rPr>
        <w:t xml:space="preserve"> могут требоваться особые контролируемые параметры, предусматриваемые в проекте (например, контроль осадок насыпей на слабых основаниях и т.</w:t>
      </w:r>
      <w:r w:rsidR="00C1744B" w:rsidRPr="00406260">
        <w:rPr>
          <w:color w:val="000000"/>
          <w:sz w:val="24"/>
          <w:szCs w:val="24"/>
        </w:rPr>
        <w:t xml:space="preserve"> </w:t>
      </w:r>
      <w:r w:rsidR="00F35141" w:rsidRPr="00406260">
        <w:rPr>
          <w:color w:val="000000"/>
          <w:sz w:val="24"/>
          <w:szCs w:val="24"/>
        </w:rPr>
        <w:t>п.).</w:t>
      </w:r>
    </w:p>
    <w:p w:rsidR="00F35141" w:rsidRPr="00406260" w:rsidRDefault="00F35141" w:rsidP="00FA72D8">
      <w:pPr>
        <w:ind w:firstLine="708"/>
        <w:jc w:val="both"/>
        <w:rPr>
          <w:color w:val="000000"/>
          <w:sz w:val="24"/>
          <w:szCs w:val="24"/>
        </w:rPr>
      </w:pPr>
    </w:p>
    <w:p w:rsidR="00F35141" w:rsidRPr="00406260" w:rsidRDefault="00CC6184" w:rsidP="00CC6184">
      <w:pPr>
        <w:rPr>
          <w:color w:val="000000"/>
          <w:sz w:val="24"/>
          <w:szCs w:val="24"/>
        </w:rPr>
      </w:pPr>
      <w:r w:rsidRPr="00406260">
        <w:rPr>
          <w:color w:val="000000"/>
          <w:spacing w:val="20"/>
          <w:sz w:val="24"/>
          <w:szCs w:val="24"/>
        </w:rPr>
        <w:t>Т</w:t>
      </w:r>
      <w:r w:rsidR="00C1744B" w:rsidRPr="00406260">
        <w:rPr>
          <w:color w:val="000000"/>
          <w:spacing w:val="20"/>
          <w:sz w:val="24"/>
          <w:szCs w:val="24"/>
        </w:rPr>
        <w:t xml:space="preserve"> </w:t>
      </w:r>
      <w:r w:rsidRPr="00406260">
        <w:rPr>
          <w:color w:val="000000"/>
          <w:spacing w:val="20"/>
          <w:sz w:val="24"/>
          <w:szCs w:val="24"/>
        </w:rPr>
        <w:t>а</w:t>
      </w:r>
      <w:r w:rsidR="00C1744B" w:rsidRPr="00406260">
        <w:rPr>
          <w:color w:val="000000"/>
          <w:spacing w:val="20"/>
          <w:sz w:val="24"/>
          <w:szCs w:val="24"/>
        </w:rPr>
        <w:t xml:space="preserve"> </w:t>
      </w:r>
      <w:r w:rsidRPr="00406260">
        <w:rPr>
          <w:color w:val="000000"/>
          <w:spacing w:val="20"/>
          <w:sz w:val="24"/>
          <w:szCs w:val="24"/>
        </w:rPr>
        <w:t>б</w:t>
      </w:r>
      <w:r w:rsidR="00C1744B" w:rsidRPr="00406260">
        <w:rPr>
          <w:color w:val="000000"/>
          <w:spacing w:val="20"/>
          <w:sz w:val="24"/>
          <w:szCs w:val="24"/>
        </w:rPr>
        <w:t xml:space="preserve"> </w:t>
      </w:r>
      <w:r w:rsidRPr="00406260">
        <w:rPr>
          <w:color w:val="000000"/>
          <w:spacing w:val="20"/>
          <w:sz w:val="24"/>
          <w:szCs w:val="24"/>
        </w:rPr>
        <w:t>л</w:t>
      </w:r>
      <w:r w:rsidR="00C1744B" w:rsidRPr="00406260">
        <w:rPr>
          <w:color w:val="000000"/>
          <w:spacing w:val="20"/>
          <w:sz w:val="24"/>
          <w:szCs w:val="24"/>
        </w:rPr>
        <w:t xml:space="preserve"> </w:t>
      </w:r>
      <w:r w:rsidRPr="00406260">
        <w:rPr>
          <w:color w:val="000000"/>
          <w:spacing w:val="20"/>
          <w:sz w:val="24"/>
          <w:szCs w:val="24"/>
        </w:rPr>
        <w:t>и</w:t>
      </w:r>
      <w:r w:rsidR="00C1744B" w:rsidRPr="00406260">
        <w:rPr>
          <w:color w:val="000000"/>
          <w:spacing w:val="20"/>
          <w:sz w:val="24"/>
          <w:szCs w:val="24"/>
        </w:rPr>
        <w:t xml:space="preserve"> </w:t>
      </w:r>
      <w:r w:rsidRPr="00406260">
        <w:rPr>
          <w:color w:val="000000"/>
          <w:spacing w:val="20"/>
          <w:sz w:val="24"/>
          <w:szCs w:val="24"/>
        </w:rPr>
        <w:t>ц</w:t>
      </w:r>
      <w:r w:rsidR="00C1744B" w:rsidRPr="00406260">
        <w:rPr>
          <w:color w:val="000000"/>
          <w:spacing w:val="20"/>
          <w:sz w:val="24"/>
          <w:szCs w:val="24"/>
        </w:rPr>
        <w:t xml:space="preserve"> </w:t>
      </w:r>
      <w:r w:rsidRPr="00406260">
        <w:rPr>
          <w:color w:val="000000"/>
          <w:spacing w:val="20"/>
          <w:sz w:val="24"/>
          <w:szCs w:val="24"/>
        </w:rPr>
        <w:t>а</w:t>
      </w:r>
      <w:r w:rsidR="00C1744B" w:rsidRPr="00406260">
        <w:rPr>
          <w:color w:val="000000"/>
          <w:spacing w:val="20"/>
          <w:sz w:val="24"/>
          <w:szCs w:val="24"/>
        </w:rPr>
        <w:t xml:space="preserve"> </w:t>
      </w:r>
      <w:r w:rsidR="00F35141" w:rsidRPr="00406260">
        <w:rPr>
          <w:color w:val="000000"/>
          <w:sz w:val="24"/>
          <w:szCs w:val="24"/>
        </w:rPr>
        <w:t xml:space="preserve"> 7.1</w:t>
      </w:r>
    </w:p>
    <w:p w:rsidR="00CC6184" w:rsidRPr="00406260" w:rsidRDefault="00CC6184" w:rsidP="00CC6184">
      <w:pPr>
        <w:rPr>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6"/>
        <w:gridCol w:w="6625"/>
      </w:tblGrid>
      <w:tr w:rsidR="00F35141" w:rsidRPr="00406260" w:rsidTr="00CC6184">
        <w:tblPrEx>
          <w:tblCellMar>
            <w:top w:w="0" w:type="dxa"/>
            <w:bottom w:w="0" w:type="dxa"/>
          </w:tblCellMar>
        </w:tblPrEx>
        <w:tc>
          <w:tcPr>
            <w:tcW w:w="3406" w:type="dxa"/>
            <w:tcBorders>
              <w:bottom w:val="double" w:sz="4" w:space="0" w:color="auto"/>
            </w:tcBorders>
          </w:tcPr>
          <w:p w:rsidR="00F35141" w:rsidRPr="00406260" w:rsidRDefault="00F35141" w:rsidP="00BE2C55">
            <w:pPr>
              <w:jc w:val="center"/>
              <w:rPr>
                <w:color w:val="000000"/>
                <w:sz w:val="24"/>
              </w:rPr>
            </w:pPr>
            <w:r w:rsidRPr="00406260">
              <w:rPr>
                <w:color w:val="000000"/>
                <w:sz w:val="24"/>
              </w:rPr>
              <w:t>Конструктивный элемент, вид работ и контролируемый параметр</w:t>
            </w:r>
          </w:p>
        </w:tc>
        <w:tc>
          <w:tcPr>
            <w:tcW w:w="6625" w:type="dxa"/>
            <w:tcBorders>
              <w:bottom w:val="double" w:sz="4" w:space="0" w:color="auto"/>
            </w:tcBorders>
          </w:tcPr>
          <w:p w:rsidR="00F35141" w:rsidRPr="00406260" w:rsidRDefault="00373FC7" w:rsidP="00BE2C55">
            <w:pPr>
              <w:jc w:val="center"/>
              <w:rPr>
                <w:color w:val="000000"/>
                <w:sz w:val="24"/>
              </w:rPr>
            </w:pPr>
            <w:r w:rsidRPr="00406260">
              <w:rPr>
                <w:color w:val="000000"/>
                <w:sz w:val="24"/>
              </w:rPr>
              <w:t>Значение нормативных требований</w:t>
            </w:r>
          </w:p>
        </w:tc>
      </w:tr>
      <w:tr w:rsidR="00ED2D75" w:rsidRPr="00406260" w:rsidTr="0070082E">
        <w:tblPrEx>
          <w:tblCellMar>
            <w:top w:w="0" w:type="dxa"/>
            <w:bottom w:w="0" w:type="dxa"/>
          </w:tblCellMar>
        </w:tblPrEx>
        <w:tc>
          <w:tcPr>
            <w:tcW w:w="10031" w:type="dxa"/>
            <w:gridSpan w:val="2"/>
            <w:tcBorders>
              <w:top w:val="double" w:sz="4" w:space="0" w:color="auto"/>
            </w:tcBorders>
          </w:tcPr>
          <w:p w:rsidR="00ED2D75" w:rsidRPr="00406260" w:rsidRDefault="00ED2D75" w:rsidP="00BE2C55">
            <w:pPr>
              <w:rPr>
                <w:color w:val="000000"/>
                <w:sz w:val="24"/>
              </w:rPr>
            </w:pPr>
            <w:r w:rsidRPr="00406260">
              <w:rPr>
                <w:color w:val="000000"/>
                <w:sz w:val="24"/>
              </w:rPr>
              <w:t>1 Подготовка основания земляного полотна</w:t>
            </w:r>
          </w:p>
        </w:tc>
      </w:tr>
      <w:tr w:rsidR="00F35141" w:rsidRPr="00406260" w:rsidTr="00BE2C55">
        <w:tblPrEx>
          <w:tblCellMar>
            <w:top w:w="0" w:type="dxa"/>
            <w:bottom w:w="0" w:type="dxa"/>
          </w:tblCellMar>
        </w:tblPrEx>
        <w:tc>
          <w:tcPr>
            <w:tcW w:w="3406" w:type="dxa"/>
          </w:tcPr>
          <w:p w:rsidR="00F35141" w:rsidRPr="00406260" w:rsidRDefault="00CC6184" w:rsidP="00BE2C55">
            <w:pPr>
              <w:rPr>
                <w:color w:val="000000"/>
                <w:sz w:val="24"/>
              </w:rPr>
            </w:pPr>
            <w:r w:rsidRPr="00406260">
              <w:rPr>
                <w:color w:val="000000"/>
                <w:sz w:val="24"/>
              </w:rPr>
              <w:t>1.1</w:t>
            </w:r>
            <w:r w:rsidR="00F35141" w:rsidRPr="00406260">
              <w:rPr>
                <w:color w:val="000000"/>
                <w:sz w:val="24"/>
              </w:rPr>
              <w:t xml:space="preserve"> Толщина снимаемого плодородного слоя грунта</w:t>
            </w:r>
          </w:p>
        </w:tc>
        <w:tc>
          <w:tcPr>
            <w:tcW w:w="6625" w:type="dxa"/>
          </w:tcPr>
          <w:p w:rsidR="00F35141" w:rsidRPr="00406260" w:rsidRDefault="00F35141" w:rsidP="00BE2C55">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результатов определений могут иметь отклонения от проектных значений в пределах до ±</w:t>
            </w:r>
            <w:r w:rsidR="00ED2D75" w:rsidRPr="00406260">
              <w:rPr>
                <w:color w:val="000000"/>
                <w:sz w:val="24"/>
              </w:rPr>
              <w:t xml:space="preserve"> </w:t>
            </w:r>
            <w:r w:rsidRPr="00406260">
              <w:rPr>
                <w:color w:val="000000"/>
                <w:sz w:val="24"/>
              </w:rPr>
              <w:t>40</w:t>
            </w:r>
            <w:r w:rsidR="00ED2D75" w:rsidRPr="00406260">
              <w:rPr>
                <w:color w:val="000000"/>
                <w:sz w:val="24"/>
              </w:rPr>
              <w:t xml:space="preserve"> </w:t>
            </w:r>
            <w:r w:rsidRPr="00406260">
              <w:rPr>
                <w:color w:val="000000"/>
                <w:sz w:val="24"/>
              </w:rPr>
              <w:t>%, остальные – до ±</w:t>
            </w:r>
            <w:r w:rsidR="00ED2D75" w:rsidRPr="00406260">
              <w:rPr>
                <w:color w:val="000000"/>
                <w:sz w:val="24"/>
              </w:rPr>
              <w:t xml:space="preserve"> </w:t>
            </w:r>
            <w:r w:rsidRPr="00406260">
              <w:rPr>
                <w:color w:val="000000"/>
                <w:sz w:val="24"/>
              </w:rPr>
              <w:t>20</w:t>
            </w:r>
            <w:r w:rsidR="00ED2D75" w:rsidRPr="00406260">
              <w:rPr>
                <w:color w:val="000000"/>
                <w:sz w:val="24"/>
              </w:rPr>
              <w:t xml:space="preserve"> </w:t>
            </w:r>
            <w:r w:rsidRPr="00406260">
              <w:rPr>
                <w:color w:val="000000"/>
                <w:sz w:val="24"/>
              </w:rPr>
              <w:t>%</w:t>
            </w:r>
          </w:p>
        </w:tc>
      </w:tr>
      <w:tr w:rsidR="00F35141" w:rsidRPr="00406260" w:rsidTr="00BE2C55">
        <w:tblPrEx>
          <w:tblCellMar>
            <w:top w:w="0" w:type="dxa"/>
            <w:bottom w:w="0" w:type="dxa"/>
          </w:tblCellMar>
        </w:tblPrEx>
        <w:tc>
          <w:tcPr>
            <w:tcW w:w="3406" w:type="dxa"/>
          </w:tcPr>
          <w:p w:rsidR="00F35141" w:rsidRPr="00406260" w:rsidRDefault="00CC6184" w:rsidP="00BE2C55">
            <w:pPr>
              <w:rPr>
                <w:color w:val="000000"/>
                <w:sz w:val="24"/>
              </w:rPr>
            </w:pPr>
            <w:r w:rsidRPr="00406260">
              <w:rPr>
                <w:color w:val="000000"/>
                <w:sz w:val="24"/>
              </w:rPr>
              <w:t>1.2</w:t>
            </w:r>
            <w:r w:rsidR="00F35141" w:rsidRPr="00406260">
              <w:rPr>
                <w:color w:val="000000"/>
                <w:sz w:val="24"/>
              </w:rPr>
              <w:t xml:space="preserve"> Снижение плотности естественного основания</w:t>
            </w:r>
          </w:p>
        </w:tc>
        <w:tc>
          <w:tcPr>
            <w:tcW w:w="6625" w:type="dxa"/>
          </w:tcPr>
          <w:p w:rsidR="00F35141" w:rsidRPr="00406260" w:rsidRDefault="00F35141" w:rsidP="00BE2C55">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результатов определений могут иметь отклонения от проектных значений в пределах до 4</w:t>
            </w:r>
            <w:r w:rsidR="00ED2D75" w:rsidRPr="00406260">
              <w:rPr>
                <w:color w:val="000000"/>
                <w:sz w:val="24"/>
              </w:rPr>
              <w:t xml:space="preserve"> </w:t>
            </w:r>
            <w:r w:rsidRPr="00406260">
              <w:rPr>
                <w:color w:val="000000"/>
                <w:sz w:val="24"/>
              </w:rPr>
              <w:t>%, остальные должны быть не ниже проектных значений</w:t>
            </w:r>
          </w:p>
        </w:tc>
      </w:tr>
      <w:tr w:rsidR="00ED2D75" w:rsidRPr="00406260" w:rsidTr="0070082E">
        <w:tblPrEx>
          <w:tblCellMar>
            <w:top w:w="0" w:type="dxa"/>
            <w:bottom w:w="0" w:type="dxa"/>
          </w:tblCellMar>
        </w:tblPrEx>
        <w:tc>
          <w:tcPr>
            <w:tcW w:w="10031" w:type="dxa"/>
            <w:gridSpan w:val="2"/>
          </w:tcPr>
          <w:p w:rsidR="00ED2D75" w:rsidRPr="00406260" w:rsidRDefault="00ED2D75" w:rsidP="00BE2C55">
            <w:pPr>
              <w:rPr>
                <w:color w:val="000000"/>
                <w:sz w:val="24"/>
              </w:rPr>
            </w:pPr>
            <w:r w:rsidRPr="00406260">
              <w:rPr>
                <w:color w:val="000000"/>
                <w:sz w:val="24"/>
              </w:rPr>
              <w:t>2 Возведение насыпей и разработка выемок</w:t>
            </w:r>
          </w:p>
        </w:tc>
      </w:tr>
      <w:tr w:rsidR="00F35141" w:rsidRPr="00406260" w:rsidTr="00BE2C55">
        <w:tblPrEx>
          <w:tblCellMar>
            <w:top w:w="0" w:type="dxa"/>
            <w:bottom w:w="0" w:type="dxa"/>
          </w:tblCellMar>
        </w:tblPrEx>
        <w:tc>
          <w:tcPr>
            <w:tcW w:w="3406" w:type="dxa"/>
          </w:tcPr>
          <w:p w:rsidR="00F35141" w:rsidRPr="00406260" w:rsidRDefault="00F35141" w:rsidP="00BE2C55">
            <w:pPr>
              <w:rPr>
                <w:color w:val="000000"/>
                <w:sz w:val="24"/>
              </w:rPr>
            </w:pPr>
            <w:r w:rsidRPr="00406260">
              <w:rPr>
                <w:color w:val="000000"/>
                <w:sz w:val="24"/>
              </w:rPr>
              <w:t>2.</w:t>
            </w:r>
            <w:r w:rsidR="00CC6184" w:rsidRPr="00406260">
              <w:rPr>
                <w:color w:val="000000"/>
                <w:sz w:val="24"/>
              </w:rPr>
              <w:t>1</w:t>
            </w:r>
            <w:r w:rsidRPr="00406260">
              <w:rPr>
                <w:color w:val="000000"/>
                <w:sz w:val="24"/>
              </w:rPr>
              <w:t xml:space="preserve"> Снижение плотности слоев земляного полотна</w:t>
            </w:r>
            <w:r w:rsidR="00ED2D75" w:rsidRPr="00406260">
              <w:rPr>
                <w:rStyle w:val="af0"/>
                <w:color w:val="000000"/>
              </w:rPr>
              <w:footnoteRef/>
            </w:r>
            <w:r w:rsidR="006C28BE" w:rsidRPr="00406260">
              <w:rPr>
                <w:rStyle w:val="af0"/>
                <w:color w:val="000000"/>
              </w:rPr>
              <w:t>)</w:t>
            </w:r>
          </w:p>
        </w:tc>
        <w:tc>
          <w:tcPr>
            <w:tcW w:w="6625" w:type="dxa"/>
          </w:tcPr>
          <w:p w:rsidR="00F35141" w:rsidRPr="00406260" w:rsidRDefault="00F35141" w:rsidP="00BE2C55">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результатов определений могут иметь отклонения от проектных значений в пределах до 4</w:t>
            </w:r>
            <w:r w:rsidR="00ED2D75" w:rsidRPr="00406260">
              <w:rPr>
                <w:color w:val="000000"/>
                <w:sz w:val="24"/>
              </w:rPr>
              <w:t xml:space="preserve"> </w:t>
            </w:r>
            <w:r w:rsidRPr="00406260">
              <w:rPr>
                <w:color w:val="000000"/>
                <w:sz w:val="24"/>
              </w:rPr>
              <w:t>%, а остальные должны быть не ниже проектных значений.</w:t>
            </w:r>
          </w:p>
        </w:tc>
      </w:tr>
      <w:tr w:rsidR="00F35141" w:rsidRPr="00406260" w:rsidTr="00BE2C55">
        <w:tblPrEx>
          <w:tblCellMar>
            <w:top w:w="0" w:type="dxa"/>
            <w:bottom w:w="0" w:type="dxa"/>
          </w:tblCellMar>
        </w:tblPrEx>
        <w:tc>
          <w:tcPr>
            <w:tcW w:w="3406" w:type="dxa"/>
          </w:tcPr>
          <w:p w:rsidR="00F35141" w:rsidRPr="00406260" w:rsidRDefault="00CC6184" w:rsidP="00BE2C55">
            <w:pPr>
              <w:rPr>
                <w:color w:val="000000"/>
                <w:sz w:val="24"/>
              </w:rPr>
            </w:pPr>
            <w:r w:rsidRPr="00406260">
              <w:rPr>
                <w:color w:val="000000"/>
                <w:sz w:val="24"/>
              </w:rPr>
              <w:t>2.2</w:t>
            </w:r>
            <w:r w:rsidR="00F35141" w:rsidRPr="00406260">
              <w:rPr>
                <w:color w:val="000000"/>
                <w:sz w:val="24"/>
              </w:rPr>
              <w:t xml:space="preserve"> Высотные отметки продольного профиля</w:t>
            </w:r>
          </w:p>
        </w:tc>
        <w:tc>
          <w:tcPr>
            <w:tcW w:w="6625" w:type="dxa"/>
          </w:tcPr>
          <w:p w:rsidR="00F35141" w:rsidRPr="00406260" w:rsidRDefault="00F35141" w:rsidP="00BE2C55">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результатов определений могут иметь отклонения от проектных значений в пределах до 20</w:t>
            </w:r>
            <w:r w:rsidR="00ED2D75" w:rsidRPr="00406260">
              <w:rPr>
                <w:color w:val="000000"/>
                <w:sz w:val="24"/>
              </w:rPr>
              <w:t xml:space="preserve"> </w:t>
            </w:r>
            <w:r w:rsidRPr="00406260">
              <w:rPr>
                <w:color w:val="000000"/>
                <w:sz w:val="24"/>
              </w:rPr>
              <w:t xml:space="preserve">мм; остальные </w:t>
            </w:r>
            <w:r w:rsidR="00ED2D75" w:rsidRPr="00406260">
              <w:rPr>
                <w:color w:val="000000"/>
                <w:sz w:val="24"/>
              </w:rPr>
              <w:t xml:space="preserve">− </w:t>
            </w:r>
            <w:r w:rsidRPr="00406260">
              <w:rPr>
                <w:color w:val="000000"/>
                <w:sz w:val="24"/>
              </w:rPr>
              <w:t>до 10</w:t>
            </w:r>
            <w:r w:rsidR="00ED2D75" w:rsidRPr="00406260">
              <w:rPr>
                <w:color w:val="000000"/>
                <w:sz w:val="24"/>
              </w:rPr>
              <w:t xml:space="preserve"> </w:t>
            </w:r>
            <w:r w:rsidRPr="00406260">
              <w:rPr>
                <w:color w:val="000000"/>
                <w:sz w:val="24"/>
              </w:rPr>
              <w:t>мм</w:t>
            </w:r>
          </w:p>
        </w:tc>
      </w:tr>
      <w:tr w:rsidR="00F35141" w:rsidRPr="00406260" w:rsidTr="00BE2C55">
        <w:tblPrEx>
          <w:tblCellMar>
            <w:top w:w="0" w:type="dxa"/>
            <w:bottom w:w="0" w:type="dxa"/>
          </w:tblCellMar>
        </w:tblPrEx>
        <w:tc>
          <w:tcPr>
            <w:tcW w:w="3406" w:type="dxa"/>
          </w:tcPr>
          <w:p w:rsidR="00F35141" w:rsidRPr="00406260" w:rsidRDefault="00CC6184" w:rsidP="00BE2C55">
            <w:pPr>
              <w:rPr>
                <w:color w:val="000000"/>
                <w:sz w:val="24"/>
              </w:rPr>
            </w:pPr>
            <w:r w:rsidRPr="00406260">
              <w:rPr>
                <w:color w:val="000000"/>
                <w:sz w:val="24"/>
              </w:rPr>
              <w:t>2.3</w:t>
            </w:r>
            <w:r w:rsidR="00F35141" w:rsidRPr="00406260">
              <w:rPr>
                <w:color w:val="000000"/>
                <w:sz w:val="24"/>
              </w:rPr>
              <w:t xml:space="preserve"> Расстояния между осью и бровкой земляного полотна</w:t>
            </w:r>
          </w:p>
        </w:tc>
        <w:tc>
          <w:tcPr>
            <w:tcW w:w="6625" w:type="dxa"/>
          </w:tcPr>
          <w:p w:rsidR="00F35141" w:rsidRPr="00406260" w:rsidRDefault="00F35141" w:rsidP="00BE2C55">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результатов определений могут иметь отклонения от проектных значений в пределах до ±</w:t>
            </w:r>
            <w:r w:rsidR="00ED2D75" w:rsidRPr="00406260">
              <w:rPr>
                <w:color w:val="000000"/>
                <w:sz w:val="24"/>
              </w:rPr>
              <w:t xml:space="preserve"> </w:t>
            </w:r>
            <w:r w:rsidRPr="00406260">
              <w:rPr>
                <w:color w:val="000000"/>
                <w:sz w:val="24"/>
              </w:rPr>
              <w:t>20</w:t>
            </w:r>
            <w:r w:rsidR="00ED2D75" w:rsidRPr="00406260">
              <w:rPr>
                <w:color w:val="000000"/>
                <w:sz w:val="24"/>
              </w:rPr>
              <w:t xml:space="preserve"> </w:t>
            </w:r>
            <w:r w:rsidRPr="00406260">
              <w:rPr>
                <w:color w:val="000000"/>
                <w:sz w:val="24"/>
              </w:rPr>
              <w:t xml:space="preserve">см; </w:t>
            </w:r>
            <w:r w:rsidRPr="00406260">
              <w:rPr>
                <w:color w:val="000000"/>
                <w:sz w:val="24"/>
              </w:rPr>
              <w:lastRenderedPageBreak/>
              <w:t>остальные</w:t>
            </w:r>
            <w:r w:rsidR="00ED2D75" w:rsidRPr="00406260">
              <w:rPr>
                <w:color w:val="000000"/>
                <w:sz w:val="24"/>
              </w:rPr>
              <w:t xml:space="preserve"> −</w:t>
            </w:r>
            <w:r w:rsidRPr="00406260">
              <w:rPr>
                <w:color w:val="000000"/>
                <w:sz w:val="24"/>
              </w:rPr>
              <w:t xml:space="preserve"> до ±10</w:t>
            </w:r>
            <w:r w:rsidR="00ED2D75" w:rsidRPr="00406260">
              <w:rPr>
                <w:color w:val="000000"/>
                <w:sz w:val="24"/>
              </w:rPr>
              <w:t xml:space="preserve"> </w:t>
            </w:r>
            <w:r w:rsidRPr="00406260">
              <w:rPr>
                <w:color w:val="000000"/>
                <w:sz w:val="24"/>
              </w:rPr>
              <w:t>см</w:t>
            </w:r>
          </w:p>
        </w:tc>
      </w:tr>
      <w:tr w:rsidR="00F35141" w:rsidRPr="00406260" w:rsidTr="00BE2C55">
        <w:tblPrEx>
          <w:tblCellMar>
            <w:top w:w="0" w:type="dxa"/>
            <w:bottom w:w="0" w:type="dxa"/>
          </w:tblCellMar>
        </w:tblPrEx>
        <w:tc>
          <w:tcPr>
            <w:tcW w:w="3406" w:type="dxa"/>
          </w:tcPr>
          <w:p w:rsidR="00F35141" w:rsidRPr="00406260" w:rsidRDefault="00F35141" w:rsidP="00CC6184">
            <w:pPr>
              <w:rPr>
                <w:color w:val="000000"/>
                <w:sz w:val="24"/>
              </w:rPr>
            </w:pPr>
            <w:r w:rsidRPr="00406260">
              <w:rPr>
                <w:color w:val="000000"/>
                <w:sz w:val="24"/>
              </w:rPr>
              <w:lastRenderedPageBreak/>
              <w:t>2.4 Поперечные уклоны</w:t>
            </w:r>
          </w:p>
        </w:tc>
        <w:tc>
          <w:tcPr>
            <w:tcW w:w="6625" w:type="dxa"/>
          </w:tcPr>
          <w:p w:rsidR="00F35141" w:rsidRPr="00406260" w:rsidRDefault="00F35141" w:rsidP="00BE2C55">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результатов определений могут иметь отклонения от проектных значений в пределах от минус 0,010</w:t>
            </w:r>
            <w:r w:rsidR="00ED2D75" w:rsidRPr="00406260">
              <w:rPr>
                <w:color w:val="000000"/>
                <w:sz w:val="24"/>
              </w:rPr>
              <w:t xml:space="preserve"> </w:t>
            </w:r>
            <w:r w:rsidRPr="00406260">
              <w:rPr>
                <w:color w:val="000000"/>
                <w:sz w:val="24"/>
              </w:rPr>
              <w:t xml:space="preserve">мм до </w:t>
            </w:r>
            <w:r w:rsidR="00ED2D75" w:rsidRPr="00406260">
              <w:rPr>
                <w:color w:val="000000"/>
                <w:sz w:val="24"/>
              </w:rPr>
              <w:t xml:space="preserve">плюс </w:t>
            </w:r>
            <w:r w:rsidRPr="00406260">
              <w:rPr>
                <w:color w:val="000000"/>
                <w:sz w:val="24"/>
              </w:rPr>
              <w:t>0,015</w:t>
            </w:r>
            <w:r w:rsidR="00ED2D75" w:rsidRPr="00406260">
              <w:rPr>
                <w:color w:val="000000"/>
                <w:sz w:val="24"/>
              </w:rPr>
              <w:t xml:space="preserve"> </w:t>
            </w:r>
            <w:r w:rsidRPr="00406260">
              <w:rPr>
                <w:color w:val="000000"/>
                <w:sz w:val="24"/>
              </w:rPr>
              <w:t xml:space="preserve">мм, остальные </w:t>
            </w:r>
            <w:r w:rsidR="00FA72D8" w:rsidRPr="00406260">
              <w:rPr>
                <w:color w:val="000000"/>
                <w:sz w:val="24"/>
              </w:rPr>
              <w:t>–</w:t>
            </w:r>
            <w:r w:rsidRPr="00406260">
              <w:rPr>
                <w:color w:val="000000"/>
                <w:sz w:val="24"/>
              </w:rPr>
              <w:t xml:space="preserve">до </w:t>
            </w:r>
            <w:r w:rsidR="00373FC7" w:rsidRPr="00406260">
              <w:rPr>
                <w:color w:val="000000"/>
                <w:sz w:val="24"/>
              </w:rPr>
              <w:t xml:space="preserve">± </w:t>
            </w:r>
            <w:r w:rsidRPr="00406260">
              <w:rPr>
                <w:color w:val="000000"/>
                <w:sz w:val="24"/>
              </w:rPr>
              <w:t>0,005</w:t>
            </w:r>
          </w:p>
        </w:tc>
      </w:tr>
      <w:tr w:rsidR="00F35141" w:rsidRPr="00406260" w:rsidTr="00FA72D8">
        <w:tblPrEx>
          <w:tblCellMar>
            <w:top w:w="0" w:type="dxa"/>
            <w:bottom w:w="0" w:type="dxa"/>
          </w:tblCellMar>
        </w:tblPrEx>
        <w:tc>
          <w:tcPr>
            <w:tcW w:w="3406" w:type="dxa"/>
            <w:tcBorders>
              <w:bottom w:val="single" w:sz="4" w:space="0" w:color="auto"/>
            </w:tcBorders>
          </w:tcPr>
          <w:p w:rsidR="00F35141" w:rsidRPr="00406260" w:rsidRDefault="00F35141" w:rsidP="00CC6184">
            <w:pPr>
              <w:rPr>
                <w:color w:val="000000"/>
                <w:sz w:val="24"/>
              </w:rPr>
            </w:pPr>
            <w:r w:rsidRPr="00406260">
              <w:rPr>
                <w:color w:val="000000"/>
                <w:sz w:val="24"/>
              </w:rPr>
              <w:t>2.5 Уменьшение крутизны откосов</w:t>
            </w:r>
          </w:p>
        </w:tc>
        <w:tc>
          <w:tcPr>
            <w:tcW w:w="6625" w:type="dxa"/>
            <w:tcBorders>
              <w:bottom w:val="single" w:sz="4" w:space="0" w:color="auto"/>
            </w:tcBorders>
          </w:tcPr>
          <w:p w:rsidR="00F35141" w:rsidRPr="00406260" w:rsidRDefault="00F35141" w:rsidP="00BE2C55">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результатов определений могут иметь отклонения от проектных значений в пределах до 20</w:t>
            </w:r>
            <w:r w:rsidR="00FA72D8" w:rsidRPr="00406260">
              <w:rPr>
                <w:color w:val="000000"/>
                <w:sz w:val="24"/>
              </w:rPr>
              <w:t xml:space="preserve"> </w:t>
            </w:r>
            <w:r w:rsidRPr="00406260">
              <w:rPr>
                <w:color w:val="000000"/>
                <w:sz w:val="24"/>
              </w:rPr>
              <w:t xml:space="preserve">%, остальные </w:t>
            </w:r>
            <w:r w:rsidR="00ED2D75" w:rsidRPr="00406260">
              <w:rPr>
                <w:color w:val="000000"/>
                <w:sz w:val="24"/>
              </w:rPr>
              <w:t xml:space="preserve">− </w:t>
            </w:r>
            <w:r w:rsidRPr="00406260">
              <w:rPr>
                <w:color w:val="000000"/>
                <w:sz w:val="24"/>
              </w:rPr>
              <w:t>до 10</w:t>
            </w:r>
            <w:r w:rsidR="00FA72D8" w:rsidRPr="00406260">
              <w:rPr>
                <w:color w:val="000000"/>
                <w:sz w:val="24"/>
              </w:rPr>
              <w:t xml:space="preserve"> </w:t>
            </w:r>
            <w:r w:rsidRPr="00406260">
              <w:rPr>
                <w:color w:val="000000"/>
                <w:sz w:val="24"/>
              </w:rPr>
              <w:t>%.</w:t>
            </w:r>
          </w:p>
        </w:tc>
      </w:tr>
      <w:tr w:rsidR="0081091C" w:rsidRPr="00406260" w:rsidTr="00FA72D8">
        <w:tblPrEx>
          <w:tblCellMar>
            <w:top w:w="0" w:type="dxa"/>
            <w:bottom w:w="0" w:type="dxa"/>
          </w:tblCellMar>
        </w:tblPrEx>
        <w:tc>
          <w:tcPr>
            <w:tcW w:w="3406" w:type="dxa"/>
            <w:tcBorders>
              <w:top w:val="single" w:sz="4" w:space="0" w:color="auto"/>
            </w:tcBorders>
          </w:tcPr>
          <w:p w:rsidR="0081091C" w:rsidRPr="00406260" w:rsidRDefault="00ED2D75" w:rsidP="0070082E">
            <w:pPr>
              <w:rPr>
                <w:color w:val="000000"/>
                <w:sz w:val="24"/>
              </w:rPr>
            </w:pPr>
            <w:r w:rsidRPr="00406260">
              <w:rPr>
                <w:color w:val="000000"/>
                <w:sz w:val="24"/>
              </w:rPr>
              <w:t xml:space="preserve"> </w:t>
            </w:r>
            <w:r w:rsidR="0081091C" w:rsidRPr="00406260">
              <w:rPr>
                <w:color w:val="000000"/>
                <w:sz w:val="24"/>
              </w:rPr>
              <w:t>3 Устройство водоотвода</w:t>
            </w:r>
          </w:p>
        </w:tc>
        <w:tc>
          <w:tcPr>
            <w:tcW w:w="6625" w:type="dxa"/>
            <w:tcBorders>
              <w:top w:val="single" w:sz="4" w:space="0" w:color="auto"/>
            </w:tcBorders>
          </w:tcPr>
          <w:p w:rsidR="0081091C" w:rsidRPr="00406260" w:rsidRDefault="0081091C" w:rsidP="0070082E">
            <w:pPr>
              <w:rPr>
                <w:color w:val="000000"/>
                <w:sz w:val="24"/>
              </w:rPr>
            </w:pPr>
          </w:p>
        </w:tc>
      </w:tr>
      <w:tr w:rsidR="0081091C" w:rsidRPr="00406260" w:rsidTr="00BE2C55">
        <w:tblPrEx>
          <w:tblCellMar>
            <w:top w:w="0" w:type="dxa"/>
            <w:bottom w:w="0" w:type="dxa"/>
          </w:tblCellMar>
        </w:tblPrEx>
        <w:tc>
          <w:tcPr>
            <w:tcW w:w="3406" w:type="dxa"/>
          </w:tcPr>
          <w:p w:rsidR="0081091C" w:rsidRPr="00406260" w:rsidRDefault="00ED2D75" w:rsidP="00CC6184">
            <w:pPr>
              <w:rPr>
                <w:color w:val="000000"/>
                <w:sz w:val="24"/>
              </w:rPr>
            </w:pPr>
            <w:r w:rsidRPr="00406260">
              <w:rPr>
                <w:color w:val="000000"/>
                <w:sz w:val="24"/>
              </w:rPr>
              <w:t xml:space="preserve"> </w:t>
            </w:r>
            <w:r w:rsidR="0081091C" w:rsidRPr="00406260">
              <w:rPr>
                <w:color w:val="000000"/>
                <w:sz w:val="24"/>
              </w:rPr>
              <w:t>3.1 Увеличение поперечных размеров кюветов, нагорных и других канав (по дну)</w:t>
            </w:r>
          </w:p>
        </w:tc>
        <w:tc>
          <w:tcPr>
            <w:tcW w:w="6625" w:type="dxa"/>
          </w:tcPr>
          <w:p w:rsidR="0081091C" w:rsidRPr="00406260" w:rsidRDefault="0081091C" w:rsidP="00BE2C55">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результатов определений могут иметь отклонения от проектных значений в пределах до 10</w:t>
            </w:r>
            <w:r w:rsidR="00ED2D75" w:rsidRPr="00406260">
              <w:rPr>
                <w:color w:val="000000"/>
                <w:sz w:val="24"/>
              </w:rPr>
              <w:t xml:space="preserve"> </w:t>
            </w:r>
            <w:r w:rsidRPr="00406260">
              <w:rPr>
                <w:color w:val="000000"/>
                <w:sz w:val="24"/>
              </w:rPr>
              <w:t xml:space="preserve">см, остальные </w:t>
            </w:r>
            <w:r w:rsidR="00ED2D75" w:rsidRPr="00406260">
              <w:rPr>
                <w:color w:val="000000"/>
                <w:sz w:val="24"/>
              </w:rPr>
              <w:t xml:space="preserve">− </w:t>
            </w:r>
            <w:r w:rsidRPr="00406260">
              <w:rPr>
                <w:color w:val="000000"/>
                <w:sz w:val="24"/>
              </w:rPr>
              <w:t>до 5см.</w:t>
            </w:r>
          </w:p>
        </w:tc>
      </w:tr>
      <w:tr w:rsidR="0081091C" w:rsidRPr="00406260" w:rsidTr="00BE2C55">
        <w:tblPrEx>
          <w:tblCellMar>
            <w:top w:w="0" w:type="dxa"/>
            <w:bottom w:w="0" w:type="dxa"/>
          </w:tblCellMar>
        </w:tblPrEx>
        <w:tc>
          <w:tcPr>
            <w:tcW w:w="3406" w:type="dxa"/>
          </w:tcPr>
          <w:p w:rsidR="0081091C" w:rsidRPr="00406260" w:rsidRDefault="00ED2D75" w:rsidP="00CC6184">
            <w:pPr>
              <w:rPr>
                <w:color w:val="000000"/>
                <w:sz w:val="24"/>
              </w:rPr>
            </w:pPr>
            <w:r w:rsidRPr="00406260">
              <w:rPr>
                <w:color w:val="000000"/>
                <w:sz w:val="24"/>
              </w:rPr>
              <w:t xml:space="preserve"> </w:t>
            </w:r>
            <w:r w:rsidR="0081091C" w:rsidRPr="00406260">
              <w:rPr>
                <w:color w:val="000000"/>
                <w:sz w:val="24"/>
              </w:rPr>
              <w:t>3.2 Глубина кюветов, нагорных и других канав (при условии обеспечения стока)</w:t>
            </w:r>
          </w:p>
        </w:tc>
        <w:tc>
          <w:tcPr>
            <w:tcW w:w="6625" w:type="dxa"/>
          </w:tcPr>
          <w:p w:rsidR="0081091C" w:rsidRPr="00406260" w:rsidRDefault="0081091C" w:rsidP="00BE2C55">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xml:space="preserve">% результатов определений могут иметь отклонения от проектных значений в пределах до ±10см, остальные </w:t>
            </w:r>
            <w:r w:rsidR="00ED2D75" w:rsidRPr="00406260">
              <w:rPr>
                <w:color w:val="000000"/>
                <w:sz w:val="24"/>
              </w:rPr>
              <w:t xml:space="preserve">− </w:t>
            </w:r>
            <w:r w:rsidRPr="00406260">
              <w:rPr>
                <w:color w:val="000000"/>
                <w:sz w:val="24"/>
              </w:rPr>
              <w:t>до ±5см</w:t>
            </w:r>
          </w:p>
        </w:tc>
      </w:tr>
      <w:tr w:rsidR="0081091C" w:rsidRPr="00406260" w:rsidTr="00BE2C55">
        <w:tblPrEx>
          <w:tblCellMar>
            <w:top w:w="0" w:type="dxa"/>
            <w:bottom w:w="0" w:type="dxa"/>
          </w:tblCellMar>
        </w:tblPrEx>
        <w:tc>
          <w:tcPr>
            <w:tcW w:w="3406" w:type="dxa"/>
          </w:tcPr>
          <w:p w:rsidR="0081091C" w:rsidRPr="00406260" w:rsidRDefault="00ED2D75" w:rsidP="00CC6184">
            <w:pPr>
              <w:rPr>
                <w:color w:val="000000"/>
                <w:sz w:val="24"/>
              </w:rPr>
            </w:pPr>
            <w:r w:rsidRPr="00406260">
              <w:rPr>
                <w:color w:val="000000"/>
                <w:sz w:val="24"/>
              </w:rPr>
              <w:t xml:space="preserve"> </w:t>
            </w:r>
            <w:r w:rsidR="0081091C" w:rsidRPr="00406260">
              <w:rPr>
                <w:color w:val="000000"/>
                <w:sz w:val="24"/>
              </w:rPr>
              <w:t>3.3 Поперечные размеры дренажей</w:t>
            </w:r>
          </w:p>
        </w:tc>
        <w:tc>
          <w:tcPr>
            <w:tcW w:w="6625" w:type="dxa"/>
          </w:tcPr>
          <w:p w:rsidR="0081091C" w:rsidRPr="00406260" w:rsidRDefault="0081091C" w:rsidP="00BE2C55">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xml:space="preserve">% результатов определений могут иметь отклонения от проектных значений в пределах до ±10см, остальные </w:t>
            </w:r>
            <w:r w:rsidR="00ED2D75" w:rsidRPr="00406260">
              <w:rPr>
                <w:color w:val="000000"/>
                <w:sz w:val="24"/>
              </w:rPr>
              <w:t xml:space="preserve">− </w:t>
            </w:r>
            <w:r w:rsidRPr="00406260">
              <w:rPr>
                <w:color w:val="000000"/>
                <w:sz w:val="24"/>
              </w:rPr>
              <w:t>до ±5см</w:t>
            </w:r>
          </w:p>
        </w:tc>
      </w:tr>
      <w:tr w:rsidR="0081091C" w:rsidRPr="00406260" w:rsidTr="00BE2C55">
        <w:tblPrEx>
          <w:tblCellMar>
            <w:top w:w="0" w:type="dxa"/>
            <w:bottom w:w="0" w:type="dxa"/>
          </w:tblCellMar>
        </w:tblPrEx>
        <w:tc>
          <w:tcPr>
            <w:tcW w:w="3406" w:type="dxa"/>
          </w:tcPr>
          <w:p w:rsidR="0081091C" w:rsidRPr="00406260" w:rsidRDefault="00ED2D75" w:rsidP="00CC6184">
            <w:pPr>
              <w:rPr>
                <w:color w:val="000000"/>
                <w:sz w:val="24"/>
              </w:rPr>
            </w:pPr>
            <w:r w:rsidRPr="00406260">
              <w:rPr>
                <w:color w:val="000000"/>
                <w:sz w:val="24"/>
              </w:rPr>
              <w:t xml:space="preserve"> </w:t>
            </w:r>
            <w:r w:rsidR="0081091C" w:rsidRPr="00406260">
              <w:rPr>
                <w:color w:val="000000"/>
                <w:sz w:val="24"/>
              </w:rPr>
              <w:t>3.4 Продольные уклоны дренажей</w:t>
            </w:r>
          </w:p>
        </w:tc>
        <w:tc>
          <w:tcPr>
            <w:tcW w:w="6625" w:type="dxa"/>
          </w:tcPr>
          <w:p w:rsidR="0081091C" w:rsidRPr="00406260" w:rsidRDefault="0081091C" w:rsidP="00BE2C55">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xml:space="preserve">% результатов определений могут иметь отклонения от проектных значений в пределах до ±0,002, остальные </w:t>
            </w:r>
            <w:r w:rsidR="00ED2D75" w:rsidRPr="00406260">
              <w:rPr>
                <w:color w:val="000000"/>
                <w:sz w:val="24"/>
              </w:rPr>
              <w:t xml:space="preserve">− </w:t>
            </w:r>
            <w:r w:rsidRPr="00406260">
              <w:rPr>
                <w:color w:val="000000"/>
                <w:sz w:val="24"/>
              </w:rPr>
              <w:t>до ±0,001</w:t>
            </w:r>
          </w:p>
        </w:tc>
      </w:tr>
      <w:tr w:rsidR="0081091C" w:rsidRPr="00406260" w:rsidTr="00BE2C55">
        <w:tblPrEx>
          <w:tblCellMar>
            <w:top w:w="0" w:type="dxa"/>
            <w:bottom w:w="0" w:type="dxa"/>
          </w:tblCellMar>
        </w:tblPrEx>
        <w:tc>
          <w:tcPr>
            <w:tcW w:w="3406" w:type="dxa"/>
          </w:tcPr>
          <w:p w:rsidR="0081091C" w:rsidRPr="00406260" w:rsidRDefault="00ED2D75" w:rsidP="00CC6184">
            <w:pPr>
              <w:rPr>
                <w:color w:val="000000"/>
                <w:sz w:val="24"/>
              </w:rPr>
            </w:pPr>
            <w:r w:rsidRPr="00406260">
              <w:rPr>
                <w:color w:val="000000"/>
                <w:sz w:val="24"/>
              </w:rPr>
              <w:t xml:space="preserve"> </w:t>
            </w:r>
            <w:r w:rsidR="0081091C" w:rsidRPr="00406260">
              <w:rPr>
                <w:color w:val="000000"/>
                <w:sz w:val="24"/>
              </w:rPr>
              <w:t>3.5 Ширина насыпных берм</w:t>
            </w:r>
          </w:p>
        </w:tc>
        <w:tc>
          <w:tcPr>
            <w:tcW w:w="6625" w:type="dxa"/>
          </w:tcPr>
          <w:p w:rsidR="0081091C" w:rsidRPr="00406260" w:rsidRDefault="0081091C" w:rsidP="00BE2C55">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xml:space="preserve">% результатов определений могут иметь отклонения от проектных значений в пределах до ±30см, остальные </w:t>
            </w:r>
            <w:r w:rsidR="00ED2D75" w:rsidRPr="00406260">
              <w:rPr>
                <w:color w:val="000000"/>
                <w:sz w:val="24"/>
              </w:rPr>
              <w:t xml:space="preserve">− </w:t>
            </w:r>
            <w:r w:rsidRPr="00406260">
              <w:rPr>
                <w:color w:val="000000"/>
                <w:sz w:val="24"/>
              </w:rPr>
              <w:t>до ±15см</w:t>
            </w:r>
          </w:p>
        </w:tc>
      </w:tr>
      <w:tr w:rsidR="00ED2D75" w:rsidRPr="00406260" w:rsidTr="0070082E">
        <w:tblPrEx>
          <w:tblCellMar>
            <w:top w:w="0" w:type="dxa"/>
            <w:bottom w:w="0" w:type="dxa"/>
          </w:tblCellMar>
        </w:tblPrEx>
        <w:tc>
          <w:tcPr>
            <w:tcW w:w="10031" w:type="dxa"/>
            <w:gridSpan w:val="2"/>
          </w:tcPr>
          <w:p w:rsidR="00ED2D75" w:rsidRPr="00406260" w:rsidRDefault="00ED2D75" w:rsidP="00BE2C55">
            <w:pPr>
              <w:rPr>
                <w:color w:val="000000"/>
                <w:sz w:val="24"/>
              </w:rPr>
            </w:pPr>
            <w:r w:rsidRPr="00406260">
              <w:rPr>
                <w:color w:val="000000"/>
                <w:sz w:val="24"/>
              </w:rPr>
              <w:t xml:space="preserve"> 4 Устройство присыпных обочин</w:t>
            </w:r>
          </w:p>
        </w:tc>
      </w:tr>
      <w:tr w:rsidR="0081091C" w:rsidRPr="00406260" w:rsidTr="00BE2C55">
        <w:tblPrEx>
          <w:tblCellMar>
            <w:top w:w="0" w:type="dxa"/>
            <w:bottom w:w="0" w:type="dxa"/>
          </w:tblCellMar>
        </w:tblPrEx>
        <w:tc>
          <w:tcPr>
            <w:tcW w:w="3406" w:type="dxa"/>
          </w:tcPr>
          <w:p w:rsidR="0081091C" w:rsidRPr="00406260" w:rsidRDefault="0081091C" w:rsidP="00CC6184">
            <w:pPr>
              <w:rPr>
                <w:color w:val="000000"/>
                <w:sz w:val="24"/>
              </w:rPr>
            </w:pPr>
            <w:r w:rsidRPr="00406260">
              <w:rPr>
                <w:color w:val="000000"/>
                <w:sz w:val="24"/>
              </w:rPr>
              <w:t>4.1 Снижение плотности грунта в обочинах</w:t>
            </w:r>
          </w:p>
        </w:tc>
        <w:tc>
          <w:tcPr>
            <w:tcW w:w="6625" w:type="dxa"/>
          </w:tcPr>
          <w:p w:rsidR="0081091C" w:rsidRPr="00406260" w:rsidRDefault="0081091C" w:rsidP="00BE2C55">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результатов определений могут иметь отклонения от проектных значений в пределах до 4%, остальные должны быть не ниже проектных значений.</w:t>
            </w:r>
          </w:p>
        </w:tc>
      </w:tr>
      <w:tr w:rsidR="0081091C" w:rsidRPr="00406260" w:rsidTr="00BE2C55">
        <w:tblPrEx>
          <w:tblCellMar>
            <w:top w:w="0" w:type="dxa"/>
            <w:bottom w:w="0" w:type="dxa"/>
          </w:tblCellMar>
        </w:tblPrEx>
        <w:tc>
          <w:tcPr>
            <w:tcW w:w="3406" w:type="dxa"/>
          </w:tcPr>
          <w:p w:rsidR="0081091C" w:rsidRPr="00406260" w:rsidRDefault="0081091C" w:rsidP="00CC6184">
            <w:pPr>
              <w:rPr>
                <w:color w:val="000000"/>
                <w:sz w:val="24"/>
              </w:rPr>
            </w:pPr>
            <w:r w:rsidRPr="00406260">
              <w:rPr>
                <w:color w:val="000000"/>
                <w:sz w:val="24"/>
              </w:rPr>
              <w:t>4.2 Толщина укрепления</w:t>
            </w:r>
          </w:p>
        </w:tc>
        <w:tc>
          <w:tcPr>
            <w:tcW w:w="6625" w:type="dxa"/>
          </w:tcPr>
          <w:p w:rsidR="0081091C" w:rsidRPr="00406260" w:rsidRDefault="0081091C" w:rsidP="00FA72D8">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xml:space="preserve">% результатов определений могут иметь отклонения от проектных значений в пределах от минус 22 до 30мм, остальные </w:t>
            </w:r>
            <w:r w:rsidR="00FA72D8" w:rsidRPr="00406260">
              <w:rPr>
                <w:color w:val="000000"/>
                <w:sz w:val="24"/>
              </w:rPr>
              <w:t>–</w:t>
            </w:r>
            <w:r w:rsidRPr="00406260">
              <w:rPr>
                <w:color w:val="000000"/>
                <w:sz w:val="24"/>
              </w:rPr>
              <w:t xml:space="preserve"> до ±15мм.</w:t>
            </w:r>
          </w:p>
        </w:tc>
      </w:tr>
      <w:tr w:rsidR="0081091C" w:rsidRPr="00406260" w:rsidTr="00BE2C55">
        <w:tblPrEx>
          <w:tblCellMar>
            <w:top w:w="0" w:type="dxa"/>
            <w:bottom w:w="0" w:type="dxa"/>
          </w:tblCellMar>
        </w:tblPrEx>
        <w:tc>
          <w:tcPr>
            <w:tcW w:w="3406" w:type="dxa"/>
          </w:tcPr>
          <w:p w:rsidR="0081091C" w:rsidRPr="00406260" w:rsidRDefault="0081091C" w:rsidP="00CC6184">
            <w:pPr>
              <w:rPr>
                <w:color w:val="000000"/>
                <w:sz w:val="24"/>
              </w:rPr>
            </w:pPr>
            <w:r w:rsidRPr="00406260">
              <w:rPr>
                <w:color w:val="000000"/>
                <w:sz w:val="24"/>
              </w:rPr>
              <w:t>4.3 Поперечные уклоны обочин</w:t>
            </w:r>
          </w:p>
        </w:tc>
        <w:tc>
          <w:tcPr>
            <w:tcW w:w="6625" w:type="dxa"/>
          </w:tcPr>
          <w:p w:rsidR="0081091C" w:rsidRPr="00406260" w:rsidRDefault="0081091C" w:rsidP="00BE2C55">
            <w:pPr>
              <w:rPr>
                <w:color w:val="000000"/>
                <w:sz w:val="24"/>
              </w:rPr>
            </w:pPr>
            <w:r w:rsidRPr="00406260">
              <w:rPr>
                <w:color w:val="000000"/>
                <w:sz w:val="24"/>
              </w:rPr>
              <w:t>Не более 10</w:t>
            </w:r>
            <w:r w:rsidR="00ED2D75" w:rsidRPr="00406260">
              <w:rPr>
                <w:color w:val="000000"/>
                <w:sz w:val="24"/>
              </w:rPr>
              <w:t xml:space="preserve"> </w:t>
            </w:r>
            <w:r w:rsidRPr="00406260">
              <w:rPr>
                <w:color w:val="000000"/>
                <w:sz w:val="24"/>
              </w:rPr>
              <w:t xml:space="preserve">% результатов определений могут иметь отклонения от проектных значений в пределах от минус 0,010 до </w:t>
            </w:r>
            <w:r w:rsidR="00FA72D8" w:rsidRPr="00406260">
              <w:rPr>
                <w:color w:val="000000"/>
                <w:sz w:val="24"/>
              </w:rPr>
              <w:t xml:space="preserve">плюс </w:t>
            </w:r>
            <w:r w:rsidRPr="00406260">
              <w:rPr>
                <w:color w:val="000000"/>
                <w:sz w:val="24"/>
              </w:rPr>
              <w:t>0,015, остальные – до ± 0,005</w:t>
            </w:r>
            <w:r w:rsidR="001A2603" w:rsidRPr="00406260">
              <w:rPr>
                <w:color w:val="000000"/>
                <w:sz w:val="24"/>
              </w:rPr>
              <w:t xml:space="preserve"> </w:t>
            </w:r>
            <w:r w:rsidR="001A2603" w:rsidRPr="00406260">
              <w:rPr>
                <w:color w:val="000000"/>
                <w:sz w:val="24"/>
                <w:szCs w:val="24"/>
              </w:rPr>
              <w:t>(</w:t>
            </w:r>
            <w:r w:rsidR="001A2603" w:rsidRPr="00406260">
              <w:rPr>
                <w:color w:val="000000"/>
                <w:sz w:val="24"/>
                <w:szCs w:val="24"/>
              </w:rPr>
              <w:sym w:font="Arial" w:char="00B1"/>
            </w:r>
            <w:r w:rsidR="001A2603" w:rsidRPr="00406260">
              <w:rPr>
                <w:color w:val="000000"/>
                <w:sz w:val="24"/>
                <w:szCs w:val="24"/>
              </w:rPr>
              <w:t xml:space="preserve"> 0,010)</w:t>
            </w:r>
            <w:r w:rsidR="001A2603" w:rsidRPr="00406260">
              <w:rPr>
                <w:color w:val="000000"/>
                <w:sz w:val="24"/>
                <w:szCs w:val="24"/>
                <w:vertAlign w:val="superscript"/>
              </w:rPr>
              <w:t>2)</w:t>
            </w:r>
            <w:r w:rsidRPr="00406260">
              <w:rPr>
                <w:color w:val="000000"/>
                <w:sz w:val="24"/>
              </w:rPr>
              <w:t>.</w:t>
            </w:r>
          </w:p>
        </w:tc>
      </w:tr>
      <w:tr w:rsidR="0081091C" w:rsidRPr="00406260" w:rsidTr="000B7660">
        <w:tblPrEx>
          <w:tblCellMar>
            <w:top w:w="0" w:type="dxa"/>
            <w:bottom w:w="0" w:type="dxa"/>
          </w:tblCellMar>
        </w:tblPrEx>
        <w:trPr>
          <w:trHeight w:val="431"/>
        </w:trPr>
        <w:tc>
          <w:tcPr>
            <w:tcW w:w="10031" w:type="dxa"/>
            <w:gridSpan w:val="2"/>
          </w:tcPr>
          <w:p w:rsidR="0081091C" w:rsidRPr="00406260" w:rsidRDefault="0081091C" w:rsidP="000B7660">
            <w:pPr>
              <w:pStyle w:val="ae"/>
              <w:rPr>
                <w:color w:val="000000"/>
                <w:lang w:val="ru-RU" w:eastAsia="ru-RU"/>
              </w:rPr>
            </w:pPr>
            <w:r w:rsidRPr="00406260">
              <w:rPr>
                <w:rStyle w:val="af0"/>
                <w:color w:val="000000"/>
                <w:lang w:val="ru-RU" w:eastAsia="ru-RU"/>
              </w:rPr>
              <w:footnoteRef/>
            </w:r>
            <w:r w:rsidR="006C28BE" w:rsidRPr="00406260">
              <w:rPr>
                <w:rStyle w:val="af0"/>
                <w:color w:val="000000"/>
                <w:lang w:val="ru-RU" w:eastAsia="ru-RU"/>
              </w:rPr>
              <w:t>)</w:t>
            </w:r>
            <w:r w:rsidRPr="00406260">
              <w:rPr>
                <w:color w:val="000000"/>
                <w:lang w:val="ru-RU" w:eastAsia="ru-RU"/>
              </w:rPr>
              <w:t xml:space="preserve"> При отсыпке земляного полотна из скальных (крупнообломочных) грунтов этот показатель для оценки качества не используется.</w:t>
            </w:r>
          </w:p>
          <w:p w:rsidR="001A2603" w:rsidRPr="00406260" w:rsidRDefault="001A2603" w:rsidP="000B7660">
            <w:pPr>
              <w:pStyle w:val="ae"/>
              <w:rPr>
                <w:color w:val="000000"/>
                <w:sz w:val="24"/>
                <w:lang w:val="ru-RU" w:eastAsia="ru-RU"/>
              </w:rPr>
            </w:pPr>
            <w:r w:rsidRPr="00406260">
              <w:rPr>
                <w:color w:val="000000"/>
                <w:vertAlign w:val="superscript"/>
                <w:lang w:val="ru-RU" w:eastAsia="ru-RU"/>
              </w:rPr>
              <w:t>2)</w:t>
            </w:r>
            <w:r w:rsidRPr="00406260">
              <w:rPr>
                <w:color w:val="000000"/>
                <w:lang w:val="ru-RU" w:eastAsia="ru-RU"/>
              </w:rPr>
              <w:t xml:space="preserve"> </w:t>
            </w:r>
            <w:r w:rsidRPr="00406260">
              <w:rPr>
                <w:color w:val="000000"/>
                <w:sz w:val="22"/>
                <w:szCs w:val="22"/>
              </w:rPr>
              <w:t xml:space="preserve">Значения, приведенные в скобках, относятся к видам работ, выполняемым без автоматических систем выдерживания заданных высотных отметок и уклона для дорог категорий </w:t>
            </w:r>
            <w:r w:rsidRPr="00406260">
              <w:rPr>
                <w:color w:val="000000"/>
                <w:sz w:val="22"/>
                <w:szCs w:val="22"/>
                <w:lang w:val="en-US"/>
              </w:rPr>
              <w:t>IV</w:t>
            </w:r>
            <w:r w:rsidRPr="00406260">
              <w:rPr>
                <w:color w:val="000000"/>
                <w:sz w:val="22"/>
                <w:szCs w:val="22"/>
              </w:rPr>
              <w:t xml:space="preserve"> и </w:t>
            </w:r>
            <w:r w:rsidRPr="00406260">
              <w:rPr>
                <w:color w:val="000000"/>
                <w:sz w:val="22"/>
                <w:szCs w:val="22"/>
                <w:lang w:val="en-US"/>
              </w:rPr>
              <w:t>V</w:t>
            </w:r>
            <w:r w:rsidRPr="00406260">
              <w:rPr>
                <w:color w:val="000000"/>
                <w:sz w:val="22"/>
                <w:szCs w:val="22"/>
              </w:rPr>
              <w:t xml:space="preserve"> общего пользования и ведомственных</w:t>
            </w:r>
            <w:r w:rsidRPr="00406260">
              <w:rPr>
                <w:color w:val="000000"/>
                <w:sz w:val="22"/>
                <w:szCs w:val="22"/>
                <w:lang w:val="ru-RU"/>
              </w:rPr>
              <w:t>.</w:t>
            </w:r>
          </w:p>
        </w:tc>
      </w:tr>
    </w:tbl>
    <w:p w:rsidR="00351075" w:rsidRPr="00406260" w:rsidRDefault="00351075" w:rsidP="00002935">
      <w:pPr>
        <w:pStyle w:val="ae"/>
        <w:rPr>
          <w:color w:val="000000"/>
        </w:rPr>
      </w:pPr>
      <w:bookmarkStart w:id="5" w:name="_Toc525518413"/>
    </w:p>
    <w:p w:rsidR="00F35141" w:rsidRPr="00406260" w:rsidRDefault="00F35141" w:rsidP="006C28BE">
      <w:pPr>
        <w:pStyle w:val="ae"/>
        <w:ind w:firstLine="708"/>
        <w:rPr>
          <w:b/>
          <w:color w:val="000000"/>
          <w:sz w:val="24"/>
          <w:szCs w:val="24"/>
        </w:rPr>
      </w:pPr>
      <w:r w:rsidRPr="00406260">
        <w:rPr>
          <w:b/>
          <w:color w:val="000000"/>
          <w:sz w:val="24"/>
          <w:szCs w:val="24"/>
        </w:rPr>
        <w:t>Г</w:t>
      </w:r>
      <w:bookmarkEnd w:id="5"/>
      <w:r w:rsidR="00002935" w:rsidRPr="00406260">
        <w:rPr>
          <w:b/>
          <w:color w:val="000000"/>
          <w:sz w:val="24"/>
          <w:szCs w:val="24"/>
        </w:rPr>
        <w:t>рунты</w:t>
      </w:r>
    </w:p>
    <w:p w:rsidR="00F35141" w:rsidRPr="00406260" w:rsidRDefault="00F35141" w:rsidP="00F35141">
      <w:pPr>
        <w:rPr>
          <w:color w:val="000000"/>
        </w:rPr>
      </w:pPr>
    </w:p>
    <w:p w:rsidR="00F35141" w:rsidRPr="00406260" w:rsidRDefault="00F35141" w:rsidP="00F35141">
      <w:pPr>
        <w:ind w:firstLine="709"/>
        <w:jc w:val="both"/>
        <w:rPr>
          <w:color w:val="000000"/>
          <w:sz w:val="24"/>
        </w:rPr>
      </w:pPr>
      <w:r w:rsidRPr="00406260">
        <w:rPr>
          <w:color w:val="000000"/>
          <w:sz w:val="24"/>
        </w:rPr>
        <w:t>7.6 Грунты, используемые в дорожном строительстве, по происхождению, составу, состоянию в природном залегании, набуханию, просадочности и степени цементации льдом  подразделяются в соответствии с ГОСТ 25100. Разновидности грунтов по хар</w:t>
      </w:r>
      <w:r w:rsidR="006C28BE" w:rsidRPr="00406260">
        <w:rPr>
          <w:color w:val="000000"/>
          <w:sz w:val="24"/>
        </w:rPr>
        <w:t>актеру и степени засоления</w:t>
      </w:r>
      <w:r w:rsidRPr="00406260">
        <w:rPr>
          <w:color w:val="000000"/>
          <w:sz w:val="24"/>
        </w:rPr>
        <w:t xml:space="preserve"> устана</w:t>
      </w:r>
      <w:r w:rsidR="006C28BE" w:rsidRPr="00406260">
        <w:rPr>
          <w:color w:val="000000"/>
          <w:sz w:val="24"/>
        </w:rPr>
        <w:t>вливают</w:t>
      </w:r>
      <w:r w:rsidRPr="00406260">
        <w:rPr>
          <w:color w:val="000000"/>
          <w:sz w:val="24"/>
        </w:rPr>
        <w:t xml:space="preserve"> в соответствии с </w:t>
      </w:r>
      <w:r w:rsidR="006C28BE" w:rsidRPr="00406260">
        <w:rPr>
          <w:color w:val="000000"/>
          <w:sz w:val="24"/>
        </w:rPr>
        <w:t>таблицей В</w:t>
      </w:r>
      <w:r w:rsidRPr="00406260">
        <w:rPr>
          <w:color w:val="000000"/>
          <w:sz w:val="24"/>
        </w:rPr>
        <w:t xml:space="preserve">.3 приложения </w:t>
      </w:r>
      <w:r w:rsidR="006C28BE" w:rsidRPr="00406260">
        <w:rPr>
          <w:color w:val="000000"/>
          <w:sz w:val="24"/>
        </w:rPr>
        <w:t>В</w:t>
      </w:r>
      <w:r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 xml:space="preserve">Грунты для рабочего слоя земляного полотна следует дополнительно подразделять по составу (глинистые грунты), набухаемости, относительной просадочности и склонности к морозному пучению, а также по льдистости </w:t>
      </w:r>
      <w:r w:rsidR="006C28BE" w:rsidRPr="00406260">
        <w:rPr>
          <w:color w:val="000000"/>
          <w:sz w:val="24"/>
        </w:rPr>
        <w:t>и просадочности при оттаивании</w:t>
      </w:r>
      <w:r w:rsidRPr="00406260">
        <w:rPr>
          <w:color w:val="000000"/>
          <w:sz w:val="24"/>
        </w:rPr>
        <w:t xml:space="preserve"> в соответствии с </w:t>
      </w:r>
      <w:r w:rsidR="006C28BE" w:rsidRPr="00406260">
        <w:rPr>
          <w:color w:val="000000"/>
          <w:sz w:val="24"/>
        </w:rPr>
        <w:t>таблицами В</w:t>
      </w:r>
      <w:r w:rsidRPr="00406260">
        <w:rPr>
          <w:color w:val="000000"/>
          <w:sz w:val="24"/>
        </w:rPr>
        <w:t>.2</w:t>
      </w:r>
      <w:r w:rsidR="006C28BE" w:rsidRPr="00406260">
        <w:rPr>
          <w:color w:val="000000"/>
          <w:sz w:val="24"/>
        </w:rPr>
        <w:t>, В</w:t>
      </w:r>
      <w:r w:rsidRPr="00406260">
        <w:rPr>
          <w:color w:val="000000"/>
          <w:sz w:val="24"/>
        </w:rPr>
        <w:t>.4</w:t>
      </w:r>
      <w:r w:rsidR="006C28BE" w:rsidRPr="00406260">
        <w:rPr>
          <w:color w:val="000000"/>
          <w:sz w:val="24"/>
        </w:rPr>
        <w:t xml:space="preserve"> – В</w:t>
      </w:r>
      <w:r w:rsidRPr="00406260">
        <w:rPr>
          <w:color w:val="000000"/>
          <w:sz w:val="24"/>
        </w:rPr>
        <w:t xml:space="preserve">.10 приложения </w:t>
      </w:r>
      <w:r w:rsidR="006C28BE" w:rsidRPr="00406260">
        <w:rPr>
          <w:color w:val="000000"/>
          <w:sz w:val="24"/>
        </w:rPr>
        <w:t>В</w:t>
      </w:r>
      <w:r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Грунты для сооружения насыпе</w:t>
      </w:r>
      <w:r w:rsidR="006C28BE" w:rsidRPr="00406260">
        <w:rPr>
          <w:color w:val="000000"/>
          <w:sz w:val="24"/>
        </w:rPr>
        <w:t>й и рабочего слоя подразделяют</w:t>
      </w:r>
      <w:r w:rsidRPr="00406260">
        <w:rPr>
          <w:color w:val="000000"/>
          <w:sz w:val="24"/>
        </w:rPr>
        <w:t xml:space="preserve"> по степени увлажнения</w:t>
      </w:r>
      <w:r w:rsidR="00FA72D8" w:rsidRPr="00406260">
        <w:rPr>
          <w:color w:val="000000"/>
          <w:sz w:val="24"/>
        </w:rPr>
        <w:t>,</w:t>
      </w:r>
      <w:r w:rsidRPr="00406260">
        <w:rPr>
          <w:color w:val="000000"/>
          <w:sz w:val="24"/>
        </w:rPr>
        <w:t xml:space="preserve"> в соответствии с </w:t>
      </w:r>
      <w:r w:rsidR="006C28BE" w:rsidRPr="00406260">
        <w:rPr>
          <w:color w:val="000000"/>
          <w:sz w:val="24"/>
        </w:rPr>
        <w:t>таблицей В</w:t>
      </w:r>
      <w:r w:rsidRPr="00406260">
        <w:rPr>
          <w:color w:val="000000"/>
          <w:sz w:val="24"/>
        </w:rPr>
        <w:t xml:space="preserve">.11 приложения </w:t>
      </w:r>
      <w:r w:rsidR="006C28BE" w:rsidRPr="00406260">
        <w:rPr>
          <w:color w:val="000000"/>
          <w:sz w:val="24"/>
        </w:rPr>
        <w:t>В</w:t>
      </w:r>
      <w:r w:rsidRPr="00406260">
        <w:rPr>
          <w:color w:val="000000"/>
          <w:sz w:val="24"/>
        </w:rPr>
        <w:t xml:space="preserve">. При этом к грунтам с допустимой влажностью </w:t>
      </w:r>
      <w:r w:rsidRPr="00406260">
        <w:rPr>
          <w:color w:val="000000"/>
          <w:sz w:val="24"/>
        </w:rPr>
        <w:lastRenderedPageBreak/>
        <w:t xml:space="preserve">следует относить грунты, влажность которых соответствует требованиям </w:t>
      </w:r>
      <w:r w:rsidR="006C28BE" w:rsidRPr="00406260">
        <w:rPr>
          <w:color w:val="000000"/>
          <w:sz w:val="24"/>
        </w:rPr>
        <w:t>таблицы В</w:t>
      </w:r>
      <w:r w:rsidRPr="00406260">
        <w:rPr>
          <w:color w:val="000000"/>
          <w:sz w:val="24"/>
        </w:rPr>
        <w:t xml:space="preserve">.12  приложения </w:t>
      </w:r>
      <w:r w:rsidR="006C28BE" w:rsidRPr="00406260">
        <w:rPr>
          <w:color w:val="000000"/>
          <w:sz w:val="24"/>
        </w:rPr>
        <w:t>В</w:t>
      </w:r>
      <w:r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7.</w:t>
      </w:r>
      <w:r w:rsidR="00B76464" w:rsidRPr="00406260">
        <w:rPr>
          <w:color w:val="000000"/>
          <w:sz w:val="24"/>
        </w:rPr>
        <w:t>7</w:t>
      </w:r>
      <w:r w:rsidRPr="00406260">
        <w:rPr>
          <w:color w:val="000000"/>
          <w:sz w:val="24"/>
        </w:rPr>
        <w:t xml:space="preserve"> К особым грунтам следует относить: торфяные и заторфованные; сапропели; илы; иольдиевые глины; лессы; аргиллиты и алевролиты; мергели, глинистые мергели и мергелистые глины; трепел; тальковые и пирофиллитовые; дочетвертичные глинистые грунты, глинистые сланцы и сланцевые глины; черноземы; пески барханные; техногенные грунты (отходы промышленности).</w:t>
      </w:r>
    </w:p>
    <w:p w:rsidR="00F35141" w:rsidRPr="00406260" w:rsidRDefault="00F35141" w:rsidP="00F35141">
      <w:pPr>
        <w:ind w:firstLine="709"/>
        <w:jc w:val="both"/>
        <w:rPr>
          <w:color w:val="000000"/>
          <w:sz w:val="24"/>
        </w:rPr>
      </w:pPr>
      <w:bookmarkStart w:id="6" w:name="PO0000151"/>
      <w:r w:rsidRPr="00406260">
        <w:rPr>
          <w:color w:val="000000"/>
          <w:sz w:val="24"/>
        </w:rPr>
        <w:t>7.</w:t>
      </w:r>
      <w:r w:rsidR="00B76464" w:rsidRPr="00406260">
        <w:rPr>
          <w:color w:val="000000"/>
          <w:sz w:val="24"/>
        </w:rPr>
        <w:t>8</w:t>
      </w:r>
      <w:r w:rsidRPr="00406260">
        <w:rPr>
          <w:color w:val="000000"/>
          <w:sz w:val="24"/>
        </w:rPr>
        <w:t xml:space="preserve"> К слабым следует относить связные грунты, имеющие прочность на сдвиг в условиях природного залегания менее 0,075 МПа (при испытании прибором вращательного среза) или модуль осадки более 50 мм/м при нагрузке 0,25 МПа (модуль деформации ниже 5,0 МПа). При отсутствии данных испытаний к слабым грунтам следует относить торф и заторфованные грунты, илы, сапропели, глинистые грунты с коэффициентом консистенции свыше 0,5, иольдиевые глины, грунты мокрых солончаков.</w:t>
      </w:r>
    </w:p>
    <w:bookmarkEnd w:id="6"/>
    <w:p w:rsidR="00F35141" w:rsidRPr="00406260" w:rsidRDefault="00F35141" w:rsidP="00F35141">
      <w:pPr>
        <w:ind w:firstLine="709"/>
        <w:jc w:val="both"/>
        <w:rPr>
          <w:color w:val="000000"/>
          <w:sz w:val="24"/>
        </w:rPr>
      </w:pPr>
      <w:r w:rsidRPr="00406260">
        <w:rPr>
          <w:color w:val="000000"/>
          <w:sz w:val="24"/>
        </w:rPr>
        <w:t>7.</w:t>
      </w:r>
      <w:r w:rsidR="00B76464" w:rsidRPr="00406260">
        <w:rPr>
          <w:color w:val="000000"/>
          <w:sz w:val="24"/>
        </w:rPr>
        <w:t>9</w:t>
      </w:r>
      <w:r w:rsidRPr="00406260">
        <w:rPr>
          <w:color w:val="000000"/>
          <w:sz w:val="24"/>
        </w:rPr>
        <w:t xml:space="preserve"> К дренирующим следует относить грунты, имеющие при максимальной плотности при стандартном уплотнении по ГОСТ 22733 коэффициент фильтрации не менее 0,5 м/сут.</w:t>
      </w:r>
    </w:p>
    <w:p w:rsidR="00351075" w:rsidRPr="00406260" w:rsidRDefault="00F35141" w:rsidP="00351075">
      <w:pPr>
        <w:ind w:firstLine="709"/>
        <w:jc w:val="both"/>
        <w:rPr>
          <w:color w:val="000000"/>
          <w:sz w:val="24"/>
        </w:rPr>
      </w:pPr>
      <w:r w:rsidRPr="00406260">
        <w:rPr>
          <w:color w:val="000000"/>
          <w:sz w:val="24"/>
        </w:rPr>
        <w:t>7.</w:t>
      </w:r>
      <w:r w:rsidR="00B76464" w:rsidRPr="00406260">
        <w:rPr>
          <w:color w:val="000000"/>
          <w:sz w:val="24"/>
        </w:rPr>
        <w:t>10</w:t>
      </w:r>
      <w:r w:rsidRPr="00406260">
        <w:rPr>
          <w:color w:val="000000"/>
          <w:sz w:val="24"/>
        </w:rPr>
        <w:t xml:space="preserve"> Пески со степенью неоднородности по ГОСТ 25100 менее 3, а также мелкие пески с содержанием по массе не менее 90 % частиц размером 0,10</w:t>
      </w:r>
      <w:r w:rsidR="00CD7385" w:rsidRPr="00406260">
        <w:rPr>
          <w:color w:val="000000"/>
          <w:sz w:val="24"/>
        </w:rPr>
        <w:t xml:space="preserve"> – </w:t>
      </w:r>
      <w:smartTag w:uri="urn:schemas-microsoft-com:office:smarttags" w:element="metricconverter">
        <w:smartTagPr>
          <w:attr w:name="ProductID" w:val="0,25 мм"/>
        </w:smartTagPr>
        <w:r w:rsidRPr="00406260">
          <w:rPr>
            <w:color w:val="000000"/>
            <w:sz w:val="24"/>
          </w:rPr>
          <w:t>0,25 мм</w:t>
        </w:r>
      </w:smartTag>
      <w:r w:rsidRPr="00406260">
        <w:rPr>
          <w:color w:val="000000"/>
          <w:sz w:val="24"/>
        </w:rPr>
        <w:t xml:space="preserve"> следует относить к однородным.</w:t>
      </w:r>
      <w:bookmarkStart w:id="7" w:name="_Toc525518414"/>
      <w:r w:rsidR="00CD7385" w:rsidRPr="00406260">
        <w:rPr>
          <w:color w:val="000000"/>
          <w:sz w:val="24"/>
        </w:rPr>
        <w:t xml:space="preserve"> </w:t>
      </w:r>
    </w:p>
    <w:p w:rsidR="00351075" w:rsidRPr="00406260" w:rsidRDefault="00351075" w:rsidP="00351075">
      <w:pPr>
        <w:ind w:firstLine="709"/>
        <w:jc w:val="both"/>
        <w:rPr>
          <w:color w:val="000000"/>
          <w:sz w:val="24"/>
        </w:rPr>
      </w:pPr>
    </w:p>
    <w:p w:rsidR="00F35141" w:rsidRPr="00406260" w:rsidRDefault="00F35141" w:rsidP="00CD7385">
      <w:pPr>
        <w:ind w:firstLine="709"/>
        <w:rPr>
          <w:b/>
          <w:color w:val="000000"/>
          <w:sz w:val="24"/>
          <w:szCs w:val="24"/>
        </w:rPr>
      </w:pPr>
      <w:r w:rsidRPr="00406260">
        <w:rPr>
          <w:b/>
          <w:color w:val="000000"/>
          <w:sz w:val="24"/>
          <w:szCs w:val="24"/>
        </w:rPr>
        <w:t>Р</w:t>
      </w:r>
      <w:r w:rsidR="00351075" w:rsidRPr="00406260">
        <w:rPr>
          <w:b/>
          <w:color w:val="000000"/>
          <w:sz w:val="24"/>
          <w:szCs w:val="24"/>
        </w:rPr>
        <w:t>абочий слой земляного полотна</w:t>
      </w:r>
      <w:bookmarkEnd w:id="7"/>
    </w:p>
    <w:p w:rsidR="00F94AC1" w:rsidRPr="00406260" w:rsidRDefault="00F94AC1" w:rsidP="00F94AC1">
      <w:pPr>
        <w:rPr>
          <w:color w:val="000000"/>
        </w:rPr>
      </w:pPr>
    </w:p>
    <w:p w:rsidR="00F35141" w:rsidRPr="00406260" w:rsidRDefault="00B76464" w:rsidP="00F35141">
      <w:pPr>
        <w:ind w:firstLine="709"/>
        <w:jc w:val="both"/>
        <w:rPr>
          <w:color w:val="000000"/>
          <w:sz w:val="24"/>
        </w:rPr>
      </w:pPr>
      <w:bookmarkStart w:id="8" w:name="PO0000154"/>
      <w:r w:rsidRPr="00406260">
        <w:rPr>
          <w:color w:val="000000"/>
          <w:sz w:val="24"/>
        </w:rPr>
        <w:t>7.11</w:t>
      </w:r>
      <w:r w:rsidR="00F35141" w:rsidRPr="00406260">
        <w:rPr>
          <w:color w:val="000000"/>
          <w:sz w:val="24"/>
        </w:rPr>
        <w:t xml:space="preserve"> Для обеспечения устойчивости и прочности рабочего слоя земляного полотна и дорожной одежды возвышение поверхности покрытия над расчетным уровнем грунтовых вод, верховод</w:t>
      </w:r>
      <w:r w:rsidR="00CD7385" w:rsidRPr="00406260">
        <w:rPr>
          <w:color w:val="000000"/>
          <w:sz w:val="24"/>
        </w:rPr>
        <w:t>ки или длительно (более 30 сут</w:t>
      </w:r>
      <w:r w:rsidR="00F35141" w:rsidRPr="00406260">
        <w:rPr>
          <w:color w:val="000000"/>
          <w:sz w:val="24"/>
        </w:rPr>
        <w:t>) стоящих поверхностных вод, а также над поверхностью земли на участках с необеспеченным поверхностным стоком или над уровне</w:t>
      </w:r>
      <w:r w:rsidR="00CD7385" w:rsidRPr="00406260">
        <w:rPr>
          <w:color w:val="000000"/>
          <w:sz w:val="24"/>
        </w:rPr>
        <w:t>м кратковременно (менее 30 сут</w:t>
      </w:r>
      <w:r w:rsidR="00F35141" w:rsidRPr="00406260">
        <w:rPr>
          <w:color w:val="000000"/>
          <w:sz w:val="24"/>
        </w:rPr>
        <w:t>) стоящих поверхностных вод должно соответствовать требованиям</w:t>
      </w:r>
      <w:r w:rsidR="00351075" w:rsidRPr="00406260">
        <w:rPr>
          <w:color w:val="000000"/>
          <w:sz w:val="24"/>
        </w:rPr>
        <w:t xml:space="preserve"> таблицы 7.2.</w:t>
      </w:r>
    </w:p>
    <w:p w:rsidR="00F35141" w:rsidRPr="00406260" w:rsidRDefault="00F35141" w:rsidP="00F35141">
      <w:pPr>
        <w:ind w:firstLine="709"/>
        <w:jc w:val="both"/>
        <w:rPr>
          <w:color w:val="000000"/>
          <w:sz w:val="24"/>
          <w:szCs w:val="24"/>
        </w:rPr>
      </w:pPr>
      <w:r w:rsidRPr="00406260">
        <w:rPr>
          <w:color w:val="000000"/>
          <w:sz w:val="24"/>
          <w:szCs w:val="24"/>
        </w:rPr>
        <w:t>За расчетный уровень грунтовых вод надлежит принимать максимально возможный осенний (перед промерзанием) уровень за период между восстановлениями прочности дорожных одежд (капитальными ремонтами). В районах, где наблюдаются частые продолжи</w:t>
      </w:r>
      <w:r w:rsidR="00CD7385" w:rsidRPr="00406260">
        <w:rPr>
          <w:color w:val="000000"/>
          <w:sz w:val="24"/>
          <w:szCs w:val="24"/>
        </w:rPr>
        <w:t xml:space="preserve">тельные оттепели, за </w:t>
      </w:r>
      <w:r w:rsidR="00AB3361" w:rsidRPr="00406260">
        <w:rPr>
          <w:color w:val="000000"/>
          <w:sz w:val="24"/>
          <w:szCs w:val="24"/>
        </w:rPr>
        <w:t>расчетный принимают максимально</w:t>
      </w:r>
      <w:r w:rsidRPr="00406260">
        <w:rPr>
          <w:color w:val="000000"/>
          <w:sz w:val="24"/>
          <w:szCs w:val="24"/>
        </w:rPr>
        <w:t xml:space="preserve"> возможный весенний уровень грунтовых вод за период между капитальными ремонтами. В районах с глубиной промерзания менее толщины дорожной оде</w:t>
      </w:r>
      <w:r w:rsidR="00CD7385" w:rsidRPr="00406260">
        <w:rPr>
          <w:color w:val="000000"/>
          <w:sz w:val="24"/>
          <w:szCs w:val="24"/>
        </w:rPr>
        <w:t>жды за расчетный уровень  принимают максимальный</w:t>
      </w:r>
      <w:r w:rsidRPr="00406260">
        <w:rPr>
          <w:color w:val="000000"/>
          <w:sz w:val="24"/>
          <w:szCs w:val="24"/>
        </w:rPr>
        <w:t xml:space="preserve"> возможный уровень грунтовых вод требуемой вероятности превышения в период его сезонного максимума. Положение расчетн</w:t>
      </w:r>
      <w:r w:rsidR="00CD7385" w:rsidRPr="00406260">
        <w:rPr>
          <w:color w:val="000000"/>
          <w:sz w:val="24"/>
          <w:szCs w:val="24"/>
        </w:rPr>
        <w:t>ого уровня грунтовых вод устанавливают</w:t>
      </w:r>
      <w:r w:rsidRPr="00406260">
        <w:rPr>
          <w:color w:val="000000"/>
          <w:sz w:val="24"/>
          <w:szCs w:val="24"/>
        </w:rPr>
        <w:t xml:space="preserve"> по данным разовых краткосрочных замеров на период изысканий и прогнозов, составляемых организациями гидрогеологической службы страны. При отсутствии указанных данных, а также при наличии верховодки за расчетный допускается</w:t>
      </w:r>
      <w:r w:rsidR="00CD7385" w:rsidRPr="00406260">
        <w:rPr>
          <w:color w:val="000000"/>
          <w:sz w:val="24"/>
          <w:szCs w:val="24"/>
        </w:rPr>
        <w:t xml:space="preserve"> принимать уровень, определяемый</w:t>
      </w:r>
      <w:r w:rsidRPr="00406260">
        <w:rPr>
          <w:color w:val="000000"/>
          <w:sz w:val="24"/>
          <w:szCs w:val="24"/>
        </w:rPr>
        <w:t xml:space="preserve"> по верхней линии оглеения грунтов.</w:t>
      </w:r>
    </w:p>
    <w:p w:rsidR="00F35141" w:rsidRPr="00406260" w:rsidRDefault="00F35141" w:rsidP="00F35141">
      <w:pPr>
        <w:ind w:firstLine="709"/>
        <w:jc w:val="both"/>
        <w:rPr>
          <w:color w:val="000000"/>
          <w:sz w:val="24"/>
          <w:szCs w:val="24"/>
        </w:rPr>
      </w:pPr>
      <w:r w:rsidRPr="00406260">
        <w:rPr>
          <w:color w:val="000000"/>
          <w:sz w:val="24"/>
          <w:szCs w:val="24"/>
        </w:rPr>
        <w:t>Возвышения поверхности покрытия дорожной одежды над уровнем подземных вод или</w:t>
      </w:r>
      <w:r w:rsidR="00CD7385" w:rsidRPr="00406260">
        <w:rPr>
          <w:color w:val="000000"/>
          <w:sz w:val="24"/>
          <w:szCs w:val="24"/>
        </w:rPr>
        <w:t xml:space="preserve"> в</w:t>
      </w:r>
      <w:r w:rsidRPr="00406260">
        <w:rPr>
          <w:color w:val="000000"/>
          <w:sz w:val="24"/>
          <w:szCs w:val="24"/>
        </w:rPr>
        <w:t xml:space="preserve"> слабо- и среднезасоленных грунтах следует увеличивать на 20 % (для суглинков и глин </w:t>
      </w:r>
      <w:r w:rsidR="00351075" w:rsidRPr="00406260">
        <w:rPr>
          <w:color w:val="000000"/>
          <w:sz w:val="24"/>
          <w:szCs w:val="24"/>
        </w:rPr>
        <w:t>–</w:t>
      </w:r>
      <w:r w:rsidRPr="00406260">
        <w:rPr>
          <w:color w:val="000000"/>
          <w:sz w:val="24"/>
          <w:szCs w:val="24"/>
        </w:rPr>
        <w:t xml:space="preserve"> 30 %), а при сильнозасоленных грунтах </w:t>
      </w:r>
      <w:r w:rsidR="00351075" w:rsidRPr="00406260">
        <w:rPr>
          <w:color w:val="000000"/>
          <w:sz w:val="24"/>
          <w:szCs w:val="24"/>
        </w:rPr>
        <w:t>–</w:t>
      </w:r>
      <w:r w:rsidR="00CD7385" w:rsidRPr="00406260">
        <w:rPr>
          <w:color w:val="000000"/>
          <w:sz w:val="24"/>
          <w:szCs w:val="24"/>
        </w:rPr>
        <w:t xml:space="preserve"> 40 % – </w:t>
      </w:r>
      <w:r w:rsidRPr="00406260">
        <w:rPr>
          <w:color w:val="000000"/>
          <w:sz w:val="24"/>
          <w:szCs w:val="24"/>
        </w:rPr>
        <w:t>60 %.</w:t>
      </w:r>
    </w:p>
    <w:p w:rsidR="00F35141" w:rsidRPr="00406260" w:rsidRDefault="00F35141" w:rsidP="00F35141">
      <w:pPr>
        <w:ind w:firstLine="709"/>
        <w:jc w:val="both"/>
        <w:rPr>
          <w:color w:val="000000"/>
          <w:sz w:val="24"/>
          <w:szCs w:val="24"/>
        </w:rPr>
      </w:pPr>
      <w:r w:rsidRPr="00406260">
        <w:rPr>
          <w:color w:val="000000"/>
          <w:sz w:val="24"/>
          <w:szCs w:val="24"/>
        </w:rPr>
        <w:t xml:space="preserve">В районах постоянного искусственного орошения возвышение поверхности покрытия над зимне-весенним уровнем грунтовых вод в зонах </w:t>
      </w:r>
      <w:r w:rsidR="00CD7385" w:rsidRPr="00406260">
        <w:rPr>
          <w:color w:val="000000"/>
          <w:sz w:val="24"/>
          <w:szCs w:val="24"/>
        </w:rPr>
        <w:t xml:space="preserve">IV, V </w:t>
      </w:r>
      <w:r w:rsidRPr="00406260">
        <w:rPr>
          <w:color w:val="000000"/>
          <w:sz w:val="24"/>
          <w:szCs w:val="24"/>
        </w:rPr>
        <w:t xml:space="preserve">следует увеличивать на </w:t>
      </w:r>
      <w:smartTag w:uri="urn:schemas-microsoft-com:office:smarttags" w:element="metricconverter">
        <w:smartTagPr>
          <w:attr w:name="ProductID" w:val="0,4 м"/>
        </w:smartTagPr>
        <w:r w:rsidRPr="00406260">
          <w:rPr>
            <w:color w:val="000000"/>
            <w:sz w:val="24"/>
            <w:szCs w:val="24"/>
          </w:rPr>
          <w:t>0,4 м</w:t>
        </w:r>
      </w:smartTag>
      <w:r w:rsidRPr="00406260">
        <w:rPr>
          <w:color w:val="000000"/>
          <w:sz w:val="24"/>
          <w:szCs w:val="24"/>
        </w:rPr>
        <w:t xml:space="preserve">, а в зоне </w:t>
      </w:r>
      <w:r w:rsidR="00CD7385" w:rsidRPr="00406260">
        <w:rPr>
          <w:color w:val="000000"/>
          <w:sz w:val="24"/>
          <w:szCs w:val="24"/>
        </w:rPr>
        <w:t xml:space="preserve">III – </w:t>
      </w:r>
      <w:r w:rsidRPr="00406260">
        <w:rPr>
          <w:color w:val="000000"/>
          <w:sz w:val="24"/>
          <w:szCs w:val="24"/>
        </w:rPr>
        <w:t xml:space="preserve">на </w:t>
      </w:r>
      <w:smartTag w:uri="urn:schemas-microsoft-com:office:smarttags" w:element="metricconverter">
        <w:smartTagPr>
          <w:attr w:name="ProductID" w:val="0,2 м"/>
        </w:smartTagPr>
        <w:r w:rsidRPr="00406260">
          <w:rPr>
            <w:color w:val="000000"/>
            <w:sz w:val="24"/>
            <w:szCs w:val="24"/>
          </w:rPr>
          <w:t>0,2 м</w:t>
        </w:r>
      </w:smartTag>
      <w:r w:rsidRPr="00406260">
        <w:rPr>
          <w:color w:val="000000"/>
          <w:sz w:val="24"/>
          <w:szCs w:val="24"/>
        </w:rPr>
        <w:t>.</w:t>
      </w:r>
    </w:p>
    <w:bookmarkEnd w:id="8"/>
    <w:p w:rsidR="00351075" w:rsidRPr="00406260" w:rsidRDefault="00B90393" w:rsidP="00CD7385">
      <w:pPr>
        <w:ind w:firstLine="709"/>
        <w:jc w:val="both"/>
        <w:rPr>
          <w:color w:val="000000"/>
          <w:sz w:val="24"/>
          <w:szCs w:val="24"/>
        </w:rPr>
      </w:pPr>
      <w:r w:rsidRPr="00406260">
        <w:rPr>
          <w:color w:val="000000"/>
          <w:sz w:val="24"/>
          <w:szCs w:val="24"/>
        </w:rPr>
        <w:t>При невозможности или нецелесообразности обеспечения требуемого возвышения должны быть предусмотрены специальные меры по регулированию водно-теплового режима рабочего слоя (замена грунта, устройство прослоек, в том числе из геосинтетических материалов, и т.</w:t>
      </w:r>
      <w:r w:rsidR="00CD7385" w:rsidRPr="00406260">
        <w:rPr>
          <w:color w:val="000000"/>
          <w:sz w:val="24"/>
          <w:szCs w:val="24"/>
        </w:rPr>
        <w:t xml:space="preserve"> </w:t>
      </w:r>
      <w:r w:rsidRPr="00406260">
        <w:rPr>
          <w:color w:val="000000"/>
          <w:sz w:val="24"/>
          <w:szCs w:val="24"/>
        </w:rPr>
        <w:t>п.), обосновываемых соответствующими расчетами.</w:t>
      </w:r>
    </w:p>
    <w:p w:rsidR="00CD7385" w:rsidRPr="00406260" w:rsidRDefault="00CD7385" w:rsidP="00CD7385">
      <w:pPr>
        <w:rPr>
          <w:bCs/>
          <w:color w:val="000000"/>
          <w:spacing w:val="50"/>
          <w:sz w:val="24"/>
        </w:rPr>
      </w:pPr>
    </w:p>
    <w:p w:rsidR="00D93BF9" w:rsidRPr="00406260" w:rsidRDefault="00D93BF9" w:rsidP="00CD7385">
      <w:pPr>
        <w:rPr>
          <w:bCs/>
          <w:color w:val="000000"/>
          <w:spacing w:val="50"/>
          <w:sz w:val="24"/>
        </w:rPr>
      </w:pPr>
    </w:p>
    <w:p w:rsidR="00D93BF9" w:rsidRPr="00406260" w:rsidRDefault="00D93BF9" w:rsidP="00CD7385">
      <w:pPr>
        <w:rPr>
          <w:bCs/>
          <w:color w:val="000000"/>
          <w:spacing w:val="50"/>
          <w:sz w:val="24"/>
        </w:rPr>
      </w:pPr>
    </w:p>
    <w:p w:rsidR="00D93BF9" w:rsidRPr="00406260" w:rsidRDefault="00D93BF9" w:rsidP="00CD7385">
      <w:pPr>
        <w:rPr>
          <w:bCs/>
          <w:color w:val="000000"/>
          <w:spacing w:val="50"/>
          <w:sz w:val="24"/>
        </w:rPr>
      </w:pPr>
    </w:p>
    <w:p w:rsidR="00351075" w:rsidRPr="00406260" w:rsidRDefault="00F35141" w:rsidP="00CD7385">
      <w:pPr>
        <w:rPr>
          <w:color w:val="000000"/>
          <w:sz w:val="24"/>
        </w:rPr>
      </w:pPr>
      <w:r w:rsidRPr="00406260">
        <w:rPr>
          <w:bCs/>
          <w:color w:val="000000"/>
          <w:spacing w:val="50"/>
          <w:sz w:val="24"/>
        </w:rPr>
        <w:t xml:space="preserve">Таблица </w:t>
      </w:r>
      <w:r w:rsidRPr="00406260">
        <w:rPr>
          <w:color w:val="000000"/>
          <w:sz w:val="24"/>
        </w:rPr>
        <w:t>7.2</w:t>
      </w: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2671"/>
        <w:gridCol w:w="1924"/>
        <w:gridCol w:w="1794"/>
        <w:gridCol w:w="1794"/>
        <w:gridCol w:w="1794"/>
      </w:tblGrid>
      <w:tr w:rsidR="00F35141" w:rsidRPr="00406260" w:rsidTr="00BE2C55">
        <w:trPr>
          <w:tblHeader/>
          <w:jc w:val="center"/>
        </w:trPr>
        <w:tc>
          <w:tcPr>
            <w:tcW w:w="1339" w:type="pct"/>
            <w:vMerge w:val="restart"/>
            <w:tcBorders>
              <w:top w:val="single" w:sz="4"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9" w:name="TO0000024"/>
            <w:r w:rsidRPr="00406260">
              <w:rPr>
                <w:color w:val="000000"/>
                <w:sz w:val="24"/>
                <w:szCs w:val="24"/>
              </w:rPr>
              <w:t xml:space="preserve">Грунт рабочего слоя </w:t>
            </w:r>
          </w:p>
        </w:tc>
        <w:tc>
          <w:tcPr>
            <w:tcW w:w="3661" w:type="pct"/>
            <w:gridSpan w:val="4"/>
            <w:tcBorders>
              <w:top w:val="single" w:sz="4"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 xml:space="preserve">Наименьшее возвышение поверхности покрытия, м, </w:t>
            </w:r>
          </w:p>
          <w:p w:rsidR="00F35141" w:rsidRPr="00406260" w:rsidRDefault="00F35141" w:rsidP="00BE2C55">
            <w:pPr>
              <w:jc w:val="center"/>
              <w:rPr>
                <w:color w:val="000000"/>
                <w:sz w:val="24"/>
                <w:szCs w:val="24"/>
              </w:rPr>
            </w:pPr>
            <w:r w:rsidRPr="00406260">
              <w:rPr>
                <w:color w:val="000000"/>
                <w:sz w:val="24"/>
                <w:szCs w:val="24"/>
              </w:rPr>
              <w:t>в пределах дорожно-климатических зон</w:t>
            </w:r>
          </w:p>
        </w:tc>
      </w:tr>
      <w:tr w:rsidR="00F35141" w:rsidRPr="00406260" w:rsidTr="00351075">
        <w:trPr>
          <w:tblHeader/>
          <w:jc w:val="center"/>
        </w:trPr>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964"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II</w:t>
            </w:r>
          </w:p>
        </w:tc>
        <w:tc>
          <w:tcPr>
            <w:tcW w:w="899"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III</w:t>
            </w:r>
          </w:p>
        </w:tc>
        <w:tc>
          <w:tcPr>
            <w:tcW w:w="899"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IV</w:t>
            </w:r>
          </w:p>
        </w:tc>
        <w:tc>
          <w:tcPr>
            <w:tcW w:w="899"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V</w:t>
            </w:r>
          </w:p>
        </w:tc>
      </w:tr>
      <w:tr w:rsidR="00F35141" w:rsidRPr="00406260" w:rsidTr="00351075">
        <w:trPr>
          <w:jc w:val="center"/>
        </w:trPr>
        <w:tc>
          <w:tcPr>
            <w:tcW w:w="1339" w:type="pct"/>
            <w:tcBorders>
              <w:top w:val="double" w:sz="4" w:space="0" w:color="auto"/>
              <w:left w:val="single" w:sz="4" w:space="0" w:color="auto"/>
              <w:bottom w:val="single" w:sz="6" w:space="0" w:color="auto"/>
              <w:right w:val="single" w:sz="4" w:space="0" w:color="auto"/>
            </w:tcBorders>
            <w:shd w:val="clear" w:color="auto" w:fill="auto"/>
          </w:tcPr>
          <w:p w:rsidR="00F35141" w:rsidRPr="00406260" w:rsidRDefault="00D93BF9" w:rsidP="00BE2C55">
            <w:pPr>
              <w:jc w:val="both"/>
              <w:rPr>
                <w:color w:val="000000"/>
                <w:sz w:val="24"/>
                <w:szCs w:val="24"/>
              </w:rPr>
            </w:pPr>
            <w:r w:rsidRPr="00406260">
              <w:rPr>
                <w:color w:val="000000"/>
                <w:sz w:val="24"/>
                <w:szCs w:val="24"/>
              </w:rPr>
              <w:t xml:space="preserve"> </w:t>
            </w:r>
            <w:r w:rsidR="00F35141" w:rsidRPr="00406260">
              <w:rPr>
                <w:color w:val="000000"/>
                <w:sz w:val="24"/>
                <w:szCs w:val="24"/>
              </w:rPr>
              <w:t>Песок мелкий, супесь легкая крупная, супесь легкая</w:t>
            </w:r>
          </w:p>
        </w:tc>
        <w:tc>
          <w:tcPr>
            <w:tcW w:w="964" w:type="pct"/>
            <w:tcBorders>
              <w:top w:val="double" w:sz="4"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u w:val="single"/>
              </w:rPr>
              <w:t>1,1</w:t>
            </w:r>
          </w:p>
          <w:p w:rsidR="00F35141" w:rsidRPr="00406260" w:rsidRDefault="00F35141" w:rsidP="00BE2C55">
            <w:pPr>
              <w:jc w:val="center"/>
              <w:rPr>
                <w:color w:val="000000"/>
                <w:sz w:val="24"/>
                <w:szCs w:val="24"/>
              </w:rPr>
            </w:pPr>
            <w:r w:rsidRPr="00406260">
              <w:rPr>
                <w:color w:val="000000"/>
                <w:sz w:val="24"/>
                <w:szCs w:val="24"/>
              </w:rPr>
              <w:t>0,9</w:t>
            </w:r>
          </w:p>
        </w:tc>
        <w:tc>
          <w:tcPr>
            <w:tcW w:w="899" w:type="pct"/>
            <w:tcBorders>
              <w:top w:val="double" w:sz="4"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0,9</w:t>
            </w:r>
          </w:p>
          <w:p w:rsidR="00F35141" w:rsidRPr="00406260" w:rsidRDefault="00F35141" w:rsidP="00BE2C55">
            <w:pPr>
              <w:jc w:val="center"/>
              <w:rPr>
                <w:color w:val="000000"/>
                <w:sz w:val="24"/>
                <w:szCs w:val="24"/>
              </w:rPr>
            </w:pPr>
            <w:r w:rsidRPr="00406260">
              <w:rPr>
                <w:color w:val="000000"/>
                <w:sz w:val="24"/>
                <w:szCs w:val="24"/>
              </w:rPr>
              <w:t>0,7</w:t>
            </w:r>
          </w:p>
        </w:tc>
        <w:tc>
          <w:tcPr>
            <w:tcW w:w="899" w:type="pct"/>
            <w:tcBorders>
              <w:top w:val="double" w:sz="4"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0,75</w:t>
            </w:r>
          </w:p>
          <w:p w:rsidR="00F35141" w:rsidRPr="00406260" w:rsidRDefault="00F35141" w:rsidP="00BE2C55">
            <w:pPr>
              <w:jc w:val="center"/>
              <w:rPr>
                <w:color w:val="000000"/>
                <w:sz w:val="24"/>
                <w:szCs w:val="24"/>
              </w:rPr>
            </w:pPr>
            <w:r w:rsidRPr="00406260">
              <w:rPr>
                <w:color w:val="000000"/>
                <w:sz w:val="24"/>
                <w:szCs w:val="24"/>
              </w:rPr>
              <w:t>0,55</w:t>
            </w:r>
          </w:p>
        </w:tc>
        <w:tc>
          <w:tcPr>
            <w:tcW w:w="899" w:type="pct"/>
            <w:tcBorders>
              <w:top w:val="double" w:sz="4"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0,5</w:t>
            </w:r>
          </w:p>
          <w:p w:rsidR="00F35141" w:rsidRPr="00406260" w:rsidRDefault="00F35141" w:rsidP="00BE2C55">
            <w:pPr>
              <w:jc w:val="center"/>
              <w:rPr>
                <w:color w:val="000000"/>
                <w:sz w:val="24"/>
                <w:szCs w:val="24"/>
              </w:rPr>
            </w:pPr>
            <w:r w:rsidRPr="00406260">
              <w:rPr>
                <w:color w:val="000000"/>
                <w:sz w:val="24"/>
                <w:szCs w:val="24"/>
              </w:rPr>
              <w:t>0,3</w:t>
            </w:r>
          </w:p>
        </w:tc>
      </w:tr>
      <w:tr w:rsidR="00CD7385" w:rsidRPr="00406260" w:rsidTr="0070082E">
        <w:trPr>
          <w:jc w:val="center"/>
        </w:trPr>
        <w:tc>
          <w:tcPr>
            <w:tcW w:w="1339" w:type="pct"/>
            <w:tcBorders>
              <w:top w:val="single" w:sz="6" w:space="0" w:color="auto"/>
              <w:left w:val="single" w:sz="4" w:space="0" w:color="auto"/>
              <w:bottom w:val="single" w:sz="6" w:space="0" w:color="auto"/>
              <w:right w:val="single" w:sz="4" w:space="0" w:color="auto"/>
            </w:tcBorders>
            <w:shd w:val="clear" w:color="auto" w:fill="auto"/>
          </w:tcPr>
          <w:p w:rsidR="00CD7385" w:rsidRPr="00406260" w:rsidRDefault="00D93BF9" w:rsidP="0070082E">
            <w:pPr>
              <w:jc w:val="both"/>
              <w:rPr>
                <w:color w:val="000000"/>
                <w:sz w:val="24"/>
                <w:szCs w:val="24"/>
              </w:rPr>
            </w:pPr>
            <w:r w:rsidRPr="00406260">
              <w:rPr>
                <w:color w:val="000000"/>
                <w:sz w:val="24"/>
                <w:szCs w:val="24"/>
              </w:rPr>
              <w:t xml:space="preserve"> </w:t>
            </w:r>
            <w:r w:rsidR="00CD7385" w:rsidRPr="00406260">
              <w:rPr>
                <w:color w:val="000000"/>
                <w:sz w:val="24"/>
                <w:szCs w:val="24"/>
              </w:rPr>
              <w:t>Песок пылеватый, супесь пылеватая</w:t>
            </w:r>
          </w:p>
        </w:tc>
        <w:tc>
          <w:tcPr>
            <w:tcW w:w="964" w:type="pct"/>
            <w:tcBorders>
              <w:top w:val="single" w:sz="6" w:space="0" w:color="auto"/>
              <w:left w:val="single" w:sz="4" w:space="0" w:color="auto"/>
              <w:bottom w:val="single" w:sz="6" w:space="0" w:color="auto"/>
              <w:right w:val="single" w:sz="4" w:space="0" w:color="auto"/>
            </w:tcBorders>
            <w:shd w:val="clear" w:color="auto" w:fill="auto"/>
          </w:tcPr>
          <w:p w:rsidR="00CD7385" w:rsidRPr="00406260" w:rsidRDefault="00CD7385" w:rsidP="0070082E">
            <w:pPr>
              <w:jc w:val="center"/>
              <w:rPr>
                <w:color w:val="000000"/>
                <w:sz w:val="24"/>
                <w:szCs w:val="24"/>
                <w:u w:val="single"/>
              </w:rPr>
            </w:pPr>
            <w:r w:rsidRPr="00406260">
              <w:rPr>
                <w:color w:val="000000"/>
                <w:sz w:val="24"/>
                <w:szCs w:val="24"/>
                <w:u w:val="single"/>
              </w:rPr>
              <w:t>1,5</w:t>
            </w:r>
          </w:p>
          <w:p w:rsidR="00CD7385" w:rsidRPr="00406260" w:rsidRDefault="00CD7385" w:rsidP="0070082E">
            <w:pPr>
              <w:jc w:val="center"/>
              <w:rPr>
                <w:color w:val="000000"/>
                <w:sz w:val="24"/>
                <w:szCs w:val="24"/>
              </w:rPr>
            </w:pPr>
            <w:r w:rsidRPr="00406260">
              <w:rPr>
                <w:color w:val="000000"/>
                <w:sz w:val="24"/>
                <w:szCs w:val="24"/>
              </w:rPr>
              <w:t>1,2</w:t>
            </w:r>
          </w:p>
        </w:tc>
        <w:tc>
          <w:tcPr>
            <w:tcW w:w="899" w:type="pct"/>
            <w:tcBorders>
              <w:top w:val="single" w:sz="6" w:space="0" w:color="auto"/>
              <w:left w:val="single" w:sz="4" w:space="0" w:color="auto"/>
              <w:bottom w:val="single" w:sz="6" w:space="0" w:color="auto"/>
              <w:right w:val="single" w:sz="4" w:space="0" w:color="auto"/>
            </w:tcBorders>
            <w:shd w:val="clear" w:color="auto" w:fill="auto"/>
          </w:tcPr>
          <w:p w:rsidR="00CD7385" w:rsidRPr="00406260" w:rsidRDefault="00CD7385" w:rsidP="0070082E">
            <w:pPr>
              <w:jc w:val="center"/>
              <w:rPr>
                <w:color w:val="000000"/>
                <w:sz w:val="24"/>
                <w:szCs w:val="24"/>
                <w:u w:val="single"/>
              </w:rPr>
            </w:pPr>
            <w:r w:rsidRPr="00406260">
              <w:rPr>
                <w:color w:val="000000"/>
                <w:sz w:val="24"/>
                <w:szCs w:val="24"/>
                <w:u w:val="single"/>
              </w:rPr>
              <w:t>1,2</w:t>
            </w:r>
          </w:p>
          <w:p w:rsidR="00CD7385" w:rsidRPr="00406260" w:rsidRDefault="00CD7385" w:rsidP="0070082E">
            <w:pPr>
              <w:jc w:val="center"/>
              <w:rPr>
                <w:color w:val="000000"/>
                <w:sz w:val="24"/>
                <w:szCs w:val="24"/>
              </w:rPr>
            </w:pPr>
            <w:r w:rsidRPr="00406260">
              <w:rPr>
                <w:color w:val="000000"/>
                <w:sz w:val="24"/>
                <w:szCs w:val="24"/>
              </w:rPr>
              <w:t>1,0</w:t>
            </w:r>
          </w:p>
        </w:tc>
        <w:tc>
          <w:tcPr>
            <w:tcW w:w="899" w:type="pct"/>
            <w:tcBorders>
              <w:top w:val="single" w:sz="6" w:space="0" w:color="auto"/>
              <w:left w:val="single" w:sz="4" w:space="0" w:color="auto"/>
              <w:bottom w:val="single" w:sz="6" w:space="0" w:color="auto"/>
              <w:right w:val="single" w:sz="4" w:space="0" w:color="auto"/>
            </w:tcBorders>
            <w:shd w:val="clear" w:color="auto" w:fill="auto"/>
          </w:tcPr>
          <w:p w:rsidR="00CD7385" w:rsidRPr="00406260" w:rsidRDefault="00CD7385" w:rsidP="0070082E">
            <w:pPr>
              <w:jc w:val="center"/>
              <w:rPr>
                <w:color w:val="000000"/>
                <w:sz w:val="24"/>
                <w:szCs w:val="24"/>
                <w:u w:val="single"/>
              </w:rPr>
            </w:pPr>
            <w:r w:rsidRPr="00406260">
              <w:rPr>
                <w:color w:val="000000"/>
                <w:sz w:val="24"/>
                <w:szCs w:val="24"/>
                <w:u w:val="single"/>
              </w:rPr>
              <w:t>1,1</w:t>
            </w:r>
          </w:p>
          <w:p w:rsidR="00CD7385" w:rsidRPr="00406260" w:rsidRDefault="00CD7385" w:rsidP="0070082E">
            <w:pPr>
              <w:jc w:val="center"/>
              <w:rPr>
                <w:color w:val="000000"/>
                <w:sz w:val="24"/>
                <w:szCs w:val="24"/>
              </w:rPr>
            </w:pPr>
            <w:r w:rsidRPr="00406260">
              <w:rPr>
                <w:color w:val="000000"/>
                <w:sz w:val="24"/>
                <w:szCs w:val="24"/>
              </w:rPr>
              <w:t>0,8</w:t>
            </w:r>
          </w:p>
        </w:tc>
        <w:tc>
          <w:tcPr>
            <w:tcW w:w="899" w:type="pct"/>
            <w:tcBorders>
              <w:top w:val="single" w:sz="6" w:space="0" w:color="auto"/>
              <w:left w:val="single" w:sz="4" w:space="0" w:color="auto"/>
              <w:bottom w:val="single" w:sz="6" w:space="0" w:color="auto"/>
              <w:right w:val="single" w:sz="4" w:space="0" w:color="auto"/>
            </w:tcBorders>
            <w:shd w:val="clear" w:color="auto" w:fill="auto"/>
          </w:tcPr>
          <w:p w:rsidR="00CD7385" w:rsidRPr="00406260" w:rsidRDefault="00CD7385" w:rsidP="0070082E">
            <w:pPr>
              <w:jc w:val="center"/>
              <w:rPr>
                <w:color w:val="000000"/>
                <w:sz w:val="24"/>
                <w:szCs w:val="24"/>
                <w:u w:val="single"/>
              </w:rPr>
            </w:pPr>
            <w:r w:rsidRPr="00406260">
              <w:rPr>
                <w:color w:val="000000"/>
                <w:sz w:val="24"/>
                <w:szCs w:val="24"/>
                <w:u w:val="single"/>
              </w:rPr>
              <w:t>0,8</w:t>
            </w:r>
          </w:p>
          <w:p w:rsidR="00CD7385" w:rsidRPr="00406260" w:rsidRDefault="00CD7385" w:rsidP="0070082E">
            <w:pPr>
              <w:jc w:val="center"/>
              <w:rPr>
                <w:color w:val="000000"/>
                <w:sz w:val="24"/>
                <w:szCs w:val="24"/>
              </w:rPr>
            </w:pPr>
            <w:r w:rsidRPr="00406260">
              <w:rPr>
                <w:color w:val="000000"/>
                <w:sz w:val="24"/>
                <w:szCs w:val="24"/>
              </w:rPr>
              <w:t>0,5</w:t>
            </w:r>
          </w:p>
        </w:tc>
      </w:tr>
      <w:tr w:rsidR="00F35141" w:rsidRPr="00406260" w:rsidTr="00BE2C55">
        <w:trPr>
          <w:jc w:val="center"/>
        </w:trPr>
        <w:tc>
          <w:tcPr>
            <w:tcW w:w="1339"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D93BF9" w:rsidP="00BE2C55">
            <w:pPr>
              <w:jc w:val="both"/>
              <w:rPr>
                <w:color w:val="000000"/>
                <w:sz w:val="24"/>
                <w:szCs w:val="24"/>
              </w:rPr>
            </w:pPr>
            <w:r w:rsidRPr="00406260">
              <w:rPr>
                <w:color w:val="000000"/>
                <w:sz w:val="24"/>
                <w:szCs w:val="24"/>
              </w:rPr>
              <w:t xml:space="preserve"> </w:t>
            </w:r>
            <w:r w:rsidR="00F35141" w:rsidRPr="00406260">
              <w:rPr>
                <w:color w:val="000000"/>
                <w:sz w:val="24"/>
                <w:szCs w:val="24"/>
              </w:rPr>
              <w:t>Суглинок легкий, суглинок тяжелый, глины</w:t>
            </w:r>
          </w:p>
        </w:tc>
        <w:tc>
          <w:tcPr>
            <w:tcW w:w="964"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2,2</w:t>
            </w:r>
          </w:p>
          <w:p w:rsidR="00F35141" w:rsidRPr="00406260" w:rsidRDefault="00F35141" w:rsidP="00BE2C55">
            <w:pPr>
              <w:jc w:val="center"/>
              <w:rPr>
                <w:color w:val="000000"/>
                <w:sz w:val="24"/>
                <w:szCs w:val="24"/>
              </w:rPr>
            </w:pPr>
            <w:r w:rsidRPr="00406260">
              <w:rPr>
                <w:color w:val="000000"/>
                <w:sz w:val="24"/>
                <w:szCs w:val="24"/>
              </w:rPr>
              <w:t>1,6</w:t>
            </w:r>
          </w:p>
        </w:tc>
        <w:tc>
          <w:tcPr>
            <w:tcW w:w="899"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1,8</w:t>
            </w:r>
          </w:p>
          <w:p w:rsidR="00F35141" w:rsidRPr="00406260" w:rsidRDefault="00F35141" w:rsidP="00BE2C55">
            <w:pPr>
              <w:jc w:val="center"/>
              <w:rPr>
                <w:color w:val="000000"/>
                <w:sz w:val="24"/>
                <w:szCs w:val="24"/>
              </w:rPr>
            </w:pPr>
            <w:r w:rsidRPr="00406260">
              <w:rPr>
                <w:color w:val="000000"/>
                <w:sz w:val="24"/>
                <w:szCs w:val="24"/>
              </w:rPr>
              <w:t>1,4</w:t>
            </w:r>
          </w:p>
        </w:tc>
        <w:tc>
          <w:tcPr>
            <w:tcW w:w="899"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1,5</w:t>
            </w:r>
          </w:p>
          <w:p w:rsidR="00F35141" w:rsidRPr="00406260" w:rsidRDefault="00F35141" w:rsidP="00BE2C55">
            <w:pPr>
              <w:jc w:val="center"/>
              <w:rPr>
                <w:color w:val="000000"/>
                <w:sz w:val="24"/>
                <w:szCs w:val="24"/>
              </w:rPr>
            </w:pPr>
            <w:r w:rsidRPr="00406260">
              <w:rPr>
                <w:color w:val="000000"/>
                <w:sz w:val="24"/>
                <w:szCs w:val="24"/>
              </w:rPr>
              <w:t>1,1</w:t>
            </w:r>
          </w:p>
        </w:tc>
        <w:tc>
          <w:tcPr>
            <w:tcW w:w="899"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1,1</w:t>
            </w:r>
          </w:p>
          <w:p w:rsidR="00F35141" w:rsidRPr="00406260" w:rsidRDefault="00F35141" w:rsidP="00BE2C55">
            <w:pPr>
              <w:jc w:val="center"/>
              <w:rPr>
                <w:color w:val="000000"/>
                <w:sz w:val="24"/>
                <w:szCs w:val="24"/>
              </w:rPr>
            </w:pPr>
            <w:r w:rsidRPr="00406260">
              <w:rPr>
                <w:color w:val="000000"/>
                <w:sz w:val="24"/>
                <w:szCs w:val="24"/>
              </w:rPr>
              <w:t>0,8</w:t>
            </w:r>
          </w:p>
        </w:tc>
      </w:tr>
      <w:tr w:rsidR="00F35141" w:rsidRPr="00406260" w:rsidTr="00E531E9">
        <w:trPr>
          <w:jc w:val="center"/>
        </w:trPr>
        <w:tc>
          <w:tcPr>
            <w:tcW w:w="1339"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D93BF9" w:rsidP="00BE2C55">
            <w:pPr>
              <w:jc w:val="both"/>
              <w:rPr>
                <w:color w:val="000000"/>
                <w:sz w:val="24"/>
                <w:szCs w:val="24"/>
              </w:rPr>
            </w:pPr>
            <w:r w:rsidRPr="00406260">
              <w:rPr>
                <w:color w:val="000000"/>
                <w:sz w:val="24"/>
                <w:szCs w:val="24"/>
              </w:rPr>
              <w:t xml:space="preserve"> </w:t>
            </w:r>
            <w:r w:rsidR="00F35141" w:rsidRPr="00406260">
              <w:rPr>
                <w:color w:val="000000"/>
                <w:sz w:val="24"/>
                <w:szCs w:val="24"/>
              </w:rPr>
              <w:t>Супесь тяжелая пылеватая, суглинок легкий пылеватый, суглинок тяжелый пылеватый</w:t>
            </w:r>
          </w:p>
        </w:tc>
        <w:tc>
          <w:tcPr>
            <w:tcW w:w="964"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2,4</w:t>
            </w:r>
          </w:p>
          <w:p w:rsidR="00F35141" w:rsidRPr="00406260" w:rsidRDefault="00F35141" w:rsidP="00BE2C55">
            <w:pPr>
              <w:jc w:val="center"/>
              <w:rPr>
                <w:color w:val="000000"/>
                <w:sz w:val="24"/>
                <w:szCs w:val="24"/>
                <w:u w:val="single"/>
              </w:rPr>
            </w:pPr>
            <w:r w:rsidRPr="00406260">
              <w:rPr>
                <w:color w:val="000000"/>
                <w:sz w:val="24"/>
                <w:szCs w:val="24"/>
              </w:rPr>
              <w:t>1,8</w:t>
            </w:r>
          </w:p>
          <w:p w:rsidR="00F35141" w:rsidRPr="00406260" w:rsidRDefault="00F35141" w:rsidP="00BE2C55">
            <w:pPr>
              <w:jc w:val="center"/>
              <w:rPr>
                <w:color w:val="000000"/>
                <w:sz w:val="24"/>
                <w:szCs w:val="24"/>
              </w:rPr>
            </w:pPr>
            <w:r w:rsidRPr="00406260">
              <w:rPr>
                <w:color w:val="000000"/>
                <w:sz w:val="24"/>
                <w:szCs w:val="24"/>
              </w:rPr>
              <w:t> </w:t>
            </w:r>
          </w:p>
        </w:tc>
        <w:tc>
          <w:tcPr>
            <w:tcW w:w="899"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2,1</w:t>
            </w:r>
          </w:p>
          <w:p w:rsidR="00F35141" w:rsidRPr="00406260" w:rsidRDefault="00F35141" w:rsidP="00BE2C55">
            <w:pPr>
              <w:jc w:val="center"/>
              <w:rPr>
                <w:color w:val="000000"/>
                <w:sz w:val="24"/>
                <w:szCs w:val="24"/>
              </w:rPr>
            </w:pPr>
            <w:r w:rsidRPr="00406260">
              <w:rPr>
                <w:color w:val="000000"/>
                <w:sz w:val="24"/>
                <w:szCs w:val="24"/>
              </w:rPr>
              <w:t>1,5</w:t>
            </w:r>
          </w:p>
        </w:tc>
        <w:tc>
          <w:tcPr>
            <w:tcW w:w="899"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1,8</w:t>
            </w:r>
          </w:p>
          <w:p w:rsidR="00F35141" w:rsidRPr="00406260" w:rsidRDefault="00F35141" w:rsidP="00BE2C55">
            <w:pPr>
              <w:jc w:val="center"/>
              <w:rPr>
                <w:color w:val="000000"/>
                <w:sz w:val="24"/>
                <w:szCs w:val="24"/>
              </w:rPr>
            </w:pPr>
            <w:r w:rsidRPr="00406260">
              <w:rPr>
                <w:color w:val="000000"/>
                <w:sz w:val="24"/>
                <w:szCs w:val="24"/>
              </w:rPr>
              <w:t>1,3</w:t>
            </w:r>
          </w:p>
        </w:tc>
        <w:tc>
          <w:tcPr>
            <w:tcW w:w="899"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1,2</w:t>
            </w:r>
          </w:p>
          <w:p w:rsidR="00F35141" w:rsidRPr="00406260" w:rsidRDefault="00F35141" w:rsidP="00BE2C55">
            <w:pPr>
              <w:jc w:val="center"/>
              <w:rPr>
                <w:color w:val="000000"/>
                <w:sz w:val="24"/>
                <w:szCs w:val="24"/>
              </w:rPr>
            </w:pPr>
            <w:r w:rsidRPr="00406260">
              <w:rPr>
                <w:color w:val="000000"/>
                <w:sz w:val="24"/>
                <w:szCs w:val="24"/>
              </w:rPr>
              <w:t>0,8</w:t>
            </w:r>
          </w:p>
        </w:tc>
      </w:tr>
      <w:tr w:rsidR="00E531E9" w:rsidRPr="00406260" w:rsidTr="00E531E9">
        <w:trPr>
          <w:jc w:val="center"/>
        </w:trPr>
        <w:tc>
          <w:tcPr>
            <w:tcW w:w="5000" w:type="pct"/>
            <w:gridSpan w:val="5"/>
            <w:tcBorders>
              <w:top w:val="single" w:sz="6" w:space="0" w:color="auto"/>
              <w:left w:val="single" w:sz="4" w:space="0" w:color="auto"/>
              <w:bottom w:val="single" w:sz="4" w:space="0" w:color="auto"/>
              <w:right w:val="single" w:sz="4" w:space="0" w:color="auto"/>
            </w:tcBorders>
            <w:shd w:val="clear" w:color="auto" w:fill="auto"/>
          </w:tcPr>
          <w:p w:rsidR="00E531E9" w:rsidRPr="00406260" w:rsidRDefault="00E531E9" w:rsidP="00E531E9">
            <w:pPr>
              <w:spacing w:before="120"/>
              <w:ind w:firstLine="709"/>
              <w:jc w:val="both"/>
              <w:rPr>
                <w:color w:val="000000"/>
                <w:sz w:val="22"/>
                <w:szCs w:val="22"/>
                <w:u w:val="single"/>
              </w:rPr>
            </w:pPr>
            <w:r w:rsidRPr="00406260">
              <w:rPr>
                <w:color w:val="000000"/>
                <w:spacing w:val="20"/>
                <w:sz w:val="22"/>
                <w:szCs w:val="22"/>
              </w:rPr>
              <w:t>Примечание –</w:t>
            </w:r>
            <w:r w:rsidR="004562F0" w:rsidRPr="00406260">
              <w:rPr>
                <w:color w:val="000000"/>
                <w:sz w:val="22"/>
                <w:szCs w:val="22"/>
              </w:rPr>
              <w:t xml:space="preserve"> В числителе</w:t>
            </w:r>
            <w:r w:rsidRPr="00406260">
              <w:rPr>
                <w:color w:val="000000"/>
                <w:sz w:val="22"/>
                <w:szCs w:val="22"/>
              </w:rPr>
              <w:t xml:space="preserve"> – возвышение поверхности покрытия над уровнем грунтовых вод, верховод</w:t>
            </w:r>
            <w:r w:rsidR="004562F0" w:rsidRPr="00406260">
              <w:rPr>
                <w:color w:val="000000"/>
                <w:sz w:val="22"/>
                <w:szCs w:val="22"/>
              </w:rPr>
              <w:t>ки или длительно (более 30 сут</w:t>
            </w:r>
            <w:r w:rsidRPr="00406260">
              <w:rPr>
                <w:color w:val="000000"/>
                <w:sz w:val="22"/>
                <w:szCs w:val="22"/>
              </w:rPr>
              <w:t>) стоящ</w:t>
            </w:r>
            <w:r w:rsidR="004562F0" w:rsidRPr="00406260">
              <w:rPr>
                <w:color w:val="000000"/>
                <w:sz w:val="22"/>
                <w:szCs w:val="22"/>
              </w:rPr>
              <w:t>их поверхностных вод, в знаменателе</w:t>
            </w:r>
            <w:r w:rsidRPr="00406260">
              <w:rPr>
                <w:color w:val="000000"/>
                <w:sz w:val="22"/>
                <w:szCs w:val="22"/>
              </w:rPr>
              <w:t xml:space="preserve"> – то же, над поверхностью земли на участках с необеспеченным поверхностным стоком или над уровнем кратк</w:t>
            </w:r>
            <w:r w:rsidR="004562F0" w:rsidRPr="00406260">
              <w:rPr>
                <w:color w:val="000000"/>
                <w:sz w:val="22"/>
                <w:szCs w:val="22"/>
              </w:rPr>
              <w:t>овременно (менее 30 сут</w:t>
            </w:r>
            <w:r w:rsidRPr="00406260">
              <w:rPr>
                <w:color w:val="000000"/>
                <w:sz w:val="22"/>
                <w:szCs w:val="22"/>
              </w:rPr>
              <w:t>) стоящих поверхностных вод.</w:t>
            </w:r>
          </w:p>
        </w:tc>
      </w:tr>
    </w:tbl>
    <w:p w:rsidR="00E531E9" w:rsidRPr="00406260" w:rsidRDefault="00E531E9" w:rsidP="00F35141">
      <w:pPr>
        <w:spacing w:before="120"/>
        <w:ind w:firstLine="709"/>
        <w:jc w:val="both"/>
        <w:rPr>
          <w:color w:val="000000"/>
          <w:sz w:val="24"/>
        </w:rPr>
      </w:pPr>
      <w:bookmarkStart w:id="10" w:name="PO0000158"/>
      <w:bookmarkEnd w:id="9"/>
    </w:p>
    <w:p w:rsidR="00F35141" w:rsidRPr="00406260" w:rsidRDefault="00B76464" w:rsidP="00F35141">
      <w:pPr>
        <w:spacing w:before="120"/>
        <w:ind w:firstLine="709"/>
        <w:jc w:val="both"/>
        <w:rPr>
          <w:color w:val="000000"/>
          <w:sz w:val="24"/>
        </w:rPr>
      </w:pPr>
      <w:r w:rsidRPr="00406260">
        <w:rPr>
          <w:color w:val="000000"/>
          <w:sz w:val="24"/>
        </w:rPr>
        <w:t>7.12</w:t>
      </w:r>
      <w:r w:rsidR="00F35141" w:rsidRPr="00406260">
        <w:rPr>
          <w:color w:val="000000"/>
          <w:sz w:val="24"/>
        </w:rPr>
        <w:t xml:space="preserve"> Возвышение поверхности покрытия на участках насыпей, сооружаемых с откосами крутизной менее 1:1,5, а также с бермами, допускается уточнять на основании расчета.</w:t>
      </w:r>
    </w:p>
    <w:bookmarkEnd w:id="10"/>
    <w:p w:rsidR="00F35141" w:rsidRPr="00406260" w:rsidRDefault="00B76464" w:rsidP="00F35141">
      <w:pPr>
        <w:ind w:firstLine="709"/>
        <w:jc w:val="both"/>
        <w:rPr>
          <w:color w:val="000000"/>
          <w:sz w:val="24"/>
        </w:rPr>
      </w:pPr>
      <w:r w:rsidRPr="00406260">
        <w:rPr>
          <w:color w:val="000000"/>
          <w:sz w:val="24"/>
        </w:rPr>
        <w:t>7.1</w:t>
      </w:r>
      <w:r w:rsidR="004562F0" w:rsidRPr="00406260">
        <w:rPr>
          <w:color w:val="000000"/>
          <w:sz w:val="24"/>
        </w:rPr>
        <w:t>3</w:t>
      </w:r>
      <w:r w:rsidR="00F35141" w:rsidRPr="00406260">
        <w:rPr>
          <w:color w:val="000000"/>
          <w:sz w:val="24"/>
        </w:rPr>
        <w:t xml:space="preserve"> Минимальное возвышение поверхности покрытия в дорожно-климатической зоне</w:t>
      </w:r>
      <w:r w:rsidR="004562F0" w:rsidRPr="00406260">
        <w:rPr>
          <w:color w:val="000000"/>
          <w:sz w:val="24"/>
        </w:rPr>
        <w:t xml:space="preserve"> I</w:t>
      </w:r>
      <w:r w:rsidR="00F35141" w:rsidRPr="00406260">
        <w:rPr>
          <w:color w:val="000000"/>
          <w:sz w:val="24"/>
        </w:rPr>
        <w:t xml:space="preserve"> устанавливают на основе теплотехнических расчетов (п.</w:t>
      </w:r>
      <w:r w:rsidR="00D93BF9" w:rsidRPr="00406260">
        <w:rPr>
          <w:color w:val="000000"/>
          <w:sz w:val="24"/>
        </w:rPr>
        <w:t xml:space="preserve"> 7.49</w:t>
      </w:r>
      <w:r w:rsidR="00F35141" w:rsidRPr="00406260">
        <w:rPr>
          <w:color w:val="000000"/>
          <w:sz w:val="24"/>
        </w:rPr>
        <w:t xml:space="preserve">), но не менее норм для дорожно-климатической зоны </w:t>
      </w:r>
      <w:r w:rsidR="004562F0" w:rsidRPr="00406260">
        <w:rPr>
          <w:color w:val="000000"/>
          <w:sz w:val="24"/>
        </w:rPr>
        <w:t>II согласно приложению Б</w:t>
      </w:r>
      <w:r w:rsidR="00F35141" w:rsidRPr="00406260">
        <w:rPr>
          <w:color w:val="000000"/>
          <w:sz w:val="24"/>
        </w:rPr>
        <w:t>.</w:t>
      </w:r>
    </w:p>
    <w:p w:rsidR="00F35141" w:rsidRPr="00406260" w:rsidRDefault="00B76464" w:rsidP="00F35141">
      <w:pPr>
        <w:ind w:firstLine="709"/>
        <w:jc w:val="both"/>
        <w:rPr>
          <w:color w:val="000000"/>
          <w:sz w:val="24"/>
        </w:rPr>
      </w:pPr>
      <w:r w:rsidRPr="00406260">
        <w:rPr>
          <w:color w:val="000000"/>
          <w:sz w:val="24"/>
        </w:rPr>
        <w:t>7.1</w:t>
      </w:r>
      <w:r w:rsidR="004562F0" w:rsidRPr="00406260">
        <w:rPr>
          <w:color w:val="000000"/>
          <w:sz w:val="24"/>
        </w:rPr>
        <w:t>4</w:t>
      </w:r>
      <w:r w:rsidR="00F35141" w:rsidRPr="00406260">
        <w:rPr>
          <w:color w:val="000000"/>
          <w:sz w:val="24"/>
        </w:rPr>
        <w:t xml:space="preserve"> При наличии в рабочем слое различных грунтов возвышение следует назначать по грунту, для которого требуемое возвышение имеет наибольшее значение.</w:t>
      </w:r>
    </w:p>
    <w:p w:rsidR="00F35141" w:rsidRPr="00406260" w:rsidRDefault="00B76464" w:rsidP="00F35141">
      <w:pPr>
        <w:ind w:firstLine="709"/>
        <w:jc w:val="both"/>
        <w:rPr>
          <w:color w:val="000000"/>
          <w:sz w:val="24"/>
        </w:rPr>
      </w:pPr>
      <w:r w:rsidRPr="00406260">
        <w:rPr>
          <w:color w:val="000000"/>
          <w:sz w:val="24"/>
        </w:rPr>
        <w:t>7.1</w:t>
      </w:r>
      <w:r w:rsidR="004562F0" w:rsidRPr="00406260">
        <w:rPr>
          <w:color w:val="000000"/>
          <w:sz w:val="24"/>
        </w:rPr>
        <w:t>5</w:t>
      </w:r>
      <w:r w:rsidR="00F35141" w:rsidRPr="00406260">
        <w:rPr>
          <w:color w:val="000000"/>
          <w:sz w:val="24"/>
        </w:rPr>
        <w:t xml:space="preserve"> При использовании в пределах 2/3 глубины промерзания грунтов </w:t>
      </w:r>
      <w:r w:rsidR="004562F0" w:rsidRPr="00406260">
        <w:rPr>
          <w:color w:val="000000"/>
          <w:sz w:val="24"/>
        </w:rPr>
        <w:t>групп</w:t>
      </w:r>
      <w:r w:rsidR="00F35141" w:rsidRPr="00406260">
        <w:rPr>
          <w:color w:val="000000"/>
          <w:sz w:val="24"/>
        </w:rPr>
        <w:t xml:space="preserve"> </w:t>
      </w:r>
      <w:r w:rsidR="004562F0" w:rsidRPr="00406260">
        <w:rPr>
          <w:color w:val="000000"/>
          <w:sz w:val="24"/>
        </w:rPr>
        <w:t xml:space="preserve">III-V </w:t>
      </w:r>
      <w:r w:rsidR="00F35141" w:rsidRPr="00406260">
        <w:rPr>
          <w:color w:val="000000"/>
          <w:sz w:val="24"/>
        </w:rPr>
        <w:t>по пучинистости (</w:t>
      </w:r>
      <w:r w:rsidR="004562F0" w:rsidRPr="00406260">
        <w:rPr>
          <w:color w:val="000000"/>
          <w:sz w:val="24"/>
          <w:szCs w:val="24"/>
        </w:rPr>
        <w:t>таблица В</w:t>
      </w:r>
      <w:r w:rsidR="00E531E9" w:rsidRPr="00406260">
        <w:rPr>
          <w:color w:val="000000"/>
          <w:sz w:val="24"/>
          <w:szCs w:val="24"/>
        </w:rPr>
        <w:t>.6</w:t>
      </w:r>
      <w:r w:rsidR="004562F0" w:rsidRPr="00406260">
        <w:rPr>
          <w:color w:val="000000"/>
          <w:sz w:val="24"/>
        </w:rPr>
        <w:t xml:space="preserve"> и В.7 приложения В</w:t>
      </w:r>
      <w:r w:rsidR="00F35141" w:rsidRPr="00406260">
        <w:rPr>
          <w:color w:val="000000"/>
          <w:sz w:val="24"/>
        </w:rPr>
        <w:t>) при назначении конструкции дорожной одежды вели</w:t>
      </w:r>
      <w:r w:rsidR="004562F0" w:rsidRPr="00406260">
        <w:rPr>
          <w:color w:val="000000"/>
          <w:sz w:val="24"/>
        </w:rPr>
        <w:t>чину морозного пучения проверяют</w:t>
      </w:r>
      <w:r w:rsidR="00F35141" w:rsidRPr="00406260">
        <w:rPr>
          <w:color w:val="000000"/>
          <w:sz w:val="24"/>
        </w:rPr>
        <w:t xml:space="preserve"> расчетом по результатам испытаний. Для</w:t>
      </w:r>
      <w:r w:rsidR="004562F0" w:rsidRPr="00406260">
        <w:rPr>
          <w:color w:val="000000"/>
          <w:sz w:val="24"/>
        </w:rPr>
        <w:t xml:space="preserve"> дорог в</w:t>
      </w:r>
      <w:r w:rsidR="00F35141" w:rsidRPr="00406260">
        <w:rPr>
          <w:color w:val="000000"/>
          <w:sz w:val="24"/>
        </w:rPr>
        <w:t xml:space="preserve"> зонах </w:t>
      </w:r>
      <w:r w:rsidR="004562F0" w:rsidRPr="00406260">
        <w:rPr>
          <w:color w:val="000000"/>
          <w:sz w:val="24"/>
        </w:rPr>
        <w:t xml:space="preserve">II и III </w:t>
      </w:r>
      <w:r w:rsidR="00F35141" w:rsidRPr="00406260">
        <w:rPr>
          <w:color w:val="000000"/>
          <w:sz w:val="24"/>
        </w:rPr>
        <w:t xml:space="preserve">при глубине промерзания до </w:t>
      </w:r>
      <w:smartTag w:uri="urn:schemas-microsoft-com:office:smarttags" w:element="metricconverter">
        <w:smartTagPr>
          <w:attr w:name="ProductID" w:val="1,5 м"/>
        </w:smartTagPr>
        <w:r w:rsidR="00F35141" w:rsidRPr="00406260">
          <w:rPr>
            <w:color w:val="000000"/>
            <w:sz w:val="24"/>
          </w:rPr>
          <w:t>1,5 м</w:t>
        </w:r>
      </w:smartTag>
      <w:r w:rsidR="00F35141" w:rsidRPr="00406260">
        <w:rPr>
          <w:color w:val="000000"/>
          <w:sz w:val="24"/>
        </w:rPr>
        <w:t xml:space="preserve"> допускается величину морозного пучения определять по</w:t>
      </w:r>
      <w:r w:rsidR="00E531E9" w:rsidRPr="00406260">
        <w:rPr>
          <w:color w:val="000000"/>
          <w:sz w:val="24"/>
          <w:szCs w:val="24"/>
        </w:rPr>
        <w:t xml:space="preserve"> таблице</w:t>
      </w:r>
      <w:r w:rsidR="00F35141" w:rsidRPr="00406260">
        <w:rPr>
          <w:color w:val="000000"/>
          <w:sz w:val="24"/>
        </w:rPr>
        <w:t xml:space="preserve"> </w:t>
      </w:r>
      <w:r w:rsidR="004562F0" w:rsidRPr="00406260">
        <w:rPr>
          <w:color w:val="000000"/>
          <w:sz w:val="24"/>
          <w:szCs w:val="24"/>
        </w:rPr>
        <w:t>В</w:t>
      </w:r>
      <w:r w:rsidR="00E531E9" w:rsidRPr="00406260">
        <w:rPr>
          <w:color w:val="000000"/>
          <w:sz w:val="24"/>
          <w:szCs w:val="24"/>
        </w:rPr>
        <w:t xml:space="preserve">.8 </w:t>
      </w:r>
      <w:r w:rsidR="00E531E9" w:rsidRPr="00406260">
        <w:rPr>
          <w:color w:val="000000"/>
          <w:sz w:val="24"/>
        </w:rPr>
        <w:t>приложен</w:t>
      </w:r>
      <w:r w:rsidR="004562F0" w:rsidRPr="00406260">
        <w:rPr>
          <w:color w:val="000000"/>
          <w:sz w:val="24"/>
        </w:rPr>
        <w:t>ия В</w:t>
      </w:r>
      <w:r w:rsidR="00F35141"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В условиях дорожно-климатических зон</w:t>
      </w:r>
      <w:r w:rsidR="004562F0" w:rsidRPr="00406260">
        <w:rPr>
          <w:color w:val="000000"/>
          <w:sz w:val="24"/>
        </w:rPr>
        <w:t xml:space="preserve"> IV и V</w:t>
      </w:r>
      <w:r w:rsidRPr="00406260">
        <w:rPr>
          <w:color w:val="000000"/>
          <w:sz w:val="24"/>
        </w:rPr>
        <w:t xml:space="preserve"> рабочий слой должен состоять из ненабухающих и непросадочных грунтов (</w:t>
      </w:r>
      <w:r w:rsidR="004562F0" w:rsidRPr="00406260">
        <w:rPr>
          <w:color w:val="000000"/>
          <w:sz w:val="24"/>
          <w:szCs w:val="24"/>
        </w:rPr>
        <w:t>таблицы В</w:t>
      </w:r>
      <w:r w:rsidR="00E531E9" w:rsidRPr="00406260">
        <w:rPr>
          <w:color w:val="000000"/>
          <w:sz w:val="24"/>
          <w:szCs w:val="24"/>
        </w:rPr>
        <w:t>.</w:t>
      </w:r>
      <w:r w:rsidR="008159B7" w:rsidRPr="00406260">
        <w:rPr>
          <w:color w:val="000000"/>
          <w:sz w:val="24"/>
          <w:szCs w:val="24"/>
        </w:rPr>
        <w:t xml:space="preserve">4 </w:t>
      </w:r>
      <w:r w:rsidR="004562F0" w:rsidRPr="00406260">
        <w:rPr>
          <w:color w:val="000000"/>
          <w:sz w:val="24"/>
        </w:rPr>
        <w:t>и В</w:t>
      </w:r>
      <w:r w:rsidRPr="00406260">
        <w:rPr>
          <w:color w:val="000000"/>
          <w:sz w:val="24"/>
        </w:rPr>
        <w:t xml:space="preserve">.5 </w:t>
      </w:r>
      <w:r w:rsidR="004562F0" w:rsidRPr="00406260">
        <w:rPr>
          <w:color w:val="000000"/>
          <w:sz w:val="24"/>
        </w:rPr>
        <w:t>приложения В</w:t>
      </w:r>
      <w:r w:rsidRPr="00406260">
        <w:rPr>
          <w:color w:val="000000"/>
          <w:sz w:val="24"/>
        </w:rPr>
        <w:t>) на глубину 1 и 0,8</w:t>
      </w:r>
      <w:r w:rsidR="004562F0" w:rsidRPr="00406260">
        <w:rPr>
          <w:color w:val="000000"/>
          <w:sz w:val="24"/>
        </w:rPr>
        <w:t xml:space="preserve"> м </w:t>
      </w:r>
      <w:r w:rsidRPr="00406260">
        <w:rPr>
          <w:color w:val="000000"/>
          <w:sz w:val="24"/>
        </w:rPr>
        <w:t>от поверхности цементобетонного и асфальтобетонного покрытий</w:t>
      </w:r>
      <w:r w:rsidR="004562F0" w:rsidRPr="00406260">
        <w:rPr>
          <w:color w:val="000000"/>
          <w:sz w:val="24"/>
        </w:rPr>
        <w:t xml:space="preserve"> соответственно</w:t>
      </w:r>
      <w:r w:rsidRPr="00406260">
        <w:rPr>
          <w:color w:val="000000"/>
          <w:sz w:val="24"/>
        </w:rPr>
        <w:t>.</w:t>
      </w:r>
    </w:p>
    <w:p w:rsidR="00F35141" w:rsidRPr="00406260" w:rsidRDefault="00B76464" w:rsidP="00F35141">
      <w:pPr>
        <w:ind w:firstLine="709"/>
        <w:jc w:val="both"/>
        <w:rPr>
          <w:color w:val="000000"/>
          <w:sz w:val="24"/>
        </w:rPr>
      </w:pPr>
      <w:r w:rsidRPr="00406260">
        <w:rPr>
          <w:color w:val="000000"/>
          <w:sz w:val="24"/>
        </w:rPr>
        <w:t>7.1</w:t>
      </w:r>
      <w:r w:rsidR="004562F0" w:rsidRPr="00406260">
        <w:rPr>
          <w:color w:val="000000"/>
          <w:sz w:val="24"/>
        </w:rPr>
        <w:t>6</w:t>
      </w:r>
      <w:r w:rsidR="00F35141" w:rsidRPr="00406260">
        <w:rPr>
          <w:color w:val="000000"/>
          <w:sz w:val="24"/>
        </w:rPr>
        <w:t xml:space="preserve"> Степень уплотнения грунта рабочего слоя, определяемая величиной коэффициента уплотнения, должна отвечать требованиям</w:t>
      </w:r>
      <w:r w:rsidR="008159B7" w:rsidRPr="00406260">
        <w:rPr>
          <w:color w:val="000000"/>
          <w:sz w:val="24"/>
        </w:rPr>
        <w:t xml:space="preserve"> </w:t>
      </w:r>
      <w:r w:rsidR="008159B7" w:rsidRPr="00406260">
        <w:rPr>
          <w:color w:val="000000"/>
          <w:sz w:val="24"/>
          <w:szCs w:val="24"/>
        </w:rPr>
        <w:t>таблицы 7.3</w:t>
      </w:r>
      <w:r w:rsidR="00F35141" w:rsidRPr="00406260">
        <w:rPr>
          <w:color w:val="000000"/>
          <w:sz w:val="24"/>
        </w:rPr>
        <w:t>.</w:t>
      </w:r>
    </w:p>
    <w:p w:rsidR="008159B7" w:rsidRPr="00406260" w:rsidRDefault="008159B7" w:rsidP="008159B7">
      <w:pPr>
        <w:spacing w:before="120" w:after="120"/>
        <w:rPr>
          <w:bCs/>
          <w:color w:val="000000"/>
          <w:spacing w:val="50"/>
          <w:sz w:val="24"/>
        </w:rPr>
      </w:pPr>
    </w:p>
    <w:p w:rsidR="008159B7" w:rsidRPr="00406260" w:rsidRDefault="00F35141" w:rsidP="008159B7">
      <w:pPr>
        <w:spacing w:before="120" w:after="120"/>
        <w:rPr>
          <w:bCs/>
          <w:color w:val="000000"/>
          <w:sz w:val="24"/>
        </w:rPr>
      </w:pPr>
      <w:r w:rsidRPr="00406260">
        <w:rPr>
          <w:bCs/>
          <w:color w:val="000000"/>
          <w:spacing w:val="50"/>
          <w:sz w:val="24"/>
        </w:rPr>
        <w:t>Таблица</w:t>
      </w:r>
      <w:r w:rsidRPr="00406260">
        <w:rPr>
          <w:bCs/>
          <w:color w:val="000000"/>
          <w:sz w:val="24"/>
        </w:rPr>
        <w:t xml:space="preserve"> 7.3</w:t>
      </w: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2062"/>
        <w:gridCol w:w="1517"/>
        <w:gridCol w:w="1063"/>
        <w:gridCol w:w="1063"/>
        <w:gridCol w:w="1064"/>
        <w:gridCol w:w="1064"/>
        <w:gridCol w:w="1064"/>
        <w:gridCol w:w="1080"/>
      </w:tblGrid>
      <w:tr w:rsidR="00F35141" w:rsidRPr="00406260" w:rsidTr="00437F4C">
        <w:trPr>
          <w:tblHeader/>
          <w:jc w:val="center"/>
        </w:trPr>
        <w:tc>
          <w:tcPr>
            <w:tcW w:w="10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11" w:name="TO0000025"/>
            <w:r w:rsidRPr="00406260">
              <w:rPr>
                <w:color w:val="000000"/>
                <w:sz w:val="24"/>
                <w:szCs w:val="24"/>
              </w:rPr>
              <w:t>Элементы земляного полотна</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Глубина расположения слоя от поверхности покрытия, м</w:t>
            </w:r>
          </w:p>
        </w:tc>
        <w:tc>
          <w:tcPr>
            <w:tcW w:w="320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Наименьший коэффициент уплотнения грунта при типе дорожных одежд</w:t>
            </w:r>
          </w:p>
        </w:tc>
      </w:tr>
      <w:tr w:rsidR="00F35141" w:rsidRPr="00406260" w:rsidTr="00437F4C">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15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капитальном</w:t>
            </w:r>
          </w:p>
        </w:tc>
        <w:tc>
          <w:tcPr>
            <w:tcW w:w="16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облегченном и переходном</w:t>
            </w:r>
          </w:p>
        </w:tc>
      </w:tr>
      <w:tr w:rsidR="00F35141" w:rsidRPr="00406260" w:rsidTr="00437F4C">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320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в дорожно-климатических зонах</w:t>
            </w:r>
          </w:p>
        </w:tc>
      </w:tr>
      <w:tr w:rsidR="00F35141" w:rsidRPr="00406260" w:rsidTr="00437F4C">
        <w:trPr>
          <w:tblHeader/>
          <w:jc w:val="center"/>
        </w:trPr>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533"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lang w:val="en-US"/>
              </w:rPr>
            </w:pPr>
            <w:r w:rsidRPr="00406260">
              <w:rPr>
                <w:color w:val="000000"/>
                <w:sz w:val="24"/>
                <w:szCs w:val="24"/>
                <w:lang w:val="en-US"/>
              </w:rPr>
              <w:t>I</w:t>
            </w:r>
          </w:p>
        </w:tc>
        <w:tc>
          <w:tcPr>
            <w:tcW w:w="533"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lang w:val="en-US"/>
              </w:rPr>
            </w:pPr>
            <w:r w:rsidRPr="00406260">
              <w:rPr>
                <w:color w:val="000000"/>
                <w:sz w:val="24"/>
                <w:szCs w:val="24"/>
                <w:lang w:val="en-US"/>
              </w:rPr>
              <w:t>II, III</w:t>
            </w:r>
          </w:p>
        </w:tc>
        <w:tc>
          <w:tcPr>
            <w:tcW w:w="533"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lang w:val="en-US"/>
              </w:rPr>
            </w:pPr>
            <w:r w:rsidRPr="00406260">
              <w:rPr>
                <w:color w:val="000000"/>
                <w:sz w:val="24"/>
                <w:szCs w:val="24"/>
                <w:lang w:val="en-US"/>
              </w:rPr>
              <w:t>IV, V</w:t>
            </w:r>
          </w:p>
        </w:tc>
        <w:tc>
          <w:tcPr>
            <w:tcW w:w="533"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lang w:val="en-US"/>
              </w:rPr>
            </w:pPr>
            <w:r w:rsidRPr="00406260">
              <w:rPr>
                <w:color w:val="000000"/>
                <w:sz w:val="24"/>
                <w:szCs w:val="24"/>
                <w:lang w:val="en-US"/>
              </w:rPr>
              <w:t>I</w:t>
            </w:r>
          </w:p>
        </w:tc>
        <w:tc>
          <w:tcPr>
            <w:tcW w:w="533"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lang w:val="en-US"/>
              </w:rPr>
            </w:pPr>
            <w:r w:rsidRPr="00406260">
              <w:rPr>
                <w:color w:val="000000"/>
                <w:sz w:val="24"/>
                <w:szCs w:val="24"/>
                <w:lang w:val="en-US"/>
              </w:rPr>
              <w:t>II, III</w:t>
            </w:r>
          </w:p>
        </w:tc>
        <w:tc>
          <w:tcPr>
            <w:tcW w:w="540"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lang w:val="en-US"/>
              </w:rPr>
            </w:pPr>
            <w:r w:rsidRPr="00406260">
              <w:rPr>
                <w:color w:val="000000"/>
                <w:sz w:val="24"/>
                <w:szCs w:val="24"/>
                <w:lang w:val="en-US"/>
              </w:rPr>
              <w:t>IV, V</w:t>
            </w:r>
          </w:p>
        </w:tc>
      </w:tr>
      <w:tr w:rsidR="00F35141" w:rsidRPr="00406260" w:rsidTr="00437F4C">
        <w:trPr>
          <w:jc w:val="center"/>
        </w:trPr>
        <w:tc>
          <w:tcPr>
            <w:tcW w:w="1034"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2437C2" w:rsidP="00BE2C55">
            <w:pPr>
              <w:jc w:val="both"/>
              <w:rPr>
                <w:color w:val="000000"/>
                <w:sz w:val="24"/>
                <w:szCs w:val="24"/>
              </w:rPr>
            </w:pPr>
            <w:r w:rsidRPr="00406260">
              <w:rPr>
                <w:color w:val="000000"/>
                <w:sz w:val="24"/>
                <w:szCs w:val="24"/>
              </w:rPr>
              <w:lastRenderedPageBreak/>
              <w:t xml:space="preserve"> </w:t>
            </w:r>
            <w:r w:rsidR="00F35141" w:rsidRPr="00406260">
              <w:rPr>
                <w:color w:val="000000"/>
                <w:sz w:val="24"/>
                <w:szCs w:val="24"/>
              </w:rPr>
              <w:t>Рабочий слой</w:t>
            </w:r>
          </w:p>
        </w:tc>
        <w:tc>
          <w:tcPr>
            <w:tcW w:w="760"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До 1,5</w:t>
            </w:r>
          </w:p>
        </w:tc>
        <w:tc>
          <w:tcPr>
            <w:tcW w:w="533"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4562F0" w:rsidP="00BE2C55">
            <w:pPr>
              <w:jc w:val="center"/>
              <w:rPr>
                <w:color w:val="000000"/>
                <w:sz w:val="24"/>
                <w:szCs w:val="24"/>
              </w:rPr>
            </w:pPr>
            <w:r w:rsidRPr="00406260">
              <w:rPr>
                <w:color w:val="000000"/>
                <w:sz w:val="24"/>
                <w:szCs w:val="24"/>
              </w:rPr>
              <w:t>0,98–</w:t>
            </w:r>
            <w:r w:rsidR="00F35141" w:rsidRPr="00406260">
              <w:rPr>
                <w:color w:val="000000"/>
                <w:sz w:val="24"/>
                <w:szCs w:val="24"/>
              </w:rPr>
              <w:t>0,96</w:t>
            </w:r>
          </w:p>
        </w:tc>
        <w:tc>
          <w:tcPr>
            <w:tcW w:w="533"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1,0</w:t>
            </w:r>
            <w:r w:rsidR="004562F0" w:rsidRPr="00406260">
              <w:rPr>
                <w:color w:val="000000"/>
                <w:sz w:val="24"/>
                <w:szCs w:val="24"/>
              </w:rPr>
              <w:t>–</w:t>
            </w:r>
            <w:r w:rsidRPr="00406260">
              <w:rPr>
                <w:color w:val="000000"/>
                <w:sz w:val="24"/>
                <w:szCs w:val="24"/>
              </w:rPr>
              <w:t>0,98</w:t>
            </w:r>
          </w:p>
        </w:tc>
        <w:tc>
          <w:tcPr>
            <w:tcW w:w="533"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4562F0" w:rsidP="00BE2C55">
            <w:pPr>
              <w:jc w:val="center"/>
              <w:rPr>
                <w:color w:val="000000"/>
                <w:sz w:val="24"/>
                <w:szCs w:val="24"/>
              </w:rPr>
            </w:pPr>
            <w:r w:rsidRPr="00406260">
              <w:rPr>
                <w:color w:val="000000"/>
                <w:sz w:val="24"/>
                <w:szCs w:val="24"/>
              </w:rPr>
              <w:t>0,98–</w:t>
            </w:r>
            <w:r w:rsidR="00F35141" w:rsidRPr="00406260">
              <w:rPr>
                <w:color w:val="000000"/>
                <w:sz w:val="24"/>
                <w:szCs w:val="24"/>
              </w:rPr>
              <w:t>0,95</w:t>
            </w:r>
          </w:p>
        </w:tc>
        <w:tc>
          <w:tcPr>
            <w:tcW w:w="533"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4562F0" w:rsidP="00BE2C55">
            <w:pPr>
              <w:jc w:val="center"/>
              <w:rPr>
                <w:color w:val="000000"/>
                <w:sz w:val="24"/>
                <w:szCs w:val="24"/>
              </w:rPr>
            </w:pPr>
            <w:r w:rsidRPr="00406260">
              <w:rPr>
                <w:color w:val="000000"/>
                <w:sz w:val="24"/>
                <w:szCs w:val="24"/>
              </w:rPr>
              <w:t>0,95–</w:t>
            </w:r>
            <w:r w:rsidR="00F35141" w:rsidRPr="00406260">
              <w:rPr>
                <w:color w:val="000000"/>
                <w:sz w:val="24"/>
                <w:szCs w:val="24"/>
              </w:rPr>
              <w:t>0,93</w:t>
            </w:r>
          </w:p>
        </w:tc>
        <w:tc>
          <w:tcPr>
            <w:tcW w:w="533"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4562F0" w:rsidP="00BE2C55">
            <w:pPr>
              <w:jc w:val="center"/>
              <w:rPr>
                <w:color w:val="000000"/>
                <w:sz w:val="24"/>
                <w:szCs w:val="24"/>
              </w:rPr>
            </w:pPr>
            <w:r w:rsidRPr="00406260">
              <w:rPr>
                <w:color w:val="000000"/>
                <w:sz w:val="24"/>
                <w:szCs w:val="24"/>
              </w:rPr>
              <w:t>0,98–</w:t>
            </w:r>
            <w:r w:rsidR="00F35141" w:rsidRPr="00406260">
              <w:rPr>
                <w:color w:val="000000"/>
                <w:sz w:val="24"/>
                <w:szCs w:val="24"/>
              </w:rPr>
              <w:t>0,95</w:t>
            </w:r>
          </w:p>
        </w:tc>
        <w:tc>
          <w:tcPr>
            <w:tcW w:w="540"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r>
      <w:tr w:rsidR="00F35141" w:rsidRPr="00406260" w:rsidTr="00437F4C">
        <w:trPr>
          <w:jc w:val="center"/>
        </w:trPr>
        <w:tc>
          <w:tcPr>
            <w:tcW w:w="1034" w:type="pct"/>
            <w:vMerge w:val="restar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2437C2" w:rsidP="00BE2C55">
            <w:pPr>
              <w:jc w:val="both"/>
              <w:rPr>
                <w:color w:val="000000"/>
                <w:sz w:val="24"/>
                <w:szCs w:val="24"/>
              </w:rPr>
            </w:pPr>
            <w:r w:rsidRPr="00406260">
              <w:rPr>
                <w:color w:val="000000"/>
                <w:sz w:val="24"/>
                <w:szCs w:val="24"/>
              </w:rPr>
              <w:t xml:space="preserve"> </w:t>
            </w:r>
            <w:r w:rsidR="00F35141" w:rsidRPr="00406260">
              <w:rPr>
                <w:color w:val="000000"/>
                <w:sz w:val="24"/>
                <w:szCs w:val="24"/>
              </w:rPr>
              <w:t>Неподтопляемая часть насыпи</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Св. 1,5 до 6</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4562F0" w:rsidP="00BE2C55">
            <w:pPr>
              <w:jc w:val="center"/>
              <w:rPr>
                <w:color w:val="000000"/>
                <w:sz w:val="24"/>
                <w:szCs w:val="24"/>
              </w:rPr>
            </w:pPr>
            <w:r w:rsidRPr="00406260">
              <w:rPr>
                <w:color w:val="000000"/>
                <w:sz w:val="24"/>
                <w:szCs w:val="24"/>
              </w:rPr>
              <w:t>0,95–</w:t>
            </w:r>
            <w:r w:rsidR="00F35141" w:rsidRPr="00406260">
              <w:rPr>
                <w:color w:val="000000"/>
                <w:sz w:val="24"/>
                <w:szCs w:val="24"/>
              </w:rPr>
              <w:t>0,93</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0,93</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0,90</w:t>
            </w:r>
          </w:p>
        </w:tc>
      </w:tr>
      <w:tr w:rsidR="00F35141" w:rsidRPr="00406260" w:rsidTr="00437F4C">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Св. 6</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0,98</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0,93</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0,90</w:t>
            </w:r>
          </w:p>
        </w:tc>
      </w:tr>
      <w:tr w:rsidR="00F35141" w:rsidRPr="00406260" w:rsidTr="00437F4C">
        <w:trPr>
          <w:jc w:val="center"/>
        </w:trPr>
        <w:tc>
          <w:tcPr>
            <w:tcW w:w="1034" w:type="pct"/>
            <w:vMerge w:val="restar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2437C2" w:rsidP="00BE2C55">
            <w:pPr>
              <w:jc w:val="both"/>
              <w:rPr>
                <w:color w:val="000000"/>
                <w:sz w:val="24"/>
                <w:szCs w:val="24"/>
              </w:rPr>
            </w:pPr>
            <w:r w:rsidRPr="00406260">
              <w:rPr>
                <w:color w:val="000000"/>
                <w:sz w:val="24"/>
                <w:szCs w:val="24"/>
              </w:rPr>
              <w:t xml:space="preserve"> </w:t>
            </w:r>
            <w:r w:rsidR="00F35141" w:rsidRPr="00406260">
              <w:rPr>
                <w:color w:val="000000"/>
                <w:sz w:val="24"/>
                <w:szCs w:val="24"/>
              </w:rPr>
              <w:t>Подтопляемая часть насыпи</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Св. 1,5 до 6</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4562F0" w:rsidP="00BE2C55">
            <w:pPr>
              <w:jc w:val="center"/>
              <w:rPr>
                <w:color w:val="000000"/>
                <w:sz w:val="24"/>
                <w:szCs w:val="24"/>
              </w:rPr>
            </w:pPr>
            <w:r w:rsidRPr="00406260">
              <w:rPr>
                <w:color w:val="000000"/>
                <w:sz w:val="24"/>
                <w:szCs w:val="24"/>
              </w:rPr>
              <w:t>0,96–</w:t>
            </w:r>
            <w:r w:rsidR="00F35141" w:rsidRPr="00406260">
              <w:rPr>
                <w:color w:val="000000"/>
                <w:sz w:val="24"/>
                <w:szCs w:val="24"/>
              </w:rPr>
              <w:t>0,95</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2437C2" w:rsidP="00BE2C55">
            <w:pPr>
              <w:jc w:val="center"/>
              <w:rPr>
                <w:color w:val="000000"/>
                <w:sz w:val="24"/>
                <w:szCs w:val="24"/>
              </w:rPr>
            </w:pPr>
            <w:r w:rsidRPr="00406260">
              <w:rPr>
                <w:color w:val="000000"/>
                <w:sz w:val="24"/>
                <w:szCs w:val="24"/>
              </w:rPr>
              <w:t>0,98–</w:t>
            </w:r>
            <w:r w:rsidR="00F35141" w:rsidRPr="00406260">
              <w:rPr>
                <w:color w:val="000000"/>
                <w:sz w:val="24"/>
                <w:szCs w:val="24"/>
              </w:rPr>
              <w:t>0,95</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2437C2" w:rsidP="00BE2C55">
            <w:pPr>
              <w:jc w:val="center"/>
              <w:rPr>
                <w:color w:val="000000"/>
                <w:sz w:val="24"/>
                <w:szCs w:val="24"/>
              </w:rPr>
            </w:pPr>
            <w:r w:rsidRPr="00406260">
              <w:rPr>
                <w:color w:val="000000"/>
                <w:sz w:val="24"/>
                <w:szCs w:val="24"/>
              </w:rPr>
              <w:t>0,95–</w:t>
            </w:r>
            <w:r w:rsidR="00F35141" w:rsidRPr="00406260">
              <w:rPr>
                <w:color w:val="000000"/>
                <w:sz w:val="24"/>
                <w:szCs w:val="24"/>
              </w:rPr>
              <w:t>0,93</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r>
      <w:tr w:rsidR="00F35141" w:rsidRPr="00406260" w:rsidTr="00437F4C">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Св. 6</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0,96</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0,98</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0,98</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r>
      <w:tr w:rsidR="00F35141" w:rsidRPr="00406260" w:rsidTr="00437F4C">
        <w:trPr>
          <w:jc w:val="center"/>
        </w:trPr>
        <w:tc>
          <w:tcPr>
            <w:tcW w:w="1034" w:type="pct"/>
            <w:vMerge w:val="restar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2437C2" w:rsidP="00BE2C55">
            <w:pPr>
              <w:jc w:val="both"/>
              <w:rPr>
                <w:color w:val="000000"/>
                <w:sz w:val="24"/>
                <w:szCs w:val="24"/>
              </w:rPr>
            </w:pPr>
            <w:r w:rsidRPr="00406260">
              <w:rPr>
                <w:color w:val="000000"/>
                <w:sz w:val="24"/>
                <w:szCs w:val="24"/>
              </w:rPr>
              <w:t xml:space="preserve"> </w:t>
            </w:r>
            <w:r w:rsidR="00F35141" w:rsidRPr="00406260">
              <w:rPr>
                <w:color w:val="000000"/>
                <w:sz w:val="24"/>
                <w:szCs w:val="24"/>
              </w:rPr>
              <w:t>В рабочем слое выемки ниже зоны сезонного промерзания</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До 1,2</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4562F0" w:rsidP="00BE2C55">
            <w:pPr>
              <w:jc w:val="center"/>
              <w:rPr>
                <w:color w:val="000000"/>
                <w:sz w:val="24"/>
                <w:szCs w:val="24"/>
              </w:rPr>
            </w:pPr>
            <w:r w:rsidRPr="00406260">
              <w:rPr>
                <w:color w:val="000000"/>
                <w:sz w:val="24"/>
                <w:szCs w:val="24"/>
              </w:rPr>
              <w:t>–</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2437C2" w:rsidP="00BE2C55">
            <w:pPr>
              <w:jc w:val="center"/>
              <w:rPr>
                <w:color w:val="000000"/>
                <w:sz w:val="24"/>
                <w:szCs w:val="24"/>
              </w:rPr>
            </w:pPr>
            <w:r w:rsidRPr="00406260">
              <w:rPr>
                <w:color w:val="000000"/>
                <w:sz w:val="24"/>
                <w:szCs w:val="24"/>
              </w:rPr>
              <w:t>–</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2437C2" w:rsidP="00BE2C55">
            <w:pPr>
              <w:jc w:val="center"/>
              <w:rPr>
                <w:color w:val="000000"/>
                <w:sz w:val="24"/>
                <w:szCs w:val="24"/>
              </w:rPr>
            </w:pPr>
            <w:r w:rsidRPr="00406260">
              <w:rPr>
                <w:color w:val="000000"/>
                <w:sz w:val="24"/>
                <w:szCs w:val="24"/>
              </w:rPr>
              <w:t>–</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2437C2" w:rsidP="00BE2C55">
            <w:pPr>
              <w:jc w:val="center"/>
              <w:rPr>
                <w:color w:val="000000"/>
                <w:sz w:val="24"/>
                <w:szCs w:val="24"/>
              </w:rPr>
            </w:pPr>
            <w:r w:rsidRPr="00406260">
              <w:rPr>
                <w:color w:val="000000"/>
                <w:sz w:val="24"/>
                <w:szCs w:val="24"/>
              </w:rPr>
              <w:t>0,95–</w:t>
            </w:r>
            <w:r w:rsidR="00F35141" w:rsidRPr="00406260">
              <w:rPr>
                <w:color w:val="000000"/>
                <w:sz w:val="24"/>
                <w:szCs w:val="24"/>
              </w:rPr>
              <w:t>0,92</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2437C2" w:rsidP="00BE2C55">
            <w:pPr>
              <w:jc w:val="center"/>
              <w:rPr>
                <w:color w:val="000000"/>
                <w:sz w:val="24"/>
                <w:szCs w:val="24"/>
              </w:rPr>
            </w:pPr>
            <w:r w:rsidRPr="00406260">
              <w:rPr>
                <w:color w:val="000000"/>
                <w:sz w:val="24"/>
                <w:szCs w:val="24"/>
              </w:rPr>
              <w:t>–</w:t>
            </w:r>
          </w:p>
        </w:tc>
      </w:tr>
      <w:tr w:rsidR="00F35141" w:rsidRPr="00406260" w:rsidTr="00437F4C">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2437C2">
            <w:pPr>
              <w:jc w:val="center"/>
              <w:rPr>
                <w:color w:val="000000"/>
                <w:sz w:val="24"/>
                <w:szCs w:val="24"/>
              </w:rPr>
            </w:pPr>
            <w:r w:rsidRPr="00406260">
              <w:rPr>
                <w:color w:val="000000"/>
                <w:sz w:val="24"/>
                <w:szCs w:val="24"/>
              </w:rPr>
              <w:t>До 0,8</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2437C2" w:rsidP="002437C2">
            <w:pPr>
              <w:jc w:val="center"/>
              <w:rPr>
                <w:color w:val="000000"/>
                <w:sz w:val="24"/>
                <w:szCs w:val="24"/>
              </w:rPr>
            </w:pPr>
            <w:r w:rsidRPr="00406260">
              <w:rPr>
                <w:color w:val="000000"/>
                <w:sz w:val="24"/>
                <w:szCs w:val="24"/>
              </w:rPr>
              <w:t>–</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2437C2" w:rsidP="002437C2">
            <w:pPr>
              <w:jc w:val="center"/>
              <w:rPr>
                <w:color w:val="000000"/>
                <w:sz w:val="24"/>
                <w:szCs w:val="24"/>
              </w:rPr>
            </w:pPr>
            <w:r w:rsidRPr="00406260">
              <w:rPr>
                <w:color w:val="000000"/>
                <w:sz w:val="24"/>
                <w:szCs w:val="24"/>
              </w:rPr>
              <w:t>–</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2437C2" w:rsidP="002437C2">
            <w:pPr>
              <w:jc w:val="center"/>
              <w:rPr>
                <w:color w:val="000000"/>
                <w:sz w:val="24"/>
                <w:szCs w:val="24"/>
              </w:rPr>
            </w:pPr>
            <w:r w:rsidRPr="00406260">
              <w:rPr>
                <w:color w:val="000000"/>
                <w:sz w:val="24"/>
                <w:szCs w:val="24"/>
              </w:rPr>
              <w:t>0,95–</w:t>
            </w:r>
            <w:r w:rsidR="00F35141" w:rsidRPr="00406260">
              <w:rPr>
                <w:color w:val="000000"/>
                <w:sz w:val="24"/>
                <w:szCs w:val="24"/>
              </w:rPr>
              <w:t>0,92</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2437C2" w:rsidP="002437C2">
            <w:pPr>
              <w:jc w:val="center"/>
              <w:rPr>
                <w:color w:val="000000"/>
                <w:sz w:val="24"/>
                <w:szCs w:val="24"/>
              </w:rPr>
            </w:pPr>
            <w:r w:rsidRPr="00406260">
              <w:rPr>
                <w:color w:val="000000"/>
                <w:sz w:val="24"/>
                <w:szCs w:val="24"/>
              </w:rPr>
              <w:t>–</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2437C2" w:rsidP="002437C2">
            <w:pPr>
              <w:jc w:val="center"/>
              <w:rPr>
                <w:color w:val="000000"/>
                <w:sz w:val="24"/>
                <w:szCs w:val="24"/>
              </w:rPr>
            </w:pPr>
            <w:r w:rsidRPr="00406260">
              <w:rPr>
                <w:color w:val="000000"/>
                <w:sz w:val="24"/>
                <w:szCs w:val="24"/>
              </w:rPr>
              <w:t>–</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2437C2">
            <w:pPr>
              <w:jc w:val="center"/>
              <w:rPr>
                <w:color w:val="000000"/>
                <w:sz w:val="24"/>
                <w:szCs w:val="24"/>
              </w:rPr>
            </w:pPr>
            <w:r w:rsidRPr="00406260">
              <w:rPr>
                <w:color w:val="000000"/>
                <w:sz w:val="24"/>
                <w:szCs w:val="24"/>
              </w:rPr>
              <w:t>0,90</w:t>
            </w:r>
          </w:p>
        </w:tc>
      </w:tr>
      <w:tr w:rsidR="0036337E" w:rsidRPr="00406260" w:rsidTr="0036337E">
        <w:trP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36337E" w:rsidRPr="00406260" w:rsidRDefault="0036337E" w:rsidP="0036337E">
            <w:pPr>
              <w:ind w:firstLine="709"/>
              <w:jc w:val="both"/>
              <w:rPr>
                <w:color w:val="000000"/>
                <w:sz w:val="24"/>
                <w:szCs w:val="24"/>
              </w:rPr>
            </w:pPr>
            <w:r w:rsidRPr="00406260">
              <w:rPr>
                <w:color w:val="000000"/>
                <w:spacing w:val="20"/>
                <w:sz w:val="24"/>
                <w:szCs w:val="24"/>
              </w:rPr>
              <w:t>Примечание –</w:t>
            </w:r>
            <w:r w:rsidRPr="00406260">
              <w:rPr>
                <w:color w:val="000000"/>
                <w:sz w:val="24"/>
                <w:szCs w:val="24"/>
              </w:rPr>
              <w:t xml:space="preserve"> Большие значения коэффициента уплотнения грунта следует принимать при цементобетонных покрытиях и цементогрунтовых основаниях, а также при дорожных одеждах облегченного типа, меньш</w:t>
            </w:r>
            <w:r w:rsidR="002437C2" w:rsidRPr="00406260">
              <w:rPr>
                <w:color w:val="000000"/>
                <w:sz w:val="24"/>
                <w:szCs w:val="24"/>
              </w:rPr>
              <w:t>и</w:t>
            </w:r>
            <w:r w:rsidRPr="00406260">
              <w:rPr>
                <w:color w:val="000000"/>
                <w:sz w:val="24"/>
                <w:szCs w:val="24"/>
              </w:rPr>
              <w:t xml:space="preserve">е значения </w:t>
            </w:r>
            <w:r w:rsidR="002437C2" w:rsidRPr="00406260">
              <w:rPr>
                <w:color w:val="000000"/>
                <w:sz w:val="24"/>
                <w:szCs w:val="24"/>
              </w:rPr>
              <w:t xml:space="preserve">– </w:t>
            </w:r>
            <w:r w:rsidRPr="00406260">
              <w:rPr>
                <w:color w:val="000000"/>
                <w:sz w:val="24"/>
                <w:szCs w:val="24"/>
              </w:rPr>
              <w:t>во всех остальных случаях.</w:t>
            </w:r>
          </w:p>
        </w:tc>
      </w:tr>
      <w:bookmarkEnd w:id="11"/>
    </w:tbl>
    <w:p w:rsidR="00F35141" w:rsidRPr="00406260" w:rsidRDefault="00F35141" w:rsidP="00F35141">
      <w:pPr>
        <w:ind w:firstLine="709"/>
        <w:jc w:val="both"/>
        <w:rPr>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 xml:space="preserve">В районах поливных земель при возможности увлажнения земельного полотна требования к плотности грунта для всех типов дорожных одежд </w:t>
      </w:r>
      <w:r w:rsidR="002437C2" w:rsidRPr="00406260">
        <w:rPr>
          <w:color w:val="000000"/>
          <w:sz w:val="24"/>
          <w:szCs w:val="24"/>
        </w:rPr>
        <w:t>принимают</w:t>
      </w:r>
      <w:r w:rsidRPr="00406260">
        <w:rPr>
          <w:color w:val="000000"/>
          <w:sz w:val="24"/>
          <w:szCs w:val="24"/>
        </w:rPr>
        <w:t xml:space="preserve"> такими же, как указано в графах для дорожно-климатических зон</w:t>
      </w:r>
      <w:r w:rsidR="002437C2" w:rsidRPr="00406260">
        <w:rPr>
          <w:color w:val="000000"/>
          <w:sz w:val="24"/>
          <w:szCs w:val="24"/>
        </w:rPr>
        <w:t xml:space="preserve"> II и III</w:t>
      </w:r>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Для земляного полотна, сооружаемого в районах распространения островной высокотемпературной вечной мерзлоты,</w:t>
      </w:r>
      <w:r w:rsidR="002437C2" w:rsidRPr="00406260">
        <w:rPr>
          <w:color w:val="000000"/>
          <w:sz w:val="24"/>
          <w:szCs w:val="24"/>
        </w:rPr>
        <w:t xml:space="preserve"> коэффициенты уплотнения принимают</w:t>
      </w:r>
      <w:r w:rsidRPr="00406260">
        <w:rPr>
          <w:color w:val="000000"/>
          <w:sz w:val="24"/>
          <w:szCs w:val="24"/>
        </w:rPr>
        <w:t xml:space="preserve"> как для дорожно-климатической зоны</w:t>
      </w:r>
      <w:r w:rsidR="002437C2" w:rsidRPr="00406260">
        <w:rPr>
          <w:color w:val="000000"/>
          <w:sz w:val="24"/>
          <w:szCs w:val="24"/>
        </w:rPr>
        <w:t xml:space="preserve"> II </w:t>
      </w:r>
      <w:r w:rsidRPr="00406260">
        <w:rPr>
          <w:color w:val="000000"/>
          <w:sz w:val="24"/>
          <w:szCs w:val="24"/>
        </w:rPr>
        <w:t>.</w:t>
      </w:r>
    </w:p>
    <w:p w:rsidR="00F35141" w:rsidRPr="00406260" w:rsidRDefault="00B76464" w:rsidP="00F35141">
      <w:pPr>
        <w:ind w:firstLine="709"/>
        <w:jc w:val="both"/>
        <w:rPr>
          <w:color w:val="000000"/>
          <w:sz w:val="24"/>
        </w:rPr>
      </w:pPr>
      <w:r w:rsidRPr="00406260">
        <w:rPr>
          <w:color w:val="000000"/>
          <w:sz w:val="24"/>
        </w:rPr>
        <w:t>7.1</w:t>
      </w:r>
      <w:r w:rsidR="002437C2" w:rsidRPr="00406260">
        <w:rPr>
          <w:color w:val="000000"/>
          <w:sz w:val="24"/>
        </w:rPr>
        <w:t>7</w:t>
      </w:r>
      <w:r w:rsidR="00F35141" w:rsidRPr="00406260">
        <w:rPr>
          <w:color w:val="000000"/>
          <w:sz w:val="24"/>
        </w:rPr>
        <w:t xml:space="preserve"> При сохранении стабильной плотности и влажности грунтов в дорожно-климатических зонах </w:t>
      </w:r>
      <w:r w:rsidR="002437C2" w:rsidRPr="00406260">
        <w:rPr>
          <w:color w:val="000000"/>
          <w:sz w:val="24"/>
        </w:rPr>
        <w:t xml:space="preserve">II и III </w:t>
      </w:r>
      <w:r w:rsidR="00F35141" w:rsidRPr="00406260">
        <w:rPr>
          <w:color w:val="000000"/>
          <w:sz w:val="24"/>
        </w:rPr>
        <w:t>допускается при обосновании более значительное уплотнение верхней части рабочего слоя земляного полотна для использования в качестве нижнего конструктивного слоя дорожной одежды.</w:t>
      </w:r>
    </w:p>
    <w:p w:rsidR="00F35141" w:rsidRPr="00406260" w:rsidRDefault="00B76464" w:rsidP="00F35141">
      <w:pPr>
        <w:ind w:firstLine="709"/>
        <w:jc w:val="both"/>
        <w:rPr>
          <w:color w:val="000000"/>
          <w:sz w:val="24"/>
        </w:rPr>
      </w:pPr>
      <w:r w:rsidRPr="00406260">
        <w:rPr>
          <w:color w:val="000000"/>
          <w:sz w:val="24"/>
        </w:rPr>
        <w:t>7.1</w:t>
      </w:r>
      <w:r w:rsidR="00F35141" w:rsidRPr="00406260">
        <w:rPr>
          <w:color w:val="000000"/>
          <w:sz w:val="24"/>
        </w:rPr>
        <w:t xml:space="preserve">8 В зонах </w:t>
      </w:r>
      <w:r w:rsidR="002437C2" w:rsidRPr="00406260">
        <w:rPr>
          <w:color w:val="000000"/>
          <w:sz w:val="24"/>
        </w:rPr>
        <w:t>IV и V</w:t>
      </w:r>
      <w:r w:rsidR="00F35141" w:rsidRPr="00406260">
        <w:rPr>
          <w:color w:val="000000"/>
          <w:sz w:val="24"/>
        </w:rPr>
        <w:t xml:space="preserve"> следует рассматривать вопрос о повышении плотности грунтов рабочего слоя земляного полотна по сравнению с</w:t>
      </w:r>
      <w:r w:rsidR="00352892" w:rsidRPr="00406260">
        <w:rPr>
          <w:color w:val="000000"/>
          <w:sz w:val="24"/>
        </w:rPr>
        <w:t xml:space="preserve"> </w:t>
      </w:r>
      <w:r w:rsidR="00352892" w:rsidRPr="00406260">
        <w:rPr>
          <w:color w:val="000000"/>
          <w:sz w:val="24"/>
          <w:szCs w:val="24"/>
        </w:rPr>
        <w:t>таблицей 7.3</w:t>
      </w:r>
      <w:r w:rsidR="00F35141" w:rsidRPr="00406260">
        <w:rPr>
          <w:color w:val="000000"/>
          <w:sz w:val="24"/>
        </w:rPr>
        <w:t xml:space="preserve"> при соответствующем технико-экономическом обосновании и при условии защиты грунта</w:t>
      </w:r>
      <w:r w:rsidR="0015422B" w:rsidRPr="00406260">
        <w:rPr>
          <w:color w:val="000000"/>
          <w:sz w:val="24"/>
        </w:rPr>
        <w:t>, набухающего</w:t>
      </w:r>
      <w:r w:rsidR="006F5A25" w:rsidRPr="00406260">
        <w:rPr>
          <w:color w:val="000000"/>
          <w:sz w:val="24"/>
        </w:rPr>
        <w:t xml:space="preserve"> при увлажнении</w:t>
      </w:r>
      <w:r w:rsidR="00F35141" w:rsidRPr="00406260">
        <w:rPr>
          <w:color w:val="000000"/>
          <w:sz w:val="24"/>
        </w:rPr>
        <w:t xml:space="preserve"> в процессе эксплуатации</w:t>
      </w:r>
      <w:r w:rsidR="006F5A25" w:rsidRPr="00406260">
        <w:rPr>
          <w:color w:val="000000"/>
          <w:sz w:val="24"/>
        </w:rPr>
        <w:t xml:space="preserve"> дороги</w:t>
      </w:r>
      <w:r w:rsidR="00F35141" w:rsidRPr="00406260">
        <w:rPr>
          <w:color w:val="000000"/>
          <w:sz w:val="24"/>
        </w:rPr>
        <w:t>. Для зоны</w:t>
      </w:r>
      <w:r w:rsidR="0015422B" w:rsidRPr="00406260">
        <w:rPr>
          <w:color w:val="000000"/>
          <w:sz w:val="24"/>
        </w:rPr>
        <w:t xml:space="preserve"> V</w:t>
      </w:r>
      <w:r w:rsidR="00F35141" w:rsidRPr="00406260">
        <w:rPr>
          <w:color w:val="000000"/>
          <w:sz w:val="24"/>
        </w:rPr>
        <w:t xml:space="preserve"> следует рассматривать вопрос о повышении степени уплотнения (до 1-1,05) верхней части рабочего слоя толщиной 0,2</w:t>
      </w:r>
      <w:r w:rsidR="0015422B" w:rsidRPr="00406260">
        <w:rPr>
          <w:color w:val="000000"/>
          <w:sz w:val="24"/>
        </w:rPr>
        <w:t>–</w:t>
      </w:r>
      <w:r w:rsidR="00F35141" w:rsidRPr="00406260">
        <w:rPr>
          <w:color w:val="000000"/>
          <w:sz w:val="24"/>
        </w:rPr>
        <w:t xml:space="preserve">0,3 м. То же </w:t>
      </w:r>
      <w:r w:rsidR="0015422B" w:rsidRPr="00406260">
        <w:rPr>
          <w:color w:val="000000"/>
          <w:sz w:val="24"/>
        </w:rPr>
        <w:t>предусматривают</w:t>
      </w:r>
      <w:r w:rsidR="00F35141" w:rsidRPr="00406260">
        <w:rPr>
          <w:color w:val="000000"/>
          <w:sz w:val="24"/>
        </w:rPr>
        <w:t xml:space="preserve"> на дорогах категории </w:t>
      </w:r>
      <w:r w:rsidR="0015422B" w:rsidRPr="00406260">
        <w:rPr>
          <w:color w:val="000000"/>
          <w:sz w:val="24"/>
        </w:rPr>
        <w:t xml:space="preserve">I </w:t>
      </w:r>
      <w:r w:rsidR="00F35141" w:rsidRPr="00406260">
        <w:rPr>
          <w:color w:val="000000"/>
          <w:sz w:val="24"/>
        </w:rPr>
        <w:t>во всех дорожно-климатических зонах. В этих случаях наличие слоя с повышенной степенью уплотнения может учитываться при расчете дорожных одежд.</w:t>
      </w:r>
    </w:p>
    <w:p w:rsidR="00F35141" w:rsidRPr="00406260" w:rsidRDefault="00F35141" w:rsidP="00F35141">
      <w:pPr>
        <w:ind w:firstLine="709"/>
        <w:jc w:val="both"/>
        <w:rPr>
          <w:color w:val="000000"/>
          <w:sz w:val="24"/>
        </w:rPr>
      </w:pPr>
      <w:bookmarkStart w:id="12" w:name="п618"/>
      <w:r w:rsidRPr="00406260">
        <w:rPr>
          <w:color w:val="000000"/>
          <w:sz w:val="24"/>
        </w:rPr>
        <w:t xml:space="preserve">7.19 Требуемую степень уплотнения крупнообломочных природных и техногенных </w:t>
      </w:r>
      <w:bookmarkEnd w:id="12"/>
      <w:r w:rsidRPr="00406260">
        <w:rPr>
          <w:color w:val="000000"/>
          <w:sz w:val="24"/>
        </w:rPr>
        <w:t xml:space="preserve">грунтов в рабочем слое </w:t>
      </w:r>
      <w:r w:rsidR="0015422B" w:rsidRPr="00406260">
        <w:rPr>
          <w:color w:val="000000"/>
          <w:sz w:val="24"/>
        </w:rPr>
        <w:t>устанавливают</w:t>
      </w:r>
      <w:r w:rsidRPr="00406260">
        <w:rPr>
          <w:color w:val="000000"/>
          <w:sz w:val="24"/>
        </w:rPr>
        <w:t xml:space="preserve"> по результатам пробного уплотнения.</w:t>
      </w:r>
    </w:p>
    <w:p w:rsidR="00F35141" w:rsidRPr="00406260" w:rsidRDefault="00F35141" w:rsidP="00F35141">
      <w:pPr>
        <w:ind w:firstLine="709"/>
        <w:jc w:val="both"/>
        <w:rPr>
          <w:color w:val="000000"/>
          <w:sz w:val="24"/>
        </w:rPr>
      </w:pPr>
      <w:bookmarkStart w:id="13" w:name="п619"/>
      <w:r w:rsidRPr="00406260">
        <w:rPr>
          <w:color w:val="000000"/>
          <w:sz w:val="24"/>
        </w:rPr>
        <w:t>7.20. Не допускается использовать в пределах рабочего слоя особые грунты (п.</w:t>
      </w:r>
      <w:r w:rsidR="00202EF1" w:rsidRPr="00406260">
        <w:rPr>
          <w:color w:val="000000"/>
          <w:sz w:val="24"/>
        </w:rPr>
        <w:t xml:space="preserve"> </w:t>
      </w:r>
      <w:r w:rsidRPr="00406260">
        <w:rPr>
          <w:color w:val="000000"/>
          <w:sz w:val="24"/>
        </w:rPr>
        <w:t>7.7)</w:t>
      </w:r>
      <w:r w:rsidRPr="00406260">
        <w:rPr>
          <w:i/>
          <w:color w:val="000000"/>
          <w:sz w:val="24"/>
        </w:rPr>
        <w:t xml:space="preserve">, </w:t>
      </w:r>
      <w:r w:rsidRPr="00406260">
        <w:rPr>
          <w:color w:val="000000"/>
          <w:sz w:val="24"/>
        </w:rPr>
        <w:t>а</w:t>
      </w:r>
      <w:r w:rsidRPr="00406260">
        <w:rPr>
          <w:i/>
          <w:color w:val="000000"/>
          <w:sz w:val="24"/>
        </w:rPr>
        <w:t xml:space="preserve"> </w:t>
      </w:r>
      <w:r w:rsidRPr="00406260">
        <w:rPr>
          <w:color w:val="000000"/>
          <w:sz w:val="24"/>
        </w:rPr>
        <w:t>также грунты с влажностью более нормальной (</w:t>
      </w:r>
      <w:r w:rsidR="00352892" w:rsidRPr="00406260">
        <w:rPr>
          <w:color w:val="000000"/>
          <w:sz w:val="24"/>
          <w:szCs w:val="24"/>
        </w:rPr>
        <w:t>таблиц</w:t>
      </w:r>
      <w:r w:rsidR="0015422B" w:rsidRPr="00406260">
        <w:rPr>
          <w:color w:val="000000"/>
          <w:sz w:val="24"/>
          <w:szCs w:val="24"/>
        </w:rPr>
        <w:t>а</w:t>
      </w:r>
      <w:r w:rsidR="00352892" w:rsidRPr="00406260">
        <w:rPr>
          <w:color w:val="000000"/>
          <w:sz w:val="24"/>
        </w:rPr>
        <w:t xml:space="preserve"> </w:t>
      </w:r>
      <w:r w:rsidR="0015422B" w:rsidRPr="00406260">
        <w:rPr>
          <w:color w:val="000000"/>
          <w:sz w:val="24"/>
          <w:szCs w:val="24"/>
        </w:rPr>
        <w:t>В</w:t>
      </w:r>
      <w:r w:rsidR="00352892" w:rsidRPr="00406260">
        <w:rPr>
          <w:color w:val="000000"/>
          <w:sz w:val="24"/>
          <w:szCs w:val="24"/>
        </w:rPr>
        <w:t xml:space="preserve">.11 </w:t>
      </w:r>
      <w:r w:rsidR="0015422B" w:rsidRPr="00406260">
        <w:rPr>
          <w:color w:val="000000"/>
          <w:sz w:val="24"/>
        </w:rPr>
        <w:t>приложения В</w:t>
      </w:r>
      <w:r w:rsidRPr="00406260">
        <w:rPr>
          <w:color w:val="000000"/>
          <w:sz w:val="24"/>
        </w:rPr>
        <w:t xml:space="preserve">) без </w:t>
      </w:r>
      <w:bookmarkEnd w:id="13"/>
      <w:r w:rsidRPr="00406260">
        <w:rPr>
          <w:color w:val="000000"/>
          <w:sz w:val="24"/>
        </w:rPr>
        <w:t>специальных технико-экономических обоснований, учитывающих результаты их непосредственных испытаний.</w:t>
      </w:r>
    </w:p>
    <w:p w:rsidR="00F35141" w:rsidRPr="00406260" w:rsidRDefault="00F35141" w:rsidP="00F35141">
      <w:pPr>
        <w:ind w:firstLine="709"/>
        <w:jc w:val="both"/>
        <w:rPr>
          <w:color w:val="000000"/>
          <w:sz w:val="24"/>
        </w:rPr>
      </w:pPr>
      <w:r w:rsidRPr="00406260">
        <w:rPr>
          <w:color w:val="000000"/>
          <w:sz w:val="24"/>
        </w:rPr>
        <w:t xml:space="preserve">7.21 При соблюдении требований </w:t>
      </w:r>
      <w:r w:rsidR="008552E2" w:rsidRPr="00406260">
        <w:rPr>
          <w:color w:val="000000"/>
          <w:sz w:val="24"/>
        </w:rPr>
        <w:t xml:space="preserve"> 7.11</w:t>
      </w:r>
      <w:r w:rsidRPr="00406260">
        <w:rPr>
          <w:color w:val="000000"/>
          <w:sz w:val="24"/>
        </w:rPr>
        <w:t>-7.16, 7.18, 7.20 допуска</w:t>
      </w:r>
      <w:r w:rsidR="0015422B" w:rsidRPr="00406260">
        <w:rPr>
          <w:color w:val="000000"/>
          <w:sz w:val="24"/>
        </w:rPr>
        <w:t>ю</w:t>
      </w:r>
      <w:r w:rsidRPr="00406260">
        <w:rPr>
          <w:color w:val="000000"/>
          <w:sz w:val="24"/>
        </w:rPr>
        <w:t>тся применение типовых конструкций дорожных одежд без морозозащитных слоев и использование табличных значений расчетной влажности (с учетом расчетной схемы увлажнения, табл</w:t>
      </w:r>
      <w:r w:rsidR="00352892" w:rsidRPr="00406260">
        <w:rPr>
          <w:color w:val="000000"/>
          <w:sz w:val="24"/>
        </w:rPr>
        <w:t>ица</w:t>
      </w:r>
      <w:r w:rsidR="0015422B" w:rsidRPr="00406260">
        <w:rPr>
          <w:color w:val="000000"/>
          <w:sz w:val="24"/>
        </w:rPr>
        <w:t xml:space="preserve"> В</w:t>
      </w:r>
      <w:r w:rsidRPr="00406260">
        <w:rPr>
          <w:color w:val="000000"/>
          <w:sz w:val="24"/>
        </w:rPr>
        <w:t xml:space="preserve">.13  приложения </w:t>
      </w:r>
      <w:r w:rsidR="0015422B" w:rsidRPr="00406260">
        <w:rPr>
          <w:color w:val="000000"/>
          <w:sz w:val="24"/>
        </w:rPr>
        <w:t>В</w:t>
      </w:r>
      <w:r w:rsidRPr="00406260">
        <w:rPr>
          <w:color w:val="000000"/>
          <w:sz w:val="24"/>
        </w:rPr>
        <w:t>) и показателей механических свойств грунтов рабочего слоя при расчете дорожных одежд.</w:t>
      </w:r>
    </w:p>
    <w:p w:rsidR="00F35141" w:rsidRPr="00406260" w:rsidRDefault="00F35141" w:rsidP="00F35141">
      <w:pPr>
        <w:ind w:firstLine="709"/>
        <w:jc w:val="both"/>
        <w:rPr>
          <w:color w:val="000000"/>
          <w:sz w:val="24"/>
        </w:rPr>
      </w:pPr>
      <w:r w:rsidRPr="00406260">
        <w:rPr>
          <w:color w:val="000000"/>
          <w:sz w:val="24"/>
        </w:rPr>
        <w:t xml:space="preserve">При невозможности или нецелесообразности выполнения требований указанных пунктов </w:t>
      </w:r>
      <w:r w:rsidR="0015422B" w:rsidRPr="00406260">
        <w:rPr>
          <w:color w:val="000000"/>
          <w:sz w:val="24"/>
        </w:rPr>
        <w:t>предусматривают</w:t>
      </w:r>
      <w:r w:rsidRPr="00406260">
        <w:rPr>
          <w:color w:val="000000"/>
          <w:sz w:val="24"/>
        </w:rPr>
        <w:t xml:space="preserve"> мероприятия по обеспечению прочности и устойчивости рабочего слоя или по усилению дорожной одежды:</w:t>
      </w:r>
    </w:p>
    <w:p w:rsidR="00F35141" w:rsidRPr="00406260" w:rsidRDefault="00F35141" w:rsidP="007F6F5E">
      <w:pPr>
        <w:numPr>
          <w:ilvl w:val="0"/>
          <w:numId w:val="15"/>
        </w:numPr>
        <w:jc w:val="both"/>
        <w:rPr>
          <w:color w:val="000000"/>
          <w:sz w:val="24"/>
        </w:rPr>
      </w:pPr>
      <w:r w:rsidRPr="00406260">
        <w:rPr>
          <w:color w:val="000000"/>
          <w:sz w:val="24"/>
        </w:rPr>
        <w:t>устройство морозозащитного слоя;</w:t>
      </w:r>
    </w:p>
    <w:p w:rsidR="00F35141" w:rsidRPr="00406260" w:rsidRDefault="00F35141" w:rsidP="0015422B">
      <w:pPr>
        <w:numPr>
          <w:ilvl w:val="0"/>
          <w:numId w:val="15"/>
        </w:numPr>
        <w:ind w:left="0" w:firstLine="360"/>
        <w:jc w:val="both"/>
        <w:rPr>
          <w:color w:val="000000"/>
          <w:sz w:val="24"/>
        </w:rPr>
      </w:pPr>
      <w:r w:rsidRPr="00406260">
        <w:rPr>
          <w:color w:val="000000"/>
          <w:sz w:val="24"/>
        </w:rPr>
        <w:lastRenderedPageBreak/>
        <w:t>регулирование водно-теплового режима земляного полотна с помощью гидроизолирующих, теплоизолирующих, дренирующих или капилляропрерывающих прослоек</w:t>
      </w:r>
      <w:r w:rsidR="00F94AC1" w:rsidRPr="00406260">
        <w:rPr>
          <w:color w:val="000000"/>
          <w:sz w:val="24"/>
        </w:rPr>
        <w:t xml:space="preserve"> </w:t>
      </w:r>
      <w:r w:rsidR="00F94AC1" w:rsidRPr="00406260">
        <w:rPr>
          <w:color w:val="000000"/>
          <w:sz w:val="24"/>
          <w:szCs w:val="24"/>
        </w:rPr>
        <w:t>из геосинтетических материалов;</w:t>
      </w:r>
    </w:p>
    <w:p w:rsidR="00F35141" w:rsidRPr="00406260" w:rsidRDefault="00F35141" w:rsidP="0015422B">
      <w:pPr>
        <w:numPr>
          <w:ilvl w:val="0"/>
          <w:numId w:val="15"/>
        </w:numPr>
        <w:ind w:left="0" w:firstLine="360"/>
        <w:jc w:val="both"/>
        <w:rPr>
          <w:color w:val="000000"/>
          <w:sz w:val="24"/>
        </w:rPr>
      </w:pPr>
      <w:r w:rsidRPr="00406260">
        <w:rPr>
          <w:color w:val="000000"/>
          <w:sz w:val="24"/>
        </w:rPr>
        <w:t>укрепление и улучшение грунта рабочего слоя с использованием вяжущих, гранулометрических добавок и др.;</w:t>
      </w:r>
    </w:p>
    <w:p w:rsidR="00F35141" w:rsidRPr="00406260" w:rsidRDefault="00F35141" w:rsidP="007F6F5E">
      <w:pPr>
        <w:numPr>
          <w:ilvl w:val="0"/>
          <w:numId w:val="15"/>
        </w:numPr>
        <w:jc w:val="both"/>
        <w:rPr>
          <w:color w:val="000000"/>
          <w:sz w:val="24"/>
        </w:rPr>
      </w:pPr>
      <w:r w:rsidRPr="00406260">
        <w:rPr>
          <w:color w:val="000000"/>
          <w:sz w:val="24"/>
        </w:rPr>
        <w:t>применение армирующих прослоек</w:t>
      </w:r>
      <w:r w:rsidR="00916E19" w:rsidRPr="00406260">
        <w:rPr>
          <w:color w:val="000000"/>
          <w:sz w:val="24"/>
          <w:szCs w:val="24"/>
        </w:rPr>
        <w:t xml:space="preserve"> из геосинтетических материалов;</w:t>
      </w:r>
    </w:p>
    <w:p w:rsidR="00F35141" w:rsidRPr="00406260" w:rsidRDefault="00F35141" w:rsidP="007F6F5E">
      <w:pPr>
        <w:numPr>
          <w:ilvl w:val="0"/>
          <w:numId w:val="15"/>
        </w:numPr>
        <w:jc w:val="both"/>
        <w:rPr>
          <w:color w:val="000000"/>
          <w:sz w:val="24"/>
        </w:rPr>
      </w:pPr>
      <w:r w:rsidRPr="00406260">
        <w:rPr>
          <w:color w:val="000000"/>
          <w:sz w:val="24"/>
        </w:rPr>
        <w:t>понижение уровня подземных вод с помощью дренажа;</w:t>
      </w:r>
    </w:p>
    <w:p w:rsidR="00F35141" w:rsidRPr="00406260" w:rsidRDefault="00F35141" w:rsidP="0015422B">
      <w:pPr>
        <w:numPr>
          <w:ilvl w:val="0"/>
          <w:numId w:val="15"/>
        </w:numPr>
        <w:ind w:left="0" w:firstLine="360"/>
        <w:jc w:val="both"/>
        <w:rPr>
          <w:color w:val="000000"/>
          <w:sz w:val="24"/>
        </w:rPr>
      </w:pPr>
      <w:r w:rsidRPr="00406260">
        <w:rPr>
          <w:color w:val="000000"/>
          <w:sz w:val="24"/>
        </w:rPr>
        <w:t xml:space="preserve">применение специальных </w:t>
      </w:r>
      <w:r w:rsidR="005A58D1" w:rsidRPr="00406260">
        <w:rPr>
          <w:color w:val="000000"/>
          <w:sz w:val="24"/>
        </w:rPr>
        <w:t>поперечников земляного полотна в целях</w:t>
      </w:r>
      <w:r w:rsidRPr="00406260">
        <w:rPr>
          <w:color w:val="000000"/>
          <w:sz w:val="24"/>
        </w:rPr>
        <w:t xml:space="preserve"> </w:t>
      </w:r>
      <w:r w:rsidR="005A58D1" w:rsidRPr="00406260">
        <w:rPr>
          <w:color w:val="000000"/>
          <w:sz w:val="24"/>
        </w:rPr>
        <w:t xml:space="preserve">его </w:t>
      </w:r>
      <w:r w:rsidRPr="00406260">
        <w:rPr>
          <w:color w:val="000000"/>
          <w:sz w:val="24"/>
        </w:rPr>
        <w:t>защиты от поверхностной воды (уположенные откосы, бермы);</w:t>
      </w:r>
    </w:p>
    <w:p w:rsidR="00F35141" w:rsidRPr="00406260" w:rsidRDefault="00F35141" w:rsidP="007F6F5E">
      <w:pPr>
        <w:numPr>
          <w:ilvl w:val="0"/>
          <w:numId w:val="15"/>
        </w:numPr>
        <w:jc w:val="both"/>
        <w:rPr>
          <w:color w:val="000000"/>
          <w:sz w:val="24"/>
        </w:rPr>
      </w:pPr>
      <w:r w:rsidRPr="00406260">
        <w:rPr>
          <w:color w:val="000000"/>
          <w:sz w:val="24"/>
        </w:rPr>
        <w:t>сооружение дорожных одежд с техническим перерывом или в две стадии.</w:t>
      </w:r>
    </w:p>
    <w:p w:rsidR="00F35141" w:rsidRPr="00406260" w:rsidRDefault="00F35141" w:rsidP="00F35141">
      <w:pPr>
        <w:ind w:firstLine="709"/>
        <w:jc w:val="both"/>
        <w:rPr>
          <w:i/>
          <w:color w:val="000000"/>
          <w:sz w:val="24"/>
        </w:rPr>
      </w:pPr>
      <w:r w:rsidRPr="00406260">
        <w:rPr>
          <w:color w:val="000000"/>
          <w:sz w:val="24"/>
        </w:rPr>
        <w:t xml:space="preserve">Указанные мероприятия </w:t>
      </w:r>
      <w:r w:rsidR="005A58D1" w:rsidRPr="00406260">
        <w:rPr>
          <w:color w:val="000000"/>
          <w:sz w:val="24"/>
        </w:rPr>
        <w:t>назначают</w:t>
      </w:r>
      <w:r w:rsidRPr="00406260">
        <w:rPr>
          <w:color w:val="000000"/>
          <w:sz w:val="24"/>
        </w:rPr>
        <w:t xml:space="preserve"> на основе технико-экономических расчетов.</w:t>
      </w:r>
    </w:p>
    <w:p w:rsidR="00F35141" w:rsidRPr="00406260" w:rsidRDefault="00F35141" w:rsidP="00F35141">
      <w:pPr>
        <w:ind w:firstLine="709"/>
        <w:jc w:val="both"/>
        <w:rPr>
          <w:color w:val="000000"/>
          <w:sz w:val="24"/>
        </w:rPr>
      </w:pPr>
      <w:bookmarkStart w:id="14" w:name="PO0000170"/>
      <w:r w:rsidRPr="00406260">
        <w:rPr>
          <w:color w:val="000000"/>
          <w:sz w:val="24"/>
        </w:rPr>
        <w:t xml:space="preserve">7.22 Рабочий слой </w:t>
      </w:r>
      <w:r w:rsidR="005A58D1" w:rsidRPr="00406260">
        <w:rPr>
          <w:color w:val="000000"/>
          <w:sz w:val="24"/>
        </w:rPr>
        <w:t>проектируют</w:t>
      </w:r>
      <w:r w:rsidRPr="00406260">
        <w:rPr>
          <w:color w:val="000000"/>
          <w:sz w:val="24"/>
        </w:rPr>
        <w:t xml:space="preserve"> в комплексе с дорожной одеждой для получения наиболее экономических решений.</w:t>
      </w:r>
    </w:p>
    <w:bookmarkEnd w:id="14"/>
    <w:p w:rsidR="00352892" w:rsidRPr="00406260" w:rsidRDefault="00F35141" w:rsidP="00352892">
      <w:pPr>
        <w:ind w:firstLine="709"/>
        <w:jc w:val="both"/>
        <w:rPr>
          <w:color w:val="000000"/>
          <w:sz w:val="24"/>
        </w:rPr>
      </w:pPr>
      <w:r w:rsidRPr="00406260">
        <w:rPr>
          <w:color w:val="000000"/>
          <w:sz w:val="24"/>
        </w:rPr>
        <w:t xml:space="preserve">Расчетные характеристики грунтов рабочего слоя </w:t>
      </w:r>
      <w:r w:rsidR="005A58D1" w:rsidRPr="00406260">
        <w:rPr>
          <w:color w:val="000000"/>
          <w:sz w:val="24"/>
        </w:rPr>
        <w:t>определяют</w:t>
      </w:r>
      <w:r w:rsidRPr="00406260">
        <w:rPr>
          <w:color w:val="000000"/>
          <w:sz w:val="24"/>
        </w:rPr>
        <w:t xml:space="preserve"> с учетом расчетной схемы увлажнения, устанавливаемой по</w:t>
      </w:r>
      <w:r w:rsidR="00352892" w:rsidRPr="00406260">
        <w:rPr>
          <w:color w:val="000000"/>
          <w:sz w:val="24"/>
        </w:rPr>
        <w:t xml:space="preserve"> </w:t>
      </w:r>
      <w:r w:rsidR="00352892" w:rsidRPr="00406260">
        <w:rPr>
          <w:color w:val="000000"/>
          <w:sz w:val="24"/>
          <w:szCs w:val="24"/>
        </w:rPr>
        <w:t>таблице</w:t>
      </w:r>
      <w:r w:rsidR="00352892" w:rsidRPr="00406260">
        <w:rPr>
          <w:color w:val="000000"/>
          <w:sz w:val="24"/>
        </w:rPr>
        <w:t xml:space="preserve"> </w:t>
      </w:r>
      <w:r w:rsidR="005A58D1" w:rsidRPr="00406260">
        <w:rPr>
          <w:color w:val="000000"/>
          <w:sz w:val="24"/>
          <w:szCs w:val="24"/>
        </w:rPr>
        <w:t>В</w:t>
      </w:r>
      <w:r w:rsidR="00352892" w:rsidRPr="00406260">
        <w:rPr>
          <w:color w:val="000000"/>
          <w:sz w:val="24"/>
          <w:szCs w:val="24"/>
        </w:rPr>
        <w:t xml:space="preserve">.13 </w:t>
      </w:r>
      <w:r w:rsidR="005A58D1" w:rsidRPr="00406260">
        <w:rPr>
          <w:color w:val="000000"/>
          <w:sz w:val="24"/>
        </w:rPr>
        <w:t>приложения В</w:t>
      </w:r>
      <w:r w:rsidRPr="00406260">
        <w:rPr>
          <w:color w:val="000000"/>
          <w:sz w:val="24"/>
        </w:rPr>
        <w:t>.</w:t>
      </w:r>
      <w:bookmarkStart w:id="15" w:name="_Toc525518415"/>
    </w:p>
    <w:p w:rsidR="00352892" w:rsidRPr="00406260" w:rsidRDefault="00352892" w:rsidP="00352892">
      <w:pPr>
        <w:ind w:firstLine="709"/>
        <w:jc w:val="both"/>
        <w:rPr>
          <w:color w:val="000000"/>
          <w:sz w:val="24"/>
        </w:rPr>
      </w:pPr>
    </w:p>
    <w:p w:rsidR="00F35141" w:rsidRPr="00406260" w:rsidRDefault="00F35141" w:rsidP="00C66205">
      <w:pPr>
        <w:ind w:firstLine="709"/>
        <w:rPr>
          <w:b/>
          <w:color w:val="000000"/>
          <w:sz w:val="24"/>
          <w:szCs w:val="24"/>
        </w:rPr>
      </w:pPr>
      <w:r w:rsidRPr="00406260">
        <w:rPr>
          <w:b/>
          <w:color w:val="000000"/>
          <w:sz w:val="24"/>
          <w:szCs w:val="24"/>
        </w:rPr>
        <w:t>Н</w:t>
      </w:r>
      <w:bookmarkEnd w:id="15"/>
      <w:r w:rsidR="00352892" w:rsidRPr="00406260">
        <w:rPr>
          <w:b/>
          <w:color w:val="000000"/>
          <w:sz w:val="24"/>
          <w:szCs w:val="24"/>
        </w:rPr>
        <w:t>асыпи</w:t>
      </w:r>
    </w:p>
    <w:p w:rsidR="00352892" w:rsidRPr="00406260" w:rsidRDefault="00352892" w:rsidP="00352892">
      <w:pPr>
        <w:ind w:firstLine="709"/>
        <w:jc w:val="center"/>
        <w:rPr>
          <w:color w:val="000000"/>
          <w:sz w:val="24"/>
          <w:szCs w:val="24"/>
        </w:rPr>
      </w:pPr>
    </w:p>
    <w:p w:rsidR="00F35141" w:rsidRPr="00406260" w:rsidRDefault="00F35141" w:rsidP="00F35141">
      <w:pPr>
        <w:ind w:firstLine="709"/>
        <w:jc w:val="both"/>
        <w:rPr>
          <w:color w:val="000000"/>
          <w:sz w:val="24"/>
        </w:rPr>
      </w:pPr>
      <w:r w:rsidRPr="00406260">
        <w:rPr>
          <w:color w:val="000000"/>
          <w:sz w:val="24"/>
        </w:rPr>
        <w:t>7.23 Для устройства насыпей ниже границы рабочего слоя разрешается без ограничений применять грунты и отходы промышленности, мало меняющие прочность и устойчивость под воздействием погодно-климатических факторов (циклов увлажнения</w:t>
      </w:r>
      <w:r w:rsidR="00202EF1" w:rsidRPr="00406260">
        <w:rPr>
          <w:color w:val="000000"/>
          <w:sz w:val="24"/>
        </w:rPr>
        <w:t>-</w:t>
      </w:r>
      <w:r w:rsidRPr="00406260">
        <w:rPr>
          <w:color w:val="000000"/>
          <w:sz w:val="24"/>
        </w:rPr>
        <w:t>высушивания</w:t>
      </w:r>
      <w:r w:rsidR="00202EF1" w:rsidRPr="00406260">
        <w:rPr>
          <w:color w:val="000000"/>
          <w:sz w:val="24"/>
        </w:rPr>
        <w:t>,</w:t>
      </w:r>
      <w:r w:rsidRPr="00406260">
        <w:rPr>
          <w:color w:val="000000"/>
          <w:sz w:val="24"/>
        </w:rPr>
        <w:t xml:space="preserve"> промерзания</w:t>
      </w:r>
      <w:r w:rsidR="00202EF1" w:rsidRPr="00406260">
        <w:rPr>
          <w:color w:val="000000"/>
          <w:sz w:val="24"/>
        </w:rPr>
        <w:t>-</w:t>
      </w:r>
      <w:r w:rsidRPr="00406260">
        <w:rPr>
          <w:color w:val="000000"/>
          <w:sz w:val="24"/>
        </w:rPr>
        <w:t xml:space="preserve">оттаивания). Грунты, а также отходы промышленного производства, изменяющие прочность и устойчивость под воздействием этих факторов и нагрузок с течением времени, в том числе особые грунты, допускается применять с ограничениями, обосновывая их применение результатами испытаний и специальных расчетов. В необходимых случаях </w:t>
      </w:r>
      <w:r w:rsidR="005A58D1" w:rsidRPr="00406260">
        <w:rPr>
          <w:color w:val="000000"/>
          <w:sz w:val="24"/>
        </w:rPr>
        <w:t>предусматривают</w:t>
      </w:r>
      <w:r w:rsidRPr="00406260">
        <w:rPr>
          <w:color w:val="000000"/>
          <w:sz w:val="24"/>
        </w:rPr>
        <w:t xml:space="preserve"> специальные конструктивные меры по защите неустойчивых грунтов от воздействия погодно-климатических факторов.</w:t>
      </w:r>
    </w:p>
    <w:p w:rsidR="00F35141" w:rsidRPr="00406260" w:rsidRDefault="00F35141" w:rsidP="00F35141">
      <w:pPr>
        <w:ind w:firstLine="709"/>
        <w:jc w:val="both"/>
        <w:rPr>
          <w:color w:val="000000"/>
          <w:sz w:val="24"/>
        </w:rPr>
      </w:pPr>
      <w:r w:rsidRPr="00406260">
        <w:rPr>
          <w:color w:val="000000"/>
          <w:sz w:val="24"/>
        </w:rPr>
        <w:t xml:space="preserve">При использовании крупнообломочных грунтов с обломками более </w:t>
      </w:r>
      <w:smartTag w:uri="urn:schemas-microsoft-com:office:smarttags" w:element="metricconverter">
        <w:smartTagPr>
          <w:attr w:name="ProductID" w:val="0,2 м"/>
        </w:smartTagPr>
        <w:r w:rsidRPr="00406260">
          <w:rPr>
            <w:color w:val="000000"/>
            <w:sz w:val="24"/>
          </w:rPr>
          <w:t>0,2 м</w:t>
        </w:r>
      </w:smartTag>
      <w:r w:rsidRPr="00406260">
        <w:rPr>
          <w:color w:val="000000"/>
          <w:sz w:val="24"/>
        </w:rPr>
        <w:t xml:space="preserve"> </w:t>
      </w:r>
      <w:r w:rsidR="005A58D1" w:rsidRPr="00406260">
        <w:rPr>
          <w:color w:val="000000"/>
          <w:sz w:val="24"/>
        </w:rPr>
        <w:t>предусматривают</w:t>
      </w:r>
      <w:r w:rsidRPr="00406260">
        <w:rPr>
          <w:color w:val="000000"/>
          <w:sz w:val="24"/>
        </w:rPr>
        <w:t xml:space="preserve"> выравнивающий слой между насыпью и дорожной одеждой толщиной не менее </w:t>
      </w:r>
      <w:smartTag w:uri="urn:schemas-microsoft-com:office:smarttags" w:element="metricconverter">
        <w:smartTagPr>
          <w:attr w:name="ProductID" w:val="0,5 м"/>
        </w:smartTagPr>
        <w:r w:rsidRPr="00406260">
          <w:rPr>
            <w:color w:val="000000"/>
            <w:sz w:val="24"/>
          </w:rPr>
          <w:t>0,5 м</w:t>
        </w:r>
      </w:smartTag>
      <w:r w:rsidR="005A58D1" w:rsidRPr="00406260">
        <w:rPr>
          <w:color w:val="000000"/>
          <w:sz w:val="24"/>
        </w:rPr>
        <w:t xml:space="preserve"> из грунта </w:t>
      </w:r>
      <w:r w:rsidRPr="00406260">
        <w:rPr>
          <w:color w:val="000000"/>
          <w:sz w:val="24"/>
        </w:rPr>
        <w:t xml:space="preserve"> размерами обломков не более </w:t>
      </w:r>
      <w:smartTag w:uri="urn:schemas-microsoft-com:office:smarttags" w:element="metricconverter">
        <w:smartTagPr>
          <w:attr w:name="ProductID" w:val="0,2 м"/>
        </w:smartTagPr>
        <w:r w:rsidRPr="00406260">
          <w:rPr>
            <w:color w:val="000000"/>
            <w:sz w:val="24"/>
          </w:rPr>
          <w:t>0,2 м</w:t>
        </w:r>
      </w:smartTag>
      <w:r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 xml:space="preserve">7.24 На сопряжении с мостами насыпи на длине поверху не менее высоты насыпи плюс </w:t>
      </w:r>
      <w:smartTag w:uri="urn:schemas-microsoft-com:office:smarttags" w:element="metricconverter">
        <w:smartTagPr>
          <w:attr w:name="ProductID" w:val="2 м"/>
        </w:smartTagPr>
        <w:r w:rsidRPr="00406260">
          <w:rPr>
            <w:color w:val="000000"/>
            <w:sz w:val="24"/>
          </w:rPr>
          <w:t>2 м</w:t>
        </w:r>
      </w:smartTag>
      <w:r w:rsidRPr="00406260">
        <w:rPr>
          <w:color w:val="000000"/>
          <w:sz w:val="24"/>
        </w:rPr>
        <w:t xml:space="preserve"> (считая от устоя) и понизу не менее </w:t>
      </w:r>
      <w:smartTag w:uri="urn:schemas-microsoft-com:office:smarttags" w:element="metricconverter">
        <w:smartTagPr>
          <w:attr w:name="ProductID" w:val="2 м"/>
        </w:smartTagPr>
        <w:r w:rsidRPr="00406260">
          <w:rPr>
            <w:color w:val="000000"/>
            <w:sz w:val="24"/>
          </w:rPr>
          <w:t>2 м</w:t>
        </w:r>
      </w:smartTag>
      <w:r w:rsidRPr="00406260">
        <w:rPr>
          <w:color w:val="000000"/>
          <w:sz w:val="24"/>
        </w:rPr>
        <w:t xml:space="preserve"> необходимо возводить из непучинистых дренирующих грунтов.</w:t>
      </w:r>
    </w:p>
    <w:p w:rsidR="00F35141" w:rsidRPr="00406260" w:rsidRDefault="00F35141" w:rsidP="00F35141">
      <w:pPr>
        <w:ind w:firstLine="709"/>
        <w:jc w:val="both"/>
        <w:rPr>
          <w:color w:val="000000"/>
          <w:sz w:val="24"/>
        </w:rPr>
      </w:pPr>
      <w:bookmarkStart w:id="16" w:name="PO0000172"/>
      <w:r w:rsidRPr="00406260">
        <w:rPr>
          <w:color w:val="000000"/>
          <w:sz w:val="24"/>
        </w:rPr>
        <w:t>7.25 Насыпи возводят с учетом несущей способности основания. Основания разделяют на прочные и слабые.</w:t>
      </w:r>
    </w:p>
    <w:bookmarkEnd w:id="16"/>
    <w:p w:rsidR="00F35141" w:rsidRPr="00406260" w:rsidRDefault="00F35141" w:rsidP="00F35141">
      <w:pPr>
        <w:ind w:firstLine="709"/>
        <w:jc w:val="both"/>
        <w:rPr>
          <w:color w:val="000000"/>
          <w:sz w:val="24"/>
        </w:rPr>
      </w:pPr>
      <w:r w:rsidRPr="00406260">
        <w:rPr>
          <w:color w:val="000000"/>
          <w:sz w:val="24"/>
        </w:rPr>
        <w:t xml:space="preserve">К слабым следует относить основания насыпей высотой до </w:t>
      </w:r>
      <w:smartTag w:uri="urn:schemas-microsoft-com:office:smarttags" w:element="metricconverter">
        <w:smartTagPr>
          <w:attr w:name="ProductID" w:val="12 м"/>
        </w:smartTagPr>
        <w:r w:rsidRPr="00406260">
          <w:rPr>
            <w:color w:val="000000"/>
            <w:sz w:val="24"/>
          </w:rPr>
          <w:t>12 м</w:t>
        </w:r>
      </w:smartTag>
      <w:r w:rsidRPr="00406260">
        <w:rPr>
          <w:color w:val="000000"/>
          <w:sz w:val="24"/>
        </w:rPr>
        <w:t xml:space="preserve">, в которых в пределах активной зоны имеются слои слабых грунтов ( 7.8) мощностью не менее </w:t>
      </w:r>
      <w:smartTag w:uri="urn:schemas-microsoft-com:office:smarttags" w:element="metricconverter">
        <w:smartTagPr>
          <w:attr w:name="ProductID" w:val="0,5 м"/>
        </w:smartTagPr>
        <w:r w:rsidRPr="00406260">
          <w:rPr>
            <w:color w:val="000000"/>
            <w:sz w:val="24"/>
          </w:rPr>
          <w:t>0,5 м</w:t>
        </w:r>
      </w:smartTag>
      <w:r w:rsidRPr="00406260">
        <w:rPr>
          <w:color w:val="000000"/>
          <w:sz w:val="24"/>
        </w:rPr>
        <w:t>.</w:t>
      </w:r>
    </w:p>
    <w:p w:rsidR="00F35141" w:rsidRPr="00406260" w:rsidRDefault="00F35141" w:rsidP="00F35141">
      <w:pPr>
        <w:ind w:firstLine="709"/>
        <w:jc w:val="both"/>
        <w:rPr>
          <w:color w:val="000000"/>
          <w:sz w:val="24"/>
          <w:szCs w:val="24"/>
        </w:rPr>
      </w:pPr>
      <w:r w:rsidRPr="00406260">
        <w:rPr>
          <w:color w:val="000000"/>
          <w:sz w:val="24"/>
          <w:szCs w:val="24"/>
        </w:rPr>
        <w:t xml:space="preserve">Мощность активной зоны следует принимать ориентировочно равной ширине насыпи понизу. Если слои слабых грунтов располагаются на глубинах, больших ширины насыпи понизу, а также при насыпях высотой более </w:t>
      </w:r>
      <w:smartTag w:uri="urn:schemas-microsoft-com:office:smarttags" w:element="metricconverter">
        <w:smartTagPr>
          <w:attr w:name="ProductID" w:val="12 м"/>
        </w:smartTagPr>
        <w:r w:rsidRPr="00406260">
          <w:rPr>
            <w:color w:val="000000"/>
            <w:sz w:val="24"/>
            <w:szCs w:val="24"/>
          </w:rPr>
          <w:t>12 м</w:t>
        </w:r>
      </w:smartTag>
      <w:r w:rsidRPr="00406260">
        <w:rPr>
          <w:color w:val="000000"/>
          <w:sz w:val="24"/>
          <w:szCs w:val="24"/>
        </w:rPr>
        <w:t xml:space="preserve">, мощность активной зоны </w:t>
      </w:r>
      <w:r w:rsidR="005A58D1" w:rsidRPr="00406260">
        <w:rPr>
          <w:color w:val="000000"/>
          <w:sz w:val="24"/>
          <w:szCs w:val="24"/>
        </w:rPr>
        <w:t>устанавливают</w:t>
      </w:r>
      <w:r w:rsidRPr="00406260">
        <w:rPr>
          <w:color w:val="000000"/>
          <w:sz w:val="24"/>
          <w:szCs w:val="24"/>
        </w:rPr>
        <w:t xml:space="preserve"> расчетом.</w:t>
      </w:r>
    </w:p>
    <w:p w:rsidR="00F35141" w:rsidRPr="00406260" w:rsidRDefault="00F35141" w:rsidP="00F35141">
      <w:pPr>
        <w:ind w:firstLine="709"/>
        <w:jc w:val="both"/>
        <w:rPr>
          <w:color w:val="000000"/>
          <w:sz w:val="24"/>
        </w:rPr>
      </w:pPr>
      <w:bookmarkStart w:id="17" w:name="PO0000173"/>
      <w:r w:rsidRPr="00406260">
        <w:rPr>
          <w:color w:val="000000"/>
          <w:sz w:val="24"/>
        </w:rPr>
        <w:t xml:space="preserve">При насыпях высотой более </w:t>
      </w:r>
      <w:smartTag w:uri="urn:schemas-microsoft-com:office:smarttags" w:element="metricconverter">
        <w:smartTagPr>
          <w:attr w:name="ProductID" w:val="12 м"/>
        </w:smartTagPr>
        <w:r w:rsidRPr="00406260">
          <w:rPr>
            <w:color w:val="000000"/>
            <w:sz w:val="24"/>
          </w:rPr>
          <w:t>12 м</w:t>
        </w:r>
      </w:smartTag>
      <w:r w:rsidRPr="00406260">
        <w:rPr>
          <w:color w:val="000000"/>
          <w:sz w:val="24"/>
        </w:rPr>
        <w:t>, отнесение основания к прочному или слабому должно</w:t>
      </w:r>
      <w:r w:rsidR="005A58D1" w:rsidRPr="00406260">
        <w:rPr>
          <w:color w:val="000000"/>
          <w:sz w:val="24"/>
        </w:rPr>
        <w:t xml:space="preserve"> быть обосновано</w:t>
      </w:r>
      <w:r w:rsidRPr="00406260">
        <w:rPr>
          <w:color w:val="000000"/>
          <w:sz w:val="24"/>
        </w:rPr>
        <w:t xml:space="preserve"> расчетами на устойчивость.</w:t>
      </w:r>
    </w:p>
    <w:p w:rsidR="00F35141" w:rsidRPr="00406260" w:rsidRDefault="00F35141" w:rsidP="00F35141">
      <w:pPr>
        <w:ind w:firstLine="709"/>
        <w:jc w:val="both"/>
        <w:rPr>
          <w:color w:val="000000"/>
          <w:sz w:val="24"/>
        </w:rPr>
      </w:pPr>
      <w:r w:rsidRPr="00406260">
        <w:rPr>
          <w:color w:val="000000"/>
          <w:sz w:val="24"/>
        </w:rPr>
        <w:t>Расчеты устойчивости основания насыпей могут</w:t>
      </w:r>
      <w:r w:rsidR="005A58D1" w:rsidRPr="00406260">
        <w:rPr>
          <w:color w:val="000000"/>
          <w:sz w:val="24"/>
        </w:rPr>
        <w:t xml:space="preserve"> быть основаны</w:t>
      </w:r>
      <w:r w:rsidRPr="00406260">
        <w:rPr>
          <w:color w:val="000000"/>
          <w:sz w:val="24"/>
        </w:rPr>
        <w:t xml:space="preserve"> на использовании методов, обеспечивающих возможность:</w:t>
      </w:r>
    </w:p>
    <w:p w:rsidR="00F35141" w:rsidRPr="00406260" w:rsidRDefault="00F35141" w:rsidP="005A58D1">
      <w:pPr>
        <w:numPr>
          <w:ilvl w:val="0"/>
          <w:numId w:val="16"/>
        </w:numPr>
        <w:ind w:left="0" w:firstLine="360"/>
        <w:jc w:val="both"/>
        <w:rPr>
          <w:color w:val="000000"/>
          <w:sz w:val="24"/>
        </w:rPr>
      </w:pPr>
      <w:r w:rsidRPr="00406260">
        <w:rPr>
          <w:color w:val="000000"/>
          <w:sz w:val="24"/>
        </w:rPr>
        <w:t>анализировать напряженное состояние основания с учетом прочности грунта основания на сдвиг, с определением степени развития в основании областей пластических деформаций;</w:t>
      </w:r>
    </w:p>
    <w:p w:rsidR="00F35141" w:rsidRPr="00406260" w:rsidRDefault="00F35141" w:rsidP="005A58D1">
      <w:pPr>
        <w:numPr>
          <w:ilvl w:val="0"/>
          <w:numId w:val="16"/>
        </w:numPr>
        <w:ind w:left="0" w:firstLine="360"/>
        <w:jc w:val="both"/>
        <w:rPr>
          <w:color w:val="000000"/>
          <w:sz w:val="24"/>
        </w:rPr>
      </w:pPr>
      <w:r w:rsidRPr="00406260">
        <w:rPr>
          <w:color w:val="000000"/>
          <w:sz w:val="24"/>
        </w:rPr>
        <w:t>оценивать устойчивость основания при определении наиболее вероятной опасной поверхности скольжения.</w:t>
      </w:r>
    </w:p>
    <w:p w:rsidR="00F35141" w:rsidRPr="00406260" w:rsidRDefault="00F35141" w:rsidP="00F35141">
      <w:pPr>
        <w:ind w:firstLine="709"/>
        <w:jc w:val="both"/>
        <w:rPr>
          <w:color w:val="000000"/>
          <w:sz w:val="24"/>
        </w:rPr>
      </w:pPr>
      <w:r w:rsidRPr="00406260">
        <w:rPr>
          <w:color w:val="000000"/>
          <w:sz w:val="24"/>
        </w:rPr>
        <w:lastRenderedPageBreak/>
        <w:t xml:space="preserve">При высоте насыпи более </w:t>
      </w:r>
      <w:smartTag w:uri="urn:schemas-microsoft-com:office:smarttags" w:element="metricconverter">
        <w:smartTagPr>
          <w:attr w:name="ProductID" w:val="3 м"/>
        </w:smartTagPr>
        <w:r w:rsidRPr="00406260">
          <w:rPr>
            <w:color w:val="000000"/>
            <w:sz w:val="24"/>
          </w:rPr>
          <w:t>3 м</w:t>
        </w:r>
      </w:smartTag>
      <w:r w:rsidRPr="00406260">
        <w:rPr>
          <w:color w:val="000000"/>
          <w:sz w:val="24"/>
        </w:rPr>
        <w:t xml:space="preserve"> в качестве расчетной нагрузки </w:t>
      </w:r>
      <w:r w:rsidR="005A58D1" w:rsidRPr="00406260">
        <w:rPr>
          <w:color w:val="000000"/>
          <w:sz w:val="24"/>
        </w:rPr>
        <w:t>принимают</w:t>
      </w:r>
      <w:r w:rsidRPr="00406260">
        <w:rPr>
          <w:color w:val="000000"/>
          <w:sz w:val="24"/>
        </w:rPr>
        <w:t xml:space="preserve"> нагрузк</w:t>
      </w:r>
      <w:r w:rsidR="005A58D1" w:rsidRPr="00406260">
        <w:rPr>
          <w:color w:val="000000"/>
          <w:sz w:val="24"/>
        </w:rPr>
        <w:t>у от собственной массы</w:t>
      </w:r>
      <w:r w:rsidRPr="00406260">
        <w:rPr>
          <w:color w:val="000000"/>
          <w:sz w:val="24"/>
        </w:rPr>
        <w:t xml:space="preserve"> насыпи. При высоте насыпи менее </w:t>
      </w:r>
      <w:smartTag w:uri="urn:schemas-microsoft-com:office:smarttags" w:element="metricconverter">
        <w:smartTagPr>
          <w:attr w:name="ProductID" w:val="3 м"/>
        </w:smartTagPr>
        <w:r w:rsidRPr="00406260">
          <w:rPr>
            <w:color w:val="000000"/>
            <w:sz w:val="24"/>
          </w:rPr>
          <w:t>3 м</w:t>
        </w:r>
      </w:smartTag>
      <w:r w:rsidRPr="00406260">
        <w:rPr>
          <w:color w:val="000000"/>
          <w:sz w:val="24"/>
        </w:rPr>
        <w:t xml:space="preserve"> дополнительно </w:t>
      </w:r>
      <w:r w:rsidR="005A58D1" w:rsidRPr="00406260">
        <w:rPr>
          <w:color w:val="000000"/>
          <w:sz w:val="24"/>
        </w:rPr>
        <w:t>учитывают нагрузку</w:t>
      </w:r>
      <w:r w:rsidRPr="00406260">
        <w:rPr>
          <w:color w:val="000000"/>
          <w:sz w:val="24"/>
        </w:rPr>
        <w:t xml:space="preserve"> от воздействия транспорта путем условного увеличения высоты насыпи.</w:t>
      </w:r>
    </w:p>
    <w:p w:rsidR="00F35141" w:rsidRPr="00406260" w:rsidRDefault="00F35141" w:rsidP="00F35141">
      <w:pPr>
        <w:ind w:firstLine="709"/>
        <w:jc w:val="both"/>
        <w:rPr>
          <w:color w:val="000000"/>
          <w:sz w:val="24"/>
        </w:rPr>
      </w:pPr>
      <w:r w:rsidRPr="00406260">
        <w:rPr>
          <w:color w:val="000000"/>
          <w:sz w:val="24"/>
        </w:rPr>
        <w:t>Указанные расчеты должны выполняться с использованием специальных методических документов, разрабатываемых в установленном порядке.</w:t>
      </w:r>
    </w:p>
    <w:p w:rsidR="00F35141" w:rsidRPr="00406260" w:rsidRDefault="00F35141" w:rsidP="00202EF1">
      <w:pPr>
        <w:ind w:firstLine="709"/>
        <w:jc w:val="both"/>
        <w:rPr>
          <w:color w:val="000000"/>
          <w:sz w:val="24"/>
        </w:rPr>
      </w:pPr>
      <w:r w:rsidRPr="00406260">
        <w:rPr>
          <w:color w:val="000000"/>
          <w:sz w:val="24"/>
        </w:rPr>
        <w:t xml:space="preserve">7.26 Крутизну откосов насыпей на прочном основании </w:t>
      </w:r>
      <w:r w:rsidR="00FB1811" w:rsidRPr="00406260">
        <w:rPr>
          <w:color w:val="000000"/>
          <w:sz w:val="24"/>
        </w:rPr>
        <w:t>назначают</w:t>
      </w:r>
      <w:r w:rsidRPr="00406260">
        <w:rPr>
          <w:color w:val="000000"/>
          <w:sz w:val="24"/>
        </w:rPr>
        <w:t xml:space="preserve"> в соответствии с табл</w:t>
      </w:r>
      <w:r w:rsidR="00202EF1" w:rsidRPr="00406260">
        <w:rPr>
          <w:color w:val="000000"/>
          <w:sz w:val="24"/>
        </w:rPr>
        <w:t>и</w:t>
      </w:r>
      <w:r w:rsidR="003C4D53" w:rsidRPr="00406260">
        <w:rPr>
          <w:color w:val="000000"/>
          <w:sz w:val="24"/>
        </w:rPr>
        <w:t>цей</w:t>
      </w:r>
      <w:r w:rsidRPr="00406260">
        <w:rPr>
          <w:color w:val="000000"/>
          <w:sz w:val="24"/>
        </w:rPr>
        <w:t xml:space="preserve"> </w:t>
      </w:r>
      <w:r w:rsidRPr="00406260">
        <w:rPr>
          <w:color w:val="000000"/>
          <w:sz w:val="24"/>
          <w:szCs w:val="24"/>
        </w:rPr>
        <w:t>7.4</w:t>
      </w:r>
      <w:r w:rsidRPr="00406260">
        <w:rPr>
          <w:color w:val="000000"/>
          <w:sz w:val="24"/>
        </w:rPr>
        <w:t>.</w:t>
      </w:r>
      <w:bookmarkEnd w:id="17"/>
    </w:p>
    <w:p w:rsidR="00202EF1" w:rsidRPr="00406260" w:rsidRDefault="00202EF1" w:rsidP="00202EF1">
      <w:pPr>
        <w:ind w:firstLine="709"/>
        <w:jc w:val="both"/>
        <w:rPr>
          <w:color w:val="000000"/>
          <w:sz w:val="24"/>
        </w:rPr>
      </w:pPr>
    </w:p>
    <w:p w:rsidR="00202EF1" w:rsidRPr="00406260" w:rsidRDefault="00F35141" w:rsidP="006330C4">
      <w:pPr>
        <w:ind w:firstLine="1"/>
        <w:jc w:val="both"/>
        <w:rPr>
          <w:color w:val="000000"/>
          <w:sz w:val="24"/>
        </w:rPr>
      </w:pPr>
      <w:r w:rsidRPr="00406260">
        <w:rPr>
          <w:bCs/>
          <w:color w:val="000000"/>
          <w:spacing w:val="50"/>
          <w:sz w:val="24"/>
        </w:rPr>
        <w:t>Таблица</w:t>
      </w:r>
      <w:r w:rsidRPr="00406260">
        <w:rPr>
          <w:color w:val="000000"/>
          <w:sz w:val="24"/>
        </w:rPr>
        <w:t xml:space="preserve"> 7.4</w:t>
      </w: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4595"/>
        <w:gridCol w:w="1794"/>
        <w:gridCol w:w="1794"/>
        <w:gridCol w:w="1794"/>
      </w:tblGrid>
      <w:tr w:rsidR="00F35141" w:rsidRPr="00406260" w:rsidTr="003C4D53">
        <w:trPr>
          <w:tblHeader/>
          <w:jc w:val="center"/>
        </w:trPr>
        <w:tc>
          <w:tcPr>
            <w:tcW w:w="23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18" w:name="TO0000026"/>
            <w:r w:rsidRPr="00406260">
              <w:rPr>
                <w:color w:val="000000"/>
                <w:sz w:val="24"/>
                <w:szCs w:val="24"/>
              </w:rPr>
              <w:t>Грунты насыпи</w:t>
            </w:r>
          </w:p>
        </w:tc>
        <w:tc>
          <w:tcPr>
            <w:tcW w:w="2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Наибольшая крутизна откосов при высоте откоса насыпи, м</w:t>
            </w:r>
          </w:p>
        </w:tc>
      </w:tr>
      <w:tr w:rsidR="00F35141" w:rsidRPr="00406260" w:rsidTr="003C4D53">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8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До 6</w:t>
            </w:r>
          </w:p>
        </w:tc>
        <w:tc>
          <w:tcPr>
            <w:tcW w:w="17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До 12</w:t>
            </w:r>
          </w:p>
        </w:tc>
      </w:tr>
      <w:tr w:rsidR="00F35141" w:rsidRPr="00406260" w:rsidTr="003C4D53">
        <w:trPr>
          <w:tblHeader/>
          <w:jc w:val="center"/>
        </w:trPr>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899"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B1811" w:rsidP="00BE2C55">
            <w:pPr>
              <w:jc w:val="center"/>
              <w:rPr>
                <w:color w:val="000000"/>
                <w:sz w:val="24"/>
                <w:szCs w:val="24"/>
              </w:rPr>
            </w:pPr>
            <w:r w:rsidRPr="00406260">
              <w:rPr>
                <w:color w:val="000000"/>
                <w:sz w:val="24"/>
                <w:szCs w:val="24"/>
              </w:rPr>
              <w:t>в нижней части (0–</w:t>
            </w:r>
            <w:r w:rsidR="00F35141" w:rsidRPr="00406260">
              <w:rPr>
                <w:color w:val="000000"/>
                <w:sz w:val="24"/>
                <w:szCs w:val="24"/>
              </w:rPr>
              <w:t>6)</w:t>
            </w:r>
          </w:p>
        </w:tc>
        <w:tc>
          <w:tcPr>
            <w:tcW w:w="899"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B1811" w:rsidP="00BE2C55">
            <w:pPr>
              <w:jc w:val="center"/>
              <w:rPr>
                <w:color w:val="000000"/>
                <w:sz w:val="24"/>
                <w:szCs w:val="24"/>
              </w:rPr>
            </w:pPr>
            <w:r w:rsidRPr="00406260">
              <w:rPr>
                <w:color w:val="000000"/>
                <w:sz w:val="24"/>
                <w:szCs w:val="24"/>
              </w:rPr>
              <w:t>в верхней части (6–</w:t>
            </w:r>
            <w:r w:rsidR="00F35141" w:rsidRPr="00406260">
              <w:rPr>
                <w:color w:val="000000"/>
                <w:sz w:val="24"/>
                <w:szCs w:val="24"/>
              </w:rPr>
              <w:t>12)</w:t>
            </w:r>
          </w:p>
        </w:tc>
      </w:tr>
      <w:tr w:rsidR="00F35141" w:rsidRPr="00406260" w:rsidTr="003C4D53">
        <w:trPr>
          <w:jc w:val="center"/>
        </w:trPr>
        <w:tc>
          <w:tcPr>
            <w:tcW w:w="2303"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B1811" w:rsidP="00BE2C55">
            <w:pPr>
              <w:jc w:val="both"/>
              <w:rPr>
                <w:color w:val="000000"/>
                <w:sz w:val="24"/>
                <w:szCs w:val="24"/>
              </w:rPr>
            </w:pPr>
            <w:r w:rsidRPr="00406260">
              <w:rPr>
                <w:color w:val="000000"/>
                <w:sz w:val="24"/>
                <w:szCs w:val="24"/>
              </w:rPr>
              <w:t xml:space="preserve"> </w:t>
            </w:r>
            <w:r w:rsidR="00F35141" w:rsidRPr="00406260">
              <w:rPr>
                <w:color w:val="000000"/>
                <w:sz w:val="24"/>
                <w:szCs w:val="24"/>
              </w:rPr>
              <w:t>Глыбы из слабовыветривающихся пород</w:t>
            </w:r>
          </w:p>
        </w:tc>
        <w:tc>
          <w:tcPr>
            <w:tcW w:w="899"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FB1811">
            <w:pPr>
              <w:jc w:val="center"/>
              <w:rPr>
                <w:color w:val="000000"/>
                <w:sz w:val="24"/>
                <w:szCs w:val="24"/>
              </w:rPr>
            </w:pPr>
            <w:r w:rsidRPr="00406260">
              <w:rPr>
                <w:color w:val="000000"/>
                <w:sz w:val="24"/>
                <w:szCs w:val="24"/>
              </w:rPr>
              <w:t xml:space="preserve">1:1 </w:t>
            </w:r>
            <w:r w:rsidR="00FB1811" w:rsidRPr="00406260">
              <w:rPr>
                <w:color w:val="000000"/>
                <w:sz w:val="24"/>
                <w:szCs w:val="24"/>
              </w:rPr>
              <w:t>–</w:t>
            </w:r>
            <w:r w:rsidRPr="00406260">
              <w:rPr>
                <w:color w:val="000000"/>
                <w:sz w:val="24"/>
                <w:szCs w:val="24"/>
              </w:rPr>
              <w:t xml:space="preserve"> 1:1,3</w:t>
            </w:r>
          </w:p>
        </w:tc>
        <w:tc>
          <w:tcPr>
            <w:tcW w:w="899"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FB1811">
            <w:pPr>
              <w:jc w:val="center"/>
              <w:rPr>
                <w:color w:val="000000"/>
                <w:sz w:val="24"/>
                <w:szCs w:val="24"/>
              </w:rPr>
            </w:pPr>
            <w:r w:rsidRPr="00406260">
              <w:rPr>
                <w:color w:val="000000"/>
                <w:sz w:val="24"/>
                <w:szCs w:val="24"/>
              </w:rPr>
              <w:t xml:space="preserve">1:1,3 </w:t>
            </w:r>
            <w:r w:rsidR="00FB1811" w:rsidRPr="00406260">
              <w:rPr>
                <w:color w:val="000000"/>
                <w:sz w:val="24"/>
                <w:szCs w:val="24"/>
              </w:rPr>
              <w:t>–</w:t>
            </w:r>
            <w:r w:rsidRPr="00406260">
              <w:rPr>
                <w:color w:val="000000"/>
                <w:sz w:val="24"/>
                <w:szCs w:val="24"/>
              </w:rPr>
              <w:t xml:space="preserve"> 1:1,5</w:t>
            </w:r>
          </w:p>
        </w:tc>
        <w:tc>
          <w:tcPr>
            <w:tcW w:w="899"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FB1811">
            <w:pPr>
              <w:jc w:val="center"/>
              <w:rPr>
                <w:color w:val="000000"/>
                <w:sz w:val="24"/>
                <w:szCs w:val="24"/>
              </w:rPr>
            </w:pPr>
            <w:r w:rsidRPr="00406260">
              <w:rPr>
                <w:color w:val="000000"/>
                <w:sz w:val="24"/>
                <w:szCs w:val="24"/>
              </w:rPr>
              <w:t xml:space="preserve">1:1,3 </w:t>
            </w:r>
            <w:r w:rsidR="00FB1811" w:rsidRPr="00406260">
              <w:rPr>
                <w:color w:val="000000"/>
                <w:sz w:val="24"/>
                <w:szCs w:val="24"/>
              </w:rPr>
              <w:t>–</w:t>
            </w:r>
            <w:r w:rsidRPr="00406260">
              <w:rPr>
                <w:color w:val="000000"/>
                <w:sz w:val="24"/>
                <w:szCs w:val="24"/>
              </w:rPr>
              <w:t xml:space="preserve"> 1:1,5</w:t>
            </w:r>
          </w:p>
        </w:tc>
      </w:tr>
      <w:tr w:rsidR="00F35141" w:rsidRPr="00406260" w:rsidTr="003C4D53">
        <w:trPr>
          <w:jc w:val="center"/>
        </w:trPr>
        <w:tc>
          <w:tcPr>
            <w:tcW w:w="230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B1811" w:rsidP="00BE2C55">
            <w:pPr>
              <w:jc w:val="both"/>
              <w:rPr>
                <w:color w:val="000000"/>
                <w:sz w:val="24"/>
                <w:szCs w:val="24"/>
              </w:rPr>
            </w:pPr>
            <w:r w:rsidRPr="00406260">
              <w:rPr>
                <w:color w:val="000000"/>
                <w:sz w:val="24"/>
                <w:szCs w:val="24"/>
              </w:rPr>
              <w:t xml:space="preserve"> </w:t>
            </w:r>
            <w:r w:rsidR="00F35141" w:rsidRPr="00406260">
              <w:rPr>
                <w:color w:val="000000"/>
                <w:sz w:val="24"/>
                <w:szCs w:val="24"/>
              </w:rPr>
              <w:t>Крупнообломочные и песчаные (за исключением мелких и пылеватых песков)</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1:1,5</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1:1,5</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1:1,5</w:t>
            </w:r>
          </w:p>
        </w:tc>
      </w:tr>
      <w:tr w:rsidR="00F35141" w:rsidRPr="00406260" w:rsidTr="003C4D53">
        <w:trPr>
          <w:jc w:val="center"/>
        </w:trPr>
        <w:tc>
          <w:tcPr>
            <w:tcW w:w="2303"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B1811" w:rsidP="00BE2C55">
            <w:pPr>
              <w:jc w:val="both"/>
              <w:rPr>
                <w:color w:val="000000"/>
                <w:sz w:val="24"/>
                <w:szCs w:val="24"/>
              </w:rPr>
            </w:pPr>
            <w:r w:rsidRPr="00406260">
              <w:rPr>
                <w:color w:val="000000"/>
                <w:sz w:val="24"/>
                <w:szCs w:val="24"/>
              </w:rPr>
              <w:t xml:space="preserve"> </w:t>
            </w:r>
            <w:r w:rsidR="00F35141" w:rsidRPr="00406260">
              <w:rPr>
                <w:color w:val="000000"/>
                <w:sz w:val="24"/>
                <w:szCs w:val="24"/>
              </w:rPr>
              <w:t>Песчаные мелкие и пылеватые, глинистые и лессовые</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1:1,5</w:t>
            </w:r>
          </w:p>
          <w:p w:rsidR="00F35141" w:rsidRPr="00406260" w:rsidRDefault="00F35141" w:rsidP="00BE2C55">
            <w:pPr>
              <w:jc w:val="center"/>
              <w:rPr>
                <w:color w:val="000000"/>
                <w:sz w:val="24"/>
                <w:szCs w:val="24"/>
              </w:rPr>
            </w:pPr>
            <w:r w:rsidRPr="00406260">
              <w:rPr>
                <w:color w:val="000000"/>
                <w:sz w:val="24"/>
                <w:szCs w:val="24"/>
              </w:rPr>
              <w:t>1:1,75</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1:1,75</w:t>
            </w:r>
          </w:p>
          <w:p w:rsidR="00F35141" w:rsidRPr="00406260" w:rsidRDefault="00F35141" w:rsidP="00BE2C55">
            <w:pPr>
              <w:jc w:val="center"/>
              <w:rPr>
                <w:color w:val="000000"/>
                <w:sz w:val="24"/>
                <w:szCs w:val="24"/>
              </w:rPr>
            </w:pPr>
            <w:r w:rsidRPr="00406260">
              <w:rPr>
                <w:color w:val="000000"/>
                <w:sz w:val="24"/>
                <w:szCs w:val="24"/>
              </w:rPr>
              <w:t>1:2</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1:1,5</w:t>
            </w:r>
          </w:p>
          <w:p w:rsidR="00F35141" w:rsidRPr="00406260" w:rsidRDefault="00F35141" w:rsidP="00BE2C55">
            <w:pPr>
              <w:jc w:val="center"/>
              <w:rPr>
                <w:color w:val="000000"/>
                <w:sz w:val="24"/>
                <w:szCs w:val="24"/>
              </w:rPr>
            </w:pPr>
            <w:r w:rsidRPr="00406260">
              <w:rPr>
                <w:color w:val="000000"/>
                <w:sz w:val="24"/>
                <w:szCs w:val="24"/>
              </w:rPr>
              <w:t>1:1,75</w:t>
            </w:r>
          </w:p>
        </w:tc>
      </w:tr>
      <w:tr w:rsidR="003C4D53" w:rsidRPr="00406260" w:rsidTr="003C4D53">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B1811" w:rsidRPr="00406260" w:rsidRDefault="00FB1811" w:rsidP="003C4D53">
            <w:pPr>
              <w:spacing w:before="120"/>
              <w:ind w:firstLine="709"/>
              <w:jc w:val="both"/>
              <w:rPr>
                <w:color w:val="000000"/>
                <w:spacing w:val="20"/>
                <w:sz w:val="22"/>
                <w:szCs w:val="22"/>
              </w:rPr>
            </w:pPr>
            <w:r w:rsidRPr="00406260">
              <w:rPr>
                <w:color w:val="000000"/>
                <w:spacing w:val="20"/>
                <w:sz w:val="22"/>
                <w:szCs w:val="22"/>
              </w:rPr>
              <w:t>Примечания</w:t>
            </w:r>
            <w:r w:rsidR="003C4D53" w:rsidRPr="00406260">
              <w:rPr>
                <w:color w:val="000000"/>
                <w:spacing w:val="20"/>
                <w:sz w:val="22"/>
                <w:szCs w:val="22"/>
              </w:rPr>
              <w:t xml:space="preserve"> </w:t>
            </w:r>
          </w:p>
          <w:p w:rsidR="003C4D53" w:rsidRPr="00406260" w:rsidRDefault="003C4D53" w:rsidP="003C4D53">
            <w:pPr>
              <w:spacing w:before="120"/>
              <w:ind w:firstLine="709"/>
              <w:jc w:val="both"/>
              <w:rPr>
                <w:color w:val="000000"/>
                <w:sz w:val="22"/>
                <w:szCs w:val="22"/>
              </w:rPr>
            </w:pPr>
            <w:r w:rsidRPr="00406260">
              <w:rPr>
                <w:color w:val="000000"/>
                <w:sz w:val="22"/>
                <w:szCs w:val="22"/>
              </w:rPr>
              <w:t xml:space="preserve">1 </w:t>
            </w:r>
            <w:r w:rsidR="00FB1811" w:rsidRPr="00406260">
              <w:rPr>
                <w:color w:val="000000"/>
                <w:sz w:val="22"/>
                <w:szCs w:val="22"/>
              </w:rPr>
              <w:t xml:space="preserve">В числителе </w:t>
            </w:r>
            <w:r w:rsidRPr="00406260">
              <w:rPr>
                <w:color w:val="000000"/>
                <w:sz w:val="22"/>
                <w:szCs w:val="22"/>
              </w:rPr>
              <w:t>даны значения для пыл</w:t>
            </w:r>
            <w:r w:rsidR="00FB1811" w:rsidRPr="00406260">
              <w:rPr>
                <w:color w:val="000000"/>
                <w:sz w:val="22"/>
                <w:szCs w:val="22"/>
              </w:rPr>
              <w:t>еватых разновидностей грунтов в дорожно-климатических зонах</w:t>
            </w:r>
            <w:r w:rsidRPr="00406260">
              <w:rPr>
                <w:color w:val="000000"/>
                <w:sz w:val="22"/>
                <w:szCs w:val="22"/>
              </w:rPr>
              <w:t xml:space="preserve"> II и III и для одноразмерных мелких песков.</w:t>
            </w:r>
          </w:p>
          <w:p w:rsidR="003C4D53" w:rsidRPr="00406260" w:rsidRDefault="003C4D53" w:rsidP="003C4D53">
            <w:pPr>
              <w:ind w:firstLine="709"/>
              <w:jc w:val="both"/>
              <w:rPr>
                <w:color w:val="000000"/>
                <w:sz w:val="22"/>
                <w:szCs w:val="22"/>
              </w:rPr>
            </w:pPr>
            <w:r w:rsidRPr="00406260">
              <w:rPr>
                <w:color w:val="000000"/>
                <w:sz w:val="22"/>
                <w:szCs w:val="22"/>
              </w:rPr>
              <w:t>2 Высота откоса насыпи определяется разностью отметок верхней и нижней бровок откоса. При наличии косогорности высота откоса насыпи определяется разностью отметок верхней и нижней бровок низового откоса.</w:t>
            </w:r>
          </w:p>
          <w:p w:rsidR="003C4D53" w:rsidRPr="00406260" w:rsidRDefault="003C4D53" w:rsidP="00FB1811">
            <w:pPr>
              <w:ind w:firstLine="709"/>
              <w:jc w:val="both"/>
              <w:rPr>
                <w:color w:val="000000"/>
                <w:sz w:val="24"/>
                <w:szCs w:val="24"/>
                <w:u w:val="single"/>
              </w:rPr>
            </w:pPr>
            <w:r w:rsidRPr="00406260">
              <w:rPr>
                <w:color w:val="000000"/>
                <w:sz w:val="22"/>
                <w:szCs w:val="22"/>
              </w:rPr>
              <w:t>3 Наибо</w:t>
            </w:r>
            <w:r w:rsidR="00FB1811" w:rsidRPr="00406260">
              <w:rPr>
                <w:color w:val="000000"/>
                <w:sz w:val="22"/>
                <w:szCs w:val="22"/>
              </w:rPr>
              <w:t>льшую крутизну откоса насыпей из</w:t>
            </w:r>
            <w:r w:rsidRPr="00406260">
              <w:rPr>
                <w:color w:val="000000"/>
                <w:sz w:val="22"/>
                <w:szCs w:val="22"/>
              </w:rPr>
              <w:t xml:space="preserve"> мелких барханных песков в районах с засушливым климатом </w:t>
            </w:r>
            <w:r w:rsidR="00FB1811" w:rsidRPr="00406260">
              <w:rPr>
                <w:color w:val="000000"/>
                <w:sz w:val="22"/>
                <w:szCs w:val="22"/>
              </w:rPr>
              <w:t>назначают</w:t>
            </w:r>
            <w:r w:rsidRPr="00406260">
              <w:rPr>
                <w:color w:val="000000"/>
                <w:sz w:val="22"/>
                <w:szCs w:val="22"/>
              </w:rPr>
              <w:t xml:space="preserve"> 1: 2 независимо от высоты.</w:t>
            </w:r>
          </w:p>
        </w:tc>
      </w:tr>
    </w:tbl>
    <w:p w:rsidR="003C4D53" w:rsidRPr="00406260" w:rsidRDefault="003C4D53" w:rsidP="00F35141">
      <w:pPr>
        <w:spacing w:before="120"/>
        <w:ind w:firstLine="709"/>
        <w:jc w:val="both"/>
        <w:rPr>
          <w:color w:val="000000"/>
          <w:sz w:val="24"/>
        </w:rPr>
      </w:pPr>
      <w:bookmarkStart w:id="19" w:name="п626"/>
      <w:bookmarkEnd w:id="18"/>
    </w:p>
    <w:p w:rsidR="00F35141" w:rsidRPr="00406260" w:rsidRDefault="00F35141" w:rsidP="00F35141">
      <w:pPr>
        <w:spacing w:before="120"/>
        <w:ind w:firstLine="709"/>
        <w:jc w:val="both"/>
        <w:rPr>
          <w:i/>
          <w:color w:val="000000"/>
          <w:sz w:val="24"/>
        </w:rPr>
      </w:pPr>
      <w:r w:rsidRPr="00406260">
        <w:rPr>
          <w:color w:val="000000"/>
          <w:sz w:val="24"/>
        </w:rPr>
        <w:t xml:space="preserve">7.27 Крутизну откосов насыпей высотой до </w:t>
      </w:r>
      <w:smartTag w:uri="urn:schemas-microsoft-com:office:smarttags" w:element="metricconverter">
        <w:smartTagPr>
          <w:attr w:name="ProductID" w:val="3 м"/>
        </w:smartTagPr>
        <w:r w:rsidRPr="00406260">
          <w:rPr>
            <w:color w:val="000000"/>
            <w:sz w:val="24"/>
          </w:rPr>
          <w:t>3 м</w:t>
        </w:r>
      </w:smartTag>
      <w:r w:rsidRPr="00406260">
        <w:rPr>
          <w:color w:val="000000"/>
          <w:sz w:val="24"/>
        </w:rPr>
        <w:t xml:space="preserve"> на дорогах категорий </w:t>
      </w:r>
      <w:r w:rsidR="00FB1811" w:rsidRPr="00406260">
        <w:rPr>
          <w:color w:val="000000"/>
          <w:sz w:val="24"/>
        </w:rPr>
        <w:t xml:space="preserve">I-III </w:t>
      </w:r>
      <w:bookmarkEnd w:id="19"/>
      <w:r w:rsidR="00FB1811" w:rsidRPr="00406260">
        <w:rPr>
          <w:color w:val="000000"/>
          <w:sz w:val="24"/>
        </w:rPr>
        <w:t>назначают</w:t>
      </w:r>
      <w:r w:rsidRPr="00406260">
        <w:rPr>
          <w:color w:val="000000"/>
          <w:sz w:val="24"/>
        </w:rPr>
        <w:t xml:space="preserve"> с учетом обеспечения безопасного съезда транспортных средств в аварийных ситуац</w:t>
      </w:r>
      <w:r w:rsidR="00FB1811" w:rsidRPr="00406260">
        <w:rPr>
          <w:color w:val="000000"/>
          <w:sz w:val="24"/>
        </w:rPr>
        <w:t>иях, как правило, не круче 1:</w:t>
      </w:r>
      <w:r w:rsidRPr="00406260">
        <w:rPr>
          <w:color w:val="000000"/>
          <w:sz w:val="24"/>
        </w:rPr>
        <w:t xml:space="preserve">4, а для дорог остальных категорий при высоте откоса насыпи до </w:t>
      </w:r>
      <w:smartTag w:uri="urn:schemas-microsoft-com:office:smarttags" w:element="metricconverter">
        <w:smartTagPr>
          <w:attr w:name="ProductID" w:val="2 м"/>
        </w:smartTagPr>
        <w:r w:rsidRPr="00406260">
          <w:rPr>
            <w:color w:val="000000"/>
            <w:sz w:val="24"/>
          </w:rPr>
          <w:t>2 м</w:t>
        </w:r>
      </w:smartTag>
      <w:r w:rsidRPr="00406260">
        <w:rPr>
          <w:color w:val="000000"/>
          <w:sz w:val="24"/>
        </w:rPr>
        <w:t xml:space="preserve"> </w:t>
      </w:r>
      <w:r w:rsidR="00202EF1" w:rsidRPr="00406260">
        <w:rPr>
          <w:color w:val="000000"/>
          <w:sz w:val="24"/>
        </w:rPr>
        <w:t>–</w:t>
      </w:r>
      <w:r w:rsidRPr="00406260">
        <w:rPr>
          <w:color w:val="000000"/>
          <w:sz w:val="24"/>
        </w:rPr>
        <w:t xml:space="preserve"> не</w:t>
      </w:r>
      <w:r w:rsidR="00202EF1" w:rsidRPr="00406260">
        <w:rPr>
          <w:color w:val="000000"/>
          <w:sz w:val="24"/>
        </w:rPr>
        <w:t xml:space="preserve"> </w:t>
      </w:r>
      <w:r w:rsidR="00FB1811" w:rsidRPr="00406260">
        <w:rPr>
          <w:color w:val="000000"/>
          <w:sz w:val="24"/>
        </w:rPr>
        <w:t>круче 1:</w:t>
      </w:r>
      <w:r w:rsidRPr="00406260">
        <w:rPr>
          <w:color w:val="000000"/>
          <w:sz w:val="24"/>
        </w:rPr>
        <w:t xml:space="preserve">3. На участках ценных земель допускается увеличение крутизны откосов до предельных значений, приведенных в </w:t>
      </w:r>
      <w:r w:rsidR="003C4D53" w:rsidRPr="00406260">
        <w:rPr>
          <w:color w:val="000000"/>
          <w:sz w:val="24"/>
          <w:szCs w:val="24"/>
        </w:rPr>
        <w:t>таблице</w:t>
      </w:r>
      <w:r w:rsidR="003C4D53" w:rsidRPr="00406260">
        <w:rPr>
          <w:color w:val="000000"/>
          <w:sz w:val="24"/>
        </w:rPr>
        <w:t xml:space="preserve"> </w:t>
      </w:r>
      <w:r w:rsidRPr="00406260">
        <w:rPr>
          <w:color w:val="000000"/>
          <w:sz w:val="24"/>
        </w:rPr>
        <w:t>7.4, с разработкой мероприятий по обеспечению безопасности движения (устройство ограждений и др.).</w:t>
      </w:r>
    </w:p>
    <w:p w:rsidR="00B90393" w:rsidRPr="00406260" w:rsidRDefault="00F35141" w:rsidP="00F35141">
      <w:pPr>
        <w:ind w:firstLine="709"/>
        <w:jc w:val="both"/>
        <w:rPr>
          <w:color w:val="000000"/>
          <w:sz w:val="24"/>
        </w:rPr>
      </w:pPr>
      <w:r w:rsidRPr="00406260">
        <w:rPr>
          <w:color w:val="000000"/>
          <w:sz w:val="24"/>
        </w:rPr>
        <w:t xml:space="preserve">7.28 </w:t>
      </w:r>
      <w:r w:rsidR="00B90393" w:rsidRPr="00406260">
        <w:rPr>
          <w:color w:val="000000"/>
          <w:sz w:val="24"/>
          <w:szCs w:val="24"/>
        </w:rPr>
        <w:t>Крутизна откосов насыпей, приведенная в  7.26 и 7.27 предполагает их укрепление методом травосеяния или одерновки. При применении более капитальн</w:t>
      </w:r>
      <w:r w:rsidR="00CE4B2E" w:rsidRPr="00406260">
        <w:rPr>
          <w:color w:val="000000"/>
          <w:sz w:val="24"/>
          <w:szCs w:val="24"/>
        </w:rPr>
        <w:t>ых методов укрепления, например</w:t>
      </w:r>
      <w:r w:rsidR="00B90393" w:rsidRPr="00406260">
        <w:rPr>
          <w:color w:val="000000"/>
          <w:sz w:val="24"/>
          <w:szCs w:val="24"/>
        </w:rPr>
        <w:t xml:space="preserve"> с использованием геосинтетических материалов, крутизна может быть увеличена при соответствующем обосновании.</w:t>
      </w:r>
    </w:p>
    <w:p w:rsidR="00F35141" w:rsidRPr="00406260" w:rsidRDefault="00CE4B2E" w:rsidP="00F35141">
      <w:pPr>
        <w:ind w:firstLine="709"/>
        <w:jc w:val="both"/>
        <w:rPr>
          <w:color w:val="000000"/>
          <w:sz w:val="24"/>
        </w:rPr>
      </w:pPr>
      <w:r w:rsidRPr="00406260">
        <w:rPr>
          <w:color w:val="000000"/>
          <w:sz w:val="24"/>
        </w:rPr>
        <w:t>7.29 В случае слабых оснований, использования</w:t>
      </w:r>
      <w:r w:rsidR="00F35141" w:rsidRPr="00406260">
        <w:rPr>
          <w:color w:val="000000"/>
          <w:sz w:val="24"/>
        </w:rPr>
        <w:t xml:space="preserve"> в насыпях глинистых грунтов повышенной влажности, а также </w:t>
      </w:r>
      <w:r w:rsidRPr="00406260">
        <w:rPr>
          <w:color w:val="000000"/>
          <w:sz w:val="24"/>
        </w:rPr>
        <w:t>в случае подтопляемых насыпей, конструкцию</w:t>
      </w:r>
      <w:r w:rsidR="00F35141" w:rsidRPr="00406260">
        <w:rPr>
          <w:color w:val="000000"/>
          <w:sz w:val="24"/>
        </w:rPr>
        <w:t xml:space="preserve"> попере</w:t>
      </w:r>
      <w:r w:rsidRPr="00406260">
        <w:rPr>
          <w:color w:val="000000"/>
          <w:sz w:val="24"/>
        </w:rPr>
        <w:t>чного профиля насыпи назначают</w:t>
      </w:r>
      <w:r w:rsidR="00F35141" w:rsidRPr="00406260">
        <w:rPr>
          <w:color w:val="000000"/>
          <w:sz w:val="24"/>
        </w:rPr>
        <w:t xml:space="preserve"> на</w:t>
      </w:r>
      <w:r w:rsidRPr="00406260">
        <w:rPr>
          <w:color w:val="000000"/>
          <w:sz w:val="24"/>
        </w:rPr>
        <w:t xml:space="preserve"> основе расчетов или проверяют</w:t>
      </w:r>
      <w:r w:rsidR="00F35141" w:rsidRPr="00406260">
        <w:rPr>
          <w:color w:val="000000"/>
          <w:sz w:val="24"/>
        </w:rPr>
        <w:t xml:space="preserve"> расчетом возможность применения типового поперечного профиля.</w:t>
      </w:r>
    </w:p>
    <w:p w:rsidR="00F35141" w:rsidRPr="00406260" w:rsidRDefault="00F35141" w:rsidP="00F35141">
      <w:pPr>
        <w:ind w:firstLine="709"/>
        <w:jc w:val="both"/>
        <w:rPr>
          <w:color w:val="000000"/>
          <w:sz w:val="24"/>
        </w:rPr>
      </w:pPr>
      <w:r w:rsidRPr="00406260">
        <w:rPr>
          <w:color w:val="000000"/>
          <w:sz w:val="24"/>
        </w:rPr>
        <w:t>7.30 Фактический объем требуемого для насыпей из резервов грунта V</w:t>
      </w:r>
      <w:r w:rsidRPr="00406260">
        <w:rPr>
          <w:i/>
          <w:color w:val="000000"/>
          <w:sz w:val="24"/>
          <w:vertAlign w:val="subscript"/>
        </w:rPr>
        <w:t>ф</w:t>
      </w:r>
      <w:r w:rsidRPr="00406260">
        <w:rPr>
          <w:color w:val="000000"/>
          <w:sz w:val="24"/>
        </w:rPr>
        <w:t xml:space="preserve"> </w:t>
      </w:r>
      <w:r w:rsidR="00CE4B2E" w:rsidRPr="00406260">
        <w:rPr>
          <w:color w:val="000000"/>
          <w:sz w:val="24"/>
        </w:rPr>
        <w:t>определяют</w:t>
      </w:r>
      <w:r w:rsidRPr="00406260">
        <w:rPr>
          <w:color w:val="000000"/>
          <w:sz w:val="24"/>
        </w:rPr>
        <w:t xml:space="preserve"> по формуле</w:t>
      </w:r>
    </w:p>
    <w:p w:rsidR="00F35141" w:rsidRPr="00406260" w:rsidRDefault="00CE4B2E" w:rsidP="00CE4B2E">
      <w:pPr>
        <w:tabs>
          <w:tab w:val="left" w:pos="4543"/>
        </w:tabs>
        <w:spacing w:before="120" w:after="120"/>
        <w:ind w:firstLine="709"/>
        <w:jc w:val="both"/>
        <w:rPr>
          <w:color w:val="000000"/>
          <w:sz w:val="24"/>
        </w:rPr>
      </w:pPr>
      <w:r w:rsidRPr="00406260">
        <w:rPr>
          <w:color w:val="000000"/>
          <w:sz w:val="24"/>
        </w:rPr>
        <w:t xml:space="preserve">                                                      </w:t>
      </w:r>
      <w:r w:rsidR="00F35141" w:rsidRPr="00406260">
        <w:rPr>
          <w:color w:val="000000"/>
          <w:sz w:val="24"/>
        </w:rPr>
        <w:t>V</w:t>
      </w:r>
      <w:r w:rsidR="00F35141" w:rsidRPr="00406260">
        <w:rPr>
          <w:i/>
          <w:color w:val="000000"/>
          <w:sz w:val="24"/>
          <w:vertAlign w:val="subscript"/>
        </w:rPr>
        <w:t>ф</w:t>
      </w:r>
      <w:r w:rsidR="00F35141" w:rsidRPr="00406260">
        <w:rPr>
          <w:color w:val="000000"/>
          <w:sz w:val="24"/>
        </w:rPr>
        <w:t xml:space="preserve"> = Vk</w:t>
      </w:r>
      <w:r w:rsidR="00F35141" w:rsidRPr="00406260">
        <w:rPr>
          <w:i/>
          <w:color w:val="000000"/>
          <w:sz w:val="24"/>
          <w:vertAlign w:val="subscript"/>
        </w:rPr>
        <w:t>1</w:t>
      </w:r>
      <w:r w:rsidR="00F35141" w:rsidRPr="00406260">
        <w:rPr>
          <w:color w:val="000000"/>
          <w:sz w:val="24"/>
        </w:rPr>
        <w:t>,</w:t>
      </w:r>
      <w:r w:rsidR="00F35141" w:rsidRPr="00406260">
        <w:rPr>
          <w:color w:val="000000"/>
          <w:sz w:val="24"/>
        </w:rPr>
        <w:tab/>
      </w:r>
      <w:r w:rsidRPr="00406260">
        <w:rPr>
          <w:color w:val="000000"/>
          <w:sz w:val="24"/>
        </w:rPr>
        <w:tab/>
      </w:r>
      <w:r w:rsidRPr="00406260">
        <w:rPr>
          <w:color w:val="000000"/>
          <w:sz w:val="24"/>
        </w:rPr>
        <w:tab/>
      </w:r>
      <w:r w:rsidRPr="00406260">
        <w:rPr>
          <w:color w:val="000000"/>
          <w:sz w:val="24"/>
        </w:rPr>
        <w:tab/>
        <w:t xml:space="preserve">                                  </w:t>
      </w:r>
      <w:r w:rsidR="00F35141" w:rsidRPr="00406260">
        <w:rPr>
          <w:color w:val="000000"/>
          <w:sz w:val="24"/>
        </w:rPr>
        <w:t>(7.1)</w:t>
      </w:r>
    </w:p>
    <w:p w:rsidR="003C4D53" w:rsidRPr="00406260" w:rsidRDefault="003C4D53" w:rsidP="00F35141">
      <w:pPr>
        <w:ind w:firstLine="709"/>
        <w:jc w:val="both"/>
        <w:rPr>
          <w:color w:val="000000"/>
          <w:sz w:val="24"/>
        </w:rPr>
      </w:pPr>
      <w:r w:rsidRPr="00406260">
        <w:rPr>
          <w:color w:val="000000"/>
          <w:sz w:val="24"/>
        </w:rPr>
        <w:t>г</w:t>
      </w:r>
      <w:r w:rsidR="00F35141" w:rsidRPr="00406260">
        <w:rPr>
          <w:color w:val="000000"/>
          <w:sz w:val="24"/>
        </w:rPr>
        <w:t>де</w:t>
      </w:r>
      <w:r w:rsidRPr="00406260">
        <w:rPr>
          <w:color w:val="000000"/>
          <w:sz w:val="24"/>
        </w:rPr>
        <w:t>:</w:t>
      </w:r>
      <w:r w:rsidR="00F35141" w:rsidRPr="00406260">
        <w:rPr>
          <w:color w:val="000000"/>
          <w:sz w:val="24"/>
        </w:rPr>
        <w:t xml:space="preserve"> </w:t>
      </w:r>
    </w:p>
    <w:p w:rsidR="00F35141" w:rsidRPr="00406260" w:rsidRDefault="00F35141" w:rsidP="00F35141">
      <w:pPr>
        <w:ind w:firstLine="709"/>
        <w:jc w:val="both"/>
        <w:rPr>
          <w:color w:val="000000"/>
          <w:sz w:val="24"/>
        </w:rPr>
      </w:pPr>
      <w:r w:rsidRPr="00406260">
        <w:rPr>
          <w:color w:val="000000"/>
          <w:sz w:val="24"/>
        </w:rPr>
        <w:t xml:space="preserve">V </w:t>
      </w:r>
      <w:r w:rsidR="003C4D53" w:rsidRPr="00406260">
        <w:rPr>
          <w:color w:val="000000"/>
          <w:sz w:val="24"/>
        </w:rPr>
        <w:t>–</w:t>
      </w:r>
      <w:r w:rsidRPr="00406260">
        <w:rPr>
          <w:color w:val="000000"/>
          <w:sz w:val="24"/>
        </w:rPr>
        <w:t xml:space="preserve"> объем</w:t>
      </w:r>
      <w:r w:rsidR="003C4D53" w:rsidRPr="00406260">
        <w:rPr>
          <w:color w:val="000000"/>
          <w:sz w:val="24"/>
        </w:rPr>
        <w:t xml:space="preserve"> </w:t>
      </w:r>
      <w:r w:rsidRPr="00406260">
        <w:rPr>
          <w:color w:val="000000"/>
          <w:sz w:val="24"/>
        </w:rPr>
        <w:t>насыпи, м</w:t>
      </w:r>
      <w:r w:rsidRPr="00406260">
        <w:rPr>
          <w:color w:val="000000"/>
          <w:sz w:val="24"/>
          <w:vertAlign w:val="superscript"/>
        </w:rPr>
        <w:t>3</w:t>
      </w:r>
      <w:r w:rsidRPr="00406260">
        <w:rPr>
          <w:color w:val="000000"/>
          <w:sz w:val="24"/>
        </w:rPr>
        <w:t>;</w:t>
      </w:r>
    </w:p>
    <w:p w:rsidR="00F35141" w:rsidRPr="00406260" w:rsidRDefault="00F35141" w:rsidP="003C4D53">
      <w:pPr>
        <w:ind w:firstLine="708"/>
        <w:jc w:val="both"/>
        <w:rPr>
          <w:color w:val="000000"/>
          <w:sz w:val="24"/>
        </w:rPr>
      </w:pPr>
      <w:r w:rsidRPr="00406260">
        <w:rPr>
          <w:color w:val="000000"/>
          <w:sz w:val="24"/>
        </w:rPr>
        <w:lastRenderedPageBreak/>
        <w:t>k</w:t>
      </w:r>
      <w:r w:rsidRPr="00406260">
        <w:rPr>
          <w:color w:val="000000"/>
          <w:sz w:val="24"/>
          <w:vertAlign w:val="subscript"/>
        </w:rPr>
        <w:t>1</w:t>
      </w:r>
      <w:r w:rsidRPr="00406260">
        <w:rPr>
          <w:color w:val="000000"/>
          <w:sz w:val="24"/>
        </w:rPr>
        <w:t xml:space="preserve"> </w:t>
      </w:r>
      <w:r w:rsidR="003C4D53" w:rsidRPr="00406260">
        <w:rPr>
          <w:color w:val="000000"/>
          <w:sz w:val="24"/>
        </w:rPr>
        <w:t>–</w:t>
      </w:r>
      <w:r w:rsidRPr="00406260">
        <w:rPr>
          <w:color w:val="000000"/>
          <w:sz w:val="24"/>
        </w:rPr>
        <w:t xml:space="preserve"> коэффициент</w:t>
      </w:r>
      <w:r w:rsidR="003C4D53" w:rsidRPr="00406260">
        <w:rPr>
          <w:color w:val="000000"/>
          <w:sz w:val="24"/>
        </w:rPr>
        <w:t xml:space="preserve"> </w:t>
      </w:r>
      <w:r w:rsidRPr="00406260">
        <w:rPr>
          <w:color w:val="000000"/>
          <w:sz w:val="24"/>
        </w:rPr>
        <w:t xml:space="preserve">относительного уплотнения (отношение требуемой плотности грунта в насыпи, устанавливаемой с учетом </w:t>
      </w:r>
      <w:r w:rsidR="003C4D53" w:rsidRPr="00406260">
        <w:rPr>
          <w:color w:val="000000"/>
          <w:sz w:val="24"/>
          <w:szCs w:val="24"/>
        </w:rPr>
        <w:t>таблицы</w:t>
      </w:r>
      <w:r w:rsidR="003C4D53" w:rsidRPr="00406260">
        <w:rPr>
          <w:color w:val="000000"/>
          <w:sz w:val="24"/>
        </w:rPr>
        <w:t xml:space="preserve"> </w:t>
      </w:r>
      <w:r w:rsidRPr="00406260">
        <w:rPr>
          <w:color w:val="000000"/>
          <w:sz w:val="24"/>
        </w:rPr>
        <w:t>7.3, к его плотности в резерве или карьере, устанавливаемой при изысканиях). Ориентировочно коэффициент относительного уплотнения допускается принимать по</w:t>
      </w:r>
      <w:r w:rsidR="003C4D53" w:rsidRPr="00406260">
        <w:rPr>
          <w:color w:val="000000"/>
          <w:sz w:val="24"/>
        </w:rPr>
        <w:t xml:space="preserve"> </w:t>
      </w:r>
      <w:r w:rsidR="003C4D53" w:rsidRPr="00406260">
        <w:rPr>
          <w:color w:val="000000"/>
          <w:sz w:val="24"/>
          <w:szCs w:val="24"/>
        </w:rPr>
        <w:t>таблице</w:t>
      </w:r>
      <w:r w:rsidR="003C4D53" w:rsidRPr="00406260">
        <w:rPr>
          <w:color w:val="000000"/>
          <w:sz w:val="24"/>
        </w:rPr>
        <w:t xml:space="preserve"> </w:t>
      </w:r>
      <w:r w:rsidR="00CE4B2E" w:rsidRPr="00406260">
        <w:rPr>
          <w:color w:val="000000"/>
          <w:sz w:val="24"/>
          <w:szCs w:val="24"/>
        </w:rPr>
        <w:t>В</w:t>
      </w:r>
      <w:r w:rsidR="003C4D53" w:rsidRPr="00406260">
        <w:rPr>
          <w:color w:val="000000"/>
          <w:sz w:val="24"/>
          <w:szCs w:val="24"/>
        </w:rPr>
        <w:t xml:space="preserve">.14 </w:t>
      </w:r>
      <w:r w:rsidR="00CE4B2E" w:rsidRPr="00406260">
        <w:rPr>
          <w:color w:val="000000"/>
          <w:sz w:val="24"/>
        </w:rPr>
        <w:t>приложения В</w:t>
      </w:r>
      <w:r w:rsidRPr="00406260">
        <w:rPr>
          <w:color w:val="000000"/>
          <w:sz w:val="24"/>
        </w:rPr>
        <w:t>.</w:t>
      </w:r>
    </w:p>
    <w:p w:rsidR="00F35141" w:rsidRPr="00406260" w:rsidRDefault="00F35141" w:rsidP="00F35141">
      <w:pPr>
        <w:ind w:firstLine="709"/>
        <w:jc w:val="both"/>
        <w:rPr>
          <w:color w:val="000000"/>
          <w:sz w:val="24"/>
        </w:rPr>
      </w:pPr>
      <w:bookmarkStart w:id="20" w:name="PO0000180"/>
      <w:r w:rsidRPr="00406260">
        <w:rPr>
          <w:color w:val="000000"/>
          <w:sz w:val="24"/>
        </w:rPr>
        <w:t>7.31 К насыпям на слабых основаниях предъявляются дополнительные требования:</w:t>
      </w:r>
    </w:p>
    <w:bookmarkEnd w:id="20"/>
    <w:p w:rsidR="00F35141" w:rsidRPr="00406260" w:rsidRDefault="00F35141" w:rsidP="00CE4B2E">
      <w:pPr>
        <w:numPr>
          <w:ilvl w:val="0"/>
          <w:numId w:val="17"/>
        </w:numPr>
        <w:ind w:left="0" w:firstLine="360"/>
        <w:jc w:val="both"/>
        <w:rPr>
          <w:color w:val="000000"/>
          <w:sz w:val="24"/>
        </w:rPr>
      </w:pPr>
      <w:r w:rsidRPr="00406260">
        <w:rPr>
          <w:color w:val="000000"/>
          <w:sz w:val="24"/>
        </w:rPr>
        <w:t>боковое выдавливание слабого грунта в основании насыпи в период эксплуатации должно быть исключено;</w:t>
      </w:r>
    </w:p>
    <w:p w:rsidR="00F35141" w:rsidRPr="00406260" w:rsidRDefault="00F35141" w:rsidP="00CE4B2E">
      <w:pPr>
        <w:numPr>
          <w:ilvl w:val="0"/>
          <w:numId w:val="17"/>
        </w:numPr>
        <w:ind w:left="0" w:firstLine="360"/>
        <w:jc w:val="both"/>
        <w:rPr>
          <w:color w:val="000000"/>
          <w:sz w:val="24"/>
        </w:rPr>
      </w:pPr>
      <w:r w:rsidRPr="00406260">
        <w:rPr>
          <w:color w:val="000000"/>
          <w:sz w:val="24"/>
        </w:rPr>
        <w:t>интенсивная часть осадки основания должна завершиться до устройства покрытия (исключение допускается при применении сборных покрытий в условиях двухстадийного строительства);</w:t>
      </w:r>
    </w:p>
    <w:p w:rsidR="00F35141" w:rsidRPr="00406260" w:rsidRDefault="00F35141" w:rsidP="00CE4B2E">
      <w:pPr>
        <w:numPr>
          <w:ilvl w:val="0"/>
          <w:numId w:val="17"/>
        </w:numPr>
        <w:ind w:left="0" w:firstLine="360"/>
        <w:jc w:val="both"/>
        <w:rPr>
          <w:color w:val="000000"/>
          <w:sz w:val="24"/>
        </w:rPr>
      </w:pPr>
      <w:r w:rsidRPr="00406260">
        <w:rPr>
          <w:color w:val="000000"/>
          <w:sz w:val="24"/>
        </w:rPr>
        <w:t>упругие колебания насыпей на торфяных основаниях при движении транспортных средств не должны превышать величины, допустимой для данного типа дорожной одежды.</w:t>
      </w:r>
    </w:p>
    <w:p w:rsidR="00F35141" w:rsidRPr="00406260" w:rsidRDefault="00CE4B2E" w:rsidP="00F35141">
      <w:pPr>
        <w:ind w:firstLine="709"/>
        <w:jc w:val="both"/>
        <w:rPr>
          <w:color w:val="000000"/>
          <w:sz w:val="24"/>
        </w:rPr>
      </w:pPr>
      <w:r w:rsidRPr="00406260">
        <w:rPr>
          <w:color w:val="000000"/>
          <w:sz w:val="24"/>
        </w:rPr>
        <w:t>У</w:t>
      </w:r>
      <w:r w:rsidR="00F35141" w:rsidRPr="00406260">
        <w:rPr>
          <w:color w:val="000000"/>
          <w:sz w:val="24"/>
        </w:rPr>
        <w:t>с</w:t>
      </w:r>
      <w:r w:rsidRPr="00406260">
        <w:rPr>
          <w:color w:val="000000"/>
          <w:sz w:val="24"/>
        </w:rPr>
        <w:t>тойчивость</w:t>
      </w:r>
      <w:r w:rsidR="00F35141" w:rsidRPr="00406260">
        <w:rPr>
          <w:color w:val="000000"/>
          <w:sz w:val="24"/>
        </w:rPr>
        <w:t xml:space="preserve"> и осадки осно</w:t>
      </w:r>
      <w:r w:rsidR="00DE7211" w:rsidRPr="00406260">
        <w:rPr>
          <w:color w:val="000000"/>
          <w:sz w:val="24"/>
        </w:rPr>
        <w:t>вания насыпи, а также ее упругие колебания</w:t>
      </w:r>
      <w:r w:rsidR="00F35141" w:rsidRPr="00406260">
        <w:rPr>
          <w:color w:val="000000"/>
          <w:sz w:val="24"/>
        </w:rPr>
        <w:t xml:space="preserve"> </w:t>
      </w:r>
      <w:r w:rsidR="00DE7211" w:rsidRPr="00406260">
        <w:rPr>
          <w:color w:val="000000"/>
          <w:sz w:val="24"/>
        </w:rPr>
        <w:t>прогнозируют</w:t>
      </w:r>
      <w:r w:rsidR="00F35141" w:rsidRPr="00406260">
        <w:rPr>
          <w:color w:val="000000"/>
          <w:sz w:val="24"/>
        </w:rPr>
        <w:t xml:space="preserve"> на основе расчетов.</w:t>
      </w:r>
    </w:p>
    <w:p w:rsidR="00DE7211" w:rsidRPr="00406260" w:rsidRDefault="00733AA6" w:rsidP="00F35141">
      <w:pPr>
        <w:spacing w:before="120"/>
        <w:ind w:firstLine="709"/>
        <w:jc w:val="both"/>
        <w:rPr>
          <w:color w:val="000000"/>
          <w:spacing w:val="20"/>
          <w:sz w:val="24"/>
          <w:szCs w:val="24"/>
        </w:rPr>
      </w:pPr>
      <w:r w:rsidRPr="00406260">
        <w:rPr>
          <w:color w:val="000000"/>
          <w:spacing w:val="20"/>
          <w:sz w:val="24"/>
          <w:szCs w:val="24"/>
        </w:rPr>
        <w:t xml:space="preserve">Примечание </w:t>
      </w:r>
    </w:p>
    <w:p w:rsidR="00F35141" w:rsidRPr="00406260" w:rsidRDefault="00733AA6" w:rsidP="00F35141">
      <w:pPr>
        <w:spacing w:before="120"/>
        <w:ind w:firstLine="709"/>
        <w:jc w:val="both"/>
        <w:rPr>
          <w:color w:val="000000"/>
          <w:sz w:val="22"/>
          <w:szCs w:val="22"/>
        </w:rPr>
      </w:pPr>
      <w:r w:rsidRPr="00406260">
        <w:rPr>
          <w:color w:val="000000"/>
          <w:sz w:val="22"/>
          <w:szCs w:val="22"/>
        </w:rPr>
        <w:t xml:space="preserve"> 1</w:t>
      </w:r>
      <w:r w:rsidR="00F35141" w:rsidRPr="00406260">
        <w:rPr>
          <w:color w:val="000000"/>
          <w:sz w:val="22"/>
          <w:szCs w:val="22"/>
        </w:rPr>
        <w:t xml:space="preserve"> За завершение интенсивной части осадки допускается принимать момент достижения 90 %</w:t>
      </w:r>
      <w:r w:rsidR="00DE7211" w:rsidRPr="00406260">
        <w:rPr>
          <w:color w:val="000000"/>
          <w:sz w:val="22"/>
          <w:szCs w:val="22"/>
        </w:rPr>
        <w:t xml:space="preserve"> -ной</w:t>
      </w:r>
      <w:r w:rsidR="00F35141" w:rsidRPr="00406260">
        <w:rPr>
          <w:color w:val="000000"/>
          <w:sz w:val="22"/>
          <w:szCs w:val="22"/>
        </w:rPr>
        <w:t xml:space="preserve"> консолидации основания или интенсивности осадки не более 2,0 см/год при дорожных одеждах капитального типа и 80 %-ной консолидации или интенсивности осадки не более 5,0 см/год при дорожных одеждах облегченного типа.</w:t>
      </w:r>
    </w:p>
    <w:p w:rsidR="00F35141" w:rsidRPr="00406260" w:rsidRDefault="00733AA6" w:rsidP="00F35141">
      <w:pPr>
        <w:ind w:firstLine="709"/>
        <w:jc w:val="both"/>
        <w:rPr>
          <w:color w:val="000000"/>
          <w:sz w:val="22"/>
          <w:szCs w:val="22"/>
        </w:rPr>
      </w:pPr>
      <w:r w:rsidRPr="00406260">
        <w:rPr>
          <w:color w:val="000000"/>
          <w:sz w:val="22"/>
          <w:szCs w:val="22"/>
        </w:rPr>
        <w:t>2</w:t>
      </w:r>
      <w:r w:rsidR="00F35141" w:rsidRPr="00406260">
        <w:rPr>
          <w:color w:val="000000"/>
          <w:sz w:val="22"/>
          <w:szCs w:val="22"/>
        </w:rPr>
        <w:t xml:space="preserve"> Допустимую интенсивность осадки разрешается уточнять на основе опыта эксплуатации дорог в тех или иных природных условиях.</w:t>
      </w:r>
    </w:p>
    <w:p w:rsidR="00F35141" w:rsidRPr="00406260" w:rsidRDefault="00F35141" w:rsidP="00F35141">
      <w:pPr>
        <w:spacing w:before="120"/>
        <w:ind w:firstLine="709"/>
        <w:jc w:val="both"/>
        <w:rPr>
          <w:color w:val="000000"/>
          <w:sz w:val="24"/>
        </w:rPr>
      </w:pPr>
      <w:bookmarkStart w:id="21" w:name="PO0000182"/>
      <w:r w:rsidRPr="00406260">
        <w:rPr>
          <w:color w:val="000000"/>
          <w:sz w:val="24"/>
        </w:rPr>
        <w:t>7.32 Для насыпей из грунтов, влажность которых превышает допустимую (</w:t>
      </w:r>
      <w:r w:rsidR="00733AA6" w:rsidRPr="00406260">
        <w:rPr>
          <w:color w:val="000000"/>
          <w:sz w:val="24"/>
          <w:szCs w:val="24"/>
        </w:rPr>
        <w:t>таблица</w:t>
      </w:r>
      <w:r w:rsidR="00DE7211" w:rsidRPr="00406260">
        <w:rPr>
          <w:color w:val="000000"/>
          <w:sz w:val="24"/>
        </w:rPr>
        <w:t xml:space="preserve"> В</w:t>
      </w:r>
      <w:r w:rsidRPr="00406260">
        <w:rPr>
          <w:color w:val="000000"/>
          <w:sz w:val="24"/>
        </w:rPr>
        <w:t xml:space="preserve">.12  </w:t>
      </w:r>
      <w:r w:rsidR="00DE7211" w:rsidRPr="00406260">
        <w:rPr>
          <w:color w:val="000000"/>
          <w:sz w:val="24"/>
        </w:rPr>
        <w:t>В</w:t>
      </w:r>
      <w:r w:rsidRPr="00406260">
        <w:rPr>
          <w:color w:val="000000"/>
          <w:sz w:val="24"/>
        </w:rPr>
        <w:t xml:space="preserve">), </w:t>
      </w:r>
      <w:r w:rsidR="00DE7211" w:rsidRPr="00406260">
        <w:rPr>
          <w:color w:val="000000"/>
          <w:sz w:val="24"/>
        </w:rPr>
        <w:t>предусматривают</w:t>
      </w:r>
      <w:r w:rsidRPr="00406260">
        <w:rPr>
          <w:color w:val="000000"/>
          <w:sz w:val="24"/>
        </w:rPr>
        <w:t xml:space="preserve"> специальные мероприятия, обеспечивающие необходимую устойчивость земляного полотна. К ч</w:t>
      </w:r>
      <w:r w:rsidR="00DE7211" w:rsidRPr="00406260">
        <w:rPr>
          <w:color w:val="000000"/>
          <w:sz w:val="24"/>
        </w:rPr>
        <w:t>ислу таких мероприятий относят</w:t>
      </w:r>
      <w:r w:rsidRPr="00406260">
        <w:rPr>
          <w:color w:val="000000"/>
          <w:sz w:val="24"/>
        </w:rPr>
        <w:t>:</w:t>
      </w:r>
    </w:p>
    <w:bookmarkEnd w:id="21"/>
    <w:p w:rsidR="00733AA6" w:rsidRPr="00406260" w:rsidRDefault="00F35141" w:rsidP="00DE7211">
      <w:pPr>
        <w:numPr>
          <w:ilvl w:val="0"/>
          <w:numId w:val="18"/>
        </w:numPr>
        <w:ind w:left="0" w:firstLine="360"/>
        <w:jc w:val="both"/>
        <w:rPr>
          <w:color w:val="000000"/>
          <w:sz w:val="24"/>
        </w:rPr>
      </w:pPr>
      <w:r w:rsidRPr="00406260">
        <w:rPr>
          <w:color w:val="000000"/>
          <w:sz w:val="24"/>
        </w:rPr>
        <w:t xml:space="preserve">осушение грунтов как естественным путем, так и </w:t>
      </w:r>
      <w:r w:rsidR="00DE7211" w:rsidRPr="00406260">
        <w:rPr>
          <w:color w:val="000000"/>
          <w:sz w:val="24"/>
        </w:rPr>
        <w:t>за счет обработки</w:t>
      </w:r>
      <w:r w:rsidRPr="00406260">
        <w:rPr>
          <w:color w:val="000000"/>
          <w:sz w:val="24"/>
        </w:rPr>
        <w:t xml:space="preserve"> их активными веществами типа негашеной извести, активных зол уноса и др.;</w:t>
      </w:r>
    </w:p>
    <w:p w:rsidR="005C64B5" w:rsidRPr="00406260" w:rsidRDefault="005C64B5" w:rsidP="00DE7211">
      <w:pPr>
        <w:numPr>
          <w:ilvl w:val="0"/>
          <w:numId w:val="18"/>
        </w:numPr>
        <w:ind w:left="0" w:firstLine="360"/>
        <w:jc w:val="both"/>
        <w:rPr>
          <w:color w:val="000000"/>
          <w:sz w:val="24"/>
        </w:rPr>
      </w:pPr>
      <w:r w:rsidRPr="00406260">
        <w:rPr>
          <w:color w:val="000000"/>
          <w:sz w:val="24"/>
          <w:szCs w:val="24"/>
        </w:rPr>
        <w:t>ускорение консолидации грунтов повышенной влажности в нижней части насыпи (горизонтальные дренажи из зернистых или геосинтетических материалов</w:t>
      </w:r>
      <w:r w:rsidR="00423AB7" w:rsidRPr="00406260">
        <w:rPr>
          <w:color w:val="000000"/>
          <w:sz w:val="24"/>
          <w:szCs w:val="24"/>
        </w:rPr>
        <w:t xml:space="preserve"> – нетканых геотекстилей, дренажных матов, полимерных дренажных труб и др.</w:t>
      </w:r>
      <w:r w:rsidR="00423AB7" w:rsidRPr="00406260">
        <w:rPr>
          <w:color w:val="000000"/>
        </w:rPr>
        <w:t xml:space="preserve">) </w:t>
      </w:r>
      <w:r w:rsidRPr="00406260">
        <w:rPr>
          <w:color w:val="000000"/>
          <w:sz w:val="24"/>
          <w:szCs w:val="24"/>
        </w:rPr>
        <w:t xml:space="preserve">и предупреждение деформаций насыпей, связанных с их расползанием (уположение откосов и защита их от размыва, устройство горизонтальных прослоек из зернистых или армирующих </w:t>
      </w:r>
      <w:r w:rsidRPr="00406260">
        <w:rPr>
          <w:bCs/>
          <w:iCs/>
          <w:color w:val="000000"/>
          <w:sz w:val="24"/>
          <w:szCs w:val="24"/>
        </w:rPr>
        <w:t xml:space="preserve">геосинтетических </w:t>
      </w:r>
      <w:r w:rsidRPr="00406260">
        <w:rPr>
          <w:color w:val="000000"/>
          <w:sz w:val="24"/>
          <w:szCs w:val="24"/>
        </w:rPr>
        <w:t>материалов и т.</w:t>
      </w:r>
      <w:r w:rsidR="00DE7211" w:rsidRPr="00406260">
        <w:rPr>
          <w:color w:val="000000"/>
          <w:sz w:val="24"/>
          <w:szCs w:val="24"/>
        </w:rPr>
        <w:t xml:space="preserve"> </w:t>
      </w:r>
      <w:r w:rsidRPr="00406260">
        <w:rPr>
          <w:color w:val="000000"/>
          <w:sz w:val="24"/>
          <w:szCs w:val="24"/>
        </w:rPr>
        <w:t>д.).</w:t>
      </w:r>
    </w:p>
    <w:p w:rsidR="00F35141" w:rsidRPr="00406260" w:rsidRDefault="00F35141" w:rsidP="00F35141">
      <w:pPr>
        <w:ind w:firstLine="709"/>
        <w:jc w:val="both"/>
        <w:rPr>
          <w:color w:val="000000"/>
          <w:sz w:val="24"/>
        </w:rPr>
      </w:pPr>
      <w:r w:rsidRPr="00406260">
        <w:rPr>
          <w:color w:val="000000"/>
          <w:sz w:val="24"/>
        </w:rPr>
        <w:t>Устройство покрытий дорожных одежд капитального и облегченного типов на таких насыпях предусматривают после завершения консолидации грунта насыпи.</w:t>
      </w:r>
    </w:p>
    <w:p w:rsidR="00F35141" w:rsidRPr="00406260" w:rsidRDefault="00F35141" w:rsidP="00F35141">
      <w:pPr>
        <w:ind w:firstLine="709"/>
        <w:jc w:val="both"/>
        <w:rPr>
          <w:color w:val="000000"/>
          <w:sz w:val="24"/>
        </w:rPr>
      </w:pPr>
      <w:r w:rsidRPr="00406260">
        <w:rPr>
          <w:color w:val="000000"/>
          <w:sz w:val="24"/>
        </w:rPr>
        <w:t xml:space="preserve">При влажности грунтов ниже 0,9 оптимальной </w:t>
      </w:r>
      <w:r w:rsidR="00DE7211" w:rsidRPr="00406260">
        <w:rPr>
          <w:color w:val="000000"/>
          <w:sz w:val="24"/>
        </w:rPr>
        <w:t>предусматривают</w:t>
      </w:r>
      <w:r w:rsidRPr="00406260">
        <w:rPr>
          <w:color w:val="000000"/>
          <w:sz w:val="24"/>
        </w:rPr>
        <w:t xml:space="preserve"> в проекте специальные меры по их уплотнению (доувлажнение, уплотнение более тонкими слоями и т.</w:t>
      </w:r>
      <w:r w:rsidR="00DE7211" w:rsidRPr="00406260">
        <w:rPr>
          <w:color w:val="000000"/>
          <w:sz w:val="24"/>
        </w:rPr>
        <w:t xml:space="preserve"> </w:t>
      </w:r>
      <w:r w:rsidRPr="00406260">
        <w:rPr>
          <w:color w:val="000000"/>
          <w:sz w:val="24"/>
        </w:rPr>
        <w:t>п.).</w:t>
      </w:r>
    </w:p>
    <w:p w:rsidR="00F35141" w:rsidRPr="00406260" w:rsidRDefault="00F35141" w:rsidP="00F35141">
      <w:pPr>
        <w:ind w:firstLine="709"/>
        <w:jc w:val="both"/>
        <w:rPr>
          <w:color w:val="000000"/>
          <w:sz w:val="24"/>
        </w:rPr>
      </w:pPr>
      <w:r w:rsidRPr="00406260">
        <w:rPr>
          <w:color w:val="000000"/>
          <w:sz w:val="24"/>
        </w:rPr>
        <w:t xml:space="preserve">7.33 Для насыпей с высотой откосов более </w:t>
      </w:r>
      <w:smartTag w:uri="urn:schemas-microsoft-com:office:smarttags" w:element="metricconverter">
        <w:smartTagPr>
          <w:attr w:name="ProductID" w:val="12 м"/>
        </w:smartTagPr>
        <w:r w:rsidRPr="00406260">
          <w:rPr>
            <w:color w:val="000000"/>
            <w:sz w:val="24"/>
          </w:rPr>
          <w:t>12 м</w:t>
        </w:r>
      </w:smartTag>
      <w:r w:rsidRPr="00406260">
        <w:rPr>
          <w:color w:val="000000"/>
          <w:sz w:val="24"/>
        </w:rPr>
        <w:t xml:space="preserve"> в зав</w:t>
      </w:r>
      <w:r w:rsidR="00DE7211" w:rsidRPr="00406260">
        <w:rPr>
          <w:color w:val="000000"/>
          <w:sz w:val="24"/>
        </w:rPr>
        <w:t>исимости от конкретных условий в целях</w:t>
      </w:r>
      <w:r w:rsidRPr="00406260">
        <w:rPr>
          <w:color w:val="000000"/>
          <w:sz w:val="24"/>
        </w:rPr>
        <w:t xml:space="preserve"> обеспечения устойчивости насыпи и ее откосов следует определять расчетом:</w:t>
      </w:r>
    </w:p>
    <w:p w:rsidR="00F35141" w:rsidRPr="00406260" w:rsidRDefault="00F35141" w:rsidP="00DE7211">
      <w:pPr>
        <w:numPr>
          <w:ilvl w:val="0"/>
          <w:numId w:val="19"/>
        </w:numPr>
        <w:ind w:left="0" w:firstLine="360"/>
        <w:jc w:val="both"/>
        <w:rPr>
          <w:color w:val="000000"/>
          <w:sz w:val="24"/>
        </w:rPr>
      </w:pPr>
      <w:r w:rsidRPr="00406260">
        <w:rPr>
          <w:color w:val="000000"/>
          <w:sz w:val="24"/>
        </w:rPr>
        <w:t>возможную осадку насыпи за счет ее доуплот</w:t>
      </w:r>
      <w:r w:rsidR="00DE7211" w:rsidRPr="00406260">
        <w:rPr>
          <w:color w:val="000000"/>
          <w:sz w:val="24"/>
        </w:rPr>
        <w:t>нения под действием собственной массы</w:t>
      </w:r>
      <w:r w:rsidRPr="00406260">
        <w:rPr>
          <w:color w:val="000000"/>
          <w:sz w:val="24"/>
        </w:rPr>
        <w:t xml:space="preserve"> и ход этой осадки во времени;</w:t>
      </w:r>
    </w:p>
    <w:p w:rsidR="00F35141" w:rsidRPr="00406260" w:rsidRDefault="00F35141" w:rsidP="007F6F5E">
      <w:pPr>
        <w:numPr>
          <w:ilvl w:val="0"/>
          <w:numId w:val="19"/>
        </w:numPr>
        <w:jc w:val="both"/>
        <w:rPr>
          <w:color w:val="000000"/>
          <w:sz w:val="24"/>
        </w:rPr>
      </w:pPr>
      <w:r w:rsidRPr="00406260">
        <w:rPr>
          <w:color w:val="000000"/>
          <w:sz w:val="24"/>
        </w:rPr>
        <w:t>очертание поперечного профиля, обеспечивающее устойчивость откосов насыпи;</w:t>
      </w:r>
    </w:p>
    <w:p w:rsidR="00F35141" w:rsidRPr="00406260" w:rsidRDefault="00F35141" w:rsidP="00DE7211">
      <w:pPr>
        <w:numPr>
          <w:ilvl w:val="0"/>
          <w:numId w:val="19"/>
        </w:numPr>
        <w:ind w:left="0" w:firstLine="360"/>
        <w:jc w:val="both"/>
        <w:rPr>
          <w:color w:val="000000"/>
          <w:sz w:val="24"/>
        </w:rPr>
      </w:pPr>
      <w:r w:rsidRPr="00406260">
        <w:rPr>
          <w:color w:val="000000"/>
          <w:sz w:val="24"/>
        </w:rPr>
        <w:t>безопасную нагрузку на основание, исключающую процессы бокового выдавливания грунта;</w:t>
      </w:r>
    </w:p>
    <w:p w:rsidR="00F35141" w:rsidRPr="00406260" w:rsidRDefault="00F35141" w:rsidP="00DE7211">
      <w:pPr>
        <w:numPr>
          <w:ilvl w:val="0"/>
          <w:numId w:val="19"/>
        </w:numPr>
        <w:ind w:left="0" w:firstLine="360"/>
        <w:jc w:val="both"/>
        <w:rPr>
          <w:color w:val="000000"/>
          <w:sz w:val="24"/>
        </w:rPr>
      </w:pPr>
      <w:r w:rsidRPr="00406260">
        <w:rPr>
          <w:color w:val="000000"/>
          <w:sz w:val="24"/>
        </w:rPr>
        <w:t xml:space="preserve">величину и ход во времени осадки основания насыпи за счет его </w:t>
      </w:r>
      <w:r w:rsidR="00DE7211" w:rsidRPr="00406260">
        <w:rPr>
          <w:color w:val="000000"/>
          <w:sz w:val="24"/>
        </w:rPr>
        <w:t>уплотнения под нагрузкой от массы</w:t>
      </w:r>
      <w:r w:rsidRPr="00406260">
        <w:rPr>
          <w:color w:val="000000"/>
          <w:sz w:val="24"/>
        </w:rPr>
        <w:t xml:space="preserve"> насыпи.</w:t>
      </w:r>
    </w:p>
    <w:p w:rsidR="00F35141" w:rsidRPr="00406260" w:rsidRDefault="00F35141" w:rsidP="00F35141">
      <w:pPr>
        <w:ind w:firstLine="709"/>
        <w:jc w:val="both"/>
        <w:rPr>
          <w:color w:val="000000"/>
          <w:sz w:val="24"/>
        </w:rPr>
      </w:pPr>
      <w:r w:rsidRPr="00406260">
        <w:rPr>
          <w:color w:val="000000"/>
          <w:sz w:val="24"/>
        </w:rPr>
        <w:t xml:space="preserve">Расчеты </w:t>
      </w:r>
      <w:r w:rsidR="00DE7211" w:rsidRPr="00406260">
        <w:rPr>
          <w:color w:val="000000"/>
          <w:sz w:val="24"/>
        </w:rPr>
        <w:t>выполняют</w:t>
      </w:r>
      <w:r w:rsidRPr="00406260">
        <w:rPr>
          <w:color w:val="000000"/>
          <w:sz w:val="24"/>
        </w:rPr>
        <w:t xml:space="preserve"> с использованием специальных методических документов, разрабатываемых в установленном порядке.</w:t>
      </w:r>
    </w:p>
    <w:p w:rsidR="00F35141" w:rsidRPr="00406260" w:rsidRDefault="00F35141" w:rsidP="00F35141">
      <w:pPr>
        <w:ind w:firstLine="709"/>
        <w:jc w:val="both"/>
        <w:rPr>
          <w:color w:val="000000"/>
          <w:sz w:val="24"/>
        </w:rPr>
      </w:pPr>
      <w:r w:rsidRPr="00406260">
        <w:rPr>
          <w:color w:val="000000"/>
          <w:sz w:val="24"/>
        </w:rPr>
        <w:t>7.34 Высоту насыпи на участках дорог, проходящих по открытой местности, по условию снегонезаносимости во время метелей определ</w:t>
      </w:r>
      <w:r w:rsidR="00345FC5" w:rsidRPr="00406260">
        <w:rPr>
          <w:color w:val="000000"/>
          <w:sz w:val="24"/>
        </w:rPr>
        <w:t>яют</w:t>
      </w:r>
      <w:r w:rsidRPr="00406260">
        <w:rPr>
          <w:color w:val="000000"/>
          <w:sz w:val="24"/>
        </w:rPr>
        <w:t xml:space="preserve"> расчетом по формуле</w:t>
      </w:r>
      <w:r w:rsidR="00202EF1" w:rsidRPr="00406260">
        <w:rPr>
          <w:color w:val="000000"/>
          <w:sz w:val="24"/>
        </w:rPr>
        <w:t>:</w:t>
      </w:r>
    </w:p>
    <w:p w:rsidR="00F35141" w:rsidRPr="00406260" w:rsidRDefault="00F35141" w:rsidP="00F35141">
      <w:pPr>
        <w:tabs>
          <w:tab w:val="left" w:pos="5546"/>
        </w:tabs>
        <w:spacing w:before="120" w:after="120"/>
        <w:ind w:firstLine="709"/>
        <w:jc w:val="right"/>
        <w:rPr>
          <w:color w:val="000000"/>
          <w:sz w:val="24"/>
        </w:rPr>
      </w:pPr>
      <w:bookmarkStart w:id="22" w:name="ф2"/>
      <w:r w:rsidRPr="00406260">
        <w:rPr>
          <w:i/>
          <w:color w:val="000000"/>
          <w:sz w:val="24"/>
          <w:lang w:val="en-US"/>
        </w:rPr>
        <w:lastRenderedPageBreak/>
        <w:t>h</w:t>
      </w:r>
      <w:r w:rsidRPr="00406260">
        <w:rPr>
          <w:color w:val="000000"/>
          <w:sz w:val="24"/>
        </w:rPr>
        <w:t xml:space="preserve"> = </w:t>
      </w:r>
      <w:r w:rsidRPr="00406260">
        <w:rPr>
          <w:i/>
          <w:color w:val="000000"/>
          <w:sz w:val="24"/>
          <w:lang w:val="en-US"/>
        </w:rPr>
        <w:t>h</w:t>
      </w:r>
      <w:r w:rsidRPr="00406260">
        <w:rPr>
          <w:i/>
          <w:color w:val="000000"/>
          <w:sz w:val="24"/>
          <w:vertAlign w:val="subscript"/>
          <w:lang w:val="en-US"/>
        </w:rPr>
        <w:t>s</w:t>
      </w:r>
      <w:r w:rsidRPr="00406260">
        <w:rPr>
          <w:color w:val="000000"/>
          <w:sz w:val="24"/>
        </w:rPr>
        <w:t xml:space="preserve"> + </w:t>
      </w:r>
      <w:r w:rsidRPr="00406260">
        <w:rPr>
          <w:color w:val="000000"/>
          <w:sz w:val="24"/>
        </w:rPr>
        <w:sym w:font="Symbol" w:char="0044"/>
      </w:r>
      <w:r w:rsidRPr="00406260">
        <w:rPr>
          <w:i/>
          <w:color w:val="000000"/>
          <w:sz w:val="24"/>
          <w:lang w:val="en-US"/>
        </w:rPr>
        <w:t>h</w:t>
      </w:r>
      <w:r w:rsidRPr="00406260">
        <w:rPr>
          <w:color w:val="000000"/>
          <w:sz w:val="24"/>
        </w:rPr>
        <w:t>,</w:t>
      </w:r>
      <w:r w:rsidRPr="00406260">
        <w:rPr>
          <w:color w:val="000000"/>
          <w:sz w:val="24"/>
        </w:rPr>
        <w:tab/>
        <w:t>(7.2)</w:t>
      </w:r>
    </w:p>
    <w:bookmarkEnd w:id="22"/>
    <w:p w:rsidR="00733AA6" w:rsidRPr="00406260" w:rsidRDefault="00F35141" w:rsidP="00F35141">
      <w:pPr>
        <w:ind w:firstLine="709"/>
        <w:jc w:val="both"/>
        <w:rPr>
          <w:color w:val="000000"/>
          <w:sz w:val="24"/>
        </w:rPr>
      </w:pPr>
      <w:r w:rsidRPr="00406260">
        <w:rPr>
          <w:color w:val="000000"/>
          <w:sz w:val="24"/>
        </w:rPr>
        <w:t>где</w:t>
      </w:r>
      <w:r w:rsidR="00733AA6" w:rsidRPr="00406260">
        <w:rPr>
          <w:color w:val="000000"/>
          <w:sz w:val="24"/>
        </w:rPr>
        <w:t>:</w:t>
      </w:r>
      <w:r w:rsidRPr="00406260">
        <w:rPr>
          <w:color w:val="000000"/>
          <w:sz w:val="24"/>
        </w:rPr>
        <w:t xml:space="preserve"> </w:t>
      </w:r>
    </w:p>
    <w:p w:rsidR="00F35141" w:rsidRPr="00406260" w:rsidRDefault="00F35141" w:rsidP="00F35141">
      <w:pPr>
        <w:ind w:firstLine="709"/>
        <w:jc w:val="both"/>
        <w:rPr>
          <w:color w:val="000000"/>
          <w:sz w:val="24"/>
        </w:rPr>
      </w:pPr>
      <w:r w:rsidRPr="00406260">
        <w:rPr>
          <w:i/>
          <w:color w:val="000000"/>
          <w:sz w:val="24"/>
        </w:rPr>
        <w:t>h</w:t>
      </w:r>
      <w:r w:rsidRPr="00406260">
        <w:rPr>
          <w:color w:val="000000"/>
          <w:sz w:val="24"/>
        </w:rPr>
        <w:t xml:space="preserve"> </w:t>
      </w:r>
      <w:r w:rsidR="00733AA6" w:rsidRPr="00406260">
        <w:rPr>
          <w:color w:val="000000"/>
          <w:sz w:val="24"/>
        </w:rPr>
        <w:t>–</w:t>
      </w:r>
      <w:r w:rsidRPr="00406260">
        <w:rPr>
          <w:color w:val="000000"/>
          <w:sz w:val="24"/>
        </w:rPr>
        <w:t xml:space="preserve"> высота</w:t>
      </w:r>
      <w:r w:rsidR="00733AA6" w:rsidRPr="00406260">
        <w:rPr>
          <w:color w:val="000000"/>
          <w:sz w:val="24"/>
        </w:rPr>
        <w:t xml:space="preserve"> </w:t>
      </w:r>
      <w:r w:rsidRPr="00406260">
        <w:rPr>
          <w:color w:val="000000"/>
          <w:sz w:val="24"/>
        </w:rPr>
        <w:t>незаносимой насыпи, м;</w:t>
      </w:r>
    </w:p>
    <w:p w:rsidR="00F35141" w:rsidRPr="00406260" w:rsidRDefault="00F35141" w:rsidP="00733AA6">
      <w:pPr>
        <w:ind w:firstLine="708"/>
        <w:jc w:val="both"/>
        <w:rPr>
          <w:color w:val="000000"/>
          <w:sz w:val="24"/>
        </w:rPr>
      </w:pPr>
      <w:r w:rsidRPr="00406260">
        <w:rPr>
          <w:i/>
          <w:color w:val="000000"/>
          <w:sz w:val="24"/>
        </w:rPr>
        <w:t>h</w:t>
      </w:r>
      <w:r w:rsidRPr="00406260">
        <w:rPr>
          <w:i/>
          <w:color w:val="000000"/>
          <w:sz w:val="24"/>
          <w:vertAlign w:val="subscript"/>
        </w:rPr>
        <w:t>s</w:t>
      </w:r>
      <w:r w:rsidRPr="00406260">
        <w:rPr>
          <w:color w:val="000000"/>
          <w:sz w:val="24"/>
        </w:rPr>
        <w:t xml:space="preserve"> </w:t>
      </w:r>
      <w:r w:rsidR="00733AA6" w:rsidRPr="00406260">
        <w:rPr>
          <w:color w:val="000000"/>
          <w:sz w:val="24"/>
        </w:rPr>
        <w:t>–</w:t>
      </w:r>
      <w:r w:rsidRPr="00406260">
        <w:rPr>
          <w:color w:val="000000"/>
          <w:sz w:val="24"/>
        </w:rPr>
        <w:t xml:space="preserve"> расчетная</w:t>
      </w:r>
      <w:r w:rsidR="00733AA6" w:rsidRPr="00406260">
        <w:rPr>
          <w:color w:val="000000"/>
          <w:sz w:val="24"/>
        </w:rPr>
        <w:t xml:space="preserve"> </w:t>
      </w:r>
      <w:r w:rsidRPr="00406260">
        <w:rPr>
          <w:color w:val="000000"/>
          <w:sz w:val="24"/>
        </w:rPr>
        <w:t>высота снегового покрова в месте, где возводится насыпь, с</w:t>
      </w:r>
      <w:r w:rsidR="00733AA6" w:rsidRPr="00406260">
        <w:rPr>
          <w:color w:val="000000"/>
          <w:sz w:val="24"/>
        </w:rPr>
        <w:t xml:space="preserve"> вероятностью превышения 5 %, м</w:t>
      </w:r>
      <w:r w:rsidRPr="00406260">
        <w:rPr>
          <w:color w:val="000000"/>
          <w:sz w:val="24"/>
        </w:rPr>
        <w:t xml:space="preserve"> </w:t>
      </w:r>
      <w:r w:rsidR="00733AA6" w:rsidRPr="00406260">
        <w:rPr>
          <w:color w:val="000000"/>
          <w:sz w:val="24"/>
        </w:rPr>
        <w:t>(п</w:t>
      </w:r>
      <w:r w:rsidRPr="00406260">
        <w:rPr>
          <w:color w:val="000000"/>
          <w:sz w:val="24"/>
        </w:rPr>
        <w:t xml:space="preserve">ри отсутствии указанных данных допускается упрощенное определение </w:t>
      </w:r>
      <w:r w:rsidRPr="00406260">
        <w:rPr>
          <w:i/>
          <w:color w:val="000000"/>
          <w:sz w:val="24"/>
        </w:rPr>
        <w:t>h</w:t>
      </w:r>
      <w:r w:rsidRPr="00406260">
        <w:rPr>
          <w:i/>
          <w:color w:val="000000"/>
          <w:sz w:val="24"/>
          <w:vertAlign w:val="subscript"/>
        </w:rPr>
        <w:t>s</w:t>
      </w:r>
      <w:r w:rsidRPr="00406260">
        <w:rPr>
          <w:color w:val="000000"/>
          <w:sz w:val="24"/>
        </w:rPr>
        <w:t xml:space="preserve"> </w:t>
      </w:r>
      <w:r w:rsidR="00F61146" w:rsidRPr="00406260">
        <w:rPr>
          <w:color w:val="000000"/>
          <w:sz w:val="24"/>
        </w:rPr>
        <w:t>по метеорологическим справочникам</w:t>
      </w:r>
      <w:r w:rsidR="00733AA6" w:rsidRPr="00406260">
        <w:rPr>
          <w:color w:val="000000"/>
          <w:sz w:val="24"/>
        </w:rPr>
        <w:t>)</w:t>
      </w:r>
      <w:r w:rsidRPr="00406260">
        <w:rPr>
          <w:color w:val="000000"/>
          <w:sz w:val="24"/>
        </w:rPr>
        <w:t>;</w:t>
      </w:r>
    </w:p>
    <w:p w:rsidR="00F35141" w:rsidRPr="00406260" w:rsidRDefault="00F35141" w:rsidP="00733AA6">
      <w:pPr>
        <w:ind w:firstLine="708"/>
        <w:jc w:val="both"/>
        <w:rPr>
          <w:color w:val="000000"/>
          <w:sz w:val="24"/>
        </w:rPr>
      </w:pPr>
      <w:r w:rsidRPr="00406260">
        <w:rPr>
          <w:color w:val="000000"/>
          <w:sz w:val="24"/>
        </w:rPr>
        <w:sym w:font="Symbol" w:char="0044"/>
      </w:r>
      <w:r w:rsidRPr="00406260">
        <w:rPr>
          <w:i/>
          <w:color w:val="000000"/>
          <w:sz w:val="24"/>
        </w:rPr>
        <w:t>h</w:t>
      </w:r>
      <w:r w:rsidRPr="00406260">
        <w:rPr>
          <w:color w:val="000000"/>
          <w:sz w:val="24"/>
        </w:rPr>
        <w:t xml:space="preserve"> </w:t>
      </w:r>
      <w:r w:rsidR="00733AA6" w:rsidRPr="00406260">
        <w:rPr>
          <w:color w:val="000000"/>
          <w:sz w:val="24"/>
        </w:rPr>
        <w:t>–</w:t>
      </w:r>
      <w:r w:rsidRPr="00406260">
        <w:rPr>
          <w:color w:val="000000"/>
          <w:sz w:val="24"/>
        </w:rPr>
        <w:t xml:space="preserve"> возвышение</w:t>
      </w:r>
      <w:r w:rsidR="00733AA6" w:rsidRPr="00406260">
        <w:rPr>
          <w:color w:val="000000"/>
          <w:sz w:val="24"/>
        </w:rPr>
        <w:t xml:space="preserve"> </w:t>
      </w:r>
      <w:r w:rsidRPr="00406260">
        <w:rPr>
          <w:color w:val="000000"/>
          <w:sz w:val="24"/>
        </w:rPr>
        <w:t>бровки насыпи над расчетным уровнем снегового покрова, необходимое для обеспечения ее незаносимости, м.</w:t>
      </w:r>
    </w:p>
    <w:p w:rsidR="00733AA6" w:rsidRPr="00406260" w:rsidRDefault="00733AA6" w:rsidP="00733AA6">
      <w:pPr>
        <w:ind w:firstLine="708"/>
        <w:jc w:val="both"/>
        <w:rPr>
          <w:color w:val="000000"/>
          <w:sz w:val="24"/>
        </w:rPr>
      </w:pPr>
    </w:p>
    <w:p w:rsidR="00F35141" w:rsidRPr="00406260" w:rsidRDefault="00733AA6" w:rsidP="00F35141">
      <w:pPr>
        <w:ind w:firstLine="709"/>
        <w:jc w:val="both"/>
        <w:rPr>
          <w:color w:val="000000"/>
          <w:sz w:val="22"/>
          <w:szCs w:val="22"/>
        </w:rPr>
      </w:pPr>
      <w:r w:rsidRPr="00406260">
        <w:rPr>
          <w:color w:val="000000"/>
          <w:spacing w:val="20"/>
          <w:sz w:val="22"/>
          <w:szCs w:val="22"/>
        </w:rPr>
        <w:t>Примечание –</w:t>
      </w:r>
      <w:r w:rsidR="00F35141" w:rsidRPr="00406260">
        <w:rPr>
          <w:color w:val="000000"/>
          <w:sz w:val="22"/>
          <w:szCs w:val="22"/>
        </w:rPr>
        <w:t xml:space="preserve"> В случаях, когда </w:t>
      </w:r>
      <w:r w:rsidR="00F35141" w:rsidRPr="00406260">
        <w:rPr>
          <w:color w:val="000000"/>
          <w:sz w:val="22"/>
          <w:szCs w:val="22"/>
        </w:rPr>
        <w:sym w:font="Symbol" w:char="0044"/>
      </w:r>
      <w:r w:rsidR="00F35141" w:rsidRPr="00406260">
        <w:rPr>
          <w:i/>
          <w:color w:val="000000"/>
          <w:sz w:val="22"/>
          <w:szCs w:val="22"/>
        </w:rPr>
        <w:t>h</w:t>
      </w:r>
      <w:r w:rsidR="00F35141" w:rsidRPr="00406260">
        <w:rPr>
          <w:color w:val="000000"/>
          <w:sz w:val="22"/>
          <w:szCs w:val="22"/>
        </w:rPr>
        <w:t xml:space="preserve"> оказывается меньше возвышения бровки насыпи над расчетным уровнем снегового покрова по условиям снегоочистки </w:t>
      </w:r>
      <w:r w:rsidR="00F35141" w:rsidRPr="00406260">
        <w:rPr>
          <w:color w:val="000000"/>
          <w:sz w:val="22"/>
          <w:szCs w:val="22"/>
        </w:rPr>
        <w:sym w:font="Symbol" w:char="0044"/>
      </w:r>
      <w:r w:rsidR="00F35141" w:rsidRPr="00406260">
        <w:rPr>
          <w:i/>
          <w:color w:val="000000"/>
          <w:sz w:val="22"/>
          <w:szCs w:val="22"/>
        </w:rPr>
        <w:t>h</w:t>
      </w:r>
      <w:r w:rsidR="00F35141" w:rsidRPr="00406260">
        <w:rPr>
          <w:i/>
          <w:color w:val="000000"/>
          <w:sz w:val="22"/>
          <w:szCs w:val="22"/>
          <w:vertAlign w:val="subscript"/>
        </w:rPr>
        <w:t>sc</w:t>
      </w:r>
      <w:r w:rsidR="00F35141" w:rsidRPr="00406260">
        <w:rPr>
          <w:color w:val="000000"/>
          <w:sz w:val="22"/>
          <w:szCs w:val="22"/>
          <w:vertAlign w:val="subscript"/>
        </w:rPr>
        <w:t xml:space="preserve"> </w:t>
      </w:r>
      <w:r w:rsidR="00F35141" w:rsidRPr="00406260">
        <w:rPr>
          <w:color w:val="000000"/>
          <w:sz w:val="22"/>
          <w:szCs w:val="22"/>
        </w:rPr>
        <w:t>(7.35)</w:t>
      </w:r>
      <w:r w:rsidR="00F61146" w:rsidRPr="00406260">
        <w:rPr>
          <w:color w:val="000000"/>
          <w:sz w:val="22"/>
          <w:szCs w:val="22"/>
        </w:rPr>
        <w:t>,</w:t>
      </w:r>
      <w:r w:rsidR="00F35141" w:rsidRPr="00406260">
        <w:rPr>
          <w:color w:val="000000"/>
          <w:sz w:val="22"/>
          <w:szCs w:val="22"/>
        </w:rPr>
        <w:t xml:space="preserve"> в формулу (7.2) вместо </w:t>
      </w:r>
      <w:r w:rsidR="00F35141" w:rsidRPr="00406260">
        <w:rPr>
          <w:color w:val="000000"/>
          <w:sz w:val="22"/>
          <w:szCs w:val="22"/>
        </w:rPr>
        <w:sym w:font="Symbol" w:char="0044"/>
      </w:r>
      <w:r w:rsidR="00F35141" w:rsidRPr="00406260">
        <w:rPr>
          <w:i/>
          <w:color w:val="000000"/>
          <w:sz w:val="22"/>
          <w:szCs w:val="22"/>
        </w:rPr>
        <w:t>h</w:t>
      </w:r>
      <w:r w:rsidR="00F35141" w:rsidRPr="00406260">
        <w:rPr>
          <w:color w:val="000000"/>
          <w:sz w:val="22"/>
          <w:szCs w:val="22"/>
        </w:rPr>
        <w:t xml:space="preserve"> вводится </w:t>
      </w:r>
      <w:r w:rsidR="00F35141" w:rsidRPr="00406260">
        <w:rPr>
          <w:color w:val="000000"/>
          <w:sz w:val="22"/>
          <w:szCs w:val="22"/>
        </w:rPr>
        <w:sym w:font="Symbol" w:char="0044"/>
      </w:r>
      <w:r w:rsidR="00F35141" w:rsidRPr="00406260">
        <w:rPr>
          <w:i/>
          <w:color w:val="000000"/>
          <w:sz w:val="22"/>
          <w:szCs w:val="22"/>
        </w:rPr>
        <w:t>h</w:t>
      </w:r>
      <w:r w:rsidR="00F35141" w:rsidRPr="00406260">
        <w:rPr>
          <w:i/>
          <w:color w:val="000000"/>
          <w:sz w:val="22"/>
          <w:szCs w:val="22"/>
          <w:vertAlign w:val="subscript"/>
        </w:rPr>
        <w:t>sc</w:t>
      </w:r>
      <w:r w:rsidR="00F35141" w:rsidRPr="00406260">
        <w:rPr>
          <w:color w:val="000000"/>
          <w:sz w:val="22"/>
          <w:szCs w:val="22"/>
        </w:rPr>
        <w:t>.</w:t>
      </w:r>
    </w:p>
    <w:p w:rsidR="00733AA6" w:rsidRPr="00406260" w:rsidRDefault="00733AA6" w:rsidP="00F35141">
      <w:pPr>
        <w:ind w:firstLine="709"/>
        <w:jc w:val="both"/>
        <w:rPr>
          <w:color w:val="000000"/>
          <w:sz w:val="24"/>
        </w:rPr>
      </w:pPr>
    </w:p>
    <w:p w:rsidR="00F35141" w:rsidRPr="00406260" w:rsidRDefault="00F35141" w:rsidP="00F35141">
      <w:pPr>
        <w:ind w:firstLine="709"/>
        <w:jc w:val="both"/>
        <w:rPr>
          <w:color w:val="000000"/>
          <w:sz w:val="24"/>
        </w:rPr>
      </w:pPr>
      <w:r w:rsidRPr="00406260">
        <w:rPr>
          <w:color w:val="000000"/>
          <w:sz w:val="24"/>
        </w:rPr>
        <w:t xml:space="preserve">Возвышение бровки насыпи над расчетным уровнем снегового покрова необходимо назначать, м, </w:t>
      </w:r>
      <w:r w:rsidR="00CE02AD" w:rsidRPr="00406260">
        <w:rPr>
          <w:color w:val="000000"/>
          <w:sz w:val="24"/>
        </w:rPr>
        <w:t xml:space="preserve">не </w:t>
      </w:r>
      <w:r w:rsidRPr="00406260">
        <w:rPr>
          <w:color w:val="000000"/>
          <w:sz w:val="24"/>
        </w:rPr>
        <w:t>менее</w:t>
      </w:r>
      <w:r w:rsidR="00F61146"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 xml:space="preserve">1,2 </w:t>
      </w:r>
      <w:r w:rsidR="00733AA6" w:rsidRPr="00406260">
        <w:rPr>
          <w:color w:val="000000"/>
          <w:sz w:val="24"/>
        </w:rPr>
        <w:t>–</w:t>
      </w:r>
      <w:r w:rsidRPr="00406260">
        <w:rPr>
          <w:color w:val="000000"/>
          <w:sz w:val="24"/>
        </w:rPr>
        <w:t xml:space="preserve"> для</w:t>
      </w:r>
      <w:r w:rsidR="00733AA6" w:rsidRPr="00406260">
        <w:rPr>
          <w:color w:val="000000"/>
          <w:sz w:val="24"/>
        </w:rPr>
        <w:t xml:space="preserve">  </w:t>
      </w:r>
      <w:r w:rsidRPr="00406260">
        <w:rPr>
          <w:color w:val="000000"/>
          <w:sz w:val="24"/>
        </w:rPr>
        <w:t xml:space="preserve">дорог </w:t>
      </w:r>
      <w:r w:rsidR="00733AA6" w:rsidRPr="00406260">
        <w:rPr>
          <w:color w:val="000000"/>
          <w:sz w:val="24"/>
        </w:rPr>
        <w:t>–</w:t>
      </w:r>
      <w:r w:rsidRPr="00406260">
        <w:rPr>
          <w:color w:val="000000"/>
          <w:sz w:val="24"/>
        </w:rPr>
        <w:t xml:space="preserve"> </w:t>
      </w:r>
      <w:r w:rsidR="00F61146" w:rsidRPr="00406260">
        <w:rPr>
          <w:color w:val="000000"/>
          <w:sz w:val="24"/>
        </w:rPr>
        <w:t xml:space="preserve">категории </w:t>
      </w:r>
      <w:r w:rsidRPr="00406260">
        <w:rPr>
          <w:color w:val="000000"/>
          <w:sz w:val="24"/>
        </w:rPr>
        <w:t>I;</w:t>
      </w:r>
    </w:p>
    <w:p w:rsidR="00F35141" w:rsidRPr="00406260" w:rsidRDefault="00F35141" w:rsidP="00F35141">
      <w:pPr>
        <w:ind w:firstLine="709"/>
        <w:jc w:val="both"/>
        <w:rPr>
          <w:color w:val="000000"/>
          <w:sz w:val="24"/>
        </w:rPr>
      </w:pPr>
      <w:r w:rsidRPr="00406260">
        <w:rPr>
          <w:color w:val="000000"/>
          <w:sz w:val="24"/>
        </w:rPr>
        <w:t xml:space="preserve">0,7 </w:t>
      </w:r>
      <w:r w:rsidR="00733AA6" w:rsidRPr="00406260">
        <w:rPr>
          <w:color w:val="000000"/>
          <w:sz w:val="24"/>
        </w:rPr>
        <w:t>–</w:t>
      </w:r>
      <w:r w:rsidRPr="00406260">
        <w:rPr>
          <w:color w:val="000000"/>
          <w:sz w:val="24"/>
        </w:rPr>
        <w:t xml:space="preserve"> для</w:t>
      </w:r>
      <w:r w:rsidR="00733AA6" w:rsidRPr="00406260">
        <w:rPr>
          <w:color w:val="000000"/>
          <w:sz w:val="24"/>
        </w:rPr>
        <w:t xml:space="preserve"> </w:t>
      </w:r>
      <w:r w:rsidRPr="00406260">
        <w:rPr>
          <w:color w:val="000000"/>
          <w:sz w:val="24"/>
        </w:rPr>
        <w:t xml:space="preserve"> дорог </w:t>
      </w:r>
      <w:r w:rsidR="00733AA6" w:rsidRPr="00406260">
        <w:rPr>
          <w:color w:val="000000"/>
          <w:sz w:val="24"/>
        </w:rPr>
        <w:t>–</w:t>
      </w:r>
      <w:r w:rsidRPr="00406260">
        <w:rPr>
          <w:color w:val="000000"/>
          <w:sz w:val="24"/>
        </w:rPr>
        <w:t xml:space="preserve"> </w:t>
      </w:r>
      <w:r w:rsidR="00F61146" w:rsidRPr="00406260">
        <w:rPr>
          <w:color w:val="000000"/>
          <w:sz w:val="24"/>
        </w:rPr>
        <w:t xml:space="preserve">категории </w:t>
      </w:r>
      <w:r w:rsidRPr="00406260">
        <w:rPr>
          <w:color w:val="000000"/>
          <w:sz w:val="24"/>
        </w:rPr>
        <w:t>II</w:t>
      </w:r>
      <w:r w:rsidR="00733AA6" w:rsidRPr="00406260">
        <w:rPr>
          <w:color w:val="000000"/>
          <w:sz w:val="24"/>
        </w:rPr>
        <w:t xml:space="preserve"> </w:t>
      </w:r>
      <w:r w:rsidRPr="00406260">
        <w:rPr>
          <w:color w:val="000000"/>
          <w:sz w:val="24"/>
        </w:rPr>
        <w:t xml:space="preserve"> ; </w:t>
      </w:r>
    </w:p>
    <w:p w:rsidR="00F35141" w:rsidRPr="00406260" w:rsidRDefault="00F35141" w:rsidP="00F35141">
      <w:pPr>
        <w:ind w:firstLine="709"/>
        <w:jc w:val="both"/>
        <w:rPr>
          <w:color w:val="000000"/>
          <w:sz w:val="24"/>
        </w:rPr>
      </w:pPr>
      <w:r w:rsidRPr="00406260">
        <w:rPr>
          <w:color w:val="000000"/>
          <w:sz w:val="24"/>
        </w:rPr>
        <w:t xml:space="preserve">0,6 </w:t>
      </w:r>
      <w:r w:rsidR="00733AA6" w:rsidRPr="00406260">
        <w:rPr>
          <w:color w:val="000000"/>
          <w:sz w:val="24"/>
        </w:rPr>
        <w:t>–</w:t>
      </w:r>
      <w:r w:rsidRPr="00406260">
        <w:rPr>
          <w:color w:val="000000"/>
          <w:sz w:val="24"/>
        </w:rPr>
        <w:t xml:space="preserve"> для</w:t>
      </w:r>
      <w:r w:rsidR="00733AA6" w:rsidRPr="00406260">
        <w:rPr>
          <w:color w:val="000000"/>
          <w:sz w:val="24"/>
        </w:rPr>
        <w:t xml:space="preserve"> </w:t>
      </w:r>
      <w:r w:rsidRPr="00406260">
        <w:rPr>
          <w:color w:val="000000"/>
          <w:sz w:val="24"/>
        </w:rPr>
        <w:t xml:space="preserve"> дорог </w:t>
      </w:r>
      <w:r w:rsidR="00733AA6" w:rsidRPr="00406260">
        <w:rPr>
          <w:color w:val="000000"/>
          <w:sz w:val="24"/>
        </w:rPr>
        <w:t>–</w:t>
      </w:r>
      <w:r w:rsidRPr="00406260">
        <w:rPr>
          <w:color w:val="000000"/>
          <w:sz w:val="24"/>
        </w:rPr>
        <w:t xml:space="preserve"> </w:t>
      </w:r>
      <w:r w:rsidR="00F61146" w:rsidRPr="00406260">
        <w:rPr>
          <w:color w:val="000000"/>
          <w:sz w:val="24"/>
        </w:rPr>
        <w:t xml:space="preserve">категории </w:t>
      </w:r>
      <w:r w:rsidRPr="00406260">
        <w:rPr>
          <w:color w:val="000000"/>
          <w:sz w:val="24"/>
        </w:rPr>
        <w:t>III</w:t>
      </w:r>
      <w:r w:rsidR="00733AA6" w:rsidRPr="00406260">
        <w:rPr>
          <w:color w:val="000000"/>
          <w:sz w:val="24"/>
        </w:rPr>
        <w:t xml:space="preserve"> </w:t>
      </w:r>
      <w:r w:rsidRPr="00406260">
        <w:rPr>
          <w:color w:val="000000"/>
          <w:sz w:val="24"/>
        </w:rPr>
        <w:t xml:space="preserve"> ;</w:t>
      </w:r>
    </w:p>
    <w:p w:rsidR="00F35141" w:rsidRPr="00406260" w:rsidRDefault="00F35141" w:rsidP="00F35141">
      <w:pPr>
        <w:ind w:firstLine="709"/>
        <w:jc w:val="both"/>
        <w:rPr>
          <w:color w:val="000000"/>
          <w:sz w:val="24"/>
        </w:rPr>
      </w:pPr>
      <w:r w:rsidRPr="00406260">
        <w:rPr>
          <w:color w:val="000000"/>
          <w:sz w:val="24"/>
        </w:rPr>
        <w:t xml:space="preserve">0,5 </w:t>
      </w:r>
      <w:r w:rsidR="00733AA6" w:rsidRPr="00406260">
        <w:rPr>
          <w:color w:val="000000"/>
          <w:sz w:val="24"/>
        </w:rPr>
        <w:t>–</w:t>
      </w:r>
      <w:r w:rsidRPr="00406260">
        <w:rPr>
          <w:color w:val="000000"/>
          <w:sz w:val="24"/>
        </w:rPr>
        <w:t xml:space="preserve"> для</w:t>
      </w:r>
      <w:r w:rsidR="00733AA6" w:rsidRPr="00406260">
        <w:rPr>
          <w:color w:val="000000"/>
          <w:sz w:val="24"/>
        </w:rPr>
        <w:t xml:space="preserve"> </w:t>
      </w:r>
      <w:r w:rsidRPr="00406260">
        <w:rPr>
          <w:color w:val="000000"/>
          <w:sz w:val="24"/>
        </w:rPr>
        <w:t xml:space="preserve"> дорог </w:t>
      </w:r>
      <w:r w:rsidR="00733AA6" w:rsidRPr="00406260">
        <w:rPr>
          <w:color w:val="000000"/>
          <w:sz w:val="24"/>
        </w:rPr>
        <w:t>–</w:t>
      </w:r>
      <w:r w:rsidRPr="00406260">
        <w:rPr>
          <w:color w:val="000000"/>
          <w:sz w:val="24"/>
        </w:rPr>
        <w:t xml:space="preserve"> </w:t>
      </w:r>
      <w:r w:rsidR="00F61146" w:rsidRPr="00406260">
        <w:rPr>
          <w:color w:val="000000"/>
          <w:sz w:val="24"/>
        </w:rPr>
        <w:t xml:space="preserve">категории </w:t>
      </w:r>
      <w:r w:rsidRPr="00406260">
        <w:rPr>
          <w:color w:val="000000"/>
          <w:sz w:val="24"/>
        </w:rPr>
        <w:t>IV</w:t>
      </w:r>
      <w:r w:rsidR="00733AA6" w:rsidRPr="00406260">
        <w:rPr>
          <w:color w:val="000000"/>
          <w:sz w:val="24"/>
        </w:rPr>
        <w:t xml:space="preserve"> </w:t>
      </w:r>
      <w:r w:rsidRPr="00406260">
        <w:rPr>
          <w:color w:val="000000"/>
          <w:sz w:val="24"/>
        </w:rPr>
        <w:t xml:space="preserve"> ;</w:t>
      </w:r>
    </w:p>
    <w:p w:rsidR="00F35141" w:rsidRPr="00406260" w:rsidRDefault="00F35141" w:rsidP="00F35141">
      <w:pPr>
        <w:ind w:firstLine="709"/>
        <w:jc w:val="both"/>
        <w:rPr>
          <w:color w:val="000000"/>
          <w:sz w:val="24"/>
        </w:rPr>
      </w:pPr>
      <w:r w:rsidRPr="00406260">
        <w:rPr>
          <w:color w:val="000000"/>
          <w:sz w:val="24"/>
        </w:rPr>
        <w:t xml:space="preserve">0,4 </w:t>
      </w:r>
      <w:r w:rsidR="00733AA6" w:rsidRPr="00406260">
        <w:rPr>
          <w:color w:val="000000"/>
          <w:sz w:val="24"/>
        </w:rPr>
        <w:t>–</w:t>
      </w:r>
      <w:r w:rsidRPr="00406260">
        <w:rPr>
          <w:color w:val="000000"/>
          <w:sz w:val="24"/>
        </w:rPr>
        <w:t xml:space="preserve"> для</w:t>
      </w:r>
      <w:r w:rsidR="00733AA6" w:rsidRPr="00406260">
        <w:rPr>
          <w:color w:val="000000"/>
          <w:sz w:val="24"/>
        </w:rPr>
        <w:t xml:space="preserve"> </w:t>
      </w:r>
      <w:r w:rsidRPr="00406260">
        <w:rPr>
          <w:color w:val="000000"/>
          <w:sz w:val="24"/>
        </w:rPr>
        <w:t xml:space="preserve"> дорог </w:t>
      </w:r>
      <w:r w:rsidR="00733AA6" w:rsidRPr="00406260">
        <w:rPr>
          <w:color w:val="000000"/>
          <w:sz w:val="24"/>
        </w:rPr>
        <w:t>–</w:t>
      </w:r>
      <w:r w:rsidRPr="00406260">
        <w:rPr>
          <w:color w:val="000000"/>
          <w:sz w:val="24"/>
        </w:rPr>
        <w:t xml:space="preserve"> </w:t>
      </w:r>
      <w:r w:rsidR="00F61146" w:rsidRPr="00406260">
        <w:rPr>
          <w:color w:val="000000"/>
          <w:sz w:val="24"/>
        </w:rPr>
        <w:t xml:space="preserve">категории </w:t>
      </w:r>
      <w:r w:rsidRPr="00406260">
        <w:rPr>
          <w:color w:val="000000"/>
          <w:sz w:val="24"/>
        </w:rPr>
        <w:t>V</w:t>
      </w:r>
      <w:r w:rsidR="00733AA6" w:rsidRPr="00406260">
        <w:rPr>
          <w:color w:val="000000"/>
          <w:sz w:val="24"/>
        </w:rPr>
        <w:t xml:space="preserve"> </w:t>
      </w:r>
      <w:r w:rsidRPr="00406260">
        <w:rPr>
          <w:color w:val="000000"/>
          <w:sz w:val="24"/>
        </w:rPr>
        <w:t xml:space="preserve"> .</w:t>
      </w:r>
    </w:p>
    <w:p w:rsidR="00F35141" w:rsidRPr="00406260" w:rsidRDefault="00F35141" w:rsidP="00F35141">
      <w:pPr>
        <w:ind w:firstLine="709"/>
        <w:jc w:val="both"/>
        <w:rPr>
          <w:color w:val="000000"/>
          <w:sz w:val="24"/>
        </w:rPr>
      </w:pPr>
      <w:r w:rsidRPr="00406260">
        <w:rPr>
          <w:color w:val="000000"/>
          <w:sz w:val="24"/>
        </w:rPr>
        <w:t xml:space="preserve">7.35 В районах, где расчетная высота снегового покрова превышает </w:t>
      </w:r>
      <w:smartTag w:uri="urn:schemas-microsoft-com:office:smarttags" w:element="metricconverter">
        <w:smartTagPr>
          <w:attr w:name="ProductID" w:val="1 м"/>
        </w:smartTagPr>
        <w:r w:rsidRPr="00406260">
          <w:rPr>
            <w:color w:val="000000"/>
            <w:sz w:val="24"/>
          </w:rPr>
          <w:t>1 м</w:t>
        </w:r>
      </w:smartTag>
      <w:r w:rsidRPr="00406260">
        <w:rPr>
          <w:color w:val="000000"/>
          <w:sz w:val="24"/>
        </w:rPr>
        <w:t>, необходимо проверять достаточность возвышения бровки насыпи над снеговым покровом по условию беспрепятственного размещения снега, сбрасываемого с дороги при снегоочистке, используя формулу</w:t>
      </w:r>
    </w:p>
    <w:p w:rsidR="00F35141" w:rsidRPr="00406260" w:rsidRDefault="00F61146" w:rsidP="00F35141">
      <w:pPr>
        <w:tabs>
          <w:tab w:val="left" w:pos="5133"/>
        </w:tabs>
        <w:spacing w:before="120" w:after="120"/>
        <w:ind w:firstLine="709"/>
        <w:jc w:val="center"/>
        <w:rPr>
          <w:color w:val="000000"/>
          <w:sz w:val="24"/>
        </w:rPr>
      </w:pPr>
      <w:r w:rsidRPr="00406260">
        <w:rPr>
          <w:color w:val="000000"/>
          <w:sz w:val="24"/>
        </w:rPr>
        <w:t xml:space="preserve">                                          </w:t>
      </w:r>
      <w:r w:rsidR="00F35141" w:rsidRPr="00406260">
        <w:rPr>
          <w:color w:val="000000"/>
          <w:sz w:val="24"/>
        </w:rPr>
        <w:sym w:font="Symbol" w:char="0044"/>
      </w:r>
      <w:r w:rsidR="00F35141" w:rsidRPr="00406260">
        <w:rPr>
          <w:i/>
          <w:color w:val="000000"/>
          <w:sz w:val="24"/>
          <w:lang w:val="en-US"/>
        </w:rPr>
        <w:t>h</w:t>
      </w:r>
      <w:r w:rsidR="00F35141" w:rsidRPr="00406260">
        <w:rPr>
          <w:i/>
          <w:color w:val="000000"/>
          <w:sz w:val="24"/>
          <w:vertAlign w:val="subscript"/>
          <w:lang w:val="en-US"/>
        </w:rPr>
        <w:t>sc</w:t>
      </w:r>
      <w:r w:rsidR="00F35141" w:rsidRPr="00406260">
        <w:rPr>
          <w:color w:val="000000"/>
          <w:sz w:val="24"/>
        </w:rPr>
        <w:t xml:space="preserve"> = 0,375</w:t>
      </w:r>
      <w:r w:rsidR="00F35141" w:rsidRPr="00406260">
        <w:rPr>
          <w:i/>
          <w:color w:val="000000"/>
          <w:sz w:val="24"/>
          <w:lang w:val="en-US"/>
        </w:rPr>
        <w:t>h</w:t>
      </w:r>
      <w:r w:rsidR="00F35141" w:rsidRPr="00406260">
        <w:rPr>
          <w:i/>
          <w:color w:val="000000"/>
          <w:sz w:val="24"/>
          <w:vertAlign w:val="subscript"/>
          <w:lang w:val="en-US"/>
        </w:rPr>
        <w:t>s</w:t>
      </w:r>
      <w:r w:rsidR="00F35141" w:rsidRPr="00406260">
        <w:rPr>
          <w:color w:val="000000"/>
          <w:sz w:val="24"/>
        </w:rPr>
        <w:t xml:space="preserve"> </w:t>
      </w:r>
      <w:r w:rsidR="00F35141" w:rsidRPr="00406260">
        <w:rPr>
          <w:i/>
          <w:color w:val="000000"/>
          <w:sz w:val="24"/>
          <w:lang w:val="en-US"/>
        </w:rPr>
        <w:t>B</w:t>
      </w:r>
      <w:r w:rsidR="00F35141" w:rsidRPr="00406260">
        <w:rPr>
          <w:i/>
          <w:color w:val="000000"/>
          <w:sz w:val="24"/>
        </w:rPr>
        <w:t>/</w:t>
      </w:r>
      <w:r w:rsidR="00F35141" w:rsidRPr="00406260">
        <w:rPr>
          <w:i/>
          <w:color w:val="000000"/>
          <w:sz w:val="24"/>
          <w:lang w:val="en-US"/>
        </w:rPr>
        <w:t>a</w:t>
      </w:r>
      <w:r w:rsidR="00F35141" w:rsidRPr="00406260">
        <w:rPr>
          <w:color w:val="000000"/>
          <w:sz w:val="24"/>
        </w:rPr>
        <w:t>,</w:t>
      </w:r>
      <w:r w:rsidR="00F35141" w:rsidRPr="00406260">
        <w:rPr>
          <w:color w:val="000000"/>
          <w:sz w:val="24"/>
        </w:rPr>
        <w:tab/>
      </w:r>
      <w:r w:rsidRPr="00406260">
        <w:rPr>
          <w:color w:val="000000"/>
          <w:sz w:val="24"/>
        </w:rPr>
        <w:t xml:space="preserve">                                                                     </w:t>
      </w:r>
      <w:r w:rsidR="00F35141" w:rsidRPr="00406260">
        <w:rPr>
          <w:color w:val="000000"/>
          <w:sz w:val="24"/>
        </w:rPr>
        <w:t>(7.3)</w:t>
      </w:r>
    </w:p>
    <w:p w:rsidR="00733AA6" w:rsidRPr="00406260" w:rsidRDefault="00733AA6" w:rsidP="00F35141">
      <w:pPr>
        <w:ind w:firstLine="709"/>
        <w:jc w:val="both"/>
        <w:rPr>
          <w:color w:val="000000"/>
          <w:sz w:val="24"/>
        </w:rPr>
      </w:pPr>
      <w:r w:rsidRPr="00406260">
        <w:rPr>
          <w:color w:val="000000"/>
          <w:sz w:val="24"/>
        </w:rPr>
        <w:t>г</w:t>
      </w:r>
      <w:r w:rsidR="00F35141" w:rsidRPr="00406260">
        <w:rPr>
          <w:color w:val="000000"/>
          <w:sz w:val="24"/>
        </w:rPr>
        <w:t>де</w:t>
      </w:r>
      <w:r w:rsidRPr="00406260">
        <w:rPr>
          <w:color w:val="000000"/>
          <w:sz w:val="24"/>
        </w:rPr>
        <w:t>:</w:t>
      </w:r>
      <w:r w:rsidR="00F35141" w:rsidRPr="00406260">
        <w:rPr>
          <w:color w:val="000000"/>
          <w:sz w:val="24"/>
        </w:rPr>
        <w:t xml:space="preserve"> </w:t>
      </w:r>
    </w:p>
    <w:p w:rsidR="00F35141" w:rsidRPr="00406260" w:rsidRDefault="00F35141" w:rsidP="00F35141">
      <w:pPr>
        <w:ind w:firstLine="709"/>
        <w:jc w:val="both"/>
        <w:rPr>
          <w:color w:val="000000"/>
          <w:sz w:val="24"/>
        </w:rPr>
      </w:pPr>
      <w:r w:rsidRPr="00406260">
        <w:rPr>
          <w:color w:val="000000"/>
          <w:sz w:val="24"/>
        </w:rPr>
        <w:sym w:font="Symbol" w:char="0044"/>
      </w:r>
      <w:r w:rsidRPr="00406260">
        <w:rPr>
          <w:i/>
          <w:color w:val="000000"/>
          <w:sz w:val="24"/>
        </w:rPr>
        <w:t>h</w:t>
      </w:r>
      <w:r w:rsidRPr="00406260">
        <w:rPr>
          <w:i/>
          <w:color w:val="000000"/>
          <w:sz w:val="24"/>
          <w:vertAlign w:val="subscript"/>
        </w:rPr>
        <w:t>sc</w:t>
      </w:r>
      <w:r w:rsidRPr="00406260">
        <w:rPr>
          <w:color w:val="000000"/>
          <w:sz w:val="24"/>
        </w:rPr>
        <w:t xml:space="preserve"> </w:t>
      </w:r>
      <w:r w:rsidR="00733AA6" w:rsidRPr="00406260">
        <w:rPr>
          <w:color w:val="000000"/>
          <w:sz w:val="24"/>
        </w:rPr>
        <w:t>–</w:t>
      </w:r>
      <w:r w:rsidRPr="00406260">
        <w:rPr>
          <w:color w:val="000000"/>
          <w:sz w:val="24"/>
        </w:rPr>
        <w:t xml:space="preserve"> возвышение</w:t>
      </w:r>
      <w:r w:rsidR="00733AA6" w:rsidRPr="00406260">
        <w:rPr>
          <w:color w:val="000000"/>
          <w:sz w:val="24"/>
        </w:rPr>
        <w:t xml:space="preserve"> </w:t>
      </w:r>
      <w:r w:rsidRPr="00406260">
        <w:rPr>
          <w:color w:val="000000"/>
          <w:sz w:val="24"/>
        </w:rPr>
        <w:t>бровки насыпи над расчетным уровнем снегового покрова по условиям снегоочистки, м;</w:t>
      </w:r>
    </w:p>
    <w:p w:rsidR="00F35141" w:rsidRPr="00406260" w:rsidRDefault="00F35141" w:rsidP="00F35141">
      <w:pPr>
        <w:ind w:firstLine="709"/>
        <w:jc w:val="both"/>
        <w:rPr>
          <w:color w:val="000000"/>
          <w:sz w:val="24"/>
        </w:rPr>
      </w:pPr>
      <w:r w:rsidRPr="00406260">
        <w:rPr>
          <w:i/>
          <w:color w:val="000000"/>
          <w:sz w:val="24"/>
          <w:lang w:val="en-US"/>
        </w:rPr>
        <w:t>B</w:t>
      </w:r>
      <w:r w:rsidRPr="00406260">
        <w:rPr>
          <w:color w:val="000000"/>
          <w:sz w:val="24"/>
        </w:rPr>
        <w:t xml:space="preserve"> </w:t>
      </w:r>
      <w:r w:rsidR="00733AA6" w:rsidRPr="00406260">
        <w:rPr>
          <w:color w:val="000000"/>
          <w:sz w:val="24"/>
        </w:rPr>
        <w:t>–</w:t>
      </w:r>
      <w:r w:rsidRPr="00406260">
        <w:rPr>
          <w:color w:val="000000"/>
          <w:sz w:val="24"/>
        </w:rPr>
        <w:t xml:space="preserve"> ширина</w:t>
      </w:r>
      <w:r w:rsidR="00733AA6" w:rsidRPr="00406260">
        <w:rPr>
          <w:color w:val="000000"/>
          <w:sz w:val="24"/>
        </w:rPr>
        <w:t xml:space="preserve"> </w:t>
      </w:r>
      <w:r w:rsidRPr="00406260">
        <w:rPr>
          <w:color w:val="000000"/>
          <w:sz w:val="24"/>
        </w:rPr>
        <w:t>земляного полотна, м;</w:t>
      </w:r>
    </w:p>
    <w:p w:rsidR="00F06FAD" w:rsidRPr="00406260" w:rsidRDefault="00F35141" w:rsidP="00733AA6">
      <w:pPr>
        <w:ind w:firstLine="709"/>
        <w:jc w:val="both"/>
        <w:rPr>
          <w:color w:val="000000"/>
          <w:sz w:val="24"/>
        </w:rPr>
      </w:pPr>
      <w:r w:rsidRPr="00406260">
        <w:rPr>
          <w:i/>
          <w:color w:val="000000"/>
          <w:sz w:val="24"/>
        </w:rPr>
        <w:t>a</w:t>
      </w:r>
      <w:r w:rsidRPr="00406260">
        <w:rPr>
          <w:color w:val="000000"/>
          <w:sz w:val="24"/>
        </w:rPr>
        <w:t xml:space="preserve"> </w:t>
      </w:r>
      <w:r w:rsidR="00733AA6" w:rsidRPr="00406260">
        <w:rPr>
          <w:color w:val="000000"/>
          <w:sz w:val="24"/>
        </w:rPr>
        <w:t>–</w:t>
      </w:r>
      <w:r w:rsidRPr="00406260">
        <w:rPr>
          <w:color w:val="000000"/>
          <w:sz w:val="24"/>
        </w:rPr>
        <w:t xml:space="preserve"> расстояние</w:t>
      </w:r>
      <w:r w:rsidR="00733AA6" w:rsidRPr="00406260">
        <w:rPr>
          <w:color w:val="000000"/>
          <w:sz w:val="24"/>
        </w:rPr>
        <w:t xml:space="preserve"> </w:t>
      </w:r>
      <w:r w:rsidRPr="00406260">
        <w:rPr>
          <w:color w:val="000000"/>
          <w:sz w:val="24"/>
        </w:rPr>
        <w:t xml:space="preserve">отбрасывания снега с дороги снегоочистителем, м; для дорог с регулярным режимом зимнего содержания допускается принимать а </w:t>
      </w:r>
      <w:r w:rsidR="00F61146" w:rsidRPr="00406260">
        <w:rPr>
          <w:color w:val="000000"/>
          <w:sz w:val="24"/>
        </w:rPr>
        <w:t>=</w:t>
      </w:r>
      <w:r w:rsidRPr="00406260">
        <w:rPr>
          <w:color w:val="000000"/>
          <w:sz w:val="24"/>
        </w:rPr>
        <w:t xml:space="preserve"> </w:t>
      </w:r>
      <w:smartTag w:uri="urn:schemas-microsoft-com:office:smarttags" w:element="metricconverter">
        <w:smartTagPr>
          <w:attr w:name="ProductID" w:val="8 м"/>
        </w:smartTagPr>
        <w:r w:rsidRPr="00406260">
          <w:rPr>
            <w:color w:val="000000"/>
            <w:sz w:val="24"/>
          </w:rPr>
          <w:t>8 м</w:t>
        </w:r>
      </w:smartTag>
      <w:r w:rsidRPr="00406260">
        <w:rPr>
          <w:color w:val="000000"/>
          <w:sz w:val="24"/>
        </w:rPr>
        <w:t>.</w:t>
      </w:r>
      <w:bookmarkStart w:id="23" w:name="_Toc525518416"/>
    </w:p>
    <w:p w:rsidR="00F06FAD" w:rsidRPr="00406260" w:rsidRDefault="00F06FAD" w:rsidP="00733AA6">
      <w:pPr>
        <w:ind w:firstLine="709"/>
        <w:jc w:val="both"/>
        <w:rPr>
          <w:color w:val="000000"/>
          <w:sz w:val="24"/>
        </w:rPr>
      </w:pPr>
    </w:p>
    <w:p w:rsidR="00F35141" w:rsidRPr="00406260" w:rsidRDefault="00F35141" w:rsidP="00C66205">
      <w:pPr>
        <w:ind w:firstLine="709"/>
        <w:rPr>
          <w:b/>
          <w:color w:val="000000"/>
          <w:sz w:val="24"/>
          <w:szCs w:val="24"/>
        </w:rPr>
      </w:pPr>
      <w:r w:rsidRPr="00406260">
        <w:rPr>
          <w:b/>
          <w:color w:val="000000"/>
          <w:sz w:val="24"/>
          <w:szCs w:val="24"/>
        </w:rPr>
        <w:t>В</w:t>
      </w:r>
      <w:bookmarkEnd w:id="23"/>
      <w:r w:rsidR="00F06FAD" w:rsidRPr="00406260">
        <w:rPr>
          <w:b/>
          <w:color w:val="000000"/>
          <w:sz w:val="24"/>
          <w:szCs w:val="24"/>
        </w:rPr>
        <w:t>ыемки</w:t>
      </w:r>
    </w:p>
    <w:p w:rsidR="00F06FAD" w:rsidRPr="00406260" w:rsidRDefault="00F06FAD" w:rsidP="00F06FAD">
      <w:pPr>
        <w:ind w:firstLine="709"/>
        <w:jc w:val="center"/>
        <w:rPr>
          <w:color w:val="000000"/>
          <w:sz w:val="24"/>
          <w:szCs w:val="24"/>
        </w:rPr>
      </w:pPr>
    </w:p>
    <w:p w:rsidR="00F35141" w:rsidRPr="00406260" w:rsidRDefault="00F35141" w:rsidP="00F06FAD">
      <w:pPr>
        <w:ind w:firstLine="709"/>
        <w:jc w:val="both"/>
        <w:rPr>
          <w:color w:val="000000"/>
          <w:sz w:val="24"/>
        </w:rPr>
      </w:pPr>
      <w:r w:rsidRPr="00406260">
        <w:rPr>
          <w:color w:val="000000"/>
          <w:sz w:val="24"/>
        </w:rPr>
        <w:t xml:space="preserve">7.36. Крутизну откосов выемок </w:t>
      </w:r>
      <w:r w:rsidR="00F61146" w:rsidRPr="00406260">
        <w:rPr>
          <w:color w:val="000000"/>
          <w:sz w:val="24"/>
        </w:rPr>
        <w:t>назначают</w:t>
      </w:r>
      <w:r w:rsidRPr="00406260">
        <w:rPr>
          <w:color w:val="000000"/>
          <w:sz w:val="24"/>
        </w:rPr>
        <w:t xml:space="preserve"> в соответствии с таблицей 7.5.</w:t>
      </w:r>
    </w:p>
    <w:p w:rsidR="00F06FAD" w:rsidRPr="00406260" w:rsidRDefault="00F06FAD" w:rsidP="00F06FAD">
      <w:pPr>
        <w:rPr>
          <w:bCs/>
          <w:color w:val="000000"/>
          <w:spacing w:val="50"/>
          <w:sz w:val="24"/>
        </w:rPr>
      </w:pPr>
    </w:p>
    <w:p w:rsidR="00F06FAD" w:rsidRPr="00406260" w:rsidRDefault="00F35141" w:rsidP="00F06FAD">
      <w:pPr>
        <w:rPr>
          <w:color w:val="000000"/>
          <w:sz w:val="24"/>
        </w:rPr>
      </w:pPr>
      <w:r w:rsidRPr="00406260">
        <w:rPr>
          <w:bCs/>
          <w:color w:val="000000"/>
          <w:spacing w:val="50"/>
          <w:sz w:val="24"/>
        </w:rPr>
        <w:t>Таблица</w:t>
      </w:r>
      <w:r w:rsidRPr="00406260">
        <w:rPr>
          <w:color w:val="000000"/>
          <w:sz w:val="24"/>
        </w:rPr>
        <w:t xml:space="preserve"> 7.5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220"/>
        <w:gridCol w:w="2265"/>
        <w:gridCol w:w="2492"/>
      </w:tblGrid>
      <w:tr w:rsidR="00F35141" w:rsidRPr="00406260" w:rsidTr="00F06FAD">
        <w:trPr>
          <w:tblHeader/>
          <w:jc w:val="center"/>
        </w:trPr>
        <w:tc>
          <w:tcPr>
            <w:tcW w:w="2616" w:type="pct"/>
            <w:tcBorders>
              <w:bottom w:val="double" w:sz="4" w:space="0" w:color="auto"/>
            </w:tcBorders>
            <w:shd w:val="clear" w:color="auto" w:fill="auto"/>
            <w:vAlign w:val="center"/>
          </w:tcPr>
          <w:p w:rsidR="00F35141" w:rsidRPr="00406260" w:rsidRDefault="00F35141" w:rsidP="00BE2C55">
            <w:pPr>
              <w:jc w:val="center"/>
              <w:rPr>
                <w:color w:val="000000"/>
                <w:sz w:val="24"/>
                <w:szCs w:val="24"/>
              </w:rPr>
            </w:pPr>
            <w:bookmarkStart w:id="24" w:name="TO0000027"/>
            <w:r w:rsidRPr="00406260">
              <w:rPr>
                <w:color w:val="000000"/>
                <w:sz w:val="24"/>
                <w:szCs w:val="24"/>
              </w:rPr>
              <w:t>Грунты</w:t>
            </w:r>
          </w:p>
        </w:tc>
        <w:tc>
          <w:tcPr>
            <w:tcW w:w="1135" w:type="pct"/>
            <w:tcBorders>
              <w:bottom w:val="doub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Высота откоса, м</w:t>
            </w:r>
          </w:p>
        </w:tc>
        <w:tc>
          <w:tcPr>
            <w:tcW w:w="1249" w:type="pct"/>
            <w:tcBorders>
              <w:bottom w:val="doub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Наибольшая крутизна откосов</w:t>
            </w:r>
          </w:p>
        </w:tc>
      </w:tr>
      <w:tr w:rsidR="00F35141" w:rsidRPr="00406260" w:rsidTr="00F06FAD">
        <w:trPr>
          <w:jc w:val="center"/>
        </w:trPr>
        <w:tc>
          <w:tcPr>
            <w:tcW w:w="2616" w:type="pct"/>
            <w:tcBorders>
              <w:top w:val="double" w:sz="4" w:space="0" w:color="auto"/>
            </w:tcBorders>
            <w:shd w:val="clear" w:color="auto" w:fill="auto"/>
          </w:tcPr>
          <w:p w:rsidR="00F35141" w:rsidRPr="00406260" w:rsidRDefault="00F61146" w:rsidP="00BE2C55">
            <w:pPr>
              <w:jc w:val="both"/>
              <w:rPr>
                <w:color w:val="000000"/>
                <w:sz w:val="24"/>
                <w:szCs w:val="24"/>
              </w:rPr>
            </w:pPr>
            <w:r w:rsidRPr="00406260">
              <w:rPr>
                <w:color w:val="000000"/>
                <w:sz w:val="24"/>
                <w:szCs w:val="24"/>
              </w:rPr>
              <w:t xml:space="preserve"> </w:t>
            </w:r>
            <w:r w:rsidR="00F35141" w:rsidRPr="00406260">
              <w:rPr>
                <w:color w:val="000000"/>
                <w:sz w:val="24"/>
                <w:szCs w:val="24"/>
              </w:rPr>
              <w:t>Скальные:</w:t>
            </w:r>
          </w:p>
        </w:tc>
        <w:tc>
          <w:tcPr>
            <w:tcW w:w="1135" w:type="pct"/>
            <w:tcBorders>
              <w:top w:val="double" w:sz="4" w:space="0" w:color="auto"/>
            </w:tcBorders>
            <w:shd w:val="clear" w:color="auto" w:fill="auto"/>
          </w:tcPr>
          <w:p w:rsidR="00F35141" w:rsidRPr="00406260" w:rsidRDefault="00F35141" w:rsidP="00BE2C55">
            <w:pPr>
              <w:jc w:val="center"/>
              <w:rPr>
                <w:color w:val="000000"/>
                <w:sz w:val="24"/>
                <w:szCs w:val="24"/>
              </w:rPr>
            </w:pPr>
          </w:p>
        </w:tc>
        <w:tc>
          <w:tcPr>
            <w:tcW w:w="1249" w:type="pct"/>
            <w:tcBorders>
              <w:top w:val="doub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 </w:t>
            </w:r>
          </w:p>
        </w:tc>
      </w:tr>
      <w:tr w:rsidR="00F35141" w:rsidRPr="00406260" w:rsidTr="00423AB7">
        <w:trPr>
          <w:jc w:val="center"/>
        </w:trPr>
        <w:tc>
          <w:tcPr>
            <w:tcW w:w="2616" w:type="pct"/>
            <w:shd w:val="clear" w:color="auto" w:fill="auto"/>
          </w:tcPr>
          <w:p w:rsidR="00F35141" w:rsidRPr="00406260" w:rsidRDefault="00F61146" w:rsidP="00BE2C55">
            <w:pPr>
              <w:jc w:val="both"/>
              <w:rPr>
                <w:color w:val="000000"/>
                <w:sz w:val="24"/>
                <w:szCs w:val="24"/>
              </w:rPr>
            </w:pPr>
            <w:r w:rsidRPr="00406260">
              <w:rPr>
                <w:color w:val="000000"/>
                <w:sz w:val="24"/>
                <w:szCs w:val="24"/>
              </w:rPr>
              <w:t xml:space="preserve"> </w:t>
            </w:r>
            <w:r w:rsidR="00F35141" w:rsidRPr="00406260">
              <w:rPr>
                <w:color w:val="000000"/>
                <w:sz w:val="24"/>
                <w:szCs w:val="24"/>
              </w:rPr>
              <w:t>слабовыветривающиеся</w:t>
            </w:r>
          </w:p>
        </w:tc>
        <w:tc>
          <w:tcPr>
            <w:tcW w:w="1135" w:type="pct"/>
            <w:shd w:val="clear" w:color="auto" w:fill="auto"/>
          </w:tcPr>
          <w:p w:rsidR="00F35141" w:rsidRPr="00406260" w:rsidRDefault="00F35141" w:rsidP="00BE2C55">
            <w:pPr>
              <w:jc w:val="center"/>
              <w:rPr>
                <w:color w:val="000000"/>
                <w:sz w:val="24"/>
                <w:szCs w:val="24"/>
              </w:rPr>
            </w:pPr>
            <w:r w:rsidRPr="00406260">
              <w:rPr>
                <w:color w:val="000000"/>
                <w:sz w:val="24"/>
                <w:szCs w:val="24"/>
              </w:rPr>
              <w:t>до 16</w:t>
            </w:r>
          </w:p>
        </w:tc>
        <w:tc>
          <w:tcPr>
            <w:tcW w:w="1249" w:type="pct"/>
            <w:shd w:val="clear" w:color="auto" w:fill="auto"/>
          </w:tcPr>
          <w:p w:rsidR="00F35141" w:rsidRPr="00406260" w:rsidRDefault="00F35141" w:rsidP="00BE2C55">
            <w:pPr>
              <w:jc w:val="center"/>
              <w:rPr>
                <w:color w:val="000000"/>
                <w:sz w:val="24"/>
                <w:szCs w:val="24"/>
              </w:rPr>
            </w:pPr>
            <w:r w:rsidRPr="00406260">
              <w:rPr>
                <w:color w:val="000000"/>
                <w:sz w:val="24"/>
                <w:szCs w:val="24"/>
              </w:rPr>
              <w:t>1:0,2</w:t>
            </w:r>
          </w:p>
        </w:tc>
      </w:tr>
      <w:tr w:rsidR="00F35141" w:rsidRPr="00406260" w:rsidTr="00423AB7">
        <w:trPr>
          <w:jc w:val="center"/>
        </w:trPr>
        <w:tc>
          <w:tcPr>
            <w:tcW w:w="2616" w:type="pct"/>
            <w:shd w:val="clear" w:color="auto" w:fill="auto"/>
          </w:tcPr>
          <w:p w:rsidR="00F35141" w:rsidRPr="00406260" w:rsidRDefault="00F6114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легковыветривающиеся:</w:t>
            </w:r>
          </w:p>
        </w:tc>
        <w:tc>
          <w:tcPr>
            <w:tcW w:w="1135" w:type="pct"/>
            <w:shd w:val="clear" w:color="auto" w:fill="auto"/>
          </w:tcPr>
          <w:p w:rsidR="00F35141" w:rsidRPr="00406260" w:rsidRDefault="00F35141" w:rsidP="00BE2C55">
            <w:pPr>
              <w:jc w:val="center"/>
              <w:rPr>
                <w:color w:val="000000"/>
                <w:sz w:val="24"/>
                <w:szCs w:val="24"/>
              </w:rPr>
            </w:pPr>
          </w:p>
        </w:tc>
        <w:tc>
          <w:tcPr>
            <w:tcW w:w="1249" w:type="pct"/>
            <w:shd w:val="clear" w:color="auto" w:fill="auto"/>
          </w:tcPr>
          <w:p w:rsidR="00F35141" w:rsidRPr="00406260" w:rsidRDefault="00F35141" w:rsidP="00BE2C55">
            <w:pPr>
              <w:jc w:val="center"/>
              <w:rPr>
                <w:color w:val="000000"/>
                <w:sz w:val="24"/>
                <w:szCs w:val="24"/>
              </w:rPr>
            </w:pPr>
            <w:r w:rsidRPr="00406260">
              <w:rPr>
                <w:color w:val="000000"/>
                <w:sz w:val="24"/>
                <w:szCs w:val="24"/>
              </w:rPr>
              <w:t> </w:t>
            </w:r>
          </w:p>
        </w:tc>
      </w:tr>
      <w:tr w:rsidR="00F35141" w:rsidRPr="00406260" w:rsidTr="00423AB7">
        <w:trPr>
          <w:jc w:val="center"/>
        </w:trPr>
        <w:tc>
          <w:tcPr>
            <w:tcW w:w="2616" w:type="pct"/>
            <w:shd w:val="clear" w:color="auto" w:fill="auto"/>
          </w:tcPr>
          <w:p w:rsidR="00F35141" w:rsidRPr="00406260" w:rsidRDefault="00F6114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неразмягчаемые</w:t>
            </w:r>
          </w:p>
        </w:tc>
        <w:tc>
          <w:tcPr>
            <w:tcW w:w="1135" w:type="pct"/>
            <w:shd w:val="clear" w:color="auto" w:fill="auto"/>
          </w:tcPr>
          <w:p w:rsidR="00F35141" w:rsidRPr="00406260" w:rsidRDefault="00F35141" w:rsidP="00BE2C55">
            <w:pPr>
              <w:jc w:val="center"/>
              <w:rPr>
                <w:color w:val="000000"/>
                <w:sz w:val="24"/>
                <w:szCs w:val="24"/>
              </w:rPr>
            </w:pPr>
            <w:r w:rsidRPr="00406260">
              <w:rPr>
                <w:color w:val="000000"/>
                <w:sz w:val="24"/>
                <w:szCs w:val="24"/>
              </w:rPr>
              <w:t>до 16</w:t>
            </w:r>
          </w:p>
        </w:tc>
        <w:tc>
          <w:tcPr>
            <w:tcW w:w="1249" w:type="pct"/>
            <w:shd w:val="clear" w:color="auto" w:fill="auto"/>
          </w:tcPr>
          <w:p w:rsidR="00F35141" w:rsidRPr="00406260" w:rsidRDefault="00F35141" w:rsidP="00BE2C55">
            <w:pPr>
              <w:jc w:val="center"/>
              <w:rPr>
                <w:color w:val="000000"/>
                <w:sz w:val="24"/>
                <w:szCs w:val="24"/>
              </w:rPr>
            </w:pPr>
            <w:r w:rsidRPr="00406260">
              <w:rPr>
                <w:color w:val="000000"/>
                <w:sz w:val="24"/>
                <w:szCs w:val="24"/>
              </w:rPr>
              <w:t>1,05-1:1,5</w:t>
            </w:r>
          </w:p>
        </w:tc>
      </w:tr>
      <w:tr w:rsidR="00F35141" w:rsidRPr="00406260" w:rsidTr="00423AB7">
        <w:trPr>
          <w:jc w:val="center"/>
        </w:trPr>
        <w:tc>
          <w:tcPr>
            <w:tcW w:w="2616" w:type="pct"/>
            <w:vMerge w:val="restart"/>
            <w:shd w:val="clear" w:color="auto" w:fill="auto"/>
          </w:tcPr>
          <w:p w:rsidR="00F35141" w:rsidRPr="00406260" w:rsidRDefault="00F61146" w:rsidP="00BE2C55">
            <w:pPr>
              <w:jc w:val="both"/>
              <w:rPr>
                <w:color w:val="000000"/>
                <w:sz w:val="24"/>
                <w:szCs w:val="24"/>
              </w:rPr>
            </w:pPr>
            <w:r w:rsidRPr="00406260">
              <w:rPr>
                <w:color w:val="000000"/>
                <w:sz w:val="24"/>
                <w:szCs w:val="24"/>
              </w:rPr>
              <w:t xml:space="preserve"> </w:t>
            </w:r>
            <w:r w:rsidR="00F35141" w:rsidRPr="00406260">
              <w:rPr>
                <w:color w:val="000000"/>
                <w:sz w:val="24"/>
                <w:szCs w:val="24"/>
              </w:rPr>
              <w:t>размягчаемые</w:t>
            </w:r>
          </w:p>
        </w:tc>
        <w:tc>
          <w:tcPr>
            <w:tcW w:w="1135" w:type="pct"/>
            <w:shd w:val="clear" w:color="auto" w:fill="auto"/>
          </w:tcPr>
          <w:p w:rsidR="00F35141" w:rsidRPr="00406260" w:rsidRDefault="00F35141" w:rsidP="00BE2C55">
            <w:pPr>
              <w:jc w:val="center"/>
              <w:rPr>
                <w:color w:val="000000"/>
                <w:sz w:val="24"/>
                <w:szCs w:val="24"/>
              </w:rPr>
            </w:pPr>
            <w:r w:rsidRPr="00406260">
              <w:rPr>
                <w:color w:val="000000"/>
                <w:sz w:val="24"/>
                <w:szCs w:val="24"/>
              </w:rPr>
              <w:t>до 6</w:t>
            </w:r>
          </w:p>
        </w:tc>
        <w:tc>
          <w:tcPr>
            <w:tcW w:w="1249" w:type="pct"/>
            <w:shd w:val="clear" w:color="auto" w:fill="auto"/>
          </w:tcPr>
          <w:p w:rsidR="00F35141" w:rsidRPr="00406260" w:rsidRDefault="00F35141" w:rsidP="00BE2C55">
            <w:pPr>
              <w:jc w:val="center"/>
              <w:rPr>
                <w:color w:val="000000"/>
                <w:sz w:val="24"/>
                <w:szCs w:val="24"/>
              </w:rPr>
            </w:pPr>
            <w:r w:rsidRPr="00406260">
              <w:rPr>
                <w:color w:val="000000"/>
                <w:sz w:val="24"/>
                <w:szCs w:val="24"/>
              </w:rPr>
              <w:t>1:1</w:t>
            </w:r>
          </w:p>
        </w:tc>
      </w:tr>
      <w:tr w:rsidR="00F35141" w:rsidRPr="00406260" w:rsidTr="00423AB7">
        <w:trPr>
          <w:jc w:val="center"/>
        </w:trPr>
        <w:tc>
          <w:tcPr>
            <w:tcW w:w="2616" w:type="pct"/>
            <w:vMerge/>
            <w:shd w:val="clear" w:color="auto" w:fill="auto"/>
            <w:vAlign w:val="center"/>
          </w:tcPr>
          <w:p w:rsidR="00F35141" w:rsidRPr="00406260" w:rsidRDefault="00F35141" w:rsidP="00BE2C55">
            <w:pPr>
              <w:rPr>
                <w:color w:val="000000"/>
                <w:sz w:val="24"/>
                <w:szCs w:val="24"/>
              </w:rPr>
            </w:pPr>
          </w:p>
        </w:tc>
        <w:tc>
          <w:tcPr>
            <w:tcW w:w="1135" w:type="pct"/>
            <w:shd w:val="clear" w:color="auto" w:fill="auto"/>
          </w:tcPr>
          <w:p w:rsidR="00F35141" w:rsidRPr="00406260" w:rsidRDefault="00F35141" w:rsidP="00BE2C55">
            <w:pPr>
              <w:jc w:val="center"/>
              <w:rPr>
                <w:color w:val="000000"/>
                <w:sz w:val="24"/>
                <w:szCs w:val="24"/>
              </w:rPr>
            </w:pPr>
            <w:r w:rsidRPr="00406260">
              <w:rPr>
                <w:color w:val="000000"/>
                <w:sz w:val="24"/>
                <w:szCs w:val="24"/>
              </w:rPr>
              <w:t xml:space="preserve">Свыше 6 до 12 </w:t>
            </w:r>
          </w:p>
        </w:tc>
        <w:tc>
          <w:tcPr>
            <w:tcW w:w="1249" w:type="pct"/>
            <w:shd w:val="clear" w:color="auto" w:fill="auto"/>
          </w:tcPr>
          <w:p w:rsidR="00F35141" w:rsidRPr="00406260" w:rsidRDefault="00F35141" w:rsidP="00BE2C55">
            <w:pPr>
              <w:jc w:val="center"/>
              <w:rPr>
                <w:color w:val="000000"/>
                <w:sz w:val="24"/>
                <w:szCs w:val="24"/>
              </w:rPr>
            </w:pPr>
            <w:r w:rsidRPr="00406260">
              <w:rPr>
                <w:color w:val="000000"/>
                <w:sz w:val="24"/>
                <w:szCs w:val="24"/>
              </w:rPr>
              <w:t>1:1,5</w:t>
            </w:r>
          </w:p>
        </w:tc>
      </w:tr>
      <w:tr w:rsidR="00F35141" w:rsidRPr="00406260" w:rsidTr="00423AB7">
        <w:trPr>
          <w:jc w:val="center"/>
        </w:trPr>
        <w:tc>
          <w:tcPr>
            <w:tcW w:w="2616" w:type="pct"/>
            <w:shd w:val="clear" w:color="auto" w:fill="auto"/>
          </w:tcPr>
          <w:p w:rsidR="00F35141" w:rsidRPr="00406260" w:rsidRDefault="00F6114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Крупнообломочные</w:t>
            </w:r>
          </w:p>
        </w:tc>
        <w:tc>
          <w:tcPr>
            <w:tcW w:w="1135" w:type="pct"/>
            <w:shd w:val="clear" w:color="auto" w:fill="auto"/>
          </w:tcPr>
          <w:p w:rsidR="00F35141" w:rsidRPr="00406260" w:rsidRDefault="00F35141" w:rsidP="00BE2C55">
            <w:pPr>
              <w:jc w:val="center"/>
              <w:rPr>
                <w:color w:val="000000"/>
                <w:sz w:val="24"/>
                <w:szCs w:val="24"/>
              </w:rPr>
            </w:pPr>
            <w:r w:rsidRPr="00406260">
              <w:rPr>
                <w:color w:val="000000"/>
                <w:sz w:val="24"/>
                <w:szCs w:val="24"/>
              </w:rPr>
              <w:t>до 12</w:t>
            </w:r>
          </w:p>
        </w:tc>
        <w:tc>
          <w:tcPr>
            <w:tcW w:w="1249" w:type="pct"/>
            <w:shd w:val="clear" w:color="auto" w:fill="auto"/>
          </w:tcPr>
          <w:p w:rsidR="00F35141" w:rsidRPr="00406260" w:rsidRDefault="00F35141" w:rsidP="00BE2C55">
            <w:pPr>
              <w:jc w:val="center"/>
              <w:rPr>
                <w:color w:val="000000"/>
                <w:sz w:val="24"/>
                <w:szCs w:val="24"/>
              </w:rPr>
            </w:pPr>
            <w:r w:rsidRPr="00406260">
              <w:rPr>
                <w:color w:val="000000"/>
                <w:sz w:val="24"/>
                <w:szCs w:val="24"/>
              </w:rPr>
              <w:t>1:1-1:1,5</w:t>
            </w:r>
          </w:p>
        </w:tc>
      </w:tr>
      <w:tr w:rsidR="00F35141" w:rsidRPr="00406260" w:rsidTr="00423AB7">
        <w:trPr>
          <w:jc w:val="center"/>
        </w:trPr>
        <w:tc>
          <w:tcPr>
            <w:tcW w:w="2616" w:type="pct"/>
            <w:shd w:val="clear" w:color="auto" w:fill="auto"/>
          </w:tcPr>
          <w:p w:rsidR="00F35141" w:rsidRPr="00406260" w:rsidRDefault="00F61146" w:rsidP="00BE2C55">
            <w:pPr>
              <w:rPr>
                <w:color w:val="000000"/>
                <w:sz w:val="24"/>
                <w:szCs w:val="24"/>
              </w:rPr>
            </w:pPr>
            <w:r w:rsidRPr="00406260">
              <w:rPr>
                <w:color w:val="000000"/>
                <w:sz w:val="24"/>
                <w:szCs w:val="24"/>
              </w:rPr>
              <w:t xml:space="preserve"> </w:t>
            </w:r>
            <w:r w:rsidR="00F35141" w:rsidRPr="00406260">
              <w:rPr>
                <w:color w:val="000000"/>
                <w:sz w:val="24"/>
                <w:szCs w:val="24"/>
              </w:rPr>
              <w:t>Песчаные, глинистые однородные твердой, полутвердой и тугопластичной консистенции</w:t>
            </w:r>
          </w:p>
        </w:tc>
        <w:tc>
          <w:tcPr>
            <w:tcW w:w="1135" w:type="pct"/>
            <w:shd w:val="clear" w:color="auto" w:fill="auto"/>
          </w:tcPr>
          <w:p w:rsidR="00F35141" w:rsidRPr="00406260" w:rsidRDefault="00F35141" w:rsidP="00BE2C55">
            <w:pPr>
              <w:jc w:val="center"/>
              <w:rPr>
                <w:color w:val="000000"/>
                <w:sz w:val="24"/>
                <w:szCs w:val="24"/>
              </w:rPr>
            </w:pPr>
            <w:r w:rsidRPr="00406260">
              <w:rPr>
                <w:color w:val="000000"/>
                <w:sz w:val="24"/>
                <w:szCs w:val="24"/>
              </w:rPr>
              <w:t>до 12</w:t>
            </w:r>
          </w:p>
        </w:tc>
        <w:tc>
          <w:tcPr>
            <w:tcW w:w="1249" w:type="pct"/>
            <w:shd w:val="clear" w:color="auto" w:fill="auto"/>
          </w:tcPr>
          <w:p w:rsidR="00F35141" w:rsidRPr="00406260" w:rsidRDefault="00F35141" w:rsidP="00BE2C55">
            <w:pPr>
              <w:jc w:val="center"/>
              <w:rPr>
                <w:color w:val="000000"/>
                <w:sz w:val="24"/>
                <w:szCs w:val="24"/>
              </w:rPr>
            </w:pPr>
            <w:r w:rsidRPr="00406260">
              <w:rPr>
                <w:color w:val="000000"/>
                <w:sz w:val="24"/>
                <w:szCs w:val="24"/>
              </w:rPr>
              <w:t>1:1,5</w:t>
            </w:r>
          </w:p>
        </w:tc>
      </w:tr>
      <w:tr w:rsidR="00F35141" w:rsidRPr="00406260" w:rsidTr="00423AB7">
        <w:trPr>
          <w:jc w:val="center"/>
        </w:trPr>
        <w:tc>
          <w:tcPr>
            <w:tcW w:w="2616" w:type="pct"/>
            <w:vMerge w:val="restart"/>
            <w:shd w:val="clear" w:color="auto" w:fill="auto"/>
          </w:tcPr>
          <w:p w:rsidR="00F35141" w:rsidRPr="00406260" w:rsidRDefault="00F6114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Пески мелкие барханные</w:t>
            </w:r>
          </w:p>
        </w:tc>
        <w:tc>
          <w:tcPr>
            <w:tcW w:w="1135" w:type="pct"/>
            <w:shd w:val="clear" w:color="auto" w:fill="auto"/>
          </w:tcPr>
          <w:p w:rsidR="00F35141" w:rsidRPr="00406260" w:rsidRDefault="00F35141" w:rsidP="00BE2C55">
            <w:pPr>
              <w:jc w:val="center"/>
              <w:rPr>
                <w:color w:val="000000"/>
                <w:sz w:val="24"/>
                <w:szCs w:val="24"/>
              </w:rPr>
            </w:pPr>
            <w:r w:rsidRPr="00406260">
              <w:rPr>
                <w:color w:val="000000"/>
                <w:sz w:val="24"/>
                <w:szCs w:val="24"/>
              </w:rPr>
              <w:t>до 2</w:t>
            </w:r>
          </w:p>
        </w:tc>
        <w:tc>
          <w:tcPr>
            <w:tcW w:w="1249" w:type="pct"/>
            <w:shd w:val="clear" w:color="auto" w:fill="auto"/>
          </w:tcPr>
          <w:p w:rsidR="00F35141" w:rsidRPr="00406260" w:rsidRDefault="00F35141" w:rsidP="00BE2C55">
            <w:pPr>
              <w:jc w:val="center"/>
              <w:rPr>
                <w:color w:val="000000"/>
                <w:sz w:val="24"/>
                <w:szCs w:val="24"/>
              </w:rPr>
            </w:pPr>
            <w:r w:rsidRPr="00406260">
              <w:rPr>
                <w:color w:val="000000"/>
                <w:sz w:val="24"/>
                <w:szCs w:val="24"/>
              </w:rPr>
              <w:t>1:4</w:t>
            </w:r>
          </w:p>
        </w:tc>
      </w:tr>
      <w:tr w:rsidR="00F35141" w:rsidRPr="00406260" w:rsidTr="00423AB7">
        <w:trPr>
          <w:jc w:val="center"/>
        </w:trPr>
        <w:tc>
          <w:tcPr>
            <w:tcW w:w="2616" w:type="pct"/>
            <w:vMerge/>
            <w:shd w:val="clear" w:color="auto" w:fill="auto"/>
            <w:vAlign w:val="center"/>
          </w:tcPr>
          <w:p w:rsidR="00F35141" w:rsidRPr="00406260" w:rsidRDefault="00F35141" w:rsidP="00BE2C55">
            <w:pPr>
              <w:rPr>
                <w:color w:val="000000"/>
                <w:sz w:val="24"/>
                <w:szCs w:val="24"/>
              </w:rPr>
            </w:pPr>
          </w:p>
        </w:tc>
        <w:tc>
          <w:tcPr>
            <w:tcW w:w="1135" w:type="pct"/>
            <w:shd w:val="clear" w:color="auto" w:fill="auto"/>
          </w:tcPr>
          <w:p w:rsidR="00F35141" w:rsidRPr="00406260" w:rsidRDefault="00F35141" w:rsidP="00BE2C55">
            <w:pPr>
              <w:jc w:val="center"/>
              <w:rPr>
                <w:color w:val="000000"/>
                <w:sz w:val="24"/>
                <w:szCs w:val="24"/>
              </w:rPr>
            </w:pPr>
            <w:r w:rsidRPr="00406260">
              <w:rPr>
                <w:color w:val="000000"/>
                <w:sz w:val="24"/>
                <w:szCs w:val="24"/>
              </w:rPr>
              <w:t xml:space="preserve">от 2 до 12 </w:t>
            </w:r>
          </w:p>
        </w:tc>
        <w:tc>
          <w:tcPr>
            <w:tcW w:w="1249" w:type="pct"/>
            <w:shd w:val="clear" w:color="auto" w:fill="auto"/>
          </w:tcPr>
          <w:p w:rsidR="00F35141" w:rsidRPr="00406260" w:rsidRDefault="00F35141" w:rsidP="00BE2C55">
            <w:pPr>
              <w:jc w:val="center"/>
              <w:rPr>
                <w:color w:val="000000"/>
                <w:sz w:val="24"/>
                <w:szCs w:val="24"/>
              </w:rPr>
            </w:pPr>
            <w:r w:rsidRPr="00406260">
              <w:rPr>
                <w:color w:val="000000"/>
                <w:sz w:val="24"/>
                <w:szCs w:val="24"/>
              </w:rPr>
              <w:t>1:2</w:t>
            </w:r>
          </w:p>
        </w:tc>
      </w:tr>
      <w:tr w:rsidR="00F35141" w:rsidRPr="00406260" w:rsidTr="00423AB7">
        <w:trPr>
          <w:jc w:val="center"/>
        </w:trPr>
        <w:tc>
          <w:tcPr>
            <w:tcW w:w="2616" w:type="pct"/>
            <w:shd w:val="clear" w:color="auto" w:fill="auto"/>
          </w:tcPr>
          <w:p w:rsidR="00F35141" w:rsidRPr="00406260" w:rsidRDefault="00F6114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Лесс</w:t>
            </w:r>
          </w:p>
        </w:tc>
        <w:tc>
          <w:tcPr>
            <w:tcW w:w="1135" w:type="pct"/>
            <w:shd w:val="clear" w:color="auto" w:fill="auto"/>
          </w:tcPr>
          <w:p w:rsidR="00F35141" w:rsidRPr="00406260" w:rsidRDefault="00F35141" w:rsidP="00BE2C55">
            <w:pPr>
              <w:jc w:val="center"/>
              <w:rPr>
                <w:color w:val="000000"/>
                <w:sz w:val="24"/>
                <w:szCs w:val="24"/>
              </w:rPr>
            </w:pPr>
            <w:r w:rsidRPr="00406260">
              <w:rPr>
                <w:color w:val="000000"/>
                <w:sz w:val="24"/>
                <w:szCs w:val="24"/>
              </w:rPr>
              <w:t>до 12</w:t>
            </w:r>
          </w:p>
        </w:tc>
        <w:tc>
          <w:tcPr>
            <w:tcW w:w="1249" w:type="pct"/>
            <w:shd w:val="clear" w:color="auto" w:fill="auto"/>
          </w:tcPr>
          <w:p w:rsidR="00F35141" w:rsidRPr="00406260" w:rsidRDefault="00F35141" w:rsidP="00BE2C55">
            <w:pPr>
              <w:jc w:val="center"/>
              <w:rPr>
                <w:color w:val="000000"/>
                <w:sz w:val="24"/>
                <w:szCs w:val="24"/>
              </w:rPr>
            </w:pPr>
            <w:r w:rsidRPr="00406260">
              <w:rPr>
                <w:color w:val="000000"/>
                <w:sz w:val="24"/>
                <w:szCs w:val="24"/>
                <w:u w:val="single"/>
              </w:rPr>
              <w:t>1:0,1-1:0,5</w:t>
            </w:r>
          </w:p>
          <w:p w:rsidR="00F35141" w:rsidRPr="00406260" w:rsidRDefault="00F35141" w:rsidP="00BE2C55">
            <w:pPr>
              <w:jc w:val="center"/>
              <w:rPr>
                <w:color w:val="000000"/>
                <w:sz w:val="24"/>
                <w:szCs w:val="24"/>
              </w:rPr>
            </w:pPr>
            <w:r w:rsidRPr="00406260">
              <w:rPr>
                <w:color w:val="000000"/>
                <w:sz w:val="24"/>
                <w:szCs w:val="24"/>
              </w:rPr>
              <w:t>1:0,5-1:1,5</w:t>
            </w:r>
          </w:p>
        </w:tc>
      </w:tr>
      <w:tr w:rsidR="00F06FAD" w:rsidRPr="00406260" w:rsidTr="00F06FAD">
        <w:trPr>
          <w:jc w:val="center"/>
        </w:trPr>
        <w:tc>
          <w:tcPr>
            <w:tcW w:w="5000" w:type="pct"/>
            <w:gridSpan w:val="3"/>
            <w:shd w:val="clear" w:color="auto" w:fill="auto"/>
          </w:tcPr>
          <w:p w:rsidR="00F61146" w:rsidRPr="00406260" w:rsidRDefault="00F61146" w:rsidP="00F06FAD">
            <w:pPr>
              <w:spacing w:before="120"/>
              <w:ind w:firstLine="709"/>
              <w:jc w:val="both"/>
              <w:rPr>
                <w:color w:val="000000"/>
                <w:spacing w:val="20"/>
                <w:sz w:val="24"/>
                <w:szCs w:val="24"/>
              </w:rPr>
            </w:pPr>
            <w:r w:rsidRPr="00406260">
              <w:rPr>
                <w:color w:val="000000"/>
                <w:spacing w:val="20"/>
                <w:sz w:val="24"/>
                <w:szCs w:val="24"/>
              </w:rPr>
              <w:t>Примечания</w:t>
            </w:r>
            <w:r w:rsidR="00F06FAD" w:rsidRPr="00406260">
              <w:rPr>
                <w:color w:val="000000"/>
                <w:spacing w:val="20"/>
                <w:sz w:val="24"/>
                <w:szCs w:val="24"/>
              </w:rPr>
              <w:t xml:space="preserve"> </w:t>
            </w:r>
          </w:p>
          <w:p w:rsidR="00F06FAD" w:rsidRPr="00406260" w:rsidRDefault="00F06FAD" w:rsidP="00F06FAD">
            <w:pPr>
              <w:spacing w:before="120"/>
              <w:ind w:firstLine="709"/>
              <w:jc w:val="both"/>
              <w:rPr>
                <w:color w:val="000000"/>
                <w:sz w:val="24"/>
                <w:szCs w:val="24"/>
              </w:rPr>
            </w:pPr>
            <w:r w:rsidRPr="00406260">
              <w:rPr>
                <w:color w:val="000000"/>
                <w:sz w:val="24"/>
                <w:szCs w:val="24"/>
              </w:rPr>
              <w:t xml:space="preserve"> 1 </w:t>
            </w:r>
            <w:r w:rsidR="00F61146" w:rsidRPr="00406260">
              <w:rPr>
                <w:color w:val="000000"/>
                <w:sz w:val="24"/>
                <w:szCs w:val="24"/>
              </w:rPr>
              <w:t xml:space="preserve">В числителе </w:t>
            </w:r>
            <w:r w:rsidRPr="00406260">
              <w:rPr>
                <w:color w:val="000000"/>
                <w:sz w:val="24"/>
                <w:szCs w:val="24"/>
              </w:rPr>
              <w:t xml:space="preserve">приведена крутизна откосов в засушливой зоне, </w:t>
            </w:r>
            <w:r w:rsidR="00F61146" w:rsidRPr="00406260">
              <w:rPr>
                <w:color w:val="000000"/>
                <w:sz w:val="24"/>
                <w:szCs w:val="24"/>
              </w:rPr>
              <w:t>в знаменателе –</w:t>
            </w:r>
            <w:r w:rsidRPr="00406260">
              <w:rPr>
                <w:color w:val="000000"/>
                <w:sz w:val="24"/>
                <w:szCs w:val="24"/>
              </w:rPr>
              <w:t xml:space="preserve"> вне засушливой зоны.</w:t>
            </w:r>
          </w:p>
          <w:p w:rsidR="00F06FAD" w:rsidRPr="00406260" w:rsidRDefault="00F06FAD" w:rsidP="00F06FAD">
            <w:pPr>
              <w:ind w:firstLine="709"/>
              <w:jc w:val="both"/>
              <w:rPr>
                <w:color w:val="000000"/>
                <w:sz w:val="24"/>
                <w:szCs w:val="24"/>
              </w:rPr>
            </w:pPr>
            <w:r w:rsidRPr="00406260">
              <w:rPr>
                <w:color w:val="000000"/>
                <w:sz w:val="24"/>
                <w:szCs w:val="24"/>
              </w:rPr>
              <w:t>2 В скальных слабовыветривающихся грунтах допускаются вертикальные откосы.</w:t>
            </w:r>
          </w:p>
          <w:p w:rsidR="00F06FAD" w:rsidRPr="00406260" w:rsidRDefault="00F06FAD" w:rsidP="00F06FAD">
            <w:pPr>
              <w:ind w:firstLine="709"/>
              <w:jc w:val="both"/>
              <w:rPr>
                <w:color w:val="000000"/>
                <w:sz w:val="24"/>
                <w:szCs w:val="24"/>
              </w:rPr>
            </w:pPr>
            <w:r w:rsidRPr="00406260">
              <w:rPr>
                <w:color w:val="000000"/>
                <w:sz w:val="24"/>
                <w:szCs w:val="24"/>
              </w:rPr>
              <w:t xml:space="preserve">3 На территориях с закрепленными растительностью песками допускается наибольшую крутизну при высоте откоса до </w:t>
            </w:r>
            <w:smartTag w:uri="urn:schemas-microsoft-com:office:smarttags" w:element="metricconverter">
              <w:smartTagPr>
                <w:attr w:name="ProductID" w:val="12 м"/>
              </w:smartTagPr>
              <w:r w:rsidRPr="00406260">
                <w:rPr>
                  <w:color w:val="000000"/>
                  <w:sz w:val="24"/>
                  <w:szCs w:val="24"/>
                </w:rPr>
                <w:t>12 м</w:t>
              </w:r>
            </w:smartTag>
            <w:r w:rsidRPr="00406260">
              <w:rPr>
                <w:color w:val="000000"/>
                <w:sz w:val="24"/>
                <w:szCs w:val="24"/>
              </w:rPr>
              <w:t xml:space="preserve"> принимать 1:2.</w:t>
            </w:r>
          </w:p>
          <w:p w:rsidR="00F06FAD" w:rsidRPr="00406260" w:rsidRDefault="00F06FAD" w:rsidP="00F06FAD">
            <w:pPr>
              <w:ind w:firstLine="709"/>
              <w:jc w:val="both"/>
              <w:rPr>
                <w:color w:val="000000"/>
                <w:sz w:val="24"/>
                <w:szCs w:val="24"/>
                <w:u w:val="single"/>
              </w:rPr>
            </w:pPr>
            <w:r w:rsidRPr="00406260">
              <w:rPr>
                <w:color w:val="000000"/>
                <w:sz w:val="24"/>
                <w:szCs w:val="24"/>
              </w:rPr>
              <w:t>4</w:t>
            </w:r>
            <w:r w:rsidR="00F61146" w:rsidRPr="00406260">
              <w:rPr>
                <w:color w:val="000000"/>
                <w:sz w:val="24"/>
                <w:szCs w:val="24"/>
              </w:rPr>
              <w:t xml:space="preserve"> Высоту откоса выемки определяют</w:t>
            </w:r>
            <w:r w:rsidRPr="00406260">
              <w:rPr>
                <w:color w:val="000000"/>
                <w:sz w:val="24"/>
                <w:szCs w:val="24"/>
              </w:rPr>
              <w:t xml:space="preserve"> разностью отметок верхней и н</w:t>
            </w:r>
            <w:r w:rsidR="00F61146" w:rsidRPr="00406260">
              <w:rPr>
                <w:color w:val="000000"/>
                <w:sz w:val="24"/>
                <w:szCs w:val="24"/>
              </w:rPr>
              <w:t>ижней бровок откоса. В случае</w:t>
            </w:r>
            <w:r w:rsidRPr="00406260">
              <w:rPr>
                <w:color w:val="000000"/>
                <w:sz w:val="24"/>
                <w:szCs w:val="24"/>
              </w:rPr>
              <w:t xml:space="preserve"> косогорности при пользовании нас</w:t>
            </w:r>
            <w:r w:rsidR="00F61146" w:rsidRPr="00406260">
              <w:rPr>
                <w:color w:val="000000"/>
                <w:sz w:val="24"/>
                <w:szCs w:val="24"/>
              </w:rPr>
              <w:t>тоящей таблицей в расчет берут</w:t>
            </w:r>
            <w:r w:rsidRPr="00406260">
              <w:rPr>
                <w:color w:val="000000"/>
                <w:sz w:val="24"/>
                <w:szCs w:val="24"/>
              </w:rPr>
              <w:t xml:space="preserve"> верховой откос.</w:t>
            </w:r>
          </w:p>
        </w:tc>
      </w:tr>
      <w:bookmarkEnd w:id="24"/>
    </w:tbl>
    <w:p w:rsidR="006016F2" w:rsidRPr="00406260" w:rsidRDefault="006016F2" w:rsidP="003E355B">
      <w:pPr>
        <w:ind w:firstLine="709"/>
        <w:jc w:val="both"/>
        <w:rPr>
          <w:color w:val="000000"/>
          <w:sz w:val="24"/>
        </w:rPr>
      </w:pPr>
    </w:p>
    <w:p w:rsidR="00F06FAD" w:rsidRPr="00406260" w:rsidRDefault="00F35141" w:rsidP="003E355B">
      <w:pPr>
        <w:ind w:firstLine="709"/>
        <w:jc w:val="both"/>
        <w:rPr>
          <w:color w:val="000000"/>
          <w:sz w:val="24"/>
        </w:rPr>
      </w:pPr>
      <w:r w:rsidRPr="00406260">
        <w:rPr>
          <w:color w:val="000000"/>
          <w:sz w:val="24"/>
        </w:rPr>
        <w:t xml:space="preserve">7.37 Выемки глубиной до </w:t>
      </w:r>
      <w:smartTag w:uri="urn:schemas-microsoft-com:office:smarttags" w:element="metricconverter">
        <w:smartTagPr>
          <w:attr w:name="ProductID" w:val="1 м"/>
        </w:smartTagPr>
        <w:r w:rsidRPr="00406260">
          <w:rPr>
            <w:color w:val="000000"/>
            <w:sz w:val="24"/>
          </w:rPr>
          <w:t>1 м</w:t>
        </w:r>
      </w:smartTag>
      <w:r w:rsidRPr="00406260">
        <w:rPr>
          <w:color w:val="000000"/>
          <w:sz w:val="24"/>
        </w:rPr>
        <w:t xml:space="preserve"> в целях предохранения от снежных заносов </w:t>
      </w:r>
      <w:r w:rsidR="00F61146" w:rsidRPr="00406260">
        <w:rPr>
          <w:color w:val="000000"/>
          <w:sz w:val="24"/>
        </w:rPr>
        <w:t>предусматривают</w:t>
      </w:r>
      <w:r w:rsidRPr="00406260">
        <w:rPr>
          <w:color w:val="000000"/>
          <w:sz w:val="24"/>
        </w:rPr>
        <w:t xml:space="preserve"> раскрытыми с крутизной откосов от 1:5 до 1:10 или разделанными под насыпь. Выемки глубиной от 1 до </w:t>
      </w:r>
      <w:smartTag w:uri="urn:schemas-microsoft-com:office:smarttags" w:element="metricconverter">
        <w:smartTagPr>
          <w:attr w:name="ProductID" w:val="5 м"/>
        </w:smartTagPr>
        <w:r w:rsidRPr="00406260">
          <w:rPr>
            <w:color w:val="000000"/>
            <w:sz w:val="24"/>
          </w:rPr>
          <w:t>5 м</w:t>
        </w:r>
      </w:smartTag>
      <w:r w:rsidRPr="00406260">
        <w:rPr>
          <w:color w:val="000000"/>
          <w:sz w:val="24"/>
        </w:rPr>
        <w:t xml:space="preserve"> на снегозаносимых участках предусматр</w:t>
      </w:r>
      <w:r w:rsidR="00881E90" w:rsidRPr="00406260">
        <w:rPr>
          <w:color w:val="000000"/>
          <w:sz w:val="24"/>
        </w:rPr>
        <w:t>ивают</w:t>
      </w:r>
      <w:r w:rsidRPr="00406260">
        <w:rPr>
          <w:color w:val="000000"/>
          <w:sz w:val="24"/>
        </w:rPr>
        <w:t xml:space="preserve"> с крутыми откосами (1:1,5</w:t>
      </w:r>
      <w:r w:rsidR="00881E90" w:rsidRPr="00406260">
        <w:rPr>
          <w:color w:val="000000"/>
          <w:sz w:val="24"/>
        </w:rPr>
        <w:t>–</w:t>
      </w:r>
      <w:r w:rsidRPr="00406260">
        <w:rPr>
          <w:color w:val="000000"/>
          <w:sz w:val="24"/>
        </w:rPr>
        <w:t>1:2) и дополнительными полками или обочинами шириной не менее</w:t>
      </w:r>
      <w:r w:rsidR="003E355B" w:rsidRPr="00406260">
        <w:rPr>
          <w:color w:val="000000"/>
          <w:sz w:val="24"/>
        </w:rPr>
        <w:t xml:space="preserve"> </w:t>
      </w:r>
    </w:p>
    <w:p w:rsidR="00F35141" w:rsidRPr="00406260" w:rsidRDefault="00F35141" w:rsidP="003E355B">
      <w:pPr>
        <w:jc w:val="both"/>
        <w:rPr>
          <w:color w:val="000000"/>
          <w:sz w:val="24"/>
        </w:rPr>
      </w:pPr>
      <w:r w:rsidRPr="00406260">
        <w:rPr>
          <w:color w:val="000000"/>
          <w:sz w:val="24"/>
        </w:rPr>
        <w:t xml:space="preserve"> </w:t>
      </w:r>
      <w:smartTag w:uri="urn:schemas-microsoft-com:office:smarttags" w:element="metricconverter">
        <w:smartTagPr>
          <w:attr w:name="ProductID" w:val="4 м"/>
        </w:smartTagPr>
        <w:r w:rsidRPr="00406260">
          <w:rPr>
            <w:color w:val="000000"/>
            <w:sz w:val="24"/>
          </w:rPr>
          <w:t>4 м</w:t>
        </w:r>
      </w:smartTag>
      <w:r w:rsidRPr="00406260">
        <w:rPr>
          <w:color w:val="000000"/>
          <w:sz w:val="24"/>
        </w:rPr>
        <w:t>.</w:t>
      </w:r>
    </w:p>
    <w:p w:rsidR="00F35141" w:rsidRPr="00406260" w:rsidRDefault="00F35141" w:rsidP="003E355B">
      <w:pPr>
        <w:ind w:firstLine="709"/>
        <w:jc w:val="both"/>
        <w:rPr>
          <w:color w:val="000000"/>
          <w:sz w:val="24"/>
        </w:rPr>
      </w:pPr>
      <w:r w:rsidRPr="00406260">
        <w:rPr>
          <w:color w:val="000000"/>
          <w:sz w:val="24"/>
        </w:rPr>
        <w:t xml:space="preserve">7.38 Выемки глубиной более </w:t>
      </w:r>
      <w:smartTag w:uri="urn:schemas-microsoft-com:office:smarttags" w:element="metricconverter">
        <w:smartTagPr>
          <w:attr w:name="ProductID" w:val="2 м"/>
        </w:smartTagPr>
        <w:r w:rsidRPr="00406260">
          <w:rPr>
            <w:color w:val="000000"/>
            <w:sz w:val="24"/>
          </w:rPr>
          <w:t>2 м</w:t>
        </w:r>
      </w:smartTag>
      <w:r w:rsidRPr="00406260">
        <w:rPr>
          <w:color w:val="000000"/>
          <w:sz w:val="24"/>
        </w:rPr>
        <w:t xml:space="preserve"> в мелких и пылеватых песках, переувлажненных глинистых грунта</w:t>
      </w:r>
      <w:r w:rsidR="00881E90" w:rsidRPr="00406260">
        <w:rPr>
          <w:color w:val="000000"/>
          <w:sz w:val="24"/>
        </w:rPr>
        <w:t>х, легковыветривающихся или трещи</w:t>
      </w:r>
      <w:r w:rsidRPr="00406260">
        <w:rPr>
          <w:color w:val="000000"/>
          <w:sz w:val="24"/>
        </w:rPr>
        <w:t xml:space="preserve">новатых скальных породах, в пылеватых лессовидных и лессовых породах, а также в вечномерзлых грунтах, переходящих при оттаивании в мягкопластичное состояние, </w:t>
      </w:r>
      <w:r w:rsidR="00881E90" w:rsidRPr="00406260">
        <w:rPr>
          <w:color w:val="000000"/>
          <w:sz w:val="24"/>
        </w:rPr>
        <w:t>предусматривают</w:t>
      </w:r>
      <w:r w:rsidRPr="00406260">
        <w:rPr>
          <w:color w:val="000000"/>
          <w:sz w:val="24"/>
        </w:rPr>
        <w:t xml:space="preserve"> с закюветными полками. Ширину закюветных полок </w:t>
      </w:r>
      <w:r w:rsidR="00881E90" w:rsidRPr="00406260">
        <w:rPr>
          <w:color w:val="000000"/>
          <w:sz w:val="24"/>
        </w:rPr>
        <w:t>принимают</w:t>
      </w:r>
      <w:r w:rsidRPr="00406260">
        <w:rPr>
          <w:color w:val="000000"/>
          <w:sz w:val="24"/>
        </w:rPr>
        <w:t xml:space="preserve"> при мелких и пылеватых песках </w:t>
      </w:r>
      <w:r w:rsidR="00881E90" w:rsidRPr="00406260">
        <w:rPr>
          <w:color w:val="000000"/>
          <w:sz w:val="24"/>
        </w:rPr>
        <w:t>равной</w:t>
      </w:r>
      <w:r w:rsidRPr="00406260">
        <w:rPr>
          <w:color w:val="000000"/>
          <w:sz w:val="24"/>
        </w:rPr>
        <w:t xml:space="preserve"> </w:t>
      </w:r>
      <w:smartTag w:uri="urn:schemas-microsoft-com:office:smarttags" w:element="metricconverter">
        <w:smartTagPr>
          <w:attr w:name="ProductID" w:val="1 м"/>
        </w:smartTagPr>
        <w:r w:rsidRPr="00406260">
          <w:rPr>
            <w:color w:val="000000"/>
            <w:sz w:val="24"/>
          </w:rPr>
          <w:t>1</w:t>
        </w:r>
        <w:r w:rsidR="003E355B" w:rsidRPr="00406260">
          <w:rPr>
            <w:color w:val="000000"/>
            <w:sz w:val="24"/>
          </w:rPr>
          <w:t xml:space="preserve"> </w:t>
        </w:r>
        <w:r w:rsidRPr="00406260">
          <w:rPr>
            <w:color w:val="000000"/>
            <w:sz w:val="24"/>
          </w:rPr>
          <w:t>м</w:t>
        </w:r>
      </w:smartTag>
      <w:r w:rsidR="00881E90" w:rsidRPr="00406260">
        <w:rPr>
          <w:color w:val="000000"/>
          <w:sz w:val="24"/>
        </w:rPr>
        <w:t>, в случае остальных указанных грунтов</w:t>
      </w:r>
      <w:r w:rsidRPr="00406260">
        <w:rPr>
          <w:color w:val="000000"/>
          <w:sz w:val="24"/>
        </w:rPr>
        <w:t xml:space="preserve"> при высоте откоса до </w:t>
      </w:r>
      <w:smartTag w:uri="urn:schemas-microsoft-com:office:smarttags" w:element="metricconverter">
        <w:smartTagPr>
          <w:attr w:name="ProductID" w:val="6 м"/>
        </w:smartTagPr>
        <w:r w:rsidRPr="00406260">
          <w:rPr>
            <w:color w:val="000000"/>
            <w:sz w:val="24"/>
          </w:rPr>
          <w:t>6 м</w:t>
        </w:r>
      </w:smartTag>
      <w:r w:rsidRPr="00406260">
        <w:rPr>
          <w:color w:val="000000"/>
          <w:sz w:val="24"/>
        </w:rPr>
        <w:t xml:space="preserve"> </w:t>
      </w:r>
      <w:r w:rsidR="003E355B" w:rsidRPr="00406260">
        <w:rPr>
          <w:color w:val="000000"/>
          <w:sz w:val="24"/>
        </w:rPr>
        <w:t>–</w:t>
      </w:r>
      <w:r w:rsidRPr="00406260">
        <w:rPr>
          <w:color w:val="000000"/>
          <w:sz w:val="24"/>
        </w:rPr>
        <w:t xml:space="preserve"> </w:t>
      </w:r>
      <w:smartTag w:uri="urn:schemas-microsoft-com:office:smarttags" w:element="metricconverter">
        <w:smartTagPr>
          <w:attr w:name="ProductID" w:val="1 м"/>
        </w:smartTagPr>
        <w:r w:rsidRPr="00406260">
          <w:rPr>
            <w:color w:val="000000"/>
            <w:sz w:val="24"/>
          </w:rPr>
          <w:t>1</w:t>
        </w:r>
        <w:r w:rsidR="003E355B" w:rsidRPr="00406260">
          <w:rPr>
            <w:color w:val="000000"/>
            <w:sz w:val="24"/>
          </w:rPr>
          <w:t xml:space="preserve"> </w:t>
        </w:r>
        <w:r w:rsidRPr="00406260">
          <w:rPr>
            <w:color w:val="000000"/>
            <w:sz w:val="24"/>
          </w:rPr>
          <w:t>м</w:t>
        </w:r>
      </w:smartTag>
      <w:r w:rsidRPr="00406260">
        <w:rPr>
          <w:color w:val="000000"/>
          <w:sz w:val="24"/>
        </w:rPr>
        <w:t xml:space="preserve">, при высоте откоса до </w:t>
      </w:r>
      <w:smartTag w:uri="urn:schemas-microsoft-com:office:smarttags" w:element="metricconverter">
        <w:smartTagPr>
          <w:attr w:name="ProductID" w:val="12 м"/>
        </w:smartTagPr>
        <w:r w:rsidRPr="00406260">
          <w:rPr>
            <w:color w:val="000000"/>
            <w:sz w:val="24"/>
          </w:rPr>
          <w:t>12 м</w:t>
        </w:r>
      </w:smartTag>
      <w:r w:rsidRPr="00406260">
        <w:rPr>
          <w:color w:val="000000"/>
          <w:sz w:val="24"/>
        </w:rPr>
        <w:t xml:space="preserve"> (для скальных пород </w:t>
      </w:r>
      <w:r w:rsidR="003E355B" w:rsidRPr="00406260">
        <w:rPr>
          <w:color w:val="000000"/>
          <w:sz w:val="24"/>
        </w:rPr>
        <w:t>–</w:t>
      </w:r>
      <w:r w:rsidRPr="00406260">
        <w:rPr>
          <w:color w:val="000000"/>
          <w:sz w:val="24"/>
        </w:rPr>
        <w:t xml:space="preserve"> до</w:t>
      </w:r>
      <w:r w:rsidR="003E355B" w:rsidRPr="00406260">
        <w:rPr>
          <w:color w:val="000000"/>
          <w:sz w:val="24"/>
        </w:rPr>
        <w:t xml:space="preserve"> </w:t>
      </w:r>
      <w:smartTag w:uri="urn:schemas-microsoft-com:office:smarttags" w:element="metricconverter">
        <w:smartTagPr>
          <w:attr w:name="ProductID" w:val="16 м"/>
        </w:smartTagPr>
        <w:r w:rsidRPr="00406260">
          <w:rPr>
            <w:color w:val="000000"/>
            <w:sz w:val="24"/>
          </w:rPr>
          <w:t>16 м</w:t>
        </w:r>
      </w:smartTag>
      <w:r w:rsidRPr="00406260">
        <w:rPr>
          <w:color w:val="000000"/>
          <w:sz w:val="24"/>
        </w:rPr>
        <w:t xml:space="preserve">) </w:t>
      </w:r>
      <w:r w:rsidR="003E355B" w:rsidRPr="00406260">
        <w:rPr>
          <w:color w:val="000000"/>
          <w:sz w:val="24"/>
        </w:rPr>
        <w:t>–</w:t>
      </w:r>
      <w:r w:rsidRPr="00406260">
        <w:rPr>
          <w:color w:val="000000"/>
          <w:sz w:val="24"/>
        </w:rPr>
        <w:t xml:space="preserve"> </w:t>
      </w:r>
      <w:smartTag w:uri="urn:schemas-microsoft-com:office:smarttags" w:element="metricconverter">
        <w:smartTagPr>
          <w:attr w:name="ProductID" w:val="2 м"/>
        </w:smartTagPr>
        <w:r w:rsidRPr="00406260">
          <w:rPr>
            <w:color w:val="000000"/>
            <w:sz w:val="24"/>
          </w:rPr>
          <w:t>2</w:t>
        </w:r>
        <w:r w:rsidR="003E355B" w:rsidRPr="00406260">
          <w:rPr>
            <w:color w:val="000000"/>
            <w:sz w:val="24"/>
          </w:rPr>
          <w:t xml:space="preserve"> </w:t>
        </w:r>
        <w:r w:rsidRPr="00406260">
          <w:rPr>
            <w:color w:val="000000"/>
            <w:sz w:val="24"/>
          </w:rPr>
          <w:t>м</w:t>
        </w:r>
      </w:smartTag>
      <w:r w:rsidRPr="00406260">
        <w:rPr>
          <w:color w:val="000000"/>
          <w:sz w:val="24"/>
        </w:rPr>
        <w:t xml:space="preserve">. Для дорог категорий </w:t>
      </w:r>
      <w:r w:rsidR="00881E90" w:rsidRPr="00406260">
        <w:rPr>
          <w:color w:val="000000"/>
          <w:sz w:val="24"/>
          <w:lang w:val="en-US"/>
        </w:rPr>
        <w:t>I</w:t>
      </w:r>
      <w:r w:rsidR="00881E90" w:rsidRPr="00406260">
        <w:rPr>
          <w:color w:val="000000"/>
          <w:sz w:val="24"/>
        </w:rPr>
        <w:t xml:space="preserve">-III </w:t>
      </w:r>
      <w:r w:rsidRPr="00406260">
        <w:rPr>
          <w:color w:val="000000"/>
          <w:sz w:val="24"/>
        </w:rPr>
        <w:t xml:space="preserve">при сооружении выемок в легковыветривающихся скальных грунтах допускается предусматривать кювет-траншею шириной не менее </w:t>
      </w:r>
      <w:smartTag w:uri="urn:schemas-microsoft-com:office:smarttags" w:element="metricconverter">
        <w:smartTagPr>
          <w:attr w:name="ProductID" w:val="3 м"/>
        </w:smartTagPr>
        <w:r w:rsidRPr="00406260">
          <w:rPr>
            <w:color w:val="000000"/>
            <w:sz w:val="24"/>
          </w:rPr>
          <w:t>3 м</w:t>
        </w:r>
      </w:smartTag>
      <w:r w:rsidRPr="00406260">
        <w:rPr>
          <w:color w:val="000000"/>
          <w:sz w:val="24"/>
        </w:rPr>
        <w:t xml:space="preserve"> и глубиной не менее </w:t>
      </w:r>
      <w:smartTag w:uri="urn:schemas-microsoft-com:office:smarttags" w:element="metricconverter">
        <w:smartTagPr>
          <w:attr w:name="ProductID" w:val="0,8 м"/>
        </w:smartTagPr>
        <w:r w:rsidRPr="00406260">
          <w:rPr>
            <w:color w:val="000000"/>
            <w:sz w:val="24"/>
          </w:rPr>
          <w:t>0,8 м</w:t>
        </w:r>
      </w:smartTag>
      <w:r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Поверхности закюветных полок придается уклон 20</w:t>
      </w:r>
      <w:r w:rsidR="00881E90" w:rsidRPr="00406260">
        <w:rPr>
          <w:color w:val="000000"/>
          <w:sz w:val="24"/>
        </w:rPr>
        <w:t>–</w:t>
      </w:r>
      <w:r w:rsidRPr="00406260">
        <w:rPr>
          <w:color w:val="000000"/>
          <w:sz w:val="24"/>
        </w:rPr>
        <w:t>40 % в сторону кювета. Ук</w:t>
      </w:r>
      <w:r w:rsidR="00881E90" w:rsidRPr="00406260">
        <w:rPr>
          <w:color w:val="000000"/>
          <w:sz w:val="24"/>
        </w:rPr>
        <w:t>лон можно не предусматривать в случае скальных пород, а также песков</w:t>
      </w:r>
      <w:r w:rsidRPr="00406260">
        <w:rPr>
          <w:color w:val="000000"/>
          <w:sz w:val="24"/>
        </w:rPr>
        <w:t xml:space="preserve"> в условиях засушливого климата.</w:t>
      </w:r>
    </w:p>
    <w:p w:rsidR="003E355B" w:rsidRPr="00406260" w:rsidRDefault="00F35141" w:rsidP="003E355B">
      <w:pPr>
        <w:ind w:firstLine="709"/>
        <w:jc w:val="both"/>
        <w:rPr>
          <w:color w:val="000000"/>
          <w:sz w:val="24"/>
          <w:szCs w:val="24"/>
        </w:rPr>
      </w:pPr>
      <w:r w:rsidRPr="00406260">
        <w:rPr>
          <w:color w:val="000000"/>
          <w:sz w:val="24"/>
        </w:rPr>
        <w:t xml:space="preserve">7.39 </w:t>
      </w:r>
      <w:bookmarkStart w:id="25" w:name="_Toc525518417"/>
      <w:r w:rsidR="00CF60EC" w:rsidRPr="00406260">
        <w:rPr>
          <w:color w:val="000000"/>
          <w:sz w:val="24"/>
          <w:szCs w:val="24"/>
        </w:rPr>
        <w:t xml:space="preserve">Для выемок </w:t>
      </w:r>
      <w:r w:rsidR="00881E90" w:rsidRPr="00406260">
        <w:rPr>
          <w:color w:val="000000"/>
          <w:sz w:val="24"/>
          <w:szCs w:val="24"/>
        </w:rPr>
        <w:t>выполняют</w:t>
      </w:r>
      <w:r w:rsidR="00CF60EC" w:rsidRPr="00406260">
        <w:rPr>
          <w:color w:val="000000"/>
          <w:sz w:val="24"/>
          <w:szCs w:val="24"/>
        </w:rPr>
        <w:t xml:space="preserve"> расчеты по оценке общей и местной уст</w:t>
      </w:r>
      <w:r w:rsidR="00881E90" w:rsidRPr="00406260">
        <w:rPr>
          <w:color w:val="000000"/>
          <w:sz w:val="24"/>
          <w:szCs w:val="24"/>
        </w:rPr>
        <w:t>ойчивости откосов, разрабатывают</w:t>
      </w:r>
      <w:r w:rsidR="00CF60EC" w:rsidRPr="00406260">
        <w:rPr>
          <w:color w:val="000000"/>
          <w:sz w:val="24"/>
          <w:szCs w:val="24"/>
        </w:rPr>
        <w:t xml:space="preserve"> мероприятия по ее обеспечению, включая назначение соответствующего поперечного профиля, устройство дренажей, защитных слоев, укрепление откосов геосинтетическими материалами (объемные геореш</w:t>
      </w:r>
      <w:r w:rsidR="00881E90" w:rsidRPr="00406260">
        <w:rPr>
          <w:color w:val="000000"/>
          <w:sz w:val="24"/>
          <w:szCs w:val="24"/>
        </w:rPr>
        <w:t>етки, геоматы, габионы</w:t>
      </w:r>
      <w:r w:rsidR="00CF60EC" w:rsidRPr="00406260">
        <w:rPr>
          <w:color w:val="000000"/>
          <w:sz w:val="24"/>
          <w:szCs w:val="24"/>
        </w:rPr>
        <w:t>) и т. п.</w:t>
      </w:r>
    </w:p>
    <w:p w:rsidR="003E355B" w:rsidRPr="00406260" w:rsidRDefault="003E355B" w:rsidP="003E355B">
      <w:pPr>
        <w:ind w:firstLine="709"/>
        <w:jc w:val="both"/>
        <w:rPr>
          <w:color w:val="000000"/>
          <w:sz w:val="24"/>
          <w:szCs w:val="24"/>
        </w:rPr>
      </w:pPr>
    </w:p>
    <w:p w:rsidR="00F35141" w:rsidRPr="00406260" w:rsidRDefault="00F35141" w:rsidP="00C66205">
      <w:pPr>
        <w:ind w:firstLine="709"/>
        <w:rPr>
          <w:b/>
          <w:color w:val="000000"/>
          <w:sz w:val="24"/>
          <w:szCs w:val="24"/>
        </w:rPr>
      </w:pPr>
      <w:r w:rsidRPr="00406260">
        <w:rPr>
          <w:b/>
          <w:color w:val="000000"/>
          <w:sz w:val="24"/>
          <w:szCs w:val="24"/>
        </w:rPr>
        <w:t>З</w:t>
      </w:r>
      <w:r w:rsidR="003E355B" w:rsidRPr="00406260">
        <w:rPr>
          <w:b/>
          <w:color w:val="000000"/>
          <w:sz w:val="24"/>
          <w:szCs w:val="24"/>
        </w:rPr>
        <w:t>емляное полотно в сложных условиях</w:t>
      </w:r>
      <w:bookmarkEnd w:id="25"/>
    </w:p>
    <w:p w:rsidR="003E355B" w:rsidRPr="00406260" w:rsidRDefault="003E355B" w:rsidP="003E355B">
      <w:pPr>
        <w:ind w:firstLine="709"/>
        <w:jc w:val="center"/>
        <w:rPr>
          <w:color w:val="000000"/>
          <w:sz w:val="24"/>
          <w:szCs w:val="24"/>
        </w:rPr>
      </w:pPr>
    </w:p>
    <w:p w:rsidR="00F35141" w:rsidRPr="00406260" w:rsidRDefault="00F35141" w:rsidP="00F35141">
      <w:pPr>
        <w:ind w:firstLine="709"/>
        <w:jc w:val="both"/>
        <w:rPr>
          <w:color w:val="000000"/>
          <w:sz w:val="24"/>
        </w:rPr>
      </w:pPr>
      <w:r w:rsidRPr="00406260">
        <w:rPr>
          <w:color w:val="000000"/>
          <w:sz w:val="24"/>
        </w:rPr>
        <w:t>7.40</w:t>
      </w:r>
      <w:r w:rsidR="003E355B" w:rsidRPr="00406260">
        <w:rPr>
          <w:color w:val="000000"/>
          <w:sz w:val="24"/>
        </w:rPr>
        <w:t xml:space="preserve"> </w:t>
      </w:r>
      <w:r w:rsidRPr="00406260">
        <w:rPr>
          <w:color w:val="000000"/>
          <w:sz w:val="24"/>
        </w:rPr>
        <w:t>Для назначения конструкции земляного полотна в сложных условиях должна быть обоснована возможность применения типовых решений или обоснованы индивидуальные решения.</w:t>
      </w:r>
    </w:p>
    <w:p w:rsidR="00F35141" w:rsidRPr="00406260" w:rsidRDefault="00F35141" w:rsidP="00F35141">
      <w:pPr>
        <w:ind w:firstLine="709"/>
        <w:jc w:val="both"/>
        <w:rPr>
          <w:color w:val="000000"/>
          <w:sz w:val="24"/>
        </w:rPr>
      </w:pPr>
      <w:r w:rsidRPr="00406260">
        <w:rPr>
          <w:color w:val="000000"/>
          <w:sz w:val="24"/>
        </w:rPr>
        <w:t xml:space="preserve">Для проектирования земляного полотна в таких условиях </w:t>
      </w:r>
      <w:r w:rsidR="00881E90" w:rsidRPr="00406260">
        <w:rPr>
          <w:color w:val="000000"/>
          <w:sz w:val="24"/>
        </w:rPr>
        <w:t>используют</w:t>
      </w:r>
      <w:r w:rsidRPr="00406260">
        <w:rPr>
          <w:color w:val="000000"/>
          <w:sz w:val="24"/>
        </w:rPr>
        <w:t xml:space="preserve">  региональные нормативно-методические документы</w:t>
      </w:r>
      <w:r w:rsidR="00881E90" w:rsidRPr="00406260">
        <w:rPr>
          <w:color w:val="000000"/>
          <w:sz w:val="24"/>
        </w:rPr>
        <w:t>, утверждаемые</w:t>
      </w:r>
      <w:r w:rsidRPr="00406260">
        <w:rPr>
          <w:color w:val="000000"/>
          <w:sz w:val="24"/>
        </w:rPr>
        <w:t xml:space="preserve"> в установленном порядке.</w:t>
      </w:r>
    </w:p>
    <w:p w:rsidR="00F35141" w:rsidRPr="00406260" w:rsidRDefault="00F35141" w:rsidP="00F35141">
      <w:pPr>
        <w:ind w:firstLine="709"/>
        <w:jc w:val="both"/>
        <w:rPr>
          <w:color w:val="000000"/>
          <w:sz w:val="24"/>
        </w:rPr>
      </w:pPr>
      <w:r w:rsidRPr="00406260">
        <w:rPr>
          <w:color w:val="000000"/>
          <w:sz w:val="24"/>
        </w:rPr>
        <w:t>7.41 Сейсмобезопасность земляного полотна автомобильной дороги необходимо обеспечивать в соответствии с требованиями</w:t>
      </w:r>
      <w:r w:rsidR="00881E90" w:rsidRPr="00406260">
        <w:rPr>
          <w:color w:val="000000"/>
          <w:sz w:val="24"/>
        </w:rPr>
        <w:t xml:space="preserve"> СП 14.13330</w:t>
      </w:r>
      <w:r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Конструкции земляного полотна на косогорах следует обосновывать соответствующими расчетами с учетом устойчивости косогора как в природном состоянии, так и после сооружения дороги.</w:t>
      </w:r>
    </w:p>
    <w:p w:rsidR="00F35141" w:rsidRPr="00406260" w:rsidRDefault="00F35141" w:rsidP="00F35141">
      <w:pPr>
        <w:ind w:firstLine="709"/>
        <w:jc w:val="both"/>
        <w:rPr>
          <w:color w:val="000000"/>
          <w:sz w:val="24"/>
        </w:rPr>
      </w:pPr>
      <w:r w:rsidRPr="00406260">
        <w:rPr>
          <w:color w:val="000000"/>
          <w:sz w:val="24"/>
        </w:rPr>
        <w:lastRenderedPageBreak/>
        <w:t>На устойчивых горных склонах крутизной более 1:3 земляное полотно рекомендуется располагать на полке, врезанной в косогор. На склонах крутизной 1:10</w:t>
      </w:r>
      <w:r w:rsidR="00881E90" w:rsidRPr="00406260">
        <w:rPr>
          <w:color w:val="000000"/>
          <w:sz w:val="24"/>
        </w:rPr>
        <w:t>–</w:t>
      </w:r>
      <w:r w:rsidRPr="00406260">
        <w:rPr>
          <w:color w:val="000000"/>
          <w:sz w:val="24"/>
        </w:rPr>
        <w:t>1:5 земляное полотно следует устраив</w:t>
      </w:r>
      <w:r w:rsidR="00881E90" w:rsidRPr="00406260">
        <w:rPr>
          <w:color w:val="000000"/>
          <w:sz w:val="24"/>
        </w:rPr>
        <w:t>ают</w:t>
      </w:r>
      <w:r w:rsidRPr="00406260">
        <w:rPr>
          <w:color w:val="000000"/>
          <w:sz w:val="24"/>
        </w:rPr>
        <w:t xml:space="preserve">, в виде насыпи без устройства уступов в основании. При крутизне склонов от 1:5 до 1:3 земляное полотно </w:t>
      </w:r>
      <w:r w:rsidR="00881E90" w:rsidRPr="00406260">
        <w:rPr>
          <w:color w:val="000000"/>
          <w:sz w:val="24"/>
        </w:rPr>
        <w:t>устраивают</w:t>
      </w:r>
      <w:r w:rsidRPr="00406260">
        <w:rPr>
          <w:color w:val="000000"/>
          <w:sz w:val="24"/>
        </w:rPr>
        <w:t xml:space="preserve"> в виде насыпи, полунасыпи-полувыемки либо на полке. В основании насыпи и полунасыпи-полувыемки </w:t>
      </w:r>
      <w:r w:rsidR="00881E90" w:rsidRPr="00406260">
        <w:rPr>
          <w:color w:val="000000"/>
          <w:sz w:val="24"/>
        </w:rPr>
        <w:t>устраивают уступы шириной 3–</w:t>
      </w:r>
      <w:r w:rsidRPr="00406260">
        <w:rPr>
          <w:color w:val="000000"/>
          <w:sz w:val="24"/>
        </w:rPr>
        <w:t xml:space="preserve">4 м и высотой до </w:t>
      </w:r>
      <w:smartTag w:uri="urn:schemas-microsoft-com:office:smarttags" w:element="metricconverter">
        <w:smartTagPr>
          <w:attr w:name="ProductID" w:val="1 м"/>
        </w:smartTagPr>
        <w:r w:rsidRPr="00406260">
          <w:rPr>
            <w:color w:val="000000"/>
            <w:sz w:val="24"/>
          </w:rPr>
          <w:t>1 м</w:t>
        </w:r>
      </w:smartTag>
      <w:r w:rsidRPr="00406260">
        <w:rPr>
          <w:color w:val="000000"/>
          <w:sz w:val="24"/>
        </w:rPr>
        <w:t>. Уступы не устраиваются на склонах из дренирующих грунтов, а также из скальных слабовыветривающихся грунтов.</w:t>
      </w:r>
    </w:p>
    <w:p w:rsidR="00E833C4" w:rsidRPr="00406260" w:rsidRDefault="00E833C4" w:rsidP="00F35141">
      <w:pPr>
        <w:ind w:firstLine="709"/>
        <w:jc w:val="both"/>
        <w:rPr>
          <w:color w:val="000000"/>
          <w:sz w:val="24"/>
          <w:szCs w:val="24"/>
        </w:rPr>
      </w:pPr>
      <w:r w:rsidRPr="00406260">
        <w:rPr>
          <w:color w:val="000000"/>
          <w:sz w:val="24"/>
          <w:szCs w:val="24"/>
        </w:rPr>
        <w:t xml:space="preserve">В необходимых случаях </w:t>
      </w:r>
      <w:r w:rsidR="00881E90" w:rsidRPr="00406260">
        <w:rPr>
          <w:color w:val="000000"/>
          <w:sz w:val="24"/>
          <w:szCs w:val="24"/>
        </w:rPr>
        <w:t>предусматривают</w:t>
      </w:r>
      <w:r w:rsidRPr="00406260">
        <w:rPr>
          <w:color w:val="000000"/>
          <w:sz w:val="24"/>
          <w:szCs w:val="24"/>
        </w:rPr>
        <w:t xml:space="preserve"> комплексные мероприятия, обеспечивающие устойчивость земляного полотна и склона, на котором оно располагается (дренажные устройства, поверхностный водоотвод, защита от эрозии, подпорные сооружения, изменение очертания склона и т. д., в том числе с применением геосинтетических материалов).</w:t>
      </w:r>
    </w:p>
    <w:p w:rsidR="00F35141" w:rsidRPr="00406260" w:rsidRDefault="00F35141" w:rsidP="00F35141">
      <w:pPr>
        <w:ind w:firstLine="709"/>
        <w:jc w:val="both"/>
        <w:rPr>
          <w:color w:val="000000"/>
          <w:sz w:val="24"/>
        </w:rPr>
      </w:pPr>
      <w:r w:rsidRPr="00406260">
        <w:rPr>
          <w:color w:val="000000"/>
          <w:sz w:val="24"/>
        </w:rPr>
        <w:t xml:space="preserve">7.42 Конструкцию земляного полотна на болотах </w:t>
      </w:r>
      <w:r w:rsidR="00881E90" w:rsidRPr="00406260">
        <w:rPr>
          <w:color w:val="000000"/>
          <w:sz w:val="24"/>
        </w:rPr>
        <w:t>назначают</w:t>
      </w:r>
      <w:r w:rsidRPr="00406260">
        <w:rPr>
          <w:color w:val="000000"/>
          <w:sz w:val="24"/>
        </w:rPr>
        <w:t xml:space="preserve"> на основе технико-экономического сравнения вариантов, предусматривающих удаление болотных грунтов (включая взрывной метод) или их использование в качестве основания насыпи с принятием в необходимых случаях специальных мер по обеспечению устойчивости, снижению и ускорению осадок и исключению недопустимых упругих колебаний.</w:t>
      </w:r>
    </w:p>
    <w:p w:rsidR="00F35141" w:rsidRPr="00406260" w:rsidRDefault="00F35141" w:rsidP="00F35141">
      <w:pPr>
        <w:ind w:firstLine="709"/>
        <w:jc w:val="both"/>
        <w:rPr>
          <w:color w:val="000000"/>
          <w:sz w:val="24"/>
        </w:rPr>
      </w:pPr>
      <w:r w:rsidRPr="00406260">
        <w:rPr>
          <w:color w:val="000000"/>
          <w:sz w:val="24"/>
        </w:rPr>
        <w:t xml:space="preserve">При глубине болот до </w:t>
      </w:r>
      <w:smartTag w:uri="urn:schemas-microsoft-com:office:smarttags" w:element="metricconverter">
        <w:smartTagPr>
          <w:attr w:name="ProductID" w:val="6 м"/>
        </w:smartTagPr>
        <w:r w:rsidRPr="00406260">
          <w:rPr>
            <w:color w:val="000000"/>
            <w:sz w:val="24"/>
          </w:rPr>
          <w:t>6 м</w:t>
        </w:r>
      </w:smartTag>
      <w:r w:rsidRPr="00406260">
        <w:rPr>
          <w:color w:val="000000"/>
          <w:sz w:val="24"/>
        </w:rPr>
        <w:t xml:space="preserve"> и высоте насыпей до </w:t>
      </w:r>
      <w:smartTag w:uri="urn:schemas-microsoft-com:office:smarttags" w:element="metricconverter">
        <w:smartTagPr>
          <w:attr w:name="ProductID" w:val="3 м"/>
        </w:smartTagPr>
        <w:r w:rsidRPr="00406260">
          <w:rPr>
            <w:color w:val="000000"/>
            <w:sz w:val="24"/>
          </w:rPr>
          <w:t>3 м</w:t>
        </w:r>
      </w:smartTag>
      <w:r w:rsidRPr="00406260">
        <w:rPr>
          <w:color w:val="000000"/>
          <w:sz w:val="24"/>
        </w:rPr>
        <w:t xml:space="preserve"> проектирование насыпи допускается вести на основе привязки типовых решений с учетом типа болота.</w:t>
      </w:r>
    </w:p>
    <w:p w:rsidR="00F35141" w:rsidRPr="00406260" w:rsidRDefault="00F35141" w:rsidP="00F35141">
      <w:pPr>
        <w:ind w:firstLine="709"/>
        <w:jc w:val="both"/>
        <w:rPr>
          <w:color w:val="000000"/>
          <w:sz w:val="24"/>
        </w:rPr>
      </w:pPr>
      <w:r w:rsidRPr="00406260">
        <w:rPr>
          <w:color w:val="000000"/>
          <w:sz w:val="24"/>
        </w:rPr>
        <w:t>При использовании болотных грунтов в основании насыпи наряду с общими требованиями  должны соблюдаться требования  7.31.</w:t>
      </w:r>
    </w:p>
    <w:p w:rsidR="00F35141" w:rsidRPr="00406260" w:rsidRDefault="00F35141" w:rsidP="00F35141">
      <w:pPr>
        <w:ind w:firstLine="709"/>
        <w:jc w:val="both"/>
        <w:rPr>
          <w:color w:val="000000"/>
          <w:sz w:val="24"/>
        </w:rPr>
      </w:pPr>
      <w:r w:rsidRPr="00406260">
        <w:rPr>
          <w:color w:val="000000"/>
          <w:sz w:val="24"/>
        </w:rPr>
        <w:t>Нижнюю часть насыпей на болотах, погружающуюся ниже уровня поверхности болота на 0,2</w:t>
      </w:r>
      <w:r w:rsidR="00881E90" w:rsidRPr="00406260">
        <w:rPr>
          <w:color w:val="000000"/>
          <w:sz w:val="24"/>
        </w:rPr>
        <w:t>–</w:t>
      </w:r>
      <w:r w:rsidRPr="00406260">
        <w:rPr>
          <w:color w:val="000000"/>
          <w:sz w:val="24"/>
        </w:rPr>
        <w:t xml:space="preserve">0,5 м, рекомендуется предусматривать из дренирующих песчаных или крупнообломочных грунтов. Применение других грунтов, включая торф, должно </w:t>
      </w:r>
      <w:r w:rsidR="00881E90" w:rsidRPr="00406260">
        <w:rPr>
          <w:color w:val="000000"/>
          <w:sz w:val="24"/>
        </w:rPr>
        <w:t xml:space="preserve">быть </w:t>
      </w:r>
      <w:r w:rsidRPr="00406260">
        <w:rPr>
          <w:color w:val="000000"/>
          <w:sz w:val="24"/>
        </w:rPr>
        <w:t>обоснов</w:t>
      </w:r>
      <w:r w:rsidR="00881E90" w:rsidRPr="00406260">
        <w:rPr>
          <w:color w:val="000000"/>
          <w:sz w:val="24"/>
        </w:rPr>
        <w:t>ано</w:t>
      </w:r>
      <w:r w:rsidRPr="00406260">
        <w:rPr>
          <w:color w:val="000000"/>
          <w:sz w:val="24"/>
        </w:rPr>
        <w:t xml:space="preserve"> расчетами.</w:t>
      </w:r>
    </w:p>
    <w:p w:rsidR="00F35141" w:rsidRPr="00406260" w:rsidRDefault="00F35141" w:rsidP="00F35141">
      <w:pPr>
        <w:ind w:firstLine="709"/>
        <w:jc w:val="both"/>
        <w:rPr>
          <w:color w:val="000000"/>
          <w:sz w:val="24"/>
        </w:rPr>
      </w:pPr>
      <w:r w:rsidRPr="00406260">
        <w:rPr>
          <w:color w:val="000000"/>
          <w:sz w:val="24"/>
        </w:rPr>
        <w:t xml:space="preserve">При применении конструкций с выторфовыванием требуемый объем грунта для насыпи </w:t>
      </w:r>
      <w:r w:rsidR="00881E90" w:rsidRPr="00406260">
        <w:rPr>
          <w:color w:val="000000"/>
          <w:sz w:val="24"/>
        </w:rPr>
        <w:t>назначают</w:t>
      </w:r>
      <w:r w:rsidRPr="00406260">
        <w:rPr>
          <w:color w:val="000000"/>
          <w:sz w:val="24"/>
        </w:rPr>
        <w:t xml:space="preserve"> с учетом компенсации боковых деформаций стенок траншеи выторфовывания, определяемых расчетом.</w:t>
      </w:r>
    </w:p>
    <w:p w:rsidR="00F35141" w:rsidRPr="00406260" w:rsidRDefault="00F35141" w:rsidP="00F35141">
      <w:pPr>
        <w:ind w:firstLine="709"/>
        <w:jc w:val="both"/>
        <w:rPr>
          <w:color w:val="000000"/>
          <w:sz w:val="24"/>
        </w:rPr>
      </w:pPr>
      <w:r w:rsidRPr="00406260">
        <w:rPr>
          <w:color w:val="000000"/>
          <w:sz w:val="24"/>
        </w:rPr>
        <w:t xml:space="preserve">7.43 Насыпи на затопляемых пойменных участках, пересечении водоемов и подходах к мостовым сооружениям </w:t>
      </w:r>
      <w:r w:rsidR="00BB64AE" w:rsidRPr="00406260">
        <w:rPr>
          <w:color w:val="000000"/>
          <w:sz w:val="24"/>
        </w:rPr>
        <w:t>предусматривают</w:t>
      </w:r>
      <w:r w:rsidRPr="00406260">
        <w:rPr>
          <w:color w:val="000000"/>
          <w:sz w:val="24"/>
        </w:rPr>
        <w:t xml:space="preserve"> с учетом волнового воздействия, а также гидростатического и эрозийного воздействия воды в период подтопления. Для обеспечения возможности ремонта и укрепления откосов в период эксплуатации на таких участках при технико-экономическом обосновании допускается предусматривать устройство берм шириной не менее </w:t>
      </w:r>
      <w:smartTag w:uri="urn:schemas-microsoft-com:office:smarttags" w:element="metricconverter">
        <w:smartTagPr>
          <w:attr w:name="ProductID" w:val="4 м"/>
        </w:smartTagPr>
        <w:r w:rsidRPr="00406260">
          <w:rPr>
            <w:color w:val="000000"/>
            <w:sz w:val="24"/>
          </w:rPr>
          <w:t>4 м</w:t>
        </w:r>
      </w:smartTag>
      <w:r w:rsidRPr="00406260">
        <w:rPr>
          <w:color w:val="000000"/>
          <w:sz w:val="24"/>
        </w:rPr>
        <w:t>.</w:t>
      </w:r>
    </w:p>
    <w:p w:rsidR="00E833C4" w:rsidRPr="00406260" w:rsidRDefault="00F35141" w:rsidP="00F35141">
      <w:pPr>
        <w:ind w:firstLine="709"/>
        <w:jc w:val="both"/>
        <w:rPr>
          <w:color w:val="000000"/>
          <w:sz w:val="24"/>
          <w:szCs w:val="24"/>
        </w:rPr>
      </w:pPr>
      <w:r w:rsidRPr="00406260">
        <w:rPr>
          <w:color w:val="000000"/>
          <w:sz w:val="24"/>
        </w:rPr>
        <w:t>7.44 При устройстве</w:t>
      </w:r>
      <w:r w:rsidR="00BB64AE" w:rsidRPr="00406260">
        <w:rPr>
          <w:color w:val="000000"/>
          <w:sz w:val="24"/>
        </w:rPr>
        <w:t xml:space="preserve"> насыпей на слабых основаниях назначают</w:t>
      </w:r>
      <w:r w:rsidRPr="00406260">
        <w:rPr>
          <w:color w:val="000000"/>
          <w:sz w:val="24"/>
        </w:rPr>
        <w:t xml:space="preserve"> обосновываемые расчетами специальные мероприятия, обеспечивающие возможность использования слабых грунтов в основании (уположение откосов, устройство боковых призм, временную перегрузку, регламентацию режима отсыпки насыпи, устройство вертикального дренажа, грунтовых свай-дрен, свайного основания, </w:t>
      </w:r>
      <w:r w:rsidR="00E833C4" w:rsidRPr="00406260">
        <w:rPr>
          <w:color w:val="000000"/>
          <w:sz w:val="24"/>
          <w:szCs w:val="24"/>
        </w:rPr>
        <w:t>устройство легких насыпей, армирование насыпей геосинтетическими материалами (ткаными геотекстилями, геосетками, плоскими и объемным</w:t>
      </w:r>
      <w:r w:rsidR="00BB64AE" w:rsidRPr="00406260">
        <w:rPr>
          <w:color w:val="000000"/>
          <w:sz w:val="24"/>
          <w:szCs w:val="24"/>
        </w:rPr>
        <w:t>и георешетками,  геокомпозитами</w:t>
      </w:r>
      <w:r w:rsidR="00E833C4" w:rsidRPr="00406260">
        <w:rPr>
          <w:color w:val="000000"/>
          <w:sz w:val="24"/>
          <w:szCs w:val="24"/>
        </w:rPr>
        <w:t xml:space="preserve"> и др.).</w:t>
      </w:r>
    </w:p>
    <w:p w:rsidR="002D00C5" w:rsidRPr="00406260" w:rsidRDefault="002D00C5" w:rsidP="00F35141">
      <w:pPr>
        <w:ind w:firstLine="709"/>
        <w:jc w:val="both"/>
        <w:rPr>
          <w:color w:val="000000"/>
          <w:sz w:val="24"/>
          <w:szCs w:val="24"/>
        </w:rPr>
      </w:pPr>
      <w:r w:rsidRPr="00406260">
        <w:rPr>
          <w:color w:val="000000"/>
          <w:sz w:val="24"/>
          <w:szCs w:val="24"/>
        </w:rPr>
        <w:t>При сооружении насыпи на слабых грунтах, в том числе болот</w:t>
      </w:r>
      <w:r w:rsidR="00BB64AE" w:rsidRPr="00406260">
        <w:rPr>
          <w:color w:val="000000"/>
          <w:sz w:val="24"/>
          <w:szCs w:val="24"/>
        </w:rPr>
        <w:t>ных, без их удаления и замены, в целях</w:t>
      </w:r>
      <w:r w:rsidRPr="00406260">
        <w:rPr>
          <w:color w:val="000000"/>
          <w:sz w:val="24"/>
          <w:szCs w:val="24"/>
        </w:rPr>
        <w:t xml:space="preserve"> уменьшения величины осадки и для эффективной стабилизации насыпи </w:t>
      </w:r>
      <w:r w:rsidR="00BB64AE" w:rsidRPr="00406260">
        <w:rPr>
          <w:color w:val="000000"/>
          <w:sz w:val="24"/>
          <w:szCs w:val="24"/>
        </w:rPr>
        <w:t>устраивают</w:t>
      </w:r>
      <w:r w:rsidRPr="00406260">
        <w:rPr>
          <w:color w:val="000000"/>
          <w:sz w:val="24"/>
          <w:szCs w:val="24"/>
        </w:rPr>
        <w:t xml:space="preserve"> в основании насыпи обойму или платформу из армирующих геосинтетических материалов.</w:t>
      </w:r>
    </w:p>
    <w:p w:rsidR="00E833C4" w:rsidRPr="00406260" w:rsidRDefault="00F35141" w:rsidP="00F35141">
      <w:pPr>
        <w:ind w:firstLine="709"/>
        <w:jc w:val="both"/>
        <w:rPr>
          <w:color w:val="000000"/>
          <w:sz w:val="24"/>
          <w:szCs w:val="24"/>
        </w:rPr>
      </w:pPr>
      <w:r w:rsidRPr="00406260">
        <w:rPr>
          <w:color w:val="000000"/>
          <w:sz w:val="24"/>
        </w:rPr>
        <w:t xml:space="preserve">7.45 При устройстве выемок в особых грунтах или насыпей с использованием особых грунтов, </w:t>
      </w:r>
      <w:r w:rsidR="00BB64AE" w:rsidRPr="00406260">
        <w:rPr>
          <w:color w:val="000000"/>
          <w:sz w:val="24"/>
        </w:rPr>
        <w:t>предусматривают</w:t>
      </w:r>
      <w:r w:rsidRPr="00406260">
        <w:rPr>
          <w:color w:val="000000"/>
          <w:sz w:val="24"/>
        </w:rPr>
        <w:t xml:space="preserve"> мероприятия по предохранению земляного полотна от деформаций (ограничение по расположению и толщине слоев из этих грунтов, </w:t>
      </w:r>
      <w:r w:rsidR="00E833C4" w:rsidRPr="00406260">
        <w:rPr>
          <w:color w:val="000000"/>
          <w:sz w:val="24"/>
          <w:szCs w:val="24"/>
        </w:rPr>
        <w:t>устройство защитных слоев из устойчивых грунтов, армирующие, гидроизолирующие и другие прослойки из геосинтети</w:t>
      </w:r>
      <w:r w:rsidR="00BB64AE" w:rsidRPr="00406260">
        <w:rPr>
          <w:color w:val="000000"/>
          <w:sz w:val="24"/>
          <w:szCs w:val="24"/>
        </w:rPr>
        <w:t>ч</w:t>
      </w:r>
      <w:r w:rsidR="00E833C4" w:rsidRPr="00406260">
        <w:rPr>
          <w:color w:val="000000"/>
          <w:sz w:val="24"/>
          <w:szCs w:val="24"/>
        </w:rPr>
        <w:t>еских материалов и т. д.).</w:t>
      </w:r>
    </w:p>
    <w:p w:rsidR="00F35141" w:rsidRPr="00406260" w:rsidRDefault="00F35141" w:rsidP="00F35141">
      <w:pPr>
        <w:ind w:firstLine="709"/>
        <w:jc w:val="both"/>
        <w:rPr>
          <w:color w:val="000000"/>
          <w:sz w:val="24"/>
        </w:rPr>
      </w:pPr>
      <w:r w:rsidRPr="00406260">
        <w:rPr>
          <w:color w:val="000000"/>
          <w:sz w:val="24"/>
        </w:rPr>
        <w:lastRenderedPageBreak/>
        <w:t xml:space="preserve">7.46 В районах распространения засоленных грунтов земляное полотно </w:t>
      </w:r>
      <w:r w:rsidR="00BB64AE" w:rsidRPr="00406260">
        <w:rPr>
          <w:color w:val="000000"/>
          <w:sz w:val="24"/>
        </w:rPr>
        <w:t>предусматривают</w:t>
      </w:r>
      <w:r w:rsidRPr="00406260">
        <w:rPr>
          <w:color w:val="000000"/>
          <w:sz w:val="24"/>
        </w:rPr>
        <w:t xml:space="preserve"> с учетом степени засоления, определяемой в соответствии с</w:t>
      </w:r>
      <w:r w:rsidR="003E355B" w:rsidRPr="00406260">
        <w:rPr>
          <w:color w:val="000000"/>
          <w:sz w:val="24"/>
          <w:szCs w:val="24"/>
        </w:rPr>
        <w:t xml:space="preserve"> таблицей</w:t>
      </w:r>
      <w:r w:rsidR="00BB64AE" w:rsidRPr="00406260">
        <w:rPr>
          <w:color w:val="000000"/>
          <w:sz w:val="24"/>
        </w:rPr>
        <w:t xml:space="preserve"> В</w:t>
      </w:r>
      <w:r w:rsidRPr="00406260">
        <w:rPr>
          <w:color w:val="000000"/>
          <w:sz w:val="24"/>
        </w:rPr>
        <w:t xml:space="preserve">.3 приложения </w:t>
      </w:r>
      <w:r w:rsidR="00BB64AE" w:rsidRPr="00406260">
        <w:rPr>
          <w:color w:val="000000"/>
          <w:sz w:val="24"/>
        </w:rPr>
        <w:t>В</w:t>
      </w:r>
      <w:r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 xml:space="preserve">Слабо- и среднезасоленные грунты допускается использовать в насыпях на основе расчетов. </w:t>
      </w:r>
    </w:p>
    <w:p w:rsidR="00F35141" w:rsidRPr="00406260" w:rsidRDefault="00F35141" w:rsidP="00F35141">
      <w:pPr>
        <w:ind w:firstLine="709"/>
        <w:jc w:val="both"/>
        <w:rPr>
          <w:color w:val="000000"/>
          <w:sz w:val="24"/>
        </w:rPr>
      </w:pPr>
      <w:r w:rsidRPr="00406260">
        <w:rPr>
          <w:color w:val="000000"/>
          <w:sz w:val="24"/>
        </w:rPr>
        <w:t>Сильнозасоленные грунты допускается использовать в качестве материала насыпей, в том числе и рабочего слоя, на участках 1-го типа местности по условиям увлажнения при обязательном применении мер, направленных на предохранение рабочего слоя от большего засоления.</w:t>
      </w:r>
    </w:p>
    <w:p w:rsidR="00F35141" w:rsidRPr="00406260" w:rsidRDefault="00F35141" w:rsidP="00F35141">
      <w:pPr>
        <w:ind w:firstLine="709"/>
        <w:jc w:val="both"/>
        <w:rPr>
          <w:color w:val="000000"/>
          <w:sz w:val="24"/>
        </w:rPr>
      </w:pPr>
      <w:r w:rsidRPr="00406260">
        <w:rPr>
          <w:color w:val="000000"/>
          <w:sz w:val="24"/>
        </w:rPr>
        <w:t>Применение избыточно засоленных грунтов следует обосновывать специальными расчетами с принятием необходимых мер по нейтрализации их отрицательных свойств.</w:t>
      </w:r>
    </w:p>
    <w:p w:rsidR="00F35141" w:rsidRPr="00406260" w:rsidRDefault="00F35141" w:rsidP="00F35141">
      <w:pPr>
        <w:ind w:firstLine="709"/>
        <w:jc w:val="both"/>
        <w:rPr>
          <w:color w:val="000000"/>
          <w:sz w:val="24"/>
        </w:rPr>
      </w:pPr>
      <w:r w:rsidRPr="00406260">
        <w:rPr>
          <w:color w:val="000000"/>
          <w:sz w:val="24"/>
        </w:rPr>
        <w:t xml:space="preserve">Земляное полотно на участках мокрых солончаков </w:t>
      </w:r>
      <w:r w:rsidR="00BB64AE" w:rsidRPr="00406260">
        <w:rPr>
          <w:color w:val="000000"/>
          <w:sz w:val="24"/>
        </w:rPr>
        <w:t>устраивают</w:t>
      </w:r>
      <w:r w:rsidRPr="00406260">
        <w:rPr>
          <w:color w:val="000000"/>
          <w:sz w:val="24"/>
        </w:rPr>
        <w:t xml:space="preserve"> с соблюдением требований к насыпям на слабых основаниях ( 7.31.)</w:t>
      </w:r>
    </w:p>
    <w:p w:rsidR="00F35141" w:rsidRPr="00406260" w:rsidRDefault="00F35141" w:rsidP="00F35141">
      <w:pPr>
        <w:ind w:firstLine="709"/>
        <w:jc w:val="both"/>
        <w:rPr>
          <w:color w:val="000000"/>
          <w:sz w:val="24"/>
        </w:rPr>
      </w:pPr>
      <w:r w:rsidRPr="00406260">
        <w:rPr>
          <w:color w:val="000000"/>
          <w:sz w:val="24"/>
        </w:rPr>
        <w:t>7.47 Конструкция земляного полотна в районах подвижных песков долж</w:t>
      </w:r>
      <w:r w:rsidR="00BB64AE" w:rsidRPr="00406260">
        <w:rPr>
          <w:color w:val="000000"/>
          <w:sz w:val="24"/>
        </w:rPr>
        <w:t>на обеспечивать условие минимальной</w:t>
      </w:r>
      <w:r w:rsidRPr="00406260">
        <w:rPr>
          <w:color w:val="000000"/>
          <w:sz w:val="24"/>
        </w:rPr>
        <w:t xml:space="preserve"> заносимости песком. При этом </w:t>
      </w:r>
      <w:r w:rsidR="00BB64AE" w:rsidRPr="00406260">
        <w:rPr>
          <w:color w:val="000000"/>
          <w:sz w:val="24"/>
        </w:rPr>
        <w:t>предусматривают</w:t>
      </w:r>
      <w:r w:rsidRPr="00406260">
        <w:rPr>
          <w:color w:val="000000"/>
          <w:sz w:val="24"/>
        </w:rPr>
        <w:t xml:space="preserve"> мероприятия по предохранению земляного полотна от выдувания и образования песчаных заносов на полосе шириной </w:t>
      </w:r>
      <w:r w:rsidR="00BB64AE" w:rsidRPr="00406260">
        <w:rPr>
          <w:color w:val="000000"/>
          <w:sz w:val="24"/>
        </w:rPr>
        <w:t>50–</w:t>
      </w:r>
      <w:r w:rsidRPr="00406260">
        <w:rPr>
          <w:color w:val="000000"/>
          <w:sz w:val="24"/>
        </w:rPr>
        <w:t>150 м в зависимости от рельефа местности, скорости направления ветра, степени подвижности песков, зависящей от закрепления поверхности растительностью (</w:t>
      </w:r>
      <w:r w:rsidR="003E355B" w:rsidRPr="00406260">
        <w:rPr>
          <w:color w:val="000000"/>
          <w:sz w:val="24"/>
          <w:szCs w:val="24"/>
        </w:rPr>
        <w:t>таблица</w:t>
      </w:r>
      <w:r w:rsidR="00BB64AE" w:rsidRPr="00406260">
        <w:rPr>
          <w:color w:val="000000"/>
          <w:sz w:val="24"/>
        </w:rPr>
        <w:t xml:space="preserve"> В</w:t>
      </w:r>
      <w:r w:rsidRPr="00406260">
        <w:rPr>
          <w:color w:val="000000"/>
          <w:sz w:val="24"/>
        </w:rPr>
        <w:t xml:space="preserve">.15 приложения </w:t>
      </w:r>
      <w:r w:rsidR="00BB64AE" w:rsidRPr="00406260">
        <w:rPr>
          <w:color w:val="000000"/>
          <w:sz w:val="24"/>
        </w:rPr>
        <w:t>В</w:t>
      </w:r>
      <w:r w:rsidRPr="00406260">
        <w:rPr>
          <w:color w:val="000000"/>
          <w:sz w:val="24"/>
        </w:rPr>
        <w:t>), зернового состава песка и других факторов.</w:t>
      </w:r>
    </w:p>
    <w:p w:rsidR="00F35141" w:rsidRPr="00406260" w:rsidRDefault="00F35141" w:rsidP="00F35141">
      <w:pPr>
        <w:ind w:firstLine="709"/>
        <w:jc w:val="both"/>
        <w:rPr>
          <w:color w:val="000000"/>
          <w:sz w:val="24"/>
        </w:rPr>
      </w:pPr>
      <w:r w:rsidRPr="00406260">
        <w:rPr>
          <w:color w:val="000000"/>
          <w:sz w:val="24"/>
        </w:rPr>
        <w:t xml:space="preserve">При незаросшей и слабозаросшей поверхности песков земляное полотно </w:t>
      </w:r>
      <w:r w:rsidR="00BB64AE" w:rsidRPr="00406260">
        <w:rPr>
          <w:color w:val="000000"/>
          <w:sz w:val="24"/>
        </w:rPr>
        <w:t>предусматривают</w:t>
      </w:r>
      <w:r w:rsidRPr="00406260">
        <w:rPr>
          <w:color w:val="000000"/>
          <w:sz w:val="24"/>
        </w:rPr>
        <w:t xml:space="preserve"> преимуществ</w:t>
      </w:r>
      <w:r w:rsidR="00BB64AE" w:rsidRPr="00406260">
        <w:rPr>
          <w:color w:val="000000"/>
          <w:sz w:val="24"/>
        </w:rPr>
        <w:t>енно в виде насыпей высотой 0,5–</w:t>
      </w:r>
      <w:r w:rsidRPr="00406260">
        <w:rPr>
          <w:color w:val="000000"/>
          <w:sz w:val="24"/>
        </w:rPr>
        <w:t xml:space="preserve">0,6 м, возводимых из резервов глубиной до </w:t>
      </w:r>
      <w:smartTag w:uri="urn:schemas-microsoft-com:office:smarttags" w:element="metricconverter">
        <w:smartTagPr>
          <w:attr w:name="ProductID" w:val="0,2 м"/>
        </w:smartTagPr>
        <w:r w:rsidRPr="00406260">
          <w:rPr>
            <w:color w:val="000000"/>
            <w:sz w:val="24"/>
          </w:rPr>
          <w:t>0,2 м</w:t>
        </w:r>
      </w:smartTag>
      <w:r w:rsidRPr="00406260">
        <w:rPr>
          <w:color w:val="000000"/>
          <w:sz w:val="24"/>
        </w:rPr>
        <w:t>. В пределах равнин и межбарханных понижений должны быть предусмотрены:</w:t>
      </w:r>
    </w:p>
    <w:p w:rsidR="00F35141" w:rsidRPr="00406260" w:rsidRDefault="00BB64AE" w:rsidP="007F6F5E">
      <w:pPr>
        <w:numPr>
          <w:ilvl w:val="0"/>
          <w:numId w:val="20"/>
        </w:numPr>
        <w:jc w:val="both"/>
        <w:rPr>
          <w:color w:val="000000"/>
          <w:sz w:val="24"/>
        </w:rPr>
      </w:pPr>
      <w:r w:rsidRPr="00406260">
        <w:rPr>
          <w:color w:val="000000"/>
          <w:sz w:val="24"/>
        </w:rPr>
        <w:t>планировка полосы шириной 15–</w:t>
      </w:r>
      <w:r w:rsidR="00F35141" w:rsidRPr="00406260">
        <w:rPr>
          <w:color w:val="000000"/>
          <w:sz w:val="24"/>
        </w:rPr>
        <w:t>40 м с каждой стороны полотна;</w:t>
      </w:r>
    </w:p>
    <w:p w:rsidR="00F35141" w:rsidRPr="00406260" w:rsidRDefault="00F35141" w:rsidP="007F6F5E">
      <w:pPr>
        <w:numPr>
          <w:ilvl w:val="0"/>
          <w:numId w:val="20"/>
        </w:numPr>
        <w:jc w:val="both"/>
        <w:rPr>
          <w:color w:val="000000"/>
          <w:sz w:val="24"/>
        </w:rPr>
      </w:pPr>
      <w:r w:rsidRPr="00406260">
        <w:rPr>
          <w:color w:val="000000"/>
          <w:sz w:val="24"/>
        </w:rPr>
        <w:t xml:space="preserve">закрепление подвижных форм рельефа на ширину до </w:t>
      </w:r>
      <w:smartTag w:uri="urn:schemas-microsoft-com:office:smarttags" w:element="metricconverter">
        <w:smartTagPr>
          <w:attr w:name="ProductID" w:val="200 м"/>
        </w:smartTagPr>
        <w:r w:rsidRPr="00406260">
          <w:rPr>
            <w:color w:val="000000"/>
            <w:sz w:val="24"/>
          </w:rPr>
          <w:t>200 м</w:t>
        </w:r>
      </w:smartTag>
      <w:r w:rsidRPr="00406260">
        <w:rPr>
          <w:color w:val="000000"/>
          <w:sz w:val="24"/>
        </w:rPr>
        <w:t xml:space="preserve"> за пределами полосы отвода.</w:t>
      </w:r>
    </w:p>
    <w:p w:rsidR="00F35141" w:rsidRPr="00406260" w:rsidRDefault="00F35141" w:rsidP="00F35141">
      <w:pPr>
        <w:ind w:firstLine="709"/>
        <w:jc w:val="both"/>
        <w:rPr>
          <w:color w:val="000000"/>
          <w:sz w:val="24"/>
        </w:rPr>
      </w:pPr>
      <w:r w:rsidRPr="00406260">
        <w:rPr>
          <w:color w:val="000000"/>
          <w:sz w:val="24"/>
        </w:rPr>
        <w:t xml:space="preserve">Насыпи высотой более </w:t>
      </w:r>
      <w:smartTag w:uri="urn:schemas-microsoft-com:office:smarttags" w:element="metricconverter">
        <w:smartTagPr>
          <w:attr w:name="ProductID" w:val="1 м"/>
        </w:smartTagPr>
        <w:r w:rsidRPr="00406260">
          <w:rPr>
            <w:color w:val="000000"/>
            <w:sz w:val="24"/>
          </w:rPr>
          <w:t>1 м</w:t>
        </w:r>
      </w:smartTag>
      <w:r w:rsidRPr="00406260">
        <w:rPr>
          <w:color w:val="000000"/>
          <w:sz w:val="24"/>
        </w:rPr>
        <w:t xml:space="preserve"> </w:t>
      </w:r>
      <w:r w:rsidR="00C6509A" w:rsidRPr="00406260">
        <w:rPr>
          <w:color w:val="000000"/>
          <w:sz w:val="24"/>
        </w:rPr>
        <w:t>предусматривают</w:t>
      </w:r>
      <w:r w:rsidRPr="00406260">
        <w:rPr>
          <w:color w:val="000000"/>
          <w:sz w:val="24"/>
        </w:rPr>
        <w:t xml:space="preserve"> с использованием песка из выемок или карьеров, размещаемых с подветренной стороны на расстоянии не менее </w:t>
      </w:r>
      <w:smartTag w:uri="urn:schemas-microsoft-com:office:smarttags" w:element="metricconverter">
        <w:smartTagPr>
          <w:attr w:name="ProductID" w:val="50 м"/>
        </w:smartTagPr>
        <w:r w:rsidRPr="00406260">
          <w:rPr>
            <w:color w:val="000000"/>
            <w:sz w:val="24"/>
          </w:rPr>
          <w:t>50 м</w:t>
        </w:r>
      </w:smartTag>
      <w:r w:rsidRPr="00406260">
        <w:rPr>
          <w:color w:val="000000"/>
          <w:sz w:val="24"/>
        </w:rPr>
        <w:t xml:space="preserve"> от дороги.</w:t>
      </w:r>
    </w:p>
    <w:p w:rsidR="00F35141" w:rsidRPr="00406260" w:rsidRDefault="00F35141" w:rsidP="00F35141">
      <w:pPr>
        <w:ind w:firstLine="709"/>
        <w:jc w:val="both"/>
        <w:rPr>
          <w:color w:val="000000"/>
          <w:sz w:val="24"/>
        </w:rPr>
      </w:pPr>
      <w:r w:rsidRPr="00406260">
        <w:rPr>
          <w:color w:val="000000"/>
          <w:sz w:val="24"/>
        </w:rPr>
        <w:t xml:space="preserve">Выемки глубиной до </w:t>
      </w:r>
      <w:smartTag w:uri="urn:schemas-microsoft-com:office:smarttags" w:element="metricconverter">
        <w:smartTagPr>
          <w:attr w:name="ProductID" w:val="2 м"/>
        </w:smartTagPr>
        <w:r w:rsidRPr="00406260">
          <w:rPr>
            <w:color w:val="000000"/>
            <w:sz w:val="24"/>
          </w:rPr>
          <w:t>2 м</w:t>
        </w:r>
      </w:smartTag>
      <w:r w:rsidRPr="00406260">
        <w:rPr>
          <w:color w:val="000000"/>
          <w:sz w:val="24"/>
        </w:rPr>
        <w:t xml:space="preserve"> </w:t>
      </w:r>
      <w:r w:rsidR="00C6509A" w:rsidRPr="00406260">
        <w:rPr>
          <w:color w:val="000000"/>
          <w:sz w:val="24"/>
        </w:rPr>
        <w:t>предусматривают</w:t>
      </w:r>
      <w:r w:rsidRPr="00406260">
        <w:rPr>
          <w:color w:val="000000"/>
          <w:sz w:val="24"/>
        </w:rPr>
        <w:t xml:space="preserve"> раскрытыми с откосами не круче 1:10. При необходимости устройства водоотвода в выемке она должна быть разделана под насыпь с откосами не круче 1:4.</w:t>
      </w:r>
    </w:p>
    <w:p w:rsidR="00F35141" w:rsidRPr="00406260" w:rsidRDefault="00F35141" w:rsidP="00F35141">
      <w:pPr>
        <w:ind w:firstLine="709"/>
        <w:jc w:val="both"/>
        <w:rPr>
          <w:color w:val="000000"/>
          <w:sz w:val="24"/>
        </w:rPr>
      </w:pPr>
      <w:r w:rsidRPr="00406260">
        <w:rPr>
          <w:color w:val="000000"/>
          <w:sz w:val="24"/>
        </w:rPr>
        <w:t xml:space="preserve">Выемки глубиной более </w:t>
      </w:r>
      <w:smartTag w:uri="urn:schemas-microsoft-com:office:smarttags" w:element="metricconverter">
        <w:smartTagPr>
          <w:attr w:name="ProductID" w:val="2 м"/>
        </w:smartTagPr>
        <w:r w:rsidRPr="00406260">
          <w:rPr>
            <w:color w:val="000000"/>
            <w:sz w:val="24"/>
          </w:rPr>
          <w:t>2 м</w:t>
        </w:r>
      </w:smartTag>
      <w:r w:rsidRPr="00406260">
        <w:rPr>
          <w:color w:val="000000"/>
          <w:sz w:val="24"/>
        </w:rPr>
        <w:t xml:space="preserve"> </w:t>
      </w:r>
      <w:r w:rsidR="00C6509A" w:rsidRPr="00406260">
        <w:rPr>
          <w:color w:val="000000"/>
          <w:sz w:val="24"/>
        </w:rPr>
        <w:t>предусматривают</w:t>
      </w:r>
      <w:r w:rsidRPr="00406260">
        <w:rPr>
          <w:color w:val="000000"/>
          <w:sz w:val="24"/>
        </w:rPr>
        <w:t xml:space="preserve"> разд</w:t>
      </w:r>
      <w:r w:rsidR="00C6509A" w:rsidRPr="00406260">
        <w:rPr>
          <w:color w:val="000000"/>
          <w:sz w:val="24"/>
        </w:rPr>
        <w:t>еланными под насыпи высотой 0,3–</w:t>
      </w:r>
      <w:r w:rsidRPr="00406260">
        <w:rPr>
          <w:color w:val="000000"/>
          <w:sz w:val="24"/>
        </w:rPr>
        <w:t>0,4 м. При этом расстояние между подошвами внутреннего и внешнего откосов необходимо принимать равным 10</w:t>
      </w:r>
      <w:r w:rsidR="00C6509A" w:rsidRPr="00406260">
        <w:rPr>
          <w:color w:val="000000"/>
          <w:sz w:val="24"/>
        </w:rPr>
        <w:t>–</w:t>
      </w:r>
      <w:r w:rsidRPr="00406260">
        <w:rPr>
          <w:color w:val="000000"/>
          <w:sz w:val="24"/>
        </w:rPr>
        <w:t>20 м в зависимости от силы и направления ветра и состава песка.</w:t>
      </w:r>
    </w:p>
    <w:p w:rsidR="00F35141" w:rsidRPr="00406260" w:rsidRDefault="00F35141" w:rsidP="00F35141">
      <w:pPr>
        <w:ind w:firstLine="709"/>
        <w:jc w:val="both"/>
        <w:rPr>
          <w:color w:val="000000"/>
          <w:sz w:val="24"/>
        </w:rPr>
      </w:pPr>
      <w:r w:rsidRPr="00406260">
        <w:rPr>
          <w:color w:val="000000"/>
          <w:sz w:val="24"/>
        </w:rPr>
        <w:t xml:space="preserve">На участках с полузаросшей и заросшей поверхностью </w:t>
      </w:r>
      <w:r w:rsidR="00C6509A" w:rsidRPr="00406260">
        <w:rPr>
          <w:color w:val="000000"/>
          <w:sz w:val="24"/>
        </w:rPr>
        <w:t>обеспечивают</w:t>
      </w:r>
      <w:r w:rsidRPr="00406260">
        <w:rPr>
          <w:color w:val="000000"/>
          <w:sz w:val="24"/>
        </w:rPr>
        <w:t xml:space="preserve"> максимальное сохранение растительности и естественного рельефа прилегающей местности. С этой целью насыпи следует предусматривать минимальной высоты, без резервов. Выемки </w:t>
      </w:r>
      <w:r w:rsidR="00C6509A" w:rsidRPr="00406260">
        <w:rPr>
          <w:color w:val="000000"/>
          <w:sz w:val="24"/>
        </w:rPr>
        <w:t>предусматривают</w:t>
      </w:r>
      <w:r w:rsidRPr="00406260">
        <w:rPr>
          <w:color w:val="000000"/>
          <w:sz w:val="24"/>
        </w:rPr>
        <w:t xml:space="preserve"> минимальной ширины с откосами</w:t>
      </w:r>
      <w:r w:rsidR="00C6509A" w:rsidRPr="00406260">
        <w:rPr>
          <w:color w:val="000000"/>
          <w:sz w:val="24"/>
        </w:rPr>
        <w:t xml:space="preserve"> 1:2. При необходимости получения из выемки требуемого количество грунта для насыпей  предусматривают</w:t>
      </w:r>
      <w:r w:rsidRPr="00406260">
        <w:rPr>
          <w:color w:val="000000"/>
          <w:sz w:val="24"/>
        </w:rPr>
        <w:t xml:space="preserve"> уширение выемки.</w:t>
      </w:r>
    </w:p>
    <w:p w:rsidR="00423AB7" w:rsidRPr="00406260" w:rsidRDefault="00423AB7" w:rsidP="00932236">
      <w:pPr>
        <w:shd w:val="clear" w:color="auto" w:fill="FFFFFF"/>
        <w:autoSpaceDE w:val="0"/>
        <w:autoSpaceDN w:val="0"/>
        <w:adjustRightInd w:val="0"/>
        <w:ind w:firstLine="708"/>
        <w:jc w:val="both"/>
        <w:rPr>
          <w:color w:val="000000"/>
          <w:sz w:val="24"/>
          <w:szCs w:val="24"/>
        </w:rPr>
      </w:pPr>
      <w:r w:rsidRPr="00406260">
        <w:rPr>
          <w:color w:val="000000"/>
          <w:sz w:val="24"/>
          <w:szCs w:val="24"/>
        </w:rPr>
        <w:t xml:space="preserve">Для обеспечения проезда технологического транспорта по земляному полотну </w:t>
      </w:r>
      <w:r w:rsidR="00C6509A" w:rsidRPr="00406260">
        <w:rPr>
          <w:color w:val="000000"/>
          <w:sz w:val="24"/>
          <w:szCs w:val="24"/>
        </w:rPr>
        <w:t>предусматривают</w:t>
      </w:r>
      <w:r w:rsidRPr="00406260">
        <w:rPr>
          <w:color w:val="000000"/>
          <w:sz w:val="24"/>
          <w:szCs w:val="24"/>
        </w:rPr>
        <w:t xml:space="preserve"> устройство защитного слоя из глинистого грунта или песка, укрепленного вяжущими или иными способами, толщиной 0,15</w:t>
      </w:r>
      <w:smartTag w:uri="urn:schemas-microsoft-com:office:smarttags" w:element="metricconverter">
        <w:smartTagPr>
          <w:attr w:name="ProductID" w:val="0,2 м"/>
        </w:smartTagPr>
        <w:r w:rsidR="00C6509A" w:rsidRPr="00406260">
          <w:rPr>
            <w:color w:val="000000"/>
            <w:sz w:val="24"/>
            <w:szCs w:val="24"/>
          </w:rPr>
          <w:t>–</w:t>
        </w:r>
        <w:r w:rsidRPr="00406260">
          <w:rPr>
            <w:color w:val="000000"/>
            <w:sz w:val="24"/>
            <w:szCs w:val="24"/>
          </w:rPr>
          <w:t>0,2 м</w:t>
        </w:r>
        <w:r w:rsidR="00E833C4" w:rsidRPr="00406260">
          <w:rPr>
            <w:color w:val="000000"/>
            <w:sz w:val="24"/>
            <w:szCs w:val="24"/>
          </w:rPr>
          <w:t>,</w:t>
        </w:r>
      </w:smartTag>
      <w:r w:rsidRPr="00406260">
        <w:rPr>
          <w:color w:val="000000"/>
          <w:sz w:val="24"/>
          <w:szCs w:val="24"/>
        </w:rPr>
        <w:t xml:space="preserve"> либо укладку армирующей прослойки из рулонного геосинтетического материал</w:t>
      </w:r>
      <w:r w:rsidR="00C6509A" w:rsidRPr="00406260">
        <w:rPr>
          <w:color w:val="000000"/>
          <w:sz w:val="24"/>
          <w:szCs w:val="24"/>
        </w:rPr>
        <w:t>а</w:t>
      </w:r>
      <w:r w:rsidRPr="00406260">
        <w:rPr>
          <w:color w:val="000000"/>
          <w:sz w:val="24"/>
          <w:szCs w:val="24"/>
        </w:rPr>
        <w:t xml:space="preserve"> и/или объемных георешеток.</w:t>
      </w:r>
    </w:p>
    <w:p w:rsidR="00F35141" w:rsidRPr="00406260" w:rsidRDefault="00F35141" w:rsidP="00F35141">
      <w:pPr>
        <w:ind w:firstLine="709"/>
        <w:jc w:val="both"/>
        <w:rPr>
          <w:color w:val="000000"/>
          <w:sz w:val="24"/>
        </w:rPr>
      </w:pPr>
      <w:r w:rsidRPr="00406260">
        <w:rPr>
          <w:color w:val="000000"/>
          <w:sz w:val="24"/>
        </w:rPr>
        <w:t>7.48 Земляное полотно на орошаемой территории рекомендуется предусматривать в виде насыпей с учетом воздействия оросительной системы на его водно-тепловой режим.</w:t>
      </w:r>
    </w:p>
    <w:p w:rsidR="00F35141" w:rsidRPr="00406260" w:rsidRDefault="00F35141" w:rsidP="00F35141">
      <w:pPr>
        <w:ind w:firstLine="709"/>
        <w:jc w:val="both"/>
        <w:rPr>
          <w:color w:val="000000"/>
          <w:sz w:val="24"/>
        </w:rPr>
      </w:pPr>
      <w:r w:rsidRPr="00406260">
        <w:rPr>
          <w:color w:val="000000"/>
          <w:sz w:val="24"/>
        </w:rPr>
        <w:t>Расстояние между бровками канала водно</w:t>
      </w:r>
      <w:r w:rsidR="00C6509A" w:rsidRPr="00406260">
        <w:rPr>
          <w:color w:val="000000"/>
          <w:sz w:val="24"/>
        </w:rPr>
        <w:t>-</w:t>
      </w:r>
      <w:r w:rsidRPr="00406260">
        <w:rPr>
          <w:color w:val="000000"/>
          <w:sz w:val="24"/>
        </w:rPr>
        <w:t>сборно</w:t>
      </w:r>
      <w:r w:rsidR="00C6509A" w:rsidRPr="00406260">
        <w:rPr>
          <w:color w:val="000000"/>
          <w:sz w:val="24"/>
        </w:rPr>
        <w:t>-</w:t>
      </w:r>
      <w:r w:rsidRPr="00406260">
        <w:rPr>
          <w:color w:val="000000"/>
          <w:sz w:val="24"/>
        </w:rPr>
        <w:t xml:space="preserve">сбросовой сети и резерва или водоотводной канавы </w:t>
      </w:r>
      <w:r w:rsidR="00C6509A" w:rsidRPr="00406260">
        <w:rPr>
          <w:color w:val="000000"/>
          <w:sz w:val="24"/>
        </w:rPr>
        <w:t>принимают</w:t>
      </w:r>
      <w:r w:rsidRPr="00406260">
        <w:rPr>
          <w:color w:val="000000"/>
          <w:sz w:val="24"/>
        </w:rPr>
        <w:t xml:space="preserve"> не менее </w:t>
      </w:r>
      <w:smartTag w:uri="urn:schemas-microsoft-com:office:smarttags" w:element="metricconverter">
        <w:smartTagPr>
          <w:attr w:name="ProductID" w:val="4,5 м"/>
        </w:smartTagPr>
        <w:r w:rsidRPr="00406260">
          <w:rPr>
            <w:color w:val="000000"/>
            <w:sz w:val="24"/>
          </w:rPr>
          <w:t>4,5 м</w:t>
        </w:r>
      </w:smartTag>
      <w:r w:rsidRPr="00406260">
        <w:rPr>
          <w:color w:val="000000"/>
          <w:sz w:val="24"/>
        </w:rPr>
        <w:t>. Использование кюветов, нагорных и водоотводных канав в качестве распределителей не допускается.</w:t>
      </w:r>
    </w:p>
    <w:p w:rsidR="00F35141" w:rsidRPr="00406260" w:rsidRDefault="00F35141" w:rsidP="00F35141">
      <w:pPr>
        <w:ind w:firstLine="709"/>
        <w:jc w:val="both"/>
        <w:rPr>
          <w:color w:val="000000"/>
          <w:sz w:val="24"/>
        </w:rPr>
      </w:pPr>
      <w:r w:rsidRPr="00406260">
        <w:rPr>
          <w:color w:val="000000"/>
          <w:sz w:val="24"/>
        </w:rPr>
        <w:t xml:space="preserve">В качестве расчетного горизонта грунтовых вод </w:t>
      </w:r>
      <w:r w:rsidR="00C6509A" w:rsidRPr="00406260">
        <w:rPr>
          <w:color w:val="000000"/>
          <w:sz w:val="24"/>
        </w:rPr>
        <w:t>принимают</w:t>
      </w:r>
      <w:r w:rsidRPr="00406260">
        <w:rPr>
          <w:color w:val="000000"/>
          <w:sz w:val="24"/>
        </w:rPr>
        <w:t xml:space="preserve"> наивысший многолетний уровень, а на вновь осваиваемых территориях </w:t>
      </w:r>
      <w:r w:rsidR="00202EF1" w:rsidRPr="00406260">
        <w:rPr>
          <w:color w:val="000000"/>
          <w:sz w:val="24"/>
        </w:rPr>
        <w:t>–</w:t>
      </w:r>
      <w:r w:rsidRPr="00406260">
        <w:rPr>
          <w:color w:val="000000"/>
          <w:sz w:val="24"/>
        </w:rPr>
        <w:t xml:space="preserve"> по</w:t>
      </w:r>
      <w:r w:rsidR="00202EF1" w:rsidRPr="00406260">
        <w:rPr>
          <w:color w:val="000000"/>
          <w:sz w:val="24"/>
        </w:rPr>
        <w:t xml:space="preserve"> </w:t>
      </w:r>
      <w:r w:rsidRPr="00406260">
        <w:rPr>
          <w:color w:val="000000"/>
          <w:sz w:val="24"/>
        </w:rPr>
        <w:t>перспективным данным органов водного хозяйства.</w:t>
      </w:r>
    </w:p>
    <w:p w:rsidR="00F35141" w:rsidRPr="00406260" w:rsidRDefault="00F35141" w:rsidP="00F35141">
      <w:pPr>
        <w:ind w:firstLine="709"/>
        <w:jc w:val="both"/>
        <w:rPr>
          <w:color w:val="000000"/>
          <w:sz w:val="24"/>
        </w:rPr>
      </w:pPr>
      <w:bookmarkStart w:id="26" w:name="PO0000201"/>
      <w:r w:rsidRPr="00406260">
        <w:rPr>
          <w:color w:val="000000"/>
          <w:sz w:val="24"/>
        </w:rPr>
        <w:lastRenderedPageBreak/>
        <w:t xml:space="preserve">7.49 Конструкции земляного полотна в дорожно-климатической зоне </w:t>
      </w:r>
      <w:r w:rsidR="00C6509A" w:rsidRPr="00406260">
        <w:rPr>
          <w:color w:val="000000"/>
          <w:sz w:val="24"/>
        </w:rPr>
        <w:t>I  назначают</w:t>
      </w:r>
      <w:r w:rsidRPr="00406260">
        <w:rPr>
          <w:color w:val="000000"/>
          <w:sz w:val="24"/>
        </w:rPr>
        <w:t xml:space="preserve"> с учетом температурного режима толщи грунтов и их физико-механических свойств, определяющих величину осадки основания насыпи при оттаивании в период эксплуатации.</w:t>
      </w:r>
    </w:p>
    <w:bookmarkEnd w:id="26"/>
    <w:p w:rsidR="00F35141" w:rsidRPr="00406260" w:rsidRDefault="00F35141" w:rsidP="00F35141">
      <w:pPr>
        <w:ind w:firstLine="709"/>
        <w:jc w:val="both"/>
        <w:rPr>
          <w:color w:val="000000"/>
          <w:sz w:val="24"/>
        </w:rPr>
      </w:pPr>
      <w:r w:rsidRPr="00406260">
        <w:rPr>
          <w:color w:val="000000"/>
          <w:sz w:val="24"/>
        </w:rPr>
        <w:t xml:space="preserve">Земляное полотно </w:t>
      </w:r>
      <w:r w:rsidR="00C6509A" w:rsidRPr="00406260">
        <w:rPr>
          <w:color w:val="000000"/>
          <w:sz w:val="24"/>
        </w:rPr>
        <w:t>предусматривают</w:t>
      </w:r>
      <w:r w:rsidRPr="00406260">
        <w:rPr>
          <w:color w:val="000000"/>
          <w:sz w:val="24"/>
        </w:rPr>
        <w:t xml:space="preserve"> на основе теплотехнических расчетов исходя из принципов направленного регулирования уровня залегания верхнего горизонта вечномерзлых грунтов (ВГВМГ) в основании насыпи в период эксплуатации дороги.</w:t>
      </w:r>
    </w:p>
    <w:p w:rsidR="00F35141" w:rsidRPr="00406260" w:rsidRDefault="00F35141" w:rsidP="00F35141">
      <w:pPr>
        <w:ind w:firstLine="709"/>
        <w:jc w:val="both"/>
        <w:rPr>
          <w:color w:val="000000"/>
          <w:sz w:val="24"/>
        </w:rPr>
      </w:pPr>
      <w:r w:rsidRPr="00406260">
        <w:rPr>
          <w:color w:val="000000"/>
          <w:sz w:val="24"/>
        </w:rPr>
        <w:t xml:space="preserve">7.50 Земляное полотно на участках залегания вечномерзлых грунтов </w:t>
      </w:r>
      <w:r w:rsidR="00C6509A" w:rsidRPr="00406260">
        <w:rPr>
          <w:color w:val="000000"/>
          <w:sz w:val="24"/>
        </w:rPr>
        <w:t>предусматривают</w:t>
      </w:r>
      <w:r w:rsidRPr="00406260">
        <w:rPr>
          <w:color w:val="000000"/>
          <w:sz w:val="24"/>
        </w:rPr>
        <w:t>, руководствуясь одним из следующих принципов:</w:t>
      </w:r>
    </w:p>
    <w:p w:rsidR="00F35141" w:rsidRPr="00406260" w:rsidRDefault="00F35141" w:rsidP="00C6509A">
      <w:pPr>
        <w:numPr>
          <w:ilvl w:val="0"/>
          <w:numId w:val="21"/>
        </w:numPr>
        <w:ind w:left="0" w:firstLine="360"/>
        <w:jc w:val="both"/>
        <w:rPr>
          <w:color w:val="000000"/>
          <w:sz w:val="24"/>
        </w:rPr>
      </w:pPr>
      <w:r w:rsidRPr="00406260">
        <w:rPr>
          <w:color w:val="000000"/>
          <w:sz w:val="24"/>
        </w:rPr>
        <w:t xml:space="preserve">первый </w:t>
      </w:r>
      <w:r w:rsidR="00202EF1" w:rsidRPr="00406260">
        <w:rPr>
          <w:color w:val="000000"/>
          <w:sz w:val="24"/>
        </w:rPr>
        <w:t>–</w:t>
      </w:r>
      <w:r w:rsidRPr="00406260">
        <w:rPr>
          <w:color w:val="000000"/>
          <w:sz w:val="24"/>
        </w:rPr>
        <w:t xml:space="preserve"> обеспечения</w:t>
      </w:r>
      <w:r w:rsidR="00202EF1" w:rsidRPr="00406260">
        <w:rPr>
          <w:color w:val="000000"/>
          <w:sz w:val="24"/>
        </w:rPr>
        <w:t xml:space="preserve"> </w:t>
      </w:r>
      <w:r w:rsidRPr="00406260">
        <w:rPr>
          <w:color w:val="000000"/>
          <w:sz w:val="24"/>
        </w:rPr>
        <w:t>поднятия ВГВМГ не ниже подошвы насыпи и сохранение его на этом уровне в течении всего периода эксплуатации дороги;</w:t>
      </w:r>
    </w:p>
    <w:p w:rsidR="00F35141" w:rsidRPr="00406260" w:rsidRDefault="00F35141" w:rsidP="00C6509A">
      <w:pPr>
        <w:numPr>
          <w:ilvl w:val="0"/>
          <w:numId w:val="21"/>
        </w:numPr>
        <w:ind w:left="0" w:firstLine="360"/>
        <w:jc w:val="both"/>
        <w:rPr>
          <w:color w:val="000000"/>
          <w:sz w:val="24"/>
        </w:rPr>
      </w:pPr>
      <w:r w:rsidRPr="00406260">
        <w:rPr>
          <w:color w:val="000000"/>
          <w:sz w:val="24"/>
        </w:rPr>
        <w:t xml:space="preserve">второй </w:t>
      </w:r>
      <w:r w:rsidR="00202EF1" w:rsidRPr="00406260">
        <w:rPr>
          <w:color w:val="000000"/>
          <w:sz w:val="24"/>
        </w:rPr>
        <w:t>–</w:t>
      </w:r>
      <w:r w:rsidRPr="00406260">
        <w:rPr>
          <w:color w:val="000000"/>
          <w:sz w:val="24"/>
        </w:rPr>
        <w:t xml:space="preserve"> допущение</w:t>
      </w:r>
      <w:r w:rsidR="00202EF1" w:rsidRPr="00406260">
        <w:rPr>
          <w:color w:val="000000"/>
          <w:sz w:val="24"/>
        </w:rPr>
        <w:t xml:space="preserve"> </w:t>
      </w:r>
      <w:r w:rsidRPr="00406260">
        <w:rPr>
          <w:color w:val="000000"/>
          <w:sz w:val="24"/>
        </w:rPr>
        <w:t>оттаивания грунта деятельного слоя в основании насыпи в период эксплуатации дороги при условии ограничения осадок допустимыми пределами для конкретного типа покрытия;</w:t>
      </w:r>
    </w:p>
    <w:p w:rsidR="00F35141" w:rsidRPr="00406260" w:rsidRDefault="00F35141" w:rsidP="00C6509A">
      <w:pPr>
        <w:numPr>
          <w:ilvl w:val="0"/>
          <w:numId w:val="21"/>
        </w:numPr>
        <w:ind w:left="0" w:firstLine="360"/>
        <w:jc w:val="both"/>
        <w:rPr>
          <w:color w:val="000000"/>
          <w:sz w:val="24"/>
        </w:rPr>
      </w:pPr>
      <w:r w:rsidRPr="00406260">
        <w:rPr>
          <w:color w:val="000000"/>
          <w:sz w:val="24"/>
        </w:rPr>
        <w:t xml:space="preserve">третий </w:t>
      </w:r>
      <w:r w:rsidR="00202EF1" w:rsidRPr="00406260">
        <w:rPr>
          <w:color w:val="000000"/>
          <w:sz w:val="24"/>
        </w:rPr>
        <w:t>–</w:t>
      </w:r>
      <w:r w:rsidRPr="00406260">
        <w:rPr>
          <w:color w:val="000000"/>
          <w:sz w:val="24"/>
        </w:rPr>
        <w:t xml:space="preserve"> обеспечение</w:t>
      </w:r>
      <w:r w:rsidR="00202EF1" w:rsidRPr="00406260">
        <w:rPr>
          <w:color w:val="000000"/>
          <w:sz w:val="24"/>
        </w:rPr>
        <w:t xml:space="preserve"> </w:t>
      </w:r>
      <w:r w:rsidRPr="00406260">
        <w:rPr>
          <w:color w:val="000000"/>
          <w:sz w:val="24"/>
        </w:rPr>
        <w:t>предварительного оттаивания вечномерзлых грунтов и осушения дорожной полосы до возведения земляного полотна.</w:t>
      </w:r>
    </w:p>
    <w:p w:rsidR="00F35141" w:rsidRPr="00406260" w:rsidRDefault="00F35141" w:rsidP="00F35141">
      <w:pPr>
        <w:ind w:firstLine="709"/>
        <w:jc w:val="both"/>
        <w:rPr>
          <w:color w:val="000000"/>
          <w:sz w:val="24"/>
        </w:rPr>
      </w:pPr>
      <w:r w:rsidRPr="00406260">
        <w:rPr>
          <w:color w:val="000000"/>
          <w:sz w:val="24"/>
        </w:rPr>
        <w:t xml:space="preserve">По первому принципу </w:t>
      </w:r>
      <w:r w:rsidR="00C6509A" w:rsidRPr="00406260">
        <w:rPr>
          <w:color w:val="000000"/>
          <w:sz w:val="24"/>
        </w:rPr>
        <w:t>земляное полотно предусматривают</w:t>
      </w:r>
      <w:r w:rsidRPr="00406260">
        <w:rPr>
          <w:color w:val="000000"/>
          <w:sz w:val="24"/>
        </w:rPr>
        <w:t xml:space="preserve"> на участках низкотемпературной вечной мерзлоты, сложенной сильнопросадочными грунтами </w:t>
      </w:r>
      <w:r w:rsidR="00C6509A" w:rsidRPr="00406260">
        <w:rPr>
          <w:color w:val="000000"/>
          <w:sz w:val="24"/>
        </w:rPr>
        <w:t>и глинистыми грунтами</w:t>
      </w:r>
      <w:r w:rsidRPr="00406260">
        <w:rPr>
          <w:color w:val="000000"/>
          <w:sz w:val="24"/>
        </w:rPr>
        <w:t xml:space="preserve"> влажностью ниже границы текучести в деятельном слое при капитальном типе дорожных одежд, а также при проявлении на территории таких мерзлотных процессов и явлений, как бугры пучения, термокарст, морозобойное растрескивание, наличие в толще погребенных льдов различного генезиса и т.</w:t>
      </w:r>
      <w:r w:rsidR="00C6509A" w:rsidRPr="00406260">
        <w:rPr>
          <w:color w:val="000000"/>
          <w:sz w:val="24"/>
        </w:rPr>
        <w:t xml:space="preserve"> </w:t>
      </w:r>
      <w:r w:rsidRPr="00406260">
        <w:rPr>
          <w:color w:val="000000"/>
          <w:sz w:val="24"/>
        </w:rPr>
        <w:t>п.</w:t>
      </w:r>
    </w:p>
    <w:p w:rsidR="00F35141" w:rsidRPr="00406260" w:rsidRDefault="00F35141" w:rsidP="00F35141">
      <w:pPr>
        <w:ind w:firstLine="709"/>
        <w:jc w:val="both"/>
        <w:rPr>
          <w:color w:val="000000"/>
          <w:sz w:val="24"/>
        </w:rPr>
      </w:pPr>
      <w:r w:rsidRPr="00406260">
        <w:rPr>
          <w:color w:val="000000"/>
          <w:sz w:val="24"/>
        </w:rPr>
        <w:t xml:space="preserve">Второй принцип </w:t>
      </w:r>
      <w:r w:rsidR="00C6509A" w:rsidRPr="00406260">
        <w:rPr>
          <w:color w:val="000000"/>
          <w:sz w:val="24"/>
        </w:rPr>
        <w:t>применяют</w:t>
      </w:r>
      <w:r w:rsidRPr="00406260">
        <w:rPr>
          <w:color w:val="000000"/>
          <w:sz w:val="24"/>
        </w:rPr>
        <w:t xml:space="preserve"> в качестве основного из конкурирующих вариантов</w:t>
      </w:r>
      <w:r w:rsidR="00C6509A" w:rsidRPr="00406260">
        <w:rPr>
          <w:color w:val="000000"/>
          <w:sz w:val="24"/>
        </w:rPr>
        <w:t>,</w:t>
      </w:r>
      <w:r w:rsidRPr="00406260">
        <w:rPr>
          <w:color w:val="000000"/>
          <w:sz w:val="24"/>
        </w:rPr>
        <w:t xml:space="preserve">  оцениваемых по технико-экономическим показателям.</w:t>
      </w:r>
    </w:p>
    <w:p w:rsidR="00F35141" w:rsidRPr="00406260" w:rsidRDefault="00F35141" w:rsidP="00F35141">
      <w:pPr>
        <w:ind w:firstLine="709"/>
        <w:jc w:val="both"/>
        <w:rPr>
          <w:color w:val="000000"/>
          <w:sz w:val="24"/>
        </w:rPr>
      </w:pPr>
      <w:r w:rsidRPr="00406260">
        <w:rPr>
          <w:color w:val="000000"/>
          <w:sz w:val="24"/>
        </w:rPr>
        <w:t xml:space="preserve">Третий принцип </w:t>
      </w:r>
      <w:r w:rsidR="00C6509A" w:rsidRPr="00406260">
        <w:rPr>
          <w:color w:val="000000"/>
          <w:sz w:val="24"/>
        </w:rPr>
        <w:t>используют</w:t>
      </w:r>
      <w:r w:rsidRPr="00406260">
        <w:rPr>
          <w:color w:val="000000"/>
          <w:sz w:val="24"/>
        </w:rPr>
        <w:t xml:space="preserve"> на участках высокотемпературной вечной мерзлоты островного распространения, когда возможны заблаговременное оттаивание вечномерзлых грунтов и осушение дорожной полосы.</w:t>
      </w:r>
    </w:p>
    <w:p w:rsidR="00F35141" w:rsidRPr="00406260" w:rsidRDefault="00F35141" w:rsidP="00F35141">
      <w:pPr>
        <w:ind w:firstLine="709"/>
        <w:jc w:val="both"/>
        <w:rPr>
          <w:color w:val="000000"/>
          <w:sz w:val="24"/>
        </w:rPr>
      </w:pPr>
      <w:r w:rsidRPr="00406260">
        <w:rPr>
          <w:color w:val="000000"/>
          <w:sz w:val="24"/>
        </w:rPr>
        <w:t>7.51 На участке со скальными крупнообломочными и песчаными породами, не содержащими прослоек и линз льда, с том числе с высокотемпературной вечной мерзлотой (как правило, островного распространения), а также на участках сезонного промерзания (</w:t>
      </w:r>
      <w:r w:rsidR="000B1558" w:rsidRPr="00406260">
        <w:rPr>
          <w:color w:val="000000"/>
          <w:sz w:val="24"/>
        </w:rPr>
        <w:t xml:space="preserve">при отсутствии </w:t>
      </w:r>
      <w:r w:rsidRPr="00406260">
        <w:rPr>
          <w:color w:val="000000"/>
          <w:sz w:val="24"/>
        </w:rPr>
        <w:t xml:space="preserve">вечномерзлых грунтов) земляное полотно  </w:t>
      </w:r>
      <w:r w:rsidR="00EB0A76" w:rsidRPr="00406260">
        <w:rPr>
          <w:color w:val="000000"/>
          <w:sz w:val="24"/>
        </w:rPr>
        <w:t>предусматривают</w:t>
      </w:r>
      <w:r w:rsidRPr="00406260">
        <w:rPr>
          <w:color w:val="000000"/>
          <w:sz w:val="24"/>
        </w:rPr>
        <w:t xml:space="preserve"> по нормам дорожно-климатической зоны</w:t>
      </w:r>
      <w:r w:rsidR="00EB0A76" w:rsidRPr="00406260">
        <w:rPr>
          <w:color w:val="000000"/>
          <w:sz w:val="24"/>
        </w:rPr>
        <w:t xml:space="preserve"> II</w:t>
      </w:r>
      <w:r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 xml:space="preserve">7.52 При проектировании по первому принципу положение ВГВМГ в основании </w:t>
      </w:r>
      <w:r w:rsidR="00DB44AE" w:rsidRPr="00406260">
        <w:rPr>
          <w:color w:val="000000"/>
          <w:sz w:val="24"/>
        </w:rPr>
        <w:t>обеспечивают</w:t>
      </w:r>
      <w:r w:rsidRPr="00406260">
        <w:rPr>
          <w:color w:val="000000"/>
          <w:sz w:val="24"/>
        </w:rPr>
        <w:t xml:space="preserve"> назначением соответствующей высоты насыпи при применении традиционных дорожно-строительных материалов и устройством специальных прослоек из теплоизолирующих материалов (торфа, пенополистирола, шлака и т.</w:t>
      </w:r>
      <w:r w:rsidR="00DB44AE" w:rsidRPr="00406260">
        <w:rPr>
          <w:color w:val="000000"/>
          <w:sz w:val="24"/>
        </w:rPr>
        <w:t xml:space="preserve"> </w:t>
      </w:r>
      <w:r w:rsidRPr="00406260">
        <w:rPr>
          <w:color w:val="000000"/>
          <w:sz w:val="24"/>
        </w:rPr>
        <w:t>п.) в основании и теле насыпи.</w:t>
      </w:r>
    </w:p>
    <w:p w:rsidR="00F35141" w:rsidRPr="00406260" w:rsidRDefault="00F35141" w:rsidP="00F35141">
      <w:pPr>
        <w:ind w:firstLine="709"/>
        <w:jc w:val="both"/>
        <w:rPr>
          <w:color w:val="000000"/>
          <w:sz w:val="24"/>
        </w:rPr>
      </w:pPr>
      <w:r w:rsidRPr="00406260">
        <w:rPr>
          <w:color w:val="000000"/>
          <w:sz w:val="24"/>
        </w:rPr>
        <w:t>7.53 П</w:t>
      </w:r>
      <w:r w:rsidR="00DB44AE" w:rsidRPr="00406260">
        <w:rPr>
          <w:color w:val="000000"/>
          <w:sz w:val="24"/>
        </w:rPr>
        <w:t>ри проектировании по</w:t>
      </w:r>
      <w:r w:rsidRPr="00406260">
        <w:rPr>
          <w:color w:val="000000"/>
          <w:sz w:val="24"/>
        </w:rPr>
        <w:t xml:space="preserve"> второму принципу высоту насыпи </w:t>
      </w:r>
      <w:r w:rsidR="00DB44AE" w:rsidRPr="00406260">
        <w:rPr>
          <w:color w:val="000000"/>
          <w:sz w:val="24"/>
        </w:rPr>
        <w:t>устанавливают</w:t>
      </w:r>
      <w:r w:rsidRPr="00406260">
        <w:rPr>
          <w:color w:val="000000"/>
          <w:sz w:val="24"/>
        </w:rPr>
        <w:t xml:space="preserve"> по результатам теплофизических расчетов и расчета суммарной осадки основания и нестабильных слоев насыпи</w:t>
      </w:r>
      <w:r w:rsidR="00DB44AE"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 xml:space="preserve">Допустимая суммарная осадка на конец срока службы дороги приведена в </w:t>
      </w:r>
      <w:r w:rsidR="003E355B" w:rsidRPr="00406260">
        <w:rPr>
          <w:color w:val="000000"/>
          <w:sz w:val="24"/>
          <w:szCs w:val="24"/>
        </w:rPr>
        <w:t>таблице</w:t>
      </w:r>
      <w:r w:rsidR="003E355B" w:rsidRPr="00406260">
        <w:rPr>
          <w:color w:val="000000"/>
          <w:sz w:val="24"/>
        </w:rPr>
        <w:t xml:space="preserve"> </w:t>
      </w:r>
      <w:r w:rsidRPr="00406260">
        <w:rPr>
          <w:color w:val="000000"/>
          <w:sz w:val="24"/>
        </w:rPr>
        <w:t>7.6. Прогнозирование осадки на период эксплуатации должно осуществляться на основе расчетов.</w:t>
      </w:r>
    </w:p>
    <w:p w:rsidR="00D732A2" w:rsidRPr="00406260" w:rsidRDefault="00D732A2" w:rsidP="003E355B">
      <w:pPr>
        <w:jc w:val="right"/>
        <w:rPr>
          <w:bCs/>
          <w:color w:val="000000"/>
          <w:spacing w:val="50"/>
          <w:sz w:val="24"/>
        </w:rPr>
      </w:pPr>
    </w:p>
    <w:p w:rsidR="003E355B" w:rsidRPr="00406260" w:rsidRDefault="00F35141" w:rsidP="003E355B">
      <w:pPr>
        <w:rPr>
          <w:color w:val="000000"/>
          <w:sz w:val="24"/>
        </w:rPr>
      </w:pPr>
      <w:r w:rsidRPr="00406260">
        <w:rPr>
          <w:bCs/>
          <w:color w:val="000000"/>
          <w:spacing w:val="50"/>
          <w:sz w:val="24"/>
        </w:rPr>
        <w:t>Таблица</w:t>
      </w:r>
      <w:r w:rsidRPr="00406260">
        <w:rPr>
          <w:color w:val="000000"/>
          <w:sz w:val="24"/>
        </w:rPr>
        <w:t xml:space="preserve"> 7.6</w:t>
      </w: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4597"/>
        <w:gridCol w:w="1347"/>
        <w:gridCol w:w="1345"/>
        <w:gridCol w:w="1347"/>
        <w:gridCol w:w="1341"/>
      </w:tblGrid>
      <w:tr w:rsidR="00F35141" w:rsidRPr="00406260" w:rsidTr="00BE2C55">
        <w:trPr>
          <w:tblHeader/>
          <w:jc w:val="center"/>
        </w:trPr>
        <w:tc>
          <w:tcPr>
            <w:tcW w:w="2304" w:type="pct"/>
            <w:vMerge w:val="restart"/>
            <w:tcBorders>
              <w:top w:val="single" w:sz="4" w:space="0" w:color="auto"/>
              <w:left w:val="single" w:sz="4" w:space="0" w:color="auto"/>
              <w:bottom w:val="nil"/>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27" w:name="TO0000028"/>
            <w:r w:rsidRPr="00406260">
              <w:rPr>
                <w:color w:val="000000"/>
                <w:sz w:val="24"/>
                <w:szCs w:val="24"/>
              </w:rPr>
              <w:t>Тип дорожной одежды и условия ее устройства</w:t>
            </w:r>
          </w:p>
        </w:tc>
        <w:tc>
          <w:tcPr>
            <w:tcW w:w="2696" w:type="pct"/>
            <w:gridSpan w:val="4"/>
            <w:tcBorders>
              <w:top w:val="single" w:sz="4"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Допустимая суммарная осадка основания и нестабильных слоев насыпи в период эксплуатации, см, при толщине нестабильных слоев, м</w:t>
            </w:r>
          </w:p>
        </w:tc>
      </w:tr>
      <w:tr w:rsidR="00F35141" w:rsidRPr="00406260" w:rsidTr="003E355B">
        <w:trPr>
          <w:tblHeader/>
          <w:jc w:val="center"/>
        </w:trPr>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675"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0,5</w:t>
            </w:r>
          </w:p>
        </w:tc>
        <w:tc>
          <w:tcPr>
            <w:tcW w:w="674"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1,0</w:t>
            </w:r>
          </w:p>
        </w:tc>
        <w:tc>
          <w:tcPr>
            <w:tcW w:w="675"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1,5</w:t>
            </w:r>
          </w:p>
        </w:tc>
        <w:tc>
          <w:tcPr>
            <w:tcW w:w="672"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2,0</w:t>
            </w:r>
          </w:p>
        </w:tc>
      </w:tr>
      <w:tr w:rsidR="00F35141" w:rsidRPr="00406260" w:rsidTr="003E355B">
        <w:trPr>
          <w:jc w:val="center"/>
        </w:trPr>
        <w:tc>
          <w:tcPr>
            <w:tcW w:w="2304"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 xml:space="preserve">Капитальные дорожные одежды со сборными железобетонными покрытиями, </w:t>
            </w:r>
            <w:r w:rsidRPr="00406260">
              <w:rPr>
                <w:color w:val="000000"/>
                <w:sz w:val="24"/>
                <w:szCs w:val="24"/>
              </w:rPr>
              <w:lastRenderedPageBreak/>
              <w:t>устраиваемые в одну стадию без технологического перерыва</w:t>
            </w:r>
          </w:p>
        </w:tc>
        <w:tc>
          <w:tcPr>
            <w:tcW w:w="675"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lastRenderedPageBreak/>
              <w:t>2</w:t>
            </w:r>
          </w:p>
        </w:tc>
        <w:tc>
          <w:tcPr>
            <w:tcW w:w="674"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4</w:t>
            </w:r>
          </w:p>
        </w:tc>
        <w:tc>
          <w:tcPr>
            <w:tcW w:w="675"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6</w:t>
            </w:r>
          </w:p>
        </w:tc>
        <w:tc>
          <w:tcPr>
            <w:tcW w:w="672"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10</w:t>
            </w:r>
          </w:p>
        </w:tc>
      </w:tr>
      <w:tr w:rsidR="00F35141" w:rsidRPr="00406260" w:rsidTr="00BE2C55">
        <w:trPr>
          <w:jc w:val="center"/>
        </w:trPr>
        <w:tc>
          <w:tcPr>
            <w:tcW w:w="2304"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lastRenderedPageBreak/>
              <w:t>Капитальные дорожные одежды с асфальтобетонными покрытиями, устраиваемые в один год с земляным полотном</w:t>
            </w:r>
          </w:p>
        </w:tc>
        <w:tc>
          <w:tcPr>
            <w:tcW w:w="675"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4</w:t>
            </w:r>
          </w:p>
        </w:tc>
        <w:tc>
          <w:tcPr>
            <w:tcW w:w="674"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8</w:t>
            </w:r>
          </w:p>
        </w:tc>
        <w:tc>
          <w:tcPr>
            <w:tcW w:w="675"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12</w:t>
            </w:r>
          </w:p>
        </w:tc>
        <w:tc>
          <w:tcPr>
            <w:tcW w:w="672"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20</w:t>
            </w:r>
          </w:p>
        </w:tc>
      </w:tr>
      <w:tr w:rsidR="00F35141" w:rsidRPr="00406260" w:rsidTr="00BE2C55">
        <w:trPr>
          <w:jc w:val="center"/>
        </w:trPr>
        <w:tc>
          <w:tcPr>
            <w:tcW w:w="2304"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Облегченные дорожные одежды</w:t>
            </w:r>
          </w:p>
        </w:tc>
        <w:tc>
          <w:tcPr>
            <w:tcW w:w="675"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6</w:t>
            </w:r>
          </w:p>
        </w:tc>
        <w:tc>
          <w:tcPr>
            <w:tcW w:w="674"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12</w:t>
            </w:r>
          </w:p>
        </w:tc>
        <w:tc>
          <w:tcPr>
            <w:tcW w:w="675"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18</w:t>
            </w:r>
          </w:p>
        </w:tc>
        <w:tc>
          <w:tcPr>
            <w:tcW w:w="672"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30</w:t>
            </w:r>
          </w:p>
        </w:tc>
      </w:tr>
      <w:tr w:rsidR="00F35141" w:rsidRPr="00406260" w:rsidTr="00BE2C55">
        <w:trPr>
          <w:jc w:val="center"/>
        </w:trPr>
        <w:tc>
          <w:tcPr>
            <w:tcW w:w="2304"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Переходные дорожные одежды</w:t>
            </w:r>
          </w:p>
        </w:tc>
        <w:tc>
          <w:tcPr>
            <w:tcW w:w="675"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8</w:t>
            </w:r>
          </w:p>
        </w:tc>
        <w:tc>
          <w:tcPr>
            <w:tcW w:w="674"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16</w:t>
            </w:r>
          </w:p>
        </w:tc>
        <w:tc>
          <w:tcPr>
            <w:tcW w:w="675"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24</w:t>
            </w:r>
          </w:p>
        </w:tc>
        <w:tc>
          <w:tcPr>
            <w:tcW w:w="672"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40</w:t>
            </w:r>
          </w:p>
        </w:tc>
      </w:tr>
      <w:bookmarkEnd w:id="27"/>
    </w:tbl>
    <w:p w:rsidR="003E355B" w:rsidRPr="00406260" w:rsidRDefault="003E355B" w:rsidP="00F35141">
      <w:pPr>
        <w:spacing w:before="120"/>
        <w:ind w:firstLine="283"/>
        <w:jc w:val="both"/>
        <w:rPr>
          <w:color w:val="000000"/>
          <w:sz w:val="24"/>
          <w:szCs w:val="24"/>
          <w:highlight w:val="yellow"/>
        </w:rPr>
      </w:pPr>
    </w:p>
    <w:p w:rsidR="003E355B" w:rsidRPr="00406260" w:rsidRDefault="00E833C4" w:rsidP="003E355B">
      <w:pPr>
        <w:ind w:firstLine="284"/>
        <w:jc w:val="both"/>
        <w:rPr>
          <w:color w:val="000000"/>
          <w:sz w:val="24"/>
          <w:szCs w:val="24"/>
        </w:rPr>
      </w:pPr>
      <w:r w:rsidRPr="00406260">
        <w:rPr>
          <w:color w:val="000000"/>
          <w:sz w:val="24"/>
          <w:szCs w:val="24"/>
        </w:rPr>
        <w:t>При применении в конструкции насыпи армирующих прослоек допустимые осадки могут быть увеличены на 20</w:t>
      </w:r>
      <w:r w:rsidR="00DB44AE" w:rsidRPr="00406260">
        <w:rPr>
          <w:color w:val="000000"/>
          <w:sz w:val="24"/>
          <w:szCs w:val="24"/>
        </w:rPr>
        <w:t xml:space="preserve"> </w:t>
      </w:r>
      <w:r w:rsidRPr="00406260">
        <w:rPr>
          <w:color w:val="000000"/>
          <w:sz w:val="24"/>
          <w:szCs w:val="24"/>
        </w:rPr>
        <w:t>% при толщине стабильных слоев до 1,5</w:t>
      </w:r>
      <w:r w:rsidR="00DB44AE" w:rsidRPr="00406260">
        <w:rPr>
          <w:color w:val="000000"/>
          <w:sz w:val="24"/>
          <w:szCs w:val="24"/>
        </w:rPr>
        <w:t xml:space="preserve"> </w:t>
      </w:r>
      <w:r w:rsidRPr="00406260">
        <w:rPr>
          <w:color w:val="000000"/>
          <w:sz w:val="24"/>
          <w:szCs w:val="24"/>
        </w:rPr>
        <w:t>м и на 25</w:t>
      </w:r>
      <w:r w:rsidR="00DB44AE" w:rsidRPr="00406260">
        <w:rPr>
          <w:color w:val="000000"/>
          <w:sz w:val="24"/>
          <w:szCs w:val="24"/>
        </w:rPr>
        <w:t xml:space="preserve"> </w:t>
      </w:r>
      <w:r w:rsidRPr="00406260">
        <w:rPr>
          <w:color w:val="000000"/>
          <w:sz w:val="24"/>
          <w:szCs w:val="24"/>
        </w:rPr>
        <w:t xml:space="preserve">% при их толщине до </w:t>
      </w:r>
    </w:p>
    <w:p w:rsidR="00E833C4" w:rsidRPr="00406260" w:rsidRDefault="00E833C4" w:rsidP="003E355B">
      <w:pPr>
        <w:jc w:val="both"/>
        <w:rPr>
          <w:color w:val="000000"/>
          <w:sz w:val="24"/>
          <w:szCs w:val="24"/>
        </w:rPr>
      </w:pPr>
      <w:smartTag w:uri="urn:schemas-microsoft-com:office:smarttags" w:element="metricconverter">
        <w:smartTagPr>
          <w:attr w:name="ProductID" w:val="2,0 м"/>
        </w:smartTagPr>
        <w:r w:rsidRPr="00406260">
          <w:rPr>
            <w:color w:val="000000"/>
            <w:sz w:val="24"/>
            <w:szCs w:val="24"/>
          </w:rPr>
          <w:t>2,0 м</w:t>
        </w:r>
      </w:smartTag>
    </w:p>
    <w:p w:rsidR="00F35141" w:rsidRPr="00406260" w:rsidRDefault="00F35141" w:rsidP="00B76464">
      <w:pPr>
        <w:ind w:firstLine="708"/>
        <w:jc w:val="both"/>
        <w:rPr>
          <w:color w:val="000000"/>
          <w:sz w:val="24"/>
        </w:rPr>
      </w:pPr>
      <w:r w:rsidRPr="00406260">
        <w:rPr>
          <w:color w:val="000000"/>
          <w:sz w:val="24"/>
        </w:rPr>
        <w:t xml:space="preserve">7.54 На участках прогнозируемых наледей в районах островного распространения вечномерзлых грунтов и глубокого сезонного промерзания земляное полотно должно устраиваться так, чтобы глубина промерзания основания насыпи не превышала промерзания грунтовой толщи в естественных условиях. При сплошном распространении вечномерзлых грунтов земляное полотно </w:t>
      </w:r>
      <w:r w:rsidR="00DB44AE" w:rsidRPr="00406260">
        <w:rPr>
          <w:color w:val="000000"/>
          <w:sz w:val="24"/>
        </w:rPr>
        <w:t>предусматривают</w:t>
      </w:r>
      <w:r w:rsidRPr="00406260">
        <w:rPr>
          <w:color w:val="000000"/>
          <w:sz w:val="24"/>
        </w:rPr>
        <w:t xml:space="preserve"> совместно с противоналедными устройствами (мерзлотным грунтовым поясом, водонепроницаемым экраном и др.), активизирующими наледный процесс в удалении от полотна дороги.</w:t>
      </w:r>
    </w:p>
    <w:p w:rsidR="00F35141" w:rsidRPr="00406260" w:rsidRDefault="00F35141" w:rsidP="00B76464">
      <w:pPr>
        <w:ind w:firstLine="708"/>
        <w:jc w:val="both"/>
        <w:rPr>
          <w:color w:val="000000"/>
          <w:sz w:val="24"/>
        </w:rPr>
      </w:pPr>
      <w:r w:rsidRPr="00406260">
        <w:rPr>
          <w:color w:val="000000"/>
          <w:sz w:val="24"/>
        </w:rPr>
        <w:t xml:space="preserve">7.55 Выемки допускается предусматривать на участках местности с благоприятными мерзлотно-грунтовыми и гидрогеологическими условиями (скальные и щебенистые грунты) при отсутствии линз и прослоек льда. </w:t>
      </w:r>
      <w:r w:rsidR="008B6990" w:rsidRPr="00406260">
        <w:rPr>
          <w:color w:val="000000"/>
          <w:sz w:val="24"/>
          <w:szCs w:val="24"/>
        </w:rPr>
        <w:t xml:space="preserve">В случае необходимости устройства выемок в сложных мерзлотно-грунтовых и гидрогеологических условиях (напластование грунтов неоднородного состава, переменный уровень водоносных горизонтов, проявление мерзлотных процессов, сильнопросадочные грунты) могут быть предусмотрены: теплоизоляция откосов, конструктивные элементы из геосинтетических материалов, замена переувлажненных пылеватых глинистых грунтов песчаными </w:t>
      </w:r>
      <w:r w:rsidRPr="00406260">
        <w:rPr>
          <w:color w:val="000000"/>
          <w:sz w:val="24"/>
        </w:rPr>
        <w:t>или другими несвязными материалами, термоизолирующие слои в основании дорожной одежды и обеспечен надежный отвод воды из выемки. Принимаемые решения</w:t>
      </w:r>
      <w:r w:rsidR="00DB44AE" w:rsidRPr="00406260">
        <w:rPr>
          <w:color w:val="000000"/>
          <w:sz w:val="24"/>
        </w:rPr>
        <w:t xml:space="preserve"> обосновывают</w:t>
      </w:r>
      <w:r w:rsidRPr="00406260">
        <w:rPr>
          <w:color w:val="000000"/>
          <w:sz w:val="24"/>
        </w:rPr>
        <w:t xml:space="preserve"> расчетами. Мелкие выемки </w:t>
      </w:r>
      <w:r w:rsidR="00DB44AE" w:rsidRPr="00406260">
        <w:rPr>
          <w:color w:val="000000"/>
          <w:sz w:val="24"/>
        </w:rPr>
        <w:t>раскрывают или разделывают</w:t>
      </w:r>
      <w:r w:rsidRPr="00406260">
        <w:rPr>
          <w:color w:val="000000"/>
          <w:sz w:val="24"/>
        </w:rPr>
        <w:t xml:space="preserve"> под насыпи.</w:t>
      </w:r>
    </w:p>
    <w:p w:rsidR="00F35141" w:rsidRPr="00406260" w:rsidRDefault="00F35141" w:rsidP="00B76464">
      <w:pPr>
        <w:ind w:firstLine="708"/>
        <w:jc w:val="both"/>
        <w:rPr>
          <w:color w:val="000000"/>
          <w:sz w:val="24"/>
        </w:rPr>
      </w:pPr>
      <w:r w:rsidRPr="00406260">
        <w:rPr>
          <w:color w:val="000000"/>
          <w:sz w:val="24"/>
        </w:rPr>
        <w:t>7.56 В зависимости от рельефа, гидрогеологических и мерзлотно-грунтовых условий поверхностные и грунтовые надмерзлотные воды необходимо отводить от дорожного полотна за счет водоотводных канав, нагорных мерзлотных валиков и приоткосных берм, параметры которых устанавливают расчетом.</w:t>
      </w:r>
    </w:p>
    <w:p w:rsidR="00F35141" w:rsidRPr="00406260" w:rsidRDefault="00F35141" w:rsidP="00B76464">
      <w:pPr>
        <w:ind w:firstLine="708"/>
        <w:jc w:val="both"/>
        <w:rPr>
          <w:color w:val="000000"/>
          <w:sz w:val="24"/>
        </w:rPr>
      </w:pPr>
      <w:r w:rsidRPr="00406260">
        <w:rPr>
          <w:color w:val="000000"/>
          <w:sz w:val="24"/>
        </w:rPr>
        <w:t xml:space="preserve">7.57 Устройство земляного полотна (включая защитные, подпорные и удерживающие конструкции) на оползневых и оползнеопасных участках, а также в районах распространения селей, осыпей, лавин, карста, слабых грунтов, просадочных и набухающих грунтов и на участках влияния абразии и речной эрозии </w:t>
      </w:r>
      <w:r w:rsidR="00DB44AE" w:rsidRPr="00406260">
        <w:rPr>
          <w:color w:val="000000"/>
          <w:sz w:val="24"/>
        </w:rPr>
        <w:t>осуществляют</w:t>
      </w:r>
      <w:r w:rsidRPr="00406260">
        <w:rPr>
          <w:color w:val="000000"/>
          <w:sz w:val="24"/>
        </w:rPr>
        <w:t xml:space="preserve"> на основе специальных нормативных документов.</w:t>
      </w:r>
    </w:p>
    <w:p w:rsidR="00F35141" w:rsidRPr="00406260" w:rsidRDefault="00F35141" w:rsidP="00B76464">
      <w:pPr>
        <w:ind w:firstLine="708"/>
        <w:jc w:val="both"/>
        <w:rPr>
          <w:color w:val="000000"/>
          <w:sz w:val="24"/>
        </w:rPr>
      </w:pPr>
      <w:r w:rsidRPr="00406260">
        <w:rPr>
          <w:color w:val="000000"/>
          <w:sz w:val="24"/>
        </w:rPr>
        <w:t xml:space="preserve">7.58 При соответствующем технико-экономическом обосновании в конструкциях земляного полотна </w:t>
      </w:r>
      <w:r w:rsidR="00DB44AE" w:rsidRPr="00406260">
        <w:rPr>
          <w:color w:val="000000"/>
          <w:sz w:val="24"/>
        </w:rPr>
        <w:t>допустимо использовать</w:t>
      </w:r>
      <w:r w:rsidRPr="00406260">
        <w:rPr>
          <w:color w:val="000000"/>
          <w:sz w:val="24"/>
        </w:rPr>
        <w:t xml:space="preserve"> прослойки из геосинтетических материалов, выполняющих армирующую, дренирующую, фильтрующую или разделяющую роль</w:t>
      </w:r>
      <w:r w:rsidR="003E355B" w:rsidRPr="00406260">
        <w:rPr>
          <w:color w:val="000000"/>
          <w:sz w:val="24"/>
        </w:rPr>
        <w:t xml:space="preserve"> в</w:t>
      </w:r>
      <w:r w:rsidRPr="00406260">
        <w:rPr>
          <w:color w:val="000000"/>
          <w:sz w:val="24"/>
        </w:rPr>
        <w:t>:</w:t>
      </w:r>
    </w:p>
    <w:p w:rsidR="00F35141" w:rsidRPr="00406260" w:rsidRDefault="00F35141" w:rsidP="007F6F5E">
      <w:pPr>
        <w:numPr>
          <w:ilvl w:val="0"/>
          <w:numId w:val="22"/>
        </w:numPr>
        <w:jc w:val="both"/>
        <w:rPr>
          <w:color w:val="000000"/>
          <w:sz w:val="24"/>
        </w:rPr>
      </w:pPr>
      <w:r w:rsidRPr="00406260">
        <w:rPr>
          <w:color w:val="000000"/>
          <w:sz w:val="24"/>
        </w:rPr>
        <w:t>основании насыпей на слабых грунтах;</w:t>
      </w:r>
    </w:p>
    <w:p w:rsidR="00F35141" w:rsidRPr="00406260" w:rsidRDefault="00DB44AE" w:rsidP="00DB44AE">
      <w:pPr>
        <w:numPr>
          <w:ilvl w:val="0"/>
          <w:numId w:val="22"/>
        </w:numPr>
        <w:ind w:left="0" w:firstLine="360"/>
        <w:jc w:val="both"/>
        <w:rPr>
          <w:color w:val="000000"/>
          <w:sz w:val="24"/>
        </w:rPr>
      </w:pPr>
      <w:r w:rsidRPr="00406260">
        <w:rPr>
          <w:color w:val="000000"/>
          <w:sz w:val="24"/>
        </w:rPr>
        <w:t>теле насыпей –</w:t>
      </w:r>
      <w:r w:rsidR="00F35141" w:rsidRPr="00406260">
        <w:rPr>
          <w:color w:val="000000"/>
          <w:sz w:val="24"/>
        </w:rPr>
        <w:t xml:space="preserve">для повышения устойчивости откосов; в </w:t>
      </w:r>
      <w:r w:rsidRPr="00406260">
        <w:rPr>
          <w:color w:val="000000"/>
          <w:sz w:val="24"/>
        </w:rPr>
        <w:t xml:space="preserve">качестве защитного фильтра в </w:t>
      </w:r>
      <w:r w:rsidR="00F35141" w:rsidRPr="00406260">
        <w:rPr>
          <w:color w:val="000000"/>
          <w:sz w:val="24"/>
        </w:rPr>
        <w:t xml:space="preserve">дренажных конструкциях; в качестве дрен, обеспечивающих отвод воды из водонасыщенного массива грунта; как разделяющую прослойку на контакте слоев грунта или зернистых </w:t>
      </w:r>
      <w:r w:rsidR="00F35141" w:rsidRPr="00406260">
        <w:rPr>
          <w:color w:val="000000"/>
          <w:sz w:val="24"/>
        </w:rPr>
        <w:lastRenderedPageBreak/>
        <w:t>материалов с различным гранулометрическим составом (препятствующую перемешиванию материалов слоев);</w:t>
      </w:r>
    </w:p>
    <w:p w:rsidR="00F35141" w:rsidRPr="00406260" w:rsidRDefault="00F35141" w:rsidP="007F6F5E">
      <w:pPr>
        <w:numPr>
          <w:ilvl w:val="0"/>
          <w:numId w:val="22"/>
        </w:numPr>
        <w:jc w:val="both"/>
        <w:rPr>
          <w:color w:val="000000"/>
          <w:sz w:val="24"/>
        </w:rPr>
      </w:pPr>
      <w:r w:rsidRPr="00406260">
        <w:rPr>
          <w:color w:val="000000"/>
          <w:sz w:val="24"/>
        </w:rPr>
        <w:t>основании технологических проездов на грунтах с низкой несущей способностью.</w:t>
      </w:r>
    </w:p>
    <w:p w:rsidR="00707C8C" w:rsidRPr="00406260" w:rsidRDefault="00F35141" w:rsidP="00707C8C">
      <w:pPr>
        <w:ind w:firstLine="283"/>
        <w:jc w:val="both"/>
        <w:rPr>
          <w:color w:val="000000"/>
          <w:sz w:val="24"/>
        </w:rPr>
      </w:pPr>
      <w:r w:rsidRPr="00406260">
        <w:rPr>
          <w:color w:val="000000"/>
          <w:sz w:val="24"/>
        </w:rPr>
        <w:t>При разработке выемок в неблагоприятных грунтово-гидрологических условиях для обеспечения проезда строительной техники целесообразно предусматривать устройство технологических прослоек из</w:t>
      </w:r>
      <w:r w:rsidR="00E9351D" w:rsidRPr="00406260">
        <w:rPr>
          <w:color w:val="000000"/>
          <w:sz w:val="24"/>
          <w:szCs w:val="24"/>
        </w:rPr>
        <w:t xml:space="preserve"> армирующего геосинтетического материала</w:t>
      </w:r>
      <w:r w:rsidR="00E9351D" w:rsidRPr="00406260">
        <w:rPr>
          <w:color w:val="000000"/>
          <w:sz w:val="24"/>
        </w:rPr>
        <w:t xml:space="preserve"> </w:t>
      </w:r>
      <w:r w:rsidRPr="00406260">
        <w:rPr>
          <w:color w:val="000000"/>
          <w:sz w:val="24"/>
        </w:rPr>
        <w:t>с засыпкой дренирующим грунтом.</w:t>
      </w:r>
      <w:bookmarkStart w:id="28" w:name="_Toc525518418"/>
    </w:p>
    <w:p w:rsidR="00707C8C" w:rsidRPr="00406260" w:rsidRDefault="00707C8C" w:rsidP="00707C8C">
      <w:pPr>
        <w:ind w:firstLine="283"/>
        <w:jc w:val="both"/>
        <w:rPr>
          <w:color w:val="000000"/>
          <w:sz w:val="24"/>
        </w:rPr>
      </w:pPr>
    </w:p>
    <w:p w:rsidR="00F35141" w:rsidRPr="00406260" w:rsidRDefault="00F35141" w:rsidP="00C66205">
      <w:pPr>
        <w:ind w:firstLine="283"/>
        <w:rPr>
          <w:b/>
          <w:color w:val="000000"/>
          <w:sz w:val="24"/>
          <w:szCs w:val="24"/>
        </w:rPr>
      </w:pPr>
      <w:r w:rsidRPr="00406260">
        <w:rPr>
          <w:b/>
          <w:color w:val="000000"/>
          <w:sz w:val="24"/>
          <w:szCs w:val="24"/>
        </w:rPr>
        <w:t>В</w:t>
      </w:r>
      <w:r w:rsidR="00707C8C" w:rsidRPr="00406260">
        <w:rPr>
          <w:b/>
          <w:color w:val="000000"/>
          <w:sz w:val="24"/>
          <w:szCs w:val="24"/>
        </w:rPr>
        <w:t>одоотводные устройства</w:t>
      </w:r>
      <w:bookmarkEnd w:id="28"/>
    </w:p>
    <w:p w:rsidR="00707C8C" w:rsidRPr="00406260" w:rsidRDefault="00707C8C" w:rsidP="00707C8C">
      <w:pPr>
        <w:ind w:firstLine="283"/>
        <w:jc w:val="center"/>
        <w:rPr>
          <w:color w:val="000000"/>
          <w:sz w:val="24"/>
          <w:szCs w:val="24"/>
        </w:rPr>
      </w:pPr>
    </w:p>
    <w:p w:rsidR="00F35141" w:rsidRPr="00406260" w:rsidRDefault="00F35141" w:rsidP="00F35141">
      <w:pPr>
        <w:ind w:firstLine="709"/>
        <w:jc w:val="both"/>
        <w:rPr>
          <w:color w:val="000000"/>
          <w:sz w:val="24"/>
        </w:rPr>
      </w:pPr>
      <w:r w:rsidRPr="00406260">
        <w:rPr>
          <w:color w:val="000000"/>
          <w:sz w:val="24"/>
        </w:rPr>
        <w:t>7.59 Для предохранения земляного полотна от переувлажнения поверхностными водами и размыва, а также для обеспечения производства работ по сооружению земляного полотна</w:t>
      </w:r>
      <w:r w:rsidR="00DB44AE" w:rsidRPr="00406260">
        <w:rPr>
          <w:color w:val="000000"/>
          <w:sz w:val="24"/>
        </w:rPr>
        <w:t xml:space="preserve"> предусматривают</w:t>
      </w:r>
      <w:r w:rsidRPr="00406260">
        <w:rPr>
          <w:color w:val="000000"/>
          <w:sz w:val="24"/>
        </w:rPr>
        <w:t xml:space="preserve"> системы поверхностного водоотвода (планировку территории, устройство канав, лотков, быстротоков, испарительных бассейнов, поглощающих колодцев и т.</w:t>
      </w:r>
      <w:r w:rsidR="00DB44AE" w:rsidRPr="00406260">
        <w:rPr>
          <w:color w:val="000000"/>
          <w:sz w:val="24"/>
        </w:rPr>
        <w:t xml:space="preserve"> </w:t>
      </w:r>
      <w:r w:rsidRPr="00406260">
        <w:rPr>
          <w:color w:val="000000"/>
          <w:sz w:val="24"/>
        </w:rPr>
        <w:t xml:space="preserve">д.). Дно канав должно иметь продольный уклон не менее 5 </w:t>
      </w:r>
      <w:r w:rsidRPr="00406260">
        <w:rPr>
          <w:color w:val="000000"/>
          <w:sz w:val="24"/>
          <w:vertAlign w:val="superscript"/>
        </w:rPr>
        <w:t>о</w:t>
      </w:r>
      <w:r w:rsidRPr="00406260">
        <w:rPr>
          <w:color w:val="000000"/>
          <w:sz w:val="24"/>
        </w:rPr>
        <w:t>/</w:t>
      </w:r>
      <w:r w:rsidRPr="00406260">
        <w:rPr>
          <w:color w:val="000000"/>
          <w:sz w:val="24"/>
          <w:vertAlign w:val="subscript"/>
        </w:rPr>
        <w:t>оо</w:t>
      </w:r>
      <w:r w:rsidRPr="00406260">
        <w:rPr>
          <w:color w:val="000000"/>
          <w:sz w:val="24"/>
        </w:rPr>
        <w:t xml:space="preserve"> и в исключительных случаях </w:t>
      </w:r>
      <w:r w:rsidR="00DB44AE" w:rsidRPr="00406260">
        <w:rPr>
          <w:color w:val="000000"/>
          <w:sz w:val="24"/>
        </w:rPr>
        <w:t>–</w:t>
      </w:r>
      <w:r w:rsidRPr="00406260">
        <w:rPr>
          <w:color w:val="000000"/>
          <w:sz w:val="24"/>
        </w:rPr>
        <w:t xml:space="preserve"> не менее 3 </w:t>
      </w:r>
      <w:r w:rsidRPr="00406260">
        <w:rPr>
          <w:color w:val="000000"/>
          <w:sz w:val="24"/>
          <w:vertAlign w:val="superscript"/>
        </w:rPr>
        <w:t>о</w:t>
      </w:r>
      <w:r w:rsidRPr="00406260">
        <w:rPr>
          <w:color w:val="000000"/>
          <w:sz w:val="24"/>
        </w:rPr>
        <w:t>/</w:t>
      </w:r>
      <w:r w:rsidRPr="00406260">
        <w:rPr>
          <w:color w:val="000000"/>
          <w:sz w:val="24"/>
          <w:vertAlign w:val="subscript"/>
        </w:rPr>
        <w:t>оо</w:t>
      </w:r>
      <w:r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 xml:space="preserve">Вероятность превышения расчетных паводков при сооружении водоотводных канав и кюветов </w:t>
      </w:r>
      <w:r w:rsidR="00DB44AE" w:rsidRPr="00406260">
        <w:rPr>
          <w:color w:val="000000"/>
          <w:sz w:val="24"/>
        </w:rPr>
        <w:t>принимают</w:t>
      </w:r>
      <w:r w:rsidRPr="00406260">
        <w:rPr>
          <w:color w:val="000000"/>
          <w:sz w:val="24"/>
        </w:rPr>
        <w:t xml:space="preserve"> для дорог категорий </w:t>
      </w:r>
      <w:r w:rsidR="00DB44AE" w:rsidRPr="00406260">
        <w:rPr>
          <w:color w:val="000000"/>
          <w:sz w:val="24"/>
        </w:rPr>
        <w:t xml:space="preserve">I и II – </w:t>
      </w:r>
      <w:r w:rsidRPr="00406260">
        <w:rPr>
          <w:color w:val="000000"/>
          <w:sz w:val="24"/>
        </w:rPr>
        <w:t xml:space="preserve">2 %, категории </w:t>
      </w:r>
      <w:r w:rsidR="00DB44AE" w:rsidRPr="00406260">
        <w:rPr>
          <w:color w:val="000000"/>
          <w:sz w:val="24"/>
        </w:rPr>
        <w:t xml:space="preserve">III </w:t>
      </w:r>
      <w:r w:rsidR="00707C8C" w:rsidRPr="00406260">
        <w:rPr>
          <w:color w:val="000000"/>
          <w:sz w:val="24"/>
        </w:rPr>
        <w:t>–</w:t>
      </w:r>
      <w:r w:rsidRPr="00406260">
        <w:rPr>
          <w:color w:val="000000"/>
          <w:sz w:val="24"/>
        </w:rPr>
        <w:t xml:space="preserve"> 3</w:t>
      </w:r>
      <w:r w:rsidR="00707C8C" w:rsidRPr="00406260">
        <w:rPr>
          <w:color w:val="000000"/>
          <w:sz w:val="24"/>
        </w:rPr>
        <w:t xml:space="preserve"> </w:t>
      </w:r>
      <w:r w:rsidRPr="00406260">
        <w:rPr>
          <w:color w:val="000000"/>
          <w:sz w:val="24"/>
        </w:rPr>
        <w:t>%, категорий</w:t>
      </w:r>
      <w:r w:rsidR="00DB44AE" w:rsidRPr="00406260">
        <w:rPr>
          <w:color w:val="000000"/>
          <w:sz w:val="24"/>
        </w:rPr>
        <w:t xml:space="preserve"> IV и V</w:t>
      </w:r>
      <w:r w:rsidRPr="00406260">
        <w:rPr>
          <w:color w:val="000000"/>
          <w:sz w:val="24"/>
        </w:rPr>
        <w:t xml:space="preserve"> </w:t>
      </w:r>
      <w:r w:rsidR="00707C8C" w:rsidRPr="00406260">
        <w:rPr>
          <w:color w:val="000000"/>
          <w:sz w:val="24"/>
        </w:rPr>
        <w:t>–</w:t>
      </w:r>
      <w:r w:rsidRPr="00406260">
        <w:rPr>
          <w:color w:val="000000"/>
          <w:sz w:val="24"/>
        </w:rPr>
        <w:t xml:space="preserve"> 4</w:t>
      </w:r>
      <w:r w:rsidR="00707C8C" w:rsidRPr="00406260">
        <w:rPr>
          <w:color w:val="000000"/>
          <w:sz w:val="24"/>
        </w:rPr>
        <w:t xml:space="preserve"> </w:t>
      </w:r>
      <w:r w:rsidRPr="00406260">
        <w:rPr>
          <w:color w:val="000000"/>
          <w:sz w:val="24"/>
        </w:rPr>
        <w:t xml:space="preserve">%, а при возведении водоотводных сооружений с поверхности мостов и дорог </w:t>
      </w:r>
      <w:r w:rsidR="00DB44AE" w:rsidRPr="00406260">
        <w:rPr>
          <w:color w:val="000000"/>
          <w:sz w:val="24"/>
        </w:rPr>
        <w:t xml:space="preserve">– </w:t>
      </w:r>
      <w:r w:rsidRPr="00406260">
        <w:rPr>
          <w:color w:val="000000"/>
          <w:sz w:val="24"/>
        </w:rPr>
        <w:t xml:space="preserve">для дорог категорий </w:t>
      </w:r>
      <w:r w:rsidR="00DB44AE" w:rsidRPr="00406260">
        <w:rPr>
          <w:color w:val="000000"/>
          <w:sz w:val="24"/>
        </w:rPr>
        <w:t xml:space="preserve">I и II </w:t>
      </w:r>
      <w:r w:rsidR="00707C8C" w:rsidRPr="00406260">
        <w:rPr>
          <w:color w:val="000000"/>
          <w:sz w:val="24"/>
        </w:rPr>
        <w:t>–</w:t>
      </w:r>
      <w:r w:rsidRPr="00406260">
        <w:rPr>
          <w:color w:val="000000"/>
          <w:sz w:val="24"/>
        </w:rPr>
        <w:t xml:space="preserve"> 1</w:t>
      </w:r>
      <w:r w:rsidR="00707C8C" w:rsidRPr="00406260">
        <w:rPr>
          <w:color w:val="000000"/>
          <w:sz w:val="24"/>
        </w:rPr>
        <w:t xml:space="preserve"> </w:t>
      </w:r>
      <w:r w:rsidRPr="00406260">
        <w:rPr>
          <w:color w:val="000000"/>
          <w:sz w:val="24"/>
        </w:rPr>
        <w:t>%, категории</w:t>
      </w:r>
      <w:r w:rsidR="00DB44AE" w:rsidRPr="00406260">
        <w:rPr>
          <w:color w:val="000000"/>
          <w:sz w:val="24"/>
        </w:rPr>
        <w:t xml:space="preserve"> III</w:t>
      </w:r>
      <w:r w:rsidRPr="00406260">
        <w:rPr>
          <w:color w:val="000000"/>
          <w:sz w:val="24"/>
        </w:rPr>
        <w:t xml:space="preserve"> </w:t>
      </w:r>
      <w:r w:rsidR="00707C8C" w:rsidRPr="00406260">
        <w:rPr>
          <w:color w:val="000000"/>
          <w:sz w:val="24"/>
        </w:rPr>
        <w:t>–</w:t>
      </w:r>
      <w:r w:rsidRPr="00406260">
        <w:rPr>
          <w:color w:val="000000"/>
          <w:sz w:val="24"/>
        </w:rPr>
        <w:t xml:space="preserve"> 2</w:t>
      </w:r>
      <w:r w:rsidR="00707C8C" w:rsidRPr="00406260">
        <w:rPr>
          <w:color w:val="000000"/>
          <w:sz w:val="24"/>
        </w:rPr>
        <w:t xml:space="preserve"> </w:t>
      </w:r>
      <w:r w:rsidRPr="00406260">
        <w:rPr>
          <w:color w:val="000000"/>
          <w:sz w:val="24"/>
        </w:rPr>
        <w:t>%, категорий</w:t>
      </w:r>
      <w:r w:rsidR="00DB44AE" w:rsidRPr="00406260">
        <w:rPr>
          <w:color w:val="000000"/>
          <w:sz w:val="24"/>
        </w:rPr>
        <w:t xml:space="preserve"> IV и V</w:t>
      </w:r>
      <w:r w:rsidRPr="00406260">
        <w:rPr>
          <w:color w:val="000000"/>
          <w:sz w:val="24"/>
        </w:rPr>
        <w:t xml:space="preserve"> </w:t>
      </w:r>
      <w:r w:rsidR="00707C8C" w:rsidRPr="00406260">
        <w:rPr>
          <w:color w:val="000000"/>
          <w:sz w:val="24"/>
        </w:rPr>
        <w:t>–</w:t>
      </w:r>
      <w:r w:rsidRPr="00406260">
        <w:rPr>
          <w:color w:val="000000"/>
          <w:sz w:val="24"/>
        </w:rPr>
        <w:t xml:space="preserve"> 3</w:t>
      </w:r>
      <w:r w:rsidR="00707C8C" w:rsidRPr="00406260">
        <w:rPr>
          <w:color w:val="000000"/>
          <w:sz w:val="24"/>
        </w:rPr>
        <w:t xml:space="preserve"> </w:t>
      </w:r>
      <w:r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 xml:space="preserve">Наибольший продольный уклон водоотводных устройств </w:t>
      </w:r>
      <w:r w:rsidR="00DB44AE" w:rsidRPr="00406260">
        <w:rPr>
          <w:color w:val="000000"/>
          <w:sz w:val="24"/>
        </w:rPr>
        <w:t>определяют</w:t>
      </w:r>
      <w:r w:rsidRPr="00406260">
        <w:rPr>
          <w:color w:val="000000"/>
          <w:sz w:val="24"/>
        </w:rPr>
        <w:t xml:space="preserve"> в зависимости от вида грунта, типа укрепления откосов и дна канавы с учетом допускаемой по размыву скорости течения. При невозможности обеспечения допустимых уклонов </w:t>
      </w:r>
      <w:r w:rsidR="00DB44AE" w:rsidRPr="00406260">
        <w:rPr>
          <w:color w:val="000000"/>
          <w:sz w:val="24"/>
        </w:rPr>
        <w:t>предусматривают</w:t>
      </w:r>
      <w:r w:rsidRPr="00406260">
        <w:rPr>
          <w:color w:val="000000"/>
          <w:sz w:val="24"/>
        </w:rPr>
        <w:t xml:space="preserve"> быстротоки, перепады и водобойные колодцы.</w:t>
      </w:r>
    </w:p>
    <w:p w:rsidR="00F35141" w:rsidRPr="00406260" w:rsidRDefault="00F35141" w:rsidP="00F35141">
      <w:pPr>
        <w:ind w:firstLine="709"/>
        <w:jc w:val="both"/>
        <w:rPr>
          <w:color w:val="000000"/>
          <w:sz w:val="24"/>
        </w:rPr>
      </w:pPr>
      <w:r w:rsidRPr="00406260">
        <w:rPr>
          <w:color w:val="000000"/>
          <w:sz w:val="24"/>
        </w:rPr>
        <w:t xml:space="preserve">На местности с поперечным уклоном менее 20 </w:t>
      </w:r>
      <w:r w:rsidRPr="00406260">
        <w:rPr>
          <w:color w:val="000000"/>
          <w:sz w:val="24"/>
          <w:vertAlign w:val="superscript"/>
        </w:rPr>
        <w:t>о</w:t>
      </w:r>
      <w:r w:rsidRPr="00406260">
        <w:rPr>
          <w:color w:val="000000"/>
          <w:sz w:val="24"/>
        </w:rPr>
        <w:t>/</w:t>
      </w:r>
      <w:r w:rsidRPr="00406260">
        <w:rPr>
          <w:color w:val="000000"/>
          <w:sz w:val="24"/>
          <w:vertAlign w:val="subscript"/>
        </w:rPr>
        <w:t>оо</w:t>
      </w:r>
      <w:r w:rsidRPr="00406260">
        <w:rPr>
          <w:color w:val="000000"/>
          <w:sz w:val="24"/>
        </w:rPr>
        <w:t xml:space="preserve"> при высоте насыпи менее </w:t>
      </w:r>
      <w:smartTag w:uri="urn:schemas-microsoft-com:office:smarttags" w:element="metricconverter">
        <w:smartTagPr>
          <w:attr w:name="ProductID" w:val="1,5 м"/>
        </w:smartTagPr>
        <w:r w:rsidRPr="00406260">
          <w:rPr>
            <w:color w:val="000000"/>
            <w:sz w:val="24"/>
          </w:rPr>
          <w:t>1,5 м</w:t>
        </w:r>
      </w:smartTag>
      <w:r w:rsidRPr="00406260">
        <w:rPr>
          <w:color w:val="000000"/>
          <w:sz w:val="24"/>
        </w:rPr>
        <w:t xml:space="preserve">, на участках с переменной сторонностью поперечного уклона, а также на болотах водоотводные канавы </w:t>
      </w:r>
      <w:r w:rsidR="00DB44AE" w:rsidRPr="00406260">
        <w:rPr>
          <w:color w:val="000000"/>
          <w:sz w:val="24"/>
        </w:rPr>
        <w:t>предусматривают</w:t>
      </w:r>
      <w:r w:rsidRPr="00406260">
        <w:rPr>
          <w:color w:val="000000"/>
          <w:sz w:val="24"/>
        </w:rPr>
        <w:t xml:space="preserve"> с двух сторон земляного полотна.</w:t>
      </w:r>
    </w:p>
    <w:p w:rsidR="00E053D2" w:rsidRPr="00406260" w:rsidRDefault="00E053D2" w:rsidP="00E053D2">
      <w:pPr>
        <w:ind w:firstLine="709"/>
        <w:jc w:val="both"/>
        <w:rPr>
          <w:color w:val="000000"/>
          <w:sz w:val="24"/>
          <w:szCs w:val="24"/>
        </w:rPr>
      </w:pPr>
      <w:r w:rsidRPr="00406260">
        <w:rPr>
          <w:color w:val="000000"/>
          <w:sz w:val="24"/>
          <w:szCs w:val="24"/>
        </w:rPr>
        <w:t>На местности с поперечным уклоном, направленным в сторону земляного полотна следует предусматривать сплошной продольный водоотвод на протяжении от каждого водораздела до мест, где возможен отвод воды в сторону от земляного полотна.</w:t>
      </w:r>
    </w:p>
    <w:p w:rsidR="00F35141" w:rsidRPr="00406260" w:rsidRDefault="00F35141" w:rsidP="00F35141">
      <w:pPr>
        <w:ind w:firstLine="709"/>
        <w:jc w:val="both"/>
        <w:rPr>
          <w:color w:val="000000"/>
          <w:sz w:val="24"/>
        </w:rPr>
      </w:pPr>
      <w:r w:rsidRPr="00406260">
        <w:rPr>
          <w:color w:val="000000"/>
          <w:sz w:val="24"/>
        </w:rPr>
        <w:t>Испарительные бассейны разрешается предусматривать в дорожно-климатических зонах</w:t>
      </w:r>
      <w:r w:rsidR="00DB44AE" w:rsidRPr="00406260">
        <w:rPr>
          <w:color w:val="000000"/>
          <w:sz w:val="24"/>
        </w:rPr>
        <w:t xml:space="preserve"> IV и V</w:t>
      </w:r>
      <w:r w:rsidRPr="00406260">
        <w:rPr>
          <w:color w:val="000000"/>
          <w:sz w:val="24"/>
        </w:rPr>
        <w:t xml:space="preserve">. В качестве испарительных бассейнов допускается использовать местные понижения, выработанные карьеры и резервы глубиной не более </w:t>
      </w:r>
      <w:smartTag w:uri="urn:schemas-microsoft-com:office:smarttags" w:element="metricconverter">
        <w:smartTagPr>
          <w:attr w:name="ProductID" w:val="0,4 м"/>
        </w:smartTagPr>
        <w:r w:rsidRPr="00406260">
          <w:rPr>
            <w:color w:val="000000"/>
            <w:sz w:val="24"/>
          </w:rPr>
          <w:t>0,4 м</w:t>
        </w:r>
      </w:smartTag>
      <w:r w:rsidRPr="00406260">
        <w:rPr>
          <w:color w:val="000000"/>
          <w:sz w:val="24"/>
        </w:rPr>
        <w:t xml:space="preserve">. На участках, где под испарительный бассейн используется резерв, </w:t>
      </w:r>
      <w:r w:rsidR="00C66205" w:rsidRPr="00406260">
        <w:rPr>
          <w:color w:val="000000"/>
          <w:sz w:val="24"/>
        </w:rPr>
        <w:t>предусматривают</w:t>
      </w:r>
      <w:r w:rsidRPr="00406260">
        <w:rPr>
          <w:color w:val="000000"/>
          <w:sz w:val="24"/>
        </w:rPr>
        <w:t xml:space="preserve"> насыпь с бермой.</w:t>
      </w:r>
    </w:p>
    <w:p w:rsidR="00F35141" w:rsidRPr="00406260" w:rsidRDefault="00F35141" w:rsidP="00F35141">
      <w:pPr>
        <w:ind w:firstLine="709"/>
        <w:jc w:val="both"/>
        <w:rPr>
          <w:color w:val="000000"/>
          <w:sz w:val="24"/>
        </w:rPr>
      </w:pPr>
      <w:r w:rsidRPr="00406260">
        <w:rPr>
          <w:color w:val="000000"/>
          <w:sz w:val="24"/>
        </w:rPr>
        <w:t>7.60 Грунтовые поверхностные воды, которые могут влиять на прочность и устойчивость земляного полотна или на условия производства работ, следует перехватывать или понижать дренажными устройствами.</w:t>
      </w:r>
    </w:p>
    <w:p w:rsidR="00F35141" w:rsidRPr="00406260" w:rsidRDefault="00F35141" w:rsidP="00F35141">
      <w:pPr>
        <w:ind w:firstLine="709"/>
        <w:jc w:val="both"/>
        <w:rPr>
          <w:color w:val="000000"/>
          <w:sz w:val="24"/>
        </w:rPr>
      </w:pPr>
      <w:r w:rsidRPr="00406260">
        <w:rPr>
          <w:color w:val="000000"/>
          <w:sz w:val="24"/>
        </w:rPr>
        <w:t xml:space="preserve">7.61 Высоту насыпей и оградительных дамб у средних и больших мостов и на подходах к ним, а также насыпей на поймах </w:t>
      </w:r>
      <w:r w:rsidR="00C66205" w:rsidRPr="00406260">
        <w:rPr>
          <w:color w:val="000000"/>
          <w:sz w:val="24"/>
        </w:rPr>
        <w:t>назначают</w:t>
      </w:r>
      <w:r w:rsidRPr="00406260">
        <w:rPr>
          <w:color w:val="000000"/>
          <w:sz w:val="24"/>
        </w:rPr>
        <w:t xml:space="preserve"> с таким расчетом, чтобы бровка земляного полотна возвышалась не менее чем на </w:t>
      </w:r>
      <w:smartTag w:uri="urn:schemas-microsoft-com:office:smarttags" w:element="metricconverter">
        <w:smartTagPr>
          <w:attr w:name="ProductID" w:val="0,5 м"/>
        </w:smartTagPr>
        <w:r w:rsidRPr="00406260">
          <w:rPr>
            <w:color w:val="000000"/>
            <w:sz w:val="24"/>
          </w:rPr>
          <w:t>0,5 м</w:t>
        </w:r>
      </w:smartTag>
      <w:r w:rsidRPr="00406260">
        <w:rPr>
          <w:color w:val="000000"/>
          <w:sz w:val="24"/>
        </w:rPr>
        <w:t xml:space="preserve">, а бровка незатопляемых регуляционных сооружений и берм </w:t>
      </w:r>
      <w:r w:rsidR="00C66205" w:rsidRPr="00406260">
        <w:rPr>
          <w:color w:val="000000"/>
          <w:sz w:val="24"/>
        </w:rPr>
        <w:t>–</w:t>
      </w:r>
      <w:r w:rsidRPr="00406260">
        <w:rPr>
          <w:color w:val="000000"/>
          <w:sz w:val="24"/>
        </w:rPr>
        <w:t xml:space="preserve"> не менее чем на </w:t>
      </w:r>
      <w:smartTag w:uri="urn:schemas-microsoft-com:office:smarttags" w:element="metricconverter">
        <w:smartTagPr>
          <w:attr w:name="ProductID" w:val="0,25 м"/>
        </w:smartTagPr>
        <w:r w:rsidRPr="00406260">
          <w:rPr>
            <w:color w:val="000000"/>
            <w:sz w:val="24"/>
          </w:rPr>
          <w:t>0,25 м</w:t>
        </w:r>
      </w:smartTag>
      <w:r w:rsidRPr="00406260">
        <w:rPr>
          <w:color w:val="000000"/>
          <w:sz w:val="24"/>
        </w:rPr>
        <w:t xml:space="preserve"> над расчетным горизонтом воды с учетом подпора и высоты волны с набегом ее на откос.</w:t>
      </w:r>
    </w:p>
    <w:p w:rsidR="00F35141" w:rsidRPr="00406260" w:rsidRDefault="00F35141" w:rsidP="00F35141">
      <w:pPr>
        <w:ind w:firstLine="709"/>
        <w:jc w:val="both"/>
        <w:rPr>
          <w:color w:val="000000"/>
          <w:sz w:val="24"/>
        </w:rPr>
      </w:pPr>
      <w:r w:rsidRPr="00406260">
        <w:rPr>
          <w:color w:val="000000"/>
          <w:sz w:val="24"/>
        </w:rPr>
        <w:t xml:space="preserve">7.62 Бровка земляного полотна на подходах к малым мостам и трубам должна возвышаться над расчетным горизонтом воды, с учетом подпора, не менее чем на </w:t>
      </w:r>
      <w:smartTag w:uri="urn:schemas-microsoft-com:office:smarttags" w:element="metricconverter">
        <w:smartTagPr>
          <w:attr w:name="ProductID" w:val="0,5 м"/>
        </w:smartTagPr>
        <w:r w:rsidRPr="00406260">
          <w:rPr>
            <w:color w:val="000000"/>
            <w:sz w:val="24"/>
          </w:rPr>
          <w:t>0,5 м</w:t>
        </w:r>
      </w:smartTag>
      <w:r w:rsidRPr="00406260">
        <w:rPr>
          <w:color w:val="000000"/>
          <w:sz w:val="24"/>
        </w:rPr>
        <w:t xml:space="preserve"> при безнапорном режиме работы сооружения и не менее чем на 1 м</w:t>
      </w:r>
      <w:r w:rsidR="00C66205" w:rsidRPr="00406260">
        <w:rPr>
          <w:color w:val="000000"/>
          <w:sz w:val="24"/>
        </w:rPr>
        <w:t xml:space="preserve"> –</w:t>
      </w:r>
      <w:r w:rsidRPr="00406260">
        <w:rPr>
          <w:color w:val="000000"/>
          <w:sz w:val="24"/>
        </w:rPr>
        <w:t xml:space="preserve"> при напорном и полунапорном режимах.</w:t>
      </w:r>
    </w:p>
    <w:p w:rsidR="00707C8C" w:rsidRPr="00406260" w:rsidRDefault="00F35141" w:rsidP="00707C8C">
      <w:pPr>
        <w:ind w:firstLine="709"/>
        <w:jc w:val="both"/>
        <w:rPr>
          <w:color w:val="000000"/>
          <w:sz w:val="24"/>
        </w:rPr>
      </w:pPr>
      <w:r w:rsidRPr="00406260">
        <w:rPr>
          <w:color w:val="000000"/>
          <w:sz w:val="24"/>
        </w:rPr>
        <w:t xml:space="preserve">Вероятность превышения паводка при устройстве насыпи на подходах к мостам следует принимать для дорог категорий </w:t>
      </w:r>
      <w:r w:rsidR="00C66205" w:rsidRPr="00406260">
        <w:rPr>
          <w:color w:val="000000"/>
          <w:sz w:val="24"/>
          <w:lang w:val="en-US"/>
        </w:rPr>
        <w:t>I</w:t>
      </w:r>
      <w:r w:rsidR="00C66205" w:rsidRPr="00406260">
        <w:rPr>
          <w:color w:val="000000"/>
          <w:sz w:val="24"/>
        </w:rPr>
        <w:t>-III –</w:t>
      </w:r>
      <w:r w:rsidRPr="00406260">
        <w:rPr>
          <w:color w:val="000000"/>
          <w:sz w:val="24"/>
        </w:rPr>
        <w:t xml:space="preserve">1 %, категорий </w:t>
      </w:r>
      <w:r w:rsidR="00C66205" w:rsidRPr="00406260">
        <w:rPr>
          <w:color w:val="000000"/>
          <w:sz w:val="24"/>
        </w:rPr>
        <w:t xml:space="preserve">IV и V </w:t>
      </w:r>
      <w:r w:rsidR="00707C8C" w:rsidRPr="00406260">
        <w:rPr>
          <w:color w:val="000000"/>
          <w:sz w:val="24"/>
        </w:rPr>
        <w:t>–</w:t>
      </w:r>
      <w:r w:rsidRPr="00406260">
        <w:rPr>
          <w:color w:val="000000"/>
          <w:sz w:val="24"/>
        </w:rPr>
        <w:t xml:space="preserve"> 2</w:t>
      </w:r>
      <w:r w:rsidR="00707C8C" w:rsidRPr="00406260">
        <w:rPr>
          <w:color w:val="000000"/>
          <w:sz w:val="24"/>
        </w:rPr>
        <w:t xml:space="preserve"> </w:t>
      </w:r>
      <w:r w:rsidRPr="00406260">
        <w:rPr>
          <w:color w:val="000000"/>
          <w:sz w:val="24"/>
        </w:rPr>
        <w:t>%, а на подходах к трубам следует принимать для дорог категории</w:t>
      </w:r>
      <w:r w:rsidR="00C66205" w:rsidRPr="00406260">
        <w:rPr>
          <w:color w:val="000000"/>
          <w:sz w:val="24"/>
        </w:rPr>
        <w:t xml:space="preserve"> I</w:t>
      </w:r>
      <w:r w:rsidRPr="00406260">
        <w:rPr>
          <w:color w:val="000000"/>
          <w:sz w:val="24"/>
        </w:rPr>
        <w:t xml:space="preserve"> </w:t>
      </w:r>
      <w:r w:rsidR="00707C8C" w:rsidRPr="00406260">
        <w:rPr>
          <w:color w:val="000000"/>
          <w:sz w:val="24"/>
        </w:rPr>
        <w:t>–</w:t>
      </w:r>
      <w:r w:rsidRPr="00406260">
        <w:rPr>
          <w:color w:val="000000"/>
          <w:sz w:val="24"/>
        </w:rPr>
        <w:t xml:space="preserve"> 1</w:t>
      </w:r>
      <w:r w:rsidR="00707C8C" w:rsidRPr="00406260">
        <w:rPr>
          <w:color w:val="000000"/>
          <w:sz w:val="24"/>
        </w:rPr>
        <w:t xml:space="preserve"> </w:t>
      </w:r>
      <w:r w:rsidRPr="00406260">
        <w:rPr>
          <w:color w:val="000000"/>
          <w:sz w:val="24"/>
        </w:rPr>
        <w:t xml:space="preserve">%, категорий </w:t>
      </w:r>
      <w:r w:rsidR="00C66205" w:rsidRPr="00406260">
        <w:rPr>
          <w:color w:val="000000"/>
          <w:sz w:val="24"/>
        </w:rPr>
        <w:t xml:space="preserve">II и III </w:t>
      </w:r>
      <w:r w:rsidR="00707C8C" w:rsidRPr="00406260">
        <w:rPr>
          <w:color w:val="000000"/>
          <w:sz w:val="24"/>
        </w:rPr>
        <w:t>–</w:t>
      </w:r>
      <w:r w:rsidRPr="00406260">
        <w:rPr>
          <w:color w:val="000000"/>
          <w:sz w:val="24"/>
        </w:rPr>
        <w:t xml:space="preserve"> 2</w:t>
      </w:r>
      <w:r w:rsidR="00707C8C" w:rsidRPr="00406260">
        <w:rPr>
          <w:color w:val="000000"/>
          <w:sz w:val="24"/>
        </w:rPr>
        <w:t xml:space="preserve"> </w:t>
      </w:r>
      <w:r w:rsidRPr="00406260">
        <w:rPr>
          <w:color w:val="000000"/>
          <w:sz w:val="24"/>
        </w:rPr>
        <w:t>%, категорий</w:t>
      </w:r>
      <w:r w:rsidR="00C66205" w:rsidRPr="00406260">
        <w:rPr>
          <w:color w:val="000000"/>
          <w:sz w:val="24"/>
        </w:rPr>
        <w:t xml:space="preserve"> IV и V</w:t>
      </w:r>
      <w:r w:rsidRPr="00406260">
        <w:rPr>
          <w:color w:val="000000"/>
          <w:sz w:val="24"/>
        </w:rPr>
        <w:t xml:space="preserve"> </w:t>
      </w:r>
      <w:r w:rsidR="00707C8C" w:rsidRPr="00406260">
        <w:rPr>
          <w:color w:val="000000"/>
          <w:sz w:val="24"/>
        </w:rPr>
        <w:t>–</w:t>
      </w:r>
      <w:r w:rsidRPr="00406260">
        <w:rPr>
          <w:color w:val="000000"/>
          <w:sz w:val="24"/>
        </w:rPr>
        <w:t xml:space="preserve"> 3</w:t>
      </w:r>
      <w:r w:rsidR="00707C8C" w:rsidRPr="00406260">
        <w:rPr>
          <w:color w:val="000000"/>
          <w:sz w:val="24"/>
        </w:rPr>
        <w:t xml:space="preserve"> </w:t>
      </w:r>
      <w:r w:rsidRPr="00406260">
        <w:rPr>
          <w:color w:val="000000"/>
          <w:sz w:val="24"/>
        </w:rPr>
        <w:t>%.</w:t>
      </w:r>
      <w:bookmarkStart w:id="29" w:name="_Toc525518419"/>
    </w:p>
    <w:p w:rsidR="00E053D2" w:rsidRPr="00406260" w:rsidRDefault="00E053D2" w:rsidP="00707C8C">
      <w:pPr>
        <w:ind w:firstLine="709"/>
        <w:jc w:val="both"/>
        <w:rPr>
          <w:color w:val="000000"/>
          <w:sz w:val="24"/>
        </w:rPr>
      </w:pPr>
    </w:p>
    <w:p w:rsidR="00F35141" w:rsidRPr="00406260" w:rsidRDefault="00F35141" w:rsidP="00C66205">
      <w:pPr>
        <w:ind w:left="708" w:firstLine="1"/>
        <w:rPr>
          <w:b/>
          <w:color w:val="000000"/>
          <w:sz w:val="24"/>
          <w:szCs w:val="24"/>
        </w:rPr>
      </w:pPr>
      <w:r w:rsidRPr="00406260">
        <w:rPr>
          <w:b/>
          <w:color w:val="000000"/>
          <w:sz w:val="24"/>
          <w:szCs w:val="24"/>
        </w:rPr>
        <w:lastRenderedPageBreak/>
        <w:t>У</w:t>
      </w:r>
      <w:r w:rsidR="00707C8C" w:rsidRPr="00406260">
        <w:rPr>
          <w:b/>
          <w:color w:val="000000"/>
          <w:sz w:val="24"/>
          <w:szCs w:val="24"/>
        </w:rPr>
        <w:t>крепление земляного полотна и водоотводных сооружений и специальные геотехнические конструкции</w:t>
      </w:r>
      <w:bookmarkEnd w:id="29"/>
    </w:p>
    <w:p w:rsidR="00707C8C" w:rsidRPr="00406260" w:rsidRDefault="00707C8C" w:rsidP="00707C8C">
      <w:pPr>
        <w:ind w:firstLine="709"/>
        <w:jc w:val="center"/>
        <w:rPr>
          <w:b/>
          <w:color w:val="000000"/>
          <w:sz w:val="24"/>
          <w:szCs w:val="24"/>
        </w:rPr>
      </w:pPr>
    </w:p>
    <w:p w:rsidR="00F35141" w:rsidRPr="00406260" w:rsidRDefault="00F35141" w:rsidP="00F35141">
      <w:pPr>
        <w:ind w:firstLine="709"/>
        <w:jc w:val="both"/>
        <w:rPr>
          <w:color w:val="000000"/>
          <w:sz w:val="24"/>
        </w:rPr>
      </w:pPr>
      <w:r w:rsidRPr="00406260">
        <w:rPr>
          <w:color w:val="000000"/>
          <w:sz w:val="24"/>
        </w:rPr>
        <w:t>7.63 Типы укрепления откосов земляного полотна и водоотводных сооружений должны отвечать требованиям работы укрепляемых сооружений, учитывать свойства грунтов, особенности погодно-климатических факторов, конструктивные особенности земляного полотна и обеспечивать возможн</w:t>
      </w:r>
      <w:r w:rsidR="00C66205" w:rsidRPr="00406260">
        <w:rPr>
          <w:color w:val="000000"/>
          <w:sz w:val="24"/>
        </w:rPr>
        <w:t>ость механизации работ и минимизации</w:t>
      </w:r>
      <w:r w:rsidRPr="00406260">
        <w:rPr>
          <w:color w:val="000000"/>
          <w:sz w:val="24"/>
        </w:rPr>
        <w:t xml:space="preserve"> приведенных затрат на строительство и эксплуатацию. При назначении вида укрепления следует разрабатывать варианты и учитывать условия и время производства работ по сооружению земляного полотна и его укреплению.</w:t>
      </w:r>
    </w:p>
    <w:p w:rsidR="00F35141" w:rsidRPr="00406260" w:rsidRDefault="00F35141" w:rsidP="00F35141">
      <w:pPr>
        <w:ind w:firstLine="709"/>
        <w:jc w:val="both"/>
        <w:rPr>
          <w:color w:val="000000"/>
          <w:sz w:val="24"/>
        </w:rPr>
      </w:pPr>
      <w:r w:rsidRPr="00406260">
        <w:rPr>
          <w:color w:val="000000"/>
          <w:sz w:val="24"/>
        </w:rPr>
        <w:t xml:space="preserve">Подтопляемые откосы насыпей </w:t>
      </w:r>
      <w:r w:rsidR="00C66205" w:rsidRPr="00406260">
        <w:rPr>
          <w:color w:val="000000"/>
          <w:sz w:val="24"/>
        </w:rPr>
        <w:t>защищают</w:t>
      </w:r>
      <w:r w:rsidRPr="00406260">
        <w:rPr>
          <w:color w:val="000000"/>
          <w:sz w:val="24"/>
        </w:rPr>
        <w:t xml:space="preserve"> от волнового воздействия соответствующими типами укреплений в зависимости от гидрологического режима реки или водоема.</w:t>
      </w:r>
    </w:p>
    <w:p w:rsidR="00F35141" w:rsidRPr="00406260" w:rsidRDefault="00F35141" w:rsidP="00707C8C">
      <w:pPr>
        <w:ind w:firstLine="709"/>
        <w:jc w:val="both"/>
        <w:rPr>
          <w:color w:val="000000"/>
          <w:sz w:val="24"/>
        </w:rPr>
      </w:pPr>
      <w:r w:rsidRPr="00406260">
        <w:rPr>
          <w:color w:val="000000"/>
          <w:sz w:val="24"/>
        </w:rPr>
        <w:t xml:space="preserve">При соответствующем технико-экономическом обосновании взамен укреплений допускается применять уположение откосов (пляжный откос). Крутизну устойчивого к водному воздействию откоса </w:t>
      </w:r>
      <w:r w:rsidR="00C66205" w:rsidRPr="00406260">
        <w:rPr>
          <w:color w:val="000000"/>
          <w:sz w:val="24"/>
        </w:rPr>
        <w:t>определяют</w:t>
      </w:r>
      <w:r w:rsidRPr="00406260">
        <w:rPr>
          <w:color w:val="000000"/>
          <w:sz w:val="24"/>
        </w:rPr>
        <w:t xml:space="preserve"> расчетом в соответствии с положениями </w:t>
      </w:r>
      <w:r w:rsidR="00C66205" w:rsidRPr="00406260">
        <w:rPr>
          <w:color w:val="000000"/>
          <w:sz w:val="24"/>
        </w:rPr>
        <w:t>СП 39.13330</w:t>
      </w:r>
      <w:r w:rsidRPr="00406260">
        <w:rPr>
          <w:color w:val="000000"/>
          <w:sz w:val="24"/>
        </w:rPr>
        <w:t xml:space="preserve"> в зависимости от гидрологических и климатических условий региона строительства и вида грунта насыпи. Ориентировочно крутизну пляжного откоса допускается принимать по </w:t>
      </w:r>
      <w:r w:rsidR="00707C8C" w:rsidRPr="00406260">
        <w:rPr>
          <w:color w:val="000000"/>
          <w:sz w:val="24"/>
          <w:szCs w:val="24"/>
        </w:rPr>
        <w:t xml:space="preserve"> таблице</w:t>
      </w:r>
      <w:r w:rsidRPr="00406260">
        <w:rPr>
          <w:color w:val="000000"/>
          <w:sz w:val="24"/>
        </w:rPr>
        <w:t xml:space="preserve"> 7.7.</w:t>
      </w:r>
    </w:p>
    <w:p w:rsidR="00707C8C" w:rsidRPr="00406260" w:rsidRDefault="00707C8C" w:rsidP="00707C8C">
      <w:pPr>
        <w:rPr>
          <w:bCs/>
          <w:color w:val="000000"/>
          <w:spacing w:val="50"/>
          <w:sz w:val="24"/>
        </w:rPr>
      </w:pPr>
    </w:p>
    <w:p w:rsidR="00707C8C" w:rsidRPr="00406260" w:rsidRDefault="00F35141" w:rsidP="00707C8C">
      <w:pPr>
        <w:rPr>
          <w:color w:val="000000"/>
          <w:sz w:val="24"/>
        </w:rPr>
      </w:pPr>
      <w:r w:rsidRPr="00406260">
        <w:rPr>
          <w:bCs/>
          <w:color w:val="000000"/>
          <w:spacing w:val="50"/>
          <w:sz w:val="24"/>
        </w:rPr>
        <w:t>Таблица</w:t>
      </w:r>
      <w:r w:rsidRPr="00406260">
        <w:rPr>
          <w:color w:val="000000"/>
          <w:sz w:val="24"/>
        </w:rPr>
        <w:t xml:space="preserve"> 7.7</w:t>
      </w: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3252"/>
        <w:gridCol w:w="1122"/>
        <w:gridCol w:w="1121"/>
        <w:gridCol w:w="1121"/>
        <w:gridCol w:w="1121"/>
        <w:gridCol w:w="1121"/>
        <w:gridCol w:w="1119"/>
      </w:tblGrid>
      <w:tr w:rsidR="00F35141" w:rsidRPr="00406260" w:rsidTr="00BE2C55">
        <w:trPr>
          <w:tblHeader/>
          <w:jc w:val="center"/>
        </w:trPr>
        <w:tc>
          <w:tcPr>
            <w:tcW w:w="1629" w:type="pct"/>
            <w:vMerge w:val="restart"/>
            <w:tcBorders>
              <w:top w:val="single" w:sz="4" w:space="0" w:color="auto"/>
              <w:left w:val="single" w:sz="4" w:space="0" w:color="auto"/>
              <w:bottom w:val="nil"/>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30" w:name="TO0000029"/>
            <w:r w:rsidRPr="00406260">
              <w:rPr>
                <w:color w:val="000000"/>
                <w:sz w:val="24"/>
                <w:szCs w:val="24"/>
              </w:rPr>
              <w:t>Грунт откоса</w:t>
            </w:r>
          </w:p>
        </w:tc>
        <w:tc>
          <w:tcPr>
            <w:tcW w:w="3371" w:type="pct"/>
            <w:gridSpan w:val="6"/>
            <w:tcBorders>
              <w:top w:val="single" w:sz="4"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Крутизна откоса при высоте волны, м</w:t>
            </w:r>
          </w:p>
        </w:tc>
      </w:tr>
      <w:tr w:rsidR="00F35141" w:rsidRPr="00406260" w:rsidTr="00707C8C">
        <w:trPr>
          <w:tblHeader/>
          <w:jc w:val="center"/>
        </w:trPr>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562"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0,1</w:t>
            </w:r>
          </w:p>
        </w:tc>
        <w:tc>
          <w:tcPr>
            <w:tcW w:w="562"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0,2</w:t>
            </w:r>
          </w:p>
        </w:tc>
        <w:tc>
          <w:tcPr>
            <w:tcW w:w="562"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0,3</w:t>
            </w:r>
          </w:p>
        </w:tc>
        <w:tc>
          <w:tcPr>
            <w:tcW w:w="562"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0,4</w:t>
            </w:r>
          </w:p>
        </w:tc>
        <w:tc>
          <w:tcPr>
            <w:tcW w:w="562"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0,5</w:t>
            </w:r>
          </w:p>
        </w:tc>
        <w:tc>
          <w:tcPr>
            <w:tcW w:w="561"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0,6</w:t>
            </w:r>
          </w:p>
        </w:tc>
      </w:tr>
      <w:tr w:rsidR="00F35141" w:rsidRPr="00406260" w:rsidTr="00707C8C">
        <w:trPr>
          <w:jc w:val="center"/>
        </w:trPr>
        <w:tc>
          <w:tcPr>
            <w:tcW w:w="1629" w:type="pct"/>
            <w:tcBorders>
              <w:top w:val="double" w:sz="4" w:space="0" w:color="auto"/>
              <w:left w:val="single" w:sz="4" w:space="0" w:color="auto"/>
              <w:bottom w:val="nil"/>
              <w:right w:val="single" w:sz="4" w:space="0" w:color="auto"/>
            </w:tcBorders>
            <w:shd w:val="clear" w:color="auto" w:fill="auto"/>
          </w:tcPr>
          <w:p w:rsidR="00F35141" w:rsidRPr="00406260" w:rsidRDefault="00C66205" w:rsidP="00BE2C55">
            <w:pPr>
              <w:jc w:val="both"/>
              <w:rPr>
                <w:color w:val="000000"/>
                <w:sz w:val="24"/>
                <w:szCs w:val="24"/>
              </w:rPr>
            </w:pPr>
            <w:r w:rsidRPr="00406260">
              <w:rPr>
                <w:color w:val="000000"/>
                <w:sz w:val="24"/>
                <w:szCs w:val="24"/>
              </w:rPr>
              <w:t xml:space="preserve"> </w:t>
            </w:r>
            <w:r w:rsidR="00F35141" w:rsidRPr="00406260">
              <w:rPr>
                <w:color w:val="000000"/>
                <w:sz w:val="24"/>
                <w:szCs w:val="24"/>
              </w:rPr>
              <w:t>Песок мелкий</w:t>
            </w:r>
          </w:p>
        </w:tc>
        <w:tc>
          <w:tcPr>
            <w:tcW w:w="562"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1:5</w:t>
            </w:r>
          </w:p>
        </w:tc>
        <w:tc>
          <w:tcPr>
            <w:tcW w:w="562"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1:7,5</w:t>
            </w:r>
          </w:p>
        </w:tc>
        <w:tc>
          <w:tcPr>
            <w:tcW w:w="562"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1:10</w:t>
            </w:r>
          </w:p>
        </w:tc>
        <w:tc>
          <w:tcPr>
            <w:tcW w:w="562"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1:15</w:t>
            </w:r>
          </w:p>
        </w:tc>
        <w:tc>
          <w:tcPr>
            <w:tcW w:w="562"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1:20</w:t>
            </w:r>
          </w:p>
        </w:tc>
        <w:tc>
          <w:tcPr>
            <w:tcW w:w="561"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1:25</w:t>
            </w:r>
          </w:p>
        </w:tc>
      </w:tr>
      <w:tr w:rsidR="00F35141" w:rsidRPr="00406260" w:rsidTr="00BE2C55">
        <w:trPr>
          <w:jc w:val="center"/>
        </w:trPr>
        <w:tc>
          <w:tcPr>
            <w:tcW w:w="1629" w:type="pct"/>
            <w:tcBorders>
              <w:top w:val="nil"/>
              <w:left w:val="single" w:sz="4" w:space="0" w:color="auto"/>
              <w:bottom w:val="nil"/>
              <w:right w:val="single" w:sz="4" w:space="0" w:color="auto"/>
            </w:tcBorders>
            <w:shd w:val="clear" w:color="auto" w:fill="auto"/>
          </w:tcPr>
          <w:p w:rsidR="00F35141" w:rsidRPr="00406260" w:rsidRDefault="00C66205" w:rsidP="00BE2C55">
            <w:pPr>
              <w:jc w:val="both"/>
              <w:rPr>
                <w:color w:val="000000"/>
                <w:sz w:val="24"/>
                <w:szCs w:val="24"/>
              </w:rPr>
            </w:pPr>
            <w:r w:rsidRPr="00406260">
              <w:rPr>
                <w:color w:val="000000"/>
                <w:sz w:val="24"/>
                <w:szCs w:val="24"/>
              </w:rPr>
              <w:t xml:space="preserve"> </w:t>
            </w:r>
            <w:r w:rsidR="00F35141" w:rsidRPr="00406260">
              <w:rPr>
                <w:color w:val="000000"/>
                <w:sz w:val="24"/>
                <w:szCs w:val="24"/>
              </w:rPr>
              <w:t>Супесь легкая</w:t>
            </w:r>
          </w:p>
        </w:tc>
        <w:tc>
          <w:tcPr>
            <w:tcW w:w="562"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1:4</w:t>
            </w:r>
          </w:p>
        </w:tc>
        <w:tc>
          <w:tcPr>
            <w:tcW w:w="562"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1:7</w:t>
            </w:r>
          </w:p>
        </w:tc>
        <w:tc>
          <w:tcPr>
            <w:tcW w:w="562"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1:10</w:t>
            </w:r>
          </w:p>
        </w:tc>
        <w:tc>
          <w:tcPr>
            <w:tcW w:w="562"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1:15</w:t>
            </w:r>
          </w:p>
        </w:tc>
        <w:tc>
          <w:tcPr>
            <w:tcW w:w="562"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1:20</w:t>
            </w:r>
          </w:p>
        </w:tc>
        <w:tc>
          <w:tcPr>
            <w:tcW w:w="561"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1:20</w:t>
            </w:r>
          </w:p>
        </w:tc>
      </w:tr>
      <w:tr w:rsidR="00F35141" w:rsidRPr="00406260" w:rsidTr="00BE2C55">
        <w:trPr>
          <w:jc w:val="center"/>
        </w:trPr>
        <w:tc>
          <w:tcPr>
            <w:tcW w:w="1629" w:type="pct"/>
            <w:tcBorders>
              <w:top w:val="nil"/>
              <w:left w:val="single" w:sz="4" w:space="0" w:color="auto"/>
              <w:bottom w:val="single" w:sz="4" w:space="0" w:color="auto"/>
              <w:right w:val="single" w:sz="4" w:space="0" w:color="auto"/>
            </w:tcBorders>
            <w:shd w:val="clear" w:color="auto" w:fill="auto"/>
          </w:tcPr>
          <w:p w:rsidR="00F35141" w:rsidRPr="00406260" w:rsidRDefault="00C66205" w:rsidP="00BE2C55">
            <w:pPr>
              <w:jc w:val="both"/>
              <w:rPr>
                <w:color w:val="000000"/>
                <w:sz w:val="24"/>
                <w:szCs w:val="24"/>
              </w:rPr>
            </w:pPr>
            <w:r w:rsidRPr="00406260">
              <w:rPr>
                <w:color w:val="000000"/>
                <w:sz w:val="24"/>
                <w:szCs w:val="24"/>
              </w:rPr>
              <w:t xml:space="preserve"> </w:t>
            </w:r>
            <w:r w:rsidR="00F35141" w:rsidRPr="00406260">
              <w:rPr>
                <w:color w:val="000000"/>
                <w:sz w:val="24"/>
                <w:szCs w:val="24"/>
              </w:rPr>
              <w:t>Суглинок, глина</w:t>
            </w:r>
          </w:p>
        </w:tc>
        <w:tc>
          <w:tcPr>
            <w:tcW w:w="562"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1:3</w:t>
            </w:r>
          </w:p>
        </w:tc>
        <w:tc>
          <w:tcPr>
            <w:tcW w:w="562"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1:5</w:t>
            </w:r>
          </w:p>
        </w:tc>
        <w:tc>
          <w:tcPr>
            <w:tcW w:w="562"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1:7,5</w:t>
            </w:r>
          </w:p>
        </w:tc>
        <w:tc>
          <w:tcPr>
            <w:tcW w:w="562"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1:10</w:t>
            </w:r>
          </w:p>
        </w:tc>
        <w:tc>
          <w:tcPr>
            <w:tcW w:w="562"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1:15</w:t>
            </w:r>
          </w:p>
        </w:tc>
        <w:tc>
          <w:tcPr>
            <w:tcW w:w="561"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1:15</w:t>
            </w:r>
          </w:p>
        </w:tc>
      </w:tr>
      <w:bookmarkEnd w:id="30"/>
    </w:tbl>
    <w:p w:rsidR="00707C8C" w:rsidRPr="00406260" w:rsidRDefault="00707C8C" w:rsidP="00E9351D">
      <w:pPr>
        <w:shd w:val="clear" w:color="auto" w:fill="FFFFFF"/>
        <w:autoSpaceDE w:val="0"/>
        <w:autoSpaceDN w:val="0"/>
        <w:adjustRightInd w:val="0"/>
        <w:ind w:firstLine="708"/>
        <w:jc w:val="both"/>
        <w:rPr>
          <w:color w:val="000000"/>
          <w:sz w:val="24"/>
        </w:rPr>
      </w:pPr>
    </w:p>
    <w:p w:rsidR="00E9351D" w:rsidRPr="00406260" w:rsidRDefault="00F35141" w:rsidP="00E9351D">
      <w:pPr>
        <w:shd w:val="clear" w:color="auto" w:fill="FFFFFF"/>
        <w:autoSpaceDE w:val="0"/>
        <w:autoSpaceDN w:val="0"/>
        <w:adjustRightInd w:val="0"/>
        <w:ind w:firstLine="708"/>
        <w:jc w:val="both"/>
        <w:rPr>
          <w:color w:val="000000"/>
          <w:sz w:val="24"/>
          <w:szCs w:val="24"/>
        </w:rPr>
      </w:pPr>
      <w:r w:rsidRPr="00406260">
        <w:rPr>
          <w:color w:val="000000"/>
          <w:sz w:val="24"/>
        </w:rPr>
        <w:t xml:space="preserve">7.64 Для укрепления откосов </w:t>
      </w:r>
      <w:r w:rsidR="00E9351D" w:rsidRPr="00406260">
        <w:rPr>
          <w:color w:val="000000"/>
          <w:sz w:val="24"/>
          <w:szCs w:val="24"/>
        </w:rPr>
        <w:t xml:space="preserve">рекомендуется использовать </w:t>
      </w:r>
      <w:r w:rsidR="00E9351D" w:rsidRPr="00406260">
        <w:rPr>
          <w:bCs/>
          <w:iCs/>
          <w:color w:val="000000"/>
          <w:sz w:val="24"/>
          <w:szCs w:val="24"/>
        </w:rPr>
        <w:t>геосинтетические материалы (</w:t>
      </w:r>
      <w:r w:rsidR="00E9351D" w:rsidRPr="00406260">
        <w:rPr>
          <w:color w:val="000000"/>
          <w:sz w:val="24"/>
          <w:szCs w:val="24"/>
        </w:rPr>
        <w:t>объемные геоячейки, про</w:t>
      </w:r>
      <w:r w:rsidR="00C66205" w:rsidRPr="00406260">
        <w:rPr>
          <w:color w:val="000000"/>
          <w:sz w:val="24"/>
          <w:szCs w:val="24"/>
        </w:rPr>
        <w:t>тивоэрозионные геоматы, габионы</w:t>
      </w:r>
      <w:r w:rsidR="00E9351D" w:rsidRPr="00406260">
        <w:rPr>
          <w:color w:val="000000"/>
          <w:sz w:val="24"/>
          <w:szCs w:val="24"/>
        </w:rPr>
        <w:t xml:space="preserve"> и др.</w:t>
      </w:r>
      <w:r w:rsidR="00E9351D" w:rsidRPr="00406260">
        <w:rPr>
          <w:bCs/>
          <w:iCs/>
          <w:color w:val="000000"/>
          <w:sz w:val="24"/>
          <w:szCs w:val="24"/>
        </w:rPr>
        <w:t>),</w:t>
      </w:r>
      <w:r w:rsidR="00E9351D" w:rsidRPr="00406260">
        <w:rPr>
          <w:bCs/>
          <w:i/>
          <w:iCs/>
          <w:color w:val="000000"/>
          <w:sz w:val="24"/>
          <w:szCs w:val="24"/>
        </w:rPr>
        <w:t xml:space="preserve"> </w:t>
      </w:r>
      <w:r w:rsidR="00E9351D" w:rsidRPr="00406260">
        <w:rPr>
          <w:color w:val="000000"/>
          <w:sz w:val="24"/>
          <w:szCs w:val="24"/>
        </w:rPr>
        <w:t>которые могут выполнять роль конструкции, защищающ</w:t>
      </w:r>
      <w:r w:rsidR="00C66205" w:rsidRPr="00406260">
        <w:rPr>
          <w:color w:val="000000"/>
          <w:sz w:val="24"/>
          <w:szCs w:val="24"/>
        </w:rPr>
        <w:t>ей откос от эрозии и армирующей</w:t>
      </w:r>
      <w:r w:rsidR="00E9351D" w:rsidRPr="00406260">
        <w:rPr>
          <w:color w:val="000000"/>
          <w:sz w:val="24"/>
          <w:szCs w:val="24"/>
        </w:rPr>
        <w:t xml:space="preserve"> дернину, роль покрытия, улучшающего условия  развития травяного покрова,  ограждения, ограничивающего деформации грунта в приповерхностной зоне откоса, обратного фильтра в укреплениях подтопляемых откосов сборными элементами или каменной наброской.</w:t>
      </w:r>
    </w:p>
    <w:p w:rsidR="00EF0BB3" w:rsidRPr="00406260" w:rsidRDefault="00EF0BB3" w:rsidP="00EF0BB3">
      <w:pPr>
        <w:ind w:firstLine="454"/>
        <w:rPr>
          <w:color w:val="000000"/>
          <w:sz w:val="24"/>
          <w:szCs w:val="24"/>
        </w:rPr>
      </w:pPr>
      <w:r w:rsidRPr="00406260">
        <w:rPr>
          <w:color w:val="000000"/>
          <w:sz w:val="24"/>
          <w:szCs w:val="24"/>
        </w:rPr>
        <w:t xml:space="preserve">Тип геосинтетических материалов, применяемых для укрепления откосов, должен быть обоснован в проекте с учетом свойств геосинтетического материала и функций, отводимых для </w:t>
      </w:r>
      <w:r w:rsidR="00C66205" w:rsidRPr="00406260">
        <w:rPr>
          <w:color w:val="000000"/>
          <w:sz w:val="24"/>
          <w:szCs w:val="24"/>
        </w:rPr>
        <w:t>него в конструкции (приложение Д</w:t>
      </w:r>
      <w:r w:rsidRPr="00406260">
        <w:rPr>
          <w:color w:val="000000"/>
          <w:sz w:val="24"/>
          <w:szCs w:val="24"/>
        </w:rPr>
        <w:t>).</w:t>
      </w:r>
    </w:p>
    <w:p w:rsidR="00F35141" w:rsidRPr="00406260" w:rsidRDefault="00F35141" w:rsidP="00F35141">
      <w:pPr>
        <w:ind w:firstLine="709"/>
        <w:jc w:val="both"/>
        <w:rPr>
          <w:color w:val="000000"/>
          <w:sz w:val="24"/>
        </w:rPr>
      </w:pPr>
      <w:r w:rsidRPr="00406260">
        <w:rPr>
          <w:color w:val="000000"/>
          <w:sz w:val="24"/>
        </w:rPr>
        <w:t xml:space="preserve">7.65 Защитные и удерживающие сооружения, применяемые при возведении земляного полотна, </w:t>
      </w:r>
      <w:r w:rsidR="00C66205" w:rsidRPr="00406260">
        <w:rPr>
          <w:color w:val="000000"/>
          <w:sz w:val="24"/>
        </w:rPr>
        <w:t>предусматривают</w:t>
      </w:r>
      <w:r w:rsidRPr="00406260">
        <w:rPr>
          <w:color w:val="000000"/>
          <w:sz w:val="24"/>
        </w:rPr>
        <w:t xml:space="preserve"> на основе специальных методических документов. При этом необходимо учитывать условия работы конструкции в период ее строительства и эксплуатации при минимальных затратах на ее сооружение. </w:t>
      </w:r>
    </w:p>
    <w:p w:rsidR="00F35141" w:rsidRPr="00406260" w:rsidRDefault="00D02924" w:rsidP="00C66205">
      <w:pPr>
        <w:pStyle w:val="1"/>
        <w:ind w:firstLine="709"/>
        <w:rPr>
          <w:rFonts w:ascii="Times New Roman" w:hAnsi="Times New Roman"/>
          <w:color w:val="000000"/>
          <w:sz w:val="28"/>
          <w:szCs w:val="28"/>
        </w:rPr>
      </w:pPr>
      <w:bookmarkStart w:id="31" w:name="_Toc525518420"/>
      <w:bookmarkStart w:id="32" w:name="PO0000221"/>
      <w:r w:rsidRPr="00406260">
        <w:rPr>
          <w:rFonts w:ascii="Times New Roman" w:hAnsi="Times New Roman"/>
          <w:color w:val="000000"/>
          <w:sz w:val="28"/>
          <w:szCs w:val="28"/>
        </w:rPr>
        <w:t xml:space="preserve">8 </w:t>
      </w:r>
      <w:r w:rsidR="008527D3" w:rsidRPr="00406260">
        <w:rPr>
          <w:rFonts w:ascii="Times New Roman" w:hAnsi="Times New Roman"/>
          <w:color w:val="000000"/>
          <w:sz w:val="28"/>
          <w:szCs w:val="28"/>
          <w:lang w:val="ru-RU"/>
        </w:rPr>
        <w:t>Дорожные одежды</w:t>
      </w:r>
      <w:bookmarkEnd w:id="31"/>
    </w:p>
    <w:p w:rsidR="00F35141" w:rsidRPr="00406260" w:rsidRDefault="00F35141" w:rsidP="00F35141">
      <w:pPr>
        <w:rPr>
          <w:color w:val="000000"/>
        </w:rPr>
      </w:pPr>
    </w:p>
    <w:bookmarkEnd w:id="32"/>
    <w:p w:rsidR="00F35141" w:rsidRPr="00406260" w:rsidRDefault="00F35141" w:rsidP="00F35141">
      <w:pPr>
        <w:ind w:firstLine="709"/>
        <w:jc w:val="both"/>
        <w:rPr>
          <w:color w:val="000000"/>
          <w:sz w:val="24"/>
        </w:rPr>
      </w:pPr>
      <w:r w:rsidRPr="00406260">
        <w:rPr>
          <w:color w:val="000000"/>
          <w:sz w:val="24"/>
        </w:rPr>
        <w:t>8.1 Дорожная одежда должна соответствовать общим требованиям, предъявляемым к  проезжей части дороги как транспортному сооружению. Эти требования надлежит обеспечивать выбором конструкции для дорожной одежды, соответствующих покрытий проезжей части, конструкции сопряжения проезжей части с обочинами и разделительной полосой и типов укреплений обочин, созданием ровной и шероховатой поверхности проезжей части и т.</w:t>
      </w:r>
      <w:r w:rsidR="00C66205" w:rsidRPr="00406260">
        <w:rPr>
          <w:color w:val="000000"/>
          <w:sz w:val="24"/>
        </w:rPr>
        <w:t xml:space="preserve"> </w:t>
      </w:r>
      <w:r w:rsidRPr="00406260">
        <w:rPr>
          <w:color w:val="000000"/>
          <w:sz w:val="24"/>
        </w:rPr>
        <w:t>д.</w:t>
      </w:r>
    </w:p>
    <w:p w:rsidR="00F35141" w:rsidRPr="00406260" w:rsidRDefault="00F35141" w:rsidP="00F35141">
      <w:pPr>
        <w:ind w:firstLine="709"/>
        <w:jc w:val="both"/>
        <w:rPr>
          <w:color w:val="000000"/>
          <w:sz w:val="24"/>
        </w:rPr>
      </w:pPr>
      <w:r w:rsidRPr="00406260">
        <w:rPr>
          <w:color w:val="000000"/>
          <w:sz w:val="24"/>
        </w:rPr>
        <w:t xml:space="preserve">8.2 Конструкцию дорожной одежды и вид покрытия </w:t>
      </w:r>
      <w:r w:rsidR="00C66205" w:rsidRPr="00406260">
        <w:rPr>
          <w:color w:val="000000"/>
          <w:sz w:val="24"/>
        </w:rPr>
        <w:t>принимают</w:t>
      </w:r>
      <w:r w:rsidRPr="00406260">
        <w:rPr>
          <w:color w:val="000000"/>
          <w:sz w:val="24"/>
        </w:rPr>
        <w:t xml:space="preserve"> исходя из транспортно-эксплуатационных требований и категории проектируемой дороги с учетом интенсивности движения и состав</w:t>
      </w:r>
      <w:r w:rsidR="00C66205" w:rsidRPr="00406260">
        <w:rPr>
          <w:color w:val="000000"/>
          <w:sz w:val="24"/>
        </w:rPr>
        <w:t>а</w:t>
      </w:r>
      <w:r w:rsidRPr="00406260">
        <w:rPr>
          <w:color w:val="000000"/>
          <w:sz w:val="24"/>
        </w:rPr>
        <w:t xml:space="preserve"> автотранспортных средств, климатических и грунтово-гидрологических </w:t>
      </w:r>
      <w:r w:rsidRPr="00406260">
        <w:rPr>
          <w:color w:val="000000"/>
          <w:sz w:val="24"/>
        </w:rPr>
        <w:lastRenderedPageBreak/>
        <w:t>условий, санитарно-гигиенических требований, а также обеспеченности района строительства дороги местными строительными материалами.</w:t>
      </w:r>
    </w:p>
    <w:p w:rsidR="00F35141" w:rsidRPr="00406260" w:rsidRDefault="00F35141" w:rsidP="00F35141">
      <w:pPr>
        <w:ind w:firstLine="709"/>
        <w:jc w:val="both"/>
        <w:rPr>
          <w:color w:val="000000"/>
          <w:sz w:val="24"/>
        </w:rPr>
      </w:pPr>
      <w:r w:rsidRPr="00406260">
        <w:rPr>
          <w:color w:val="000000"/>
          <w:sz w:val="24"/>
        </w:rPr>
        <w:t>8.3 Дорожные одежды могут состоять из одного или несколько слоев. При наличии нескольких слоев дорожные одежды состоят из покрытия, основания и дополнительных слоев основания</w:t>
      </w:r>
      <w:r w:rsidR="00C66205"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 xml:space="preserve">По сопротивлению нагрузкам от автотранспортных средств и по реакции на климатические воздействия дорожные одежды </w:t>
      </w:r>
      <w:r w:rsidR="001C1076" w:rsidRPr="00406260">
        <w:rPr>
          <w:color w:val="000000"/>
          <w:sz w:val="24"/>
        </w:rPr>
        <w:t>подразделяют</w:t>
      </w:r>
      <w:r w:rsidRPr="00406260">
        <w:rPr>
          <w:color w:val="000000"/>
          <w:sz w:val="24"/>
        </w:rPr>
        <w:t xml:space="preserve"> на одежды с жесткими покрытиями или слоями основания (далее </w:t>
      </w:r>
      <w:r w:rsidR="001C1076" w:rsidRPr="00406260">
        <w:rPr>
          <w:color w:val="000000"/>
          <w:sz w:val="24"/>
        </w:rPr>
        <w:t>–</w:t>
      </w:r>
      <w:r w:rsidRPr="00406260">
        <w:rPr>
          <w:color w:val="000000"/>
          <w:sz w:val="24"/>
        </w:rPr>
        <w:t xml:space="preserve"> жесткие дорожные одежды) и на одежды с нежесткими покрытиями и слоями основания (нежесткие дорожные одежды).</w:t>
      </w:r>
    </w:p>
    <w:p w:rsidR="00F35141" w:rsidRPr="00406260" w:rsidRDefault="00F35141" w:rsidP="00F35141">
      <w:pPr>
        <w:ind w:firstLine="709"/>
        <w:jc w:val="both"/>
        <w:rPr>
          <w:bCs/>
          <w:color w:val="000000"/>
          <w:spacing w:val="50"/>
          <w:sz w:val="24"/>
        </w:rPr>
      </w:pPr>
      <w:r w:rsidRPr="00406260">
        <w:rPr>
          <w:color w:val="000000"/>
          <w:sz w:val="24"/>
        </w:rPr>
        <w:t xml:space="preserve">8.4 Типы дорожных одежд, основные виды покрытий и оснований и область их применения приведены в </w:t>
      </w:r>
      <w:r w:rsidR="00707C8C" w:rsidRPr="00406260">
        <w:rPr>
          <w:color w:val="000000"/>
          <w:sz w:val="24"/>
          <w:szCs w:val="24"/>
        </w:rPr>
        <w:t>таблице</w:t>
      </w:r>
      <w:r w:rsidR="00707C8C" w:rsidRPr="00406260">
        <w:rPr>
          <w:color w:val="000000"/>
          <w:sz w:val="24"/>
        </w:rPr>
        <w:t xml:space="preserve"> </w:t>
      </w:r>
      <w:r w:rsidRPr="00406260">
        <w:rPr>
          <w:color w:val="000000"/>
          <w:sz w:val="24"/>
        </w:rPr>
        <w:t>8.1.</w:t>
      </w:r>
    </w:p>
    <w:p w:rsidR="00707C8C" w:rsidRPr="00406260" w:rsidRDefault="00707C8C" w:rsidP="00707C8C">
      <w:pPr>
        <w:rPr>
          <w:bCs/>
          <w:color w:val="000000"/>
          <w:spacing w:val="50"/>
          <w:sz w:val="24"/>
        </w:rPr>
      </w:pPr>
    </w:p>
    <w:p w:rsidR="00707C8C" w:rsidRPr="00406260" w:rsidRDefault="00F35141" w:rsidP="00707C8C">
      <w:pPr>
        <w:rPr>
          <w:color w:val="000000"/>
          <w:sz w:val="24"/>
        </w:rPr>
      </w:pPr>
      <w:r w:rsidRPr="00406260">
        <w:rPr>
          <w:bCs/>
          <w:color w:val="000000"/>
          <w:spacing w:val="50"/>
          <w:sz w:val="24"/>
        </w:rPr>
        <w:t>Таблица</w:t>
      </w:r>
      <w:r w:rsidRPr="00406260">
        <w:rPr>
          <w:color w:val="000000"/>
          <w:sz w:val="24"/>
        </w:rPr>
        <w:t xml:space="preserve"> 8.1</w:t>
      </w:r>
    </w:p>
    <w:tbl>
      <w:tblPr>
        <w:tblW w:w="4965"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2322"/>
        <w:gridCol w:w="3525"/>
        <w:gridCol w:w="4060"/>
      </w:tblGrid>
      <w:tr w:rsidR="00F35141" w:rsidRPr="00406260" w:rsidTr="001C1076">
        <w:trPr>
          <w:tblHeader/>
          <w:jc w:val="center"/>
        </w:trPr>
        <w:tc>
          <w:tcPr>
            <w:tcW w:w="1172"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33" w:name="TO0000030"/>
            <w:r w:rsidRPr="00406260">
              <w:rPr>
                <w:color w:val="000000"/>
                <w:sz w:val="24"/>
                <w:szCs w:val="24"/>
              </w:rPr>
              <w:t>Типы дорожных одежд</w:t>
            </w:r>
          </w:p>
        </w:tc>
        <w:tc>
          <w:tcPr>
            <w:tcW w:w="1779"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Основные виды покрытий</w:t>
            </w:r>
          </w:p>
        </w:tc>
        <w:tc>
          <w:tcPr>
            <w:tcW w:w="2049"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Применяются в соответствии с пунктом</w:t>
            </w:r>
          </w:p>
        </w:tc>
      </w:tr>
      <w:tr w:rsidR="00F35141" w:rsidRPr="00406260" w:rsidTr="001C1076">
        <w:trPr>
          <w:jc w:val="center"/>
        </w:trPr>
        <w:tc>
          <w:tcPr>
            <w:tcW w:w="1172" w:type="pct"/>
            <w:vMerge w:val="restart"/>
            <w:tcBorders>
              <w:top w:val="double" w:sz="4" w:space="0" w:color="auto"/>
              <w:left w:val="single" w:sz="4" w:space="0" w:color="auto"/>
              <w:bottom w:val="nil"/>
              <w:right w:val="single" w:sz="4" w:space="0" w:color="auto"/>
            </w:tcBorders>
            <w:shd w:val="clear" w:color="auto" w:fill="auto"/>
          </w:tcPr>
          <w:p w:rsidR="00F35141" w:rsidRPr="00406260" w:rsidRDefault="001C107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Капитальные</w:t>
            </w:r>
          </w:p>
        </w:tc>
        <w:tc>
          <w:tcPr>
            <w:tcW w:w="1779" w:type="pct"/>
            <w:tcBorders>
              <w:top w:val="double" w:sz="4" w:space="0" w:color="auto"/>
              <w:left w:val="single" w:sz="4" w:space="0" w:color="auto"/>
              <w:bottom w:val="nil"/>
              <w:right w:val="single" w:sz="4" w:space="0" w:color="auto"/>
            </w:tcBorders>
            <w:shd w:val="clear" w:color="auto" w:fill="auto"/>
          </w:tcPr>
          <w:p w:rsidR="00F35141" w:rsidRPr="00406260" w:rsidRDefault="001C1076" w:rsidP="00BE2C55">
            <w:pPr>
              <w:jc w:val="both"/>
              <w:rPr>
                <w:color w:val="000000"/>
                <w:sz w:val="24"/>
                <w:szCs w:val="24"/>
              </w:rPr>
            </w:pPr>
            <w:r w:rsidRPr="00406260">
              <w:rPr>
                <w:color w:val="000000"/>
                <w:sz w:val="24"/>
                <w:szCs w:val="24"/>
              </w:rPr>
              <w:t xml:space="preserve"> </w:t>
            </w:r>
            <w:r w:rsidR="00F35141" w:rsidRPr="00406260">
              <w:rPr>
                <w:color w:val="000000"/>
                <w:sz w:val="24"/>
                <w:szCs w:val="24"/>
              </w:rPr>
              <w:t>Цементобетонные монолитные</w:t>
            </w:r>
          </w:p>
        </w:tc>
        <w:tc>
          <w:tcPr>
            <w:tcW w:w="2049"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8.20; 8.27; 8.41</w:t>
            </w:r>
          </w:p>
        </w:tc>
      </w:tr>
      <w:tr w:rsidR="00F35141" w:rsidRPr="00406260" w:rsidTr="001C1076">
        <w:trPr>
          <w:jc w:val="center"/>
        </w:trPr>
        <w:tc>
          <w:tcPr>
            <w:tcW w:w="0" w:type="auto"/>
            <w:vMerge/>
            <w:tcBorders>
              <w:top w:val="single" w:sz="6" w:space="0" w:color="auto"/>
              <w:left w:val="single" w:sz="4" w:space="0" w:color="auto"/>
              <w:bottom w:val="nil"/>
              <w:right w:val="single" w:sz="4" w:space="0" w:color="auto"/>
            </w:tcBorders>
            <w:shd w:val="clear" w:color="auto" w:fill="auto"/>
            <w:vAlign w:val="center"/>
          </w:tcPr>
          <w:p w:rsidR="00F35141" w:rsidRPr="00406260" w:rsidRDefault="00F35141" w:rsidP="00BE2C55">
            <w:pPr>
              <w:rPr>
                <w:color w:val="000000"/>
                <w:sz w:val="24"/>
                <w:szCs w:val="24"/>
              </w:rPr>
            </w:pPr>
          </w:p>
        </w:tc>
        <w:tc>
          <w:tcPr>
            <w:tcW w:w="1779" w:type="pct"/>
            <w:tcBorders>
              <w:top w:val="nil"/>
              <w:left w:val="single" w:sz="4" w:space="0" w:color="auto"/>
              <w:bottom w:val="nil"/>
              <w:right w:val="single" w:sz="4" w:space="0" w:color="auto"/>
            </w:tcBorders>
            <w:shd w:val="clear" w:color="auto" w:fill="auto"/>
          </w:tcPr>
          <w:p w:rsidR="00F35141" w:rsidRPr="00406260" w:rsidRDefault="001C107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Железобетонные, монолитные и сборные или из предварительно напряженного железобетона, армобетонные сборные и монолитные</w:t>
            </w:r>
          </w:p>
        </w:tc>
        <w:tc>
          <w:tcPr>
            <w:tcW w:w="2049"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8.22; 8.24</w:t>
            </w:r>
          </w:p>
        </w:tc>
      </w:tr>
      <w:tr w:rsidR="00F35141" w:rsidRPr="00406260" w:rsidTr="001C1076">
        <w:trPr>
          <w:jc w:val="center"/>
        </w:trPr>
        <w:tc>
          <w:tcPr>
            <w:tcW w:w="0" w:type="auto"/>
            <w:vMerge/>
            <w:tcBorders>
              <w:top w:val="single" w:sz="6" w:space="0" w:color="auto"/>
              <w:left w:val="single" w:sz="4" w:space="0" w:color="auto"/>
              <w:bottom w:val="nil"/>
              <w:right w:val="single" w:sz="4" w:space="0" w:color="auto"/>
            </w:tcBorders>
            <w:shd w:val="clear" w:color="auto" w:fill="auto"/>
            <w:vAlign w:val="center"/>
          </w:tcPr>
          <w:p w:rsidR="00F35141" w:rsidRPr="00406260" w:rsidRDefault="00F35141" w:rsidP="00BE2C55">
            <w:pPr>
              <w:rPr>
                <w:color w:val="000000"/>
                <w:sz w:val="24"/>
                <w:szCs w:val="24"/>
              </w:rPr>
            </w:pPr>
          </w:p>
        </w:tc>
        <w:tc>
          <w:tcPr>
            <w:tcW w:w="1779" w:type="pct"/>
            <w:tcBorders>
              <w:top w:val="nil"/>
              <w:left w:val="single" w:sz="4" w:space="0" w:color="auto"/>
              <w:bottom w:val="nil"/>
              <w:right w:val="single" w:sz="4" w:space="0" w:color="auto"/>
            </w:tcBorders>
            <w:shd w:val="clear" w:color="auto" w:fill="auto"/>
          </w:tcPr>
          <w:p w:rsidR="00F35141" w:rsidRPr="00406260" w:rsidRDefault="001C107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Асфальтобетонные</w:t>
            </w:r>
          </w:p>
        </w:tc>
        <w:tc>
          <w:tcPr>
            <w:tcW w:w="2049"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8.42</w:t>
            </w:r>
          </w:p>
        </w:tc>
      </w:tr>
      <w:tr w:rsidR="00F35141" w:rsidRPr="00406260" w:rsidTr="001C1076">
        <w:trPr>
          <w:jc w:val="center"/>
        </w:trPr>
        <w:tc>
          <w:tcPr>
            <w:tcW w:w="1172" w:type="pct"/>
            <w:vMerge w:val="restar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1C107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Облегченные</w:t>
            </w:r>
          </w:p>
        </w:tc>
        <w:tc>
          <w:tcPr>
            <w:tcW w:w="1779" w:type="pct"/>
            <w:tcBorders>
              <w:top w:val="single" w:sz="6" w:space="0" w:color="auto"/>
              <w:left w:val="single" w:sz="4" w:space="0" w:color="auto"/>
              <w:bottom w:val="nil"/>
              <w:right w:val="single" w:sz="4" w:space="0" w:color="auto"/>
            </w:tcBorders>
            <w:shd w:val="clear" w:color="auto" w:fill="auto"/>
          </w:tcPr>
          <w:p w:rsidR="00F35141" w:rsidRPr="00406260" w:rsidRDefault="001C107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Асфальтобетонные</w:t>
            </w:r>
          </w:p>
        </w:tc>
        <w:tc>
          <w:tcPr>
            <w:tcW w:w="2049" w:type="pct"/>
            <w:tcBorders>
              <w:top w:val="single" w:sz="6"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8.42</w:t>
            </w:r>
          </w:p>
        </w:tc>
      </w:tr>
      <w:tr w:rsidR="00F35141" w:rsidRPr="00406260" w:rsidTr="001C1076">
        <w:trPr>
          <w:jc w:val="center"/>
        </w:trPr>
        <w:tc>
          <w:tcPr>
            <w:tcW w:w="0" w:type="auto"/>
            <w:vMerge/>
            <w:tcBorders>
              <w:top w:val="single" w:sz="6"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1779"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p>
        </w:tc>
        <w:tc>
          <w:tcPr>
            <w:tcW w:w="2049"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 xml:space="preserve">    </w:t>
            </w:r>
          </w:p>
        </w:tc>
      </w:tr>
      <w:tr w:rsidR="00F35141" w:rsidRPr="00406260" w:rsidTr="001C1076">
        <w:trPr>
          <w:jc w:val="center"/>
        </w:trPr>
        <w:tc>
          <w:tcPr>
            <w:tcW w:w="0" w:type="auto"/>
            <w:vMerge/>
            <w:tcBorders>
              <w:top w:val="single" w:sz="6"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1779" w:type="pct"/>
            <w:tcBorders>
              <w:top w:val="nil"/>
              <w:left w:val="single" w:sz="4" w:space="0" w:color="auto"/>
              <w:bottom w:val="single" w:sz="6" w:space="0" w:color="auto"/>
              <w:right w:val="single" w:sz="4" w:space="0" w:color="auto"/>
            </w:tcBorders>
            <w:shd w:val="clear" w:color="auto" w:fill="auto"/>
          </w:tcPr>
          <w:p w:rsidR="00F35141" w:rsidRPr="00406260" w:rsidRDefault="001C107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Из щебня, гравия и песка, обработанных вяжущими</w:t>
            </w:r>
          </w:p>
        </w:tc>
        <w:tc>
          <w:tcPr>
            <w:tcW w:w="2049" w:type="pct"/>
            <w:tcBorders>
              <w:top w:val="nil"/>
              <w:left w:val="single" w:sz="4" w:space="0" w:color="auto"/>
              <w:bottom w:val="single" w:sz="6" w:space="0" w:color="auto"/>
              <w:right w:val="single" w:sz="4" w:space="0" w:color="auto"/>
            </w:tcBorders>
            <w:shd w:val="clear" w:color="auto" w:fill="auto"/>
          </w:tcPr>
          <w:p w:rsidR="00F35141" w:rsidRPr="00406260" w:rsidRDefault="001C1076" w:rsidP="00BE2C55">
            <w:pPr>
              <w:jc w:val="center"/>
              <w:rPr>
                <w:color w:val="000000"/>
                <w:sz w:val="24"/>
                <w:szCs w:val="24"/>
              </w:rPr>
            </w:pPr>
            <w:r w:rsidRPr="00406260">
              <w:rPr>
                <w:color w:val="000000"/>
                <w:sz w:val="24"/>
                <w:szCs w:val="24"/>
              </w:rPr>
              <w:t>8.43</w:t>
            </w:r>
            <w:r w:rsidR="00F35141" w:rsidRPr="00406260">
              <w:rPr>
                <w:color w:val="000000"/>
                <w:sz w:val="24"/>
                <w:szCs w:val="24"/>
              </w:rPr>
              <w:t>; 8.44</w:t>
            </w:r>
          </w:p>
        </w:tc>
      </w:tr>
      <w:tr w:rsidR="00F35141" w:rsidRPr="00406260" w:rsidTr="001C1076">
        <w:trPr>
          <w:jc w:val="center"/>
        </w:trPr>
        <w:tc>
          <w:tcPr>
            <w:tcW w:w="1172"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1C107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Переходные</w:t>
            </w:r>
          </w:p>
        </w:tc>
        <w:tc>
          <w:tcPr>
            <w:tcW w:w="1779"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1C1076" w:rsidP="00BE2C55">
            <w:pPr>
              <w:jc w:val="both"/>
              <w:rPr>
                <w:color w:val="000000"/>
                <w:sz w:val="24"/>
                <w:szCs w:val="24"/>
              </w:rPr>
            </w:pPr>
            <w:r w:rsidRPr="00406260">
              <w:rPr>
                <w:color w:val="000000"/>
                <w:sz w:val="24"/>
                <w:szCs w:val="24"/>
              </w:rPr>
              <w:t xml:space="preserve"> </w:t>
            </w:r>
            <w:r w:rsidR="00F35141" w:rsidRPr="00406260">
              <w:rPr>
                <w:color w:val="000000"/>
                <w:sz w:val="24"/>
                <w:szCs w:val="24"/>
              </w:rPr>
              <w:t>Щебеночные и гравийные; из грунтов</w:t>
            </w:r>
            <w:r w:rsidR="00751587" w:rsidRPr="00406260">
              <w:rPr>
                <w:color w:val="000000"/>
                <w:sz w:val="24"/>
                <w:szCs w:val="24"/>
              </w:rPr>
              <w:t xml:space="preserve"> и </w:t>
            </w:r>
            <w:r w:rsidR="00F35141" w:rsidRPr="00406260">
              <w:rPr>
                <w:color w:val="000000"/>
                <w:sz w:val="24"/>
                <w:szCs w:val="24"/>
              </w:rPr>
              <w:t>каменных материалов, обработанных вяжущими</w:t>
            </w:r>
            <w:r w:rsidR="00751587" w:rsidRPr="00406260">
              <w:rPr>
                <w:color w:val="000000"/>
                <w:sz w:val="24"/>
                <w:szCs w:val="24"/>
              </w:rPr>
              <w:t xml:space="preserve"> или армированных геосинтетическими материалами</w:t>
            </w:r>
          </w:p>
        </w:tc>
        <w:tc>
          <w:tcPr>
            <w:tcW w:w="2049"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highlight w:val="red"/>
              </w:rPr>
            </w:pPr>
          </w:p>
          <w:p w:rsidR="00F35141" w:rsidRPr="00406260" w:rsidRDefault="00F35141" w:rsidP="00BE2C55">
            <w:pPr>
              <w:jc w:val="center"/>
              <w:rPr>
                <w:color w:val="000000"/>
                <w:sz w:val="24"/>
                <w:szCs w:val="24"/>
              </w:rPr>
            </w:pPr>
          </w:p>
          <w:p w:rsidR="00F35141" w:rsidRPr="00406260" w:rsidRDefault="00F35141" w:rsidP="001C1076">
            <w:pPr>
              <w:jc w:val="center"/>
              <w:rPr>
                <w:color w:val="000000"/>
                <w:sz w:val="24"/>
                <w:szCs w:val="24"/>
              </w:rPr>
            </w:pPr>
            <w:r w:rsidRPr="00406260">
              <w:rPr>
                <w:color w:val="000000"/>
                <w:sz w:val="24"/>
                <w:szCs w:val="24"/>
              </w:rPr>
              <w:t xml:space="preserve"> 8.43</w:t>
            </w:r>
            <w:r w:rsidR="001C1076" w:rsidRPr="00406260">
              <w:rPr>
                <w:color w:val="000000"/>
                <w:sz w:val="24"/>
                <w:szCs w:val="24"/>
              </w:rPr>
              <w:t>–</w:t>
            </w:r>
            <w:r w:rsidRPr="00406260">
              <w:rPr>
                <w:color w:val="000000"/>
                <w:sz w:val="24"/>
                <w:szCs w:val="24"/>
              </w:rPr>
              <w:t xml:space="preserve">8.46 </w:t>
            </w:r>
          </w:p>
        </w:tc>
      </w:tr>
      <w:tr w:rsidR="00F35141" w:rsidRPr="00406260" w:rsidTr="001C1076">
        <w:trPr>
          <w:jc w:val="center"/>
        </w:trPr>
        <w:tc>
          <w:tcPr>
            <w:tcW w:w="1172" w:type="pct"/>
            <w:tcBorders>
              <w:top w:val="single" w:sz="6" w:space="0" w:color="auto"/>
              <w:left w:val="single" w:sz="4" w:space="0" w:color="auto"/>
              <w:bottom w:val="single" w:sz="4" w:space="0" w:color="auto"/>
              <w:right w:val="single" w:sz="4" w:space="0" w:color="auto"/>
            </w:tcBorders>
            <w:shd w:val="clear" w:color="auto" w:fill="auto"/>
          </w:tcPr>
          <w:p w:rsidR="00F35141" w:rsidRPr="00406260" w:rsidRDefault="001C107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Низшие</w:t>
            </w:r>
          </w:p>
        </w:tc>
        <w:tc>
          <w:tcPr>
            <w:tcW w:w="1779" w:type="pct"/>
            <w:tcBorders>
              <w:top w:val="single" w:sz="6" w:space="0" w:color="auto"/>
              <w:left w:val="single" w:sz="4" w:space="0" w:color="auto"/>
              <w:bottom w:val="single" w:sz="4" w:space="0" w:color="auto"/>
              <w:right w:val="single" w:sz="4" w:space="0" w:color="auto"/>
            </w:tcBorders>
            <w:shd w:val="clear" w:color="auto" w:fill="auto"/>
          </w:tcPr>
          <w:p w:rsidR="00F35141" w:rsidRPr="00406260" w:rsidRDefault="001C1076" w:rsidP="00BE2C55">
            <w:pPr>
              <w:jc w:val="both"/>
              <w:rPr>
                <w:color w:val="000000"/>
                <w:sz w:val="24"/>
                <w:szCs w:val="24"/>
              </w:rPr>
            </w:pPr>
            <w:r w:rsidRPr="00406260">
              <w:rPr>
                <w:color w:val="000000"/>
                <w:sz w:val="24"/>
                <w:szCs w:val="24"/>
              </w:rPr>
              <w:t xml:space="preserve"> </w:t>
            </w:r>
            <w:r w:rsidR="00F35141" w:rsidRPr="00406260">
              <w:rPr>
                <w:color w:val="000000"/>
                <w:sz w:val="24"/>
                <w:szCs w:val="24"/>
              </w:rPr>
              <w:t xml:space="preserve">Из грунтов, </w:t>
            </w:r>
            <w:r w:rsidR="00751587" w:rsidRPr="00406260">
              <w:rPr>
                <w:color w:val="000000"/>
                <w:sz w:val="24"/>
                <w:szCs w:val="24"/>
              </w:rPr>
              <w:t xml:space="preserve">армированных геосинтетическим материалами или улучшенных добавками </w:t>
            </w:r>
          </w:p>
        </w:tc>
        <w:tc>
          <w:tcPr>
            <w:tcW w:w="2049" w:type="pct"/>
            <w:tcBorders>
              <w:top w:val="single" w:sz="6"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8.43.; 8.44</w:t>
            </w:r>
          </w:p>
        </w:tc>
      </w:tr>
      <w:bookmarkEnd w:id="33"/>
    </w:tbl>
    <w:p w:rsidR="00707C8C" w:rsidRPr="00406260" w:rsidRDefault="00707C8C" w:rsidP="00F35141">
      <w:pPr>
        <w:ind w:firstLine="709"/>
        <w:jc w:val="both"/>
        <w:rPr>
          <w:color w:val="000000"/>
          <w:sz w:val="24"/>
        </w:rPr>
      </w:pPr>
    </w:p>
    <w:p w:rsidR="00F35141" w:rsidRPr="00406260" w:rsidRDefault="00F35141" w:rsidP="00F35141">
      <w:pPr>
        <w:ind w:firstLine="709"/>
        <w:jc w:val="both"/>
        <w:rPr>
          <w:color w:val="000000"/>
          <w:sz w:val="24"/>
        </w:rPr>
      </w:pPr>
      <w:r w:rsidRPr="00406260">
        <w:rPr>
          <w:color w:val="000000"/>
          <w:sz w:val="24"/>
        </w:rPr>
        <w:t>8.5 Дорожные одежды и толщины отдельных слоев должны обеспечивать безопасность дорожного движения, прочность, надежность, долговечность и морозоустойчивость всей конструкции. Основные нормативные требования, которые надлежит выполнять и контролировать при устройстве дорожной одежды</w:t>
      </w:r>
      <w:r w:rsidR="001C1076" w:rsidRPr="00406260">
        <w:rPr>
          <w:color w:val="000000"/>
          <w:sz w:val="24"/>
        </w:rPr>
        <w:t>,</w:t>
      </w:r>
      <w:r w:rsidRPr="00406260">
        <w:rPr>
          <w:color w:val="000000"/>
          <w:sz w:val="24"/>
        </w:rPr>
        <w:t xml:space="preserve"> приведены в </w:t>
      </w:r>
      <w:r w:rsidR="00707C8C" w:rsidRPr="00406260">
        <w:rPr>
          <w:color w:val="000000"/>
          <w:sz w:val="24"/>
          <w:szCs w:val="24"/>
        </w:rPr>
        <w:t>таблице</w:t>
      </w:r>
      <w:r w:rsidRPr="00406260">
        <w:rPr>
          <w:color w:val="000000"/>
          <w:sz w:val="24"/>
        </w:rPr>
        <w:t xml:space="preserve"> 8.2.</w:t>
      </w:r>
    </w:p>
    <w:p w:rsidR="00707C8C" w:rsidRPr="00406260" w:rsidRDefault="00707C8C" w:rsidP="00707C8C">
      <w:pPr>
        <w:jc w:val="both"/>
        <w:rPr>
          <w:color w:val="000000"/>
          <w:spacing w:val="20"/>
          <w:sz w:val="24"/>
          <w:szCs w:val="24"/>
        </w:rPr>
      </w:pPr>
    </w:p>
    <w:p w:rsidR="00707C8C" w:rsidRPr="00406260" w:rsidRDefault="00707C8C" w:rsidP="006330C4">
      <w:pPr>
        <w:jc w:val="both"/>
        <w:rPr>
          <w:color w:val="000000"/>
          <w:sz w:val="24"/>
          <w:szCs w:val="24"/>
        </w:rPr>
      </w:pPr>
      <w:r w:rsidRPr="00406260">
        <w:rPr>
          <w:color w:val="000000"/>
          <w:spacing w:val="20"/>
          <w:sz w:val="24"/>
          <w:szCs w:val="24"/>
        </w:rPr>
        <w:t>Таблица</w:t>
      </w:r>
      <w:r w:rsidR="00F35141" w:rsidRPr="00406260">
        <w:rPr>
          <w:b/>
          <w:color w:val="000000"/>
          <w:sz w:val="24"/>
          <w:szCs w:val="24"/>
        </w:rPr>
        <w:t xml:space="preserve"> </w:t>
      </w:r>
      <w:r w:rsidR="00F35141" w:rsidRPr="00406260">
        <w:rPr>
          <w:color w:val="000000"/>
          <w:sz w:val="24"/>
          <w:szCs w:val="24"/>
        </w:rPr>
        <w:t>8.2</w:t>
      </w:r>
    </w:p>
    <w:tbl>
      <w:tblPr>
        <w:tblW w:w="0" w:type="auto"/>
        <w:tblInd w:w="40" w:type="dxa"/>
        <w:tblLayout w:type="fixed"/>
        <w:tblCellMar>
          <w:left w:w="40" w:type="dxa"/>
          <w:right w:w="40" w:type="dxa"/>
        </w:tblCellMar>
        <w:tblLook w:val="0000"/>
      </w:tblPr>
      <w:tblGrid>
        <w:gridCol w:w="4820"/>
        <w:gridCol w:w="4860"/>
      </w:tblGrid>
      <w:tr w:rsidR="00F35141" w:rsidRPr="00406260" w:rsidTr="00707C8C">
        <w:tblPrEx>
          <w:tblCellMar>
            <w:top w:w="0" w:type="dxa"/>
            <w:bottom w:w="0" w:type="dxa"/>
          </w:tblCellMar>
        </w:tblPrEx>
        <w:trPr>
          <w:trHeight w:hRule="exact" w:val="1072"/>
        </w:trPr>
        <w:tc>
          <w:tcPr>
            <w:tcW w:w="4820" w:type="dxa"/>
            <w:tcBorders>
              <w:top w:val="single" w:sz="6" w:space="0" w:color="auto"/>
              <w:left w:val="single" w:sz="6" w:space="0" w:color="auto"/>
              <w:bottom w:val="double" w:sz="4" w:space="0" w:color="auto"/>
              <w:right w:val="single" w:sz="6" w:space="0" w:color="auto"/>
            </w:tcBorders>
          </w:tcPr>
          <w:p w:rsidR="00F35141" w:rsidRPr="00406260" w:rsidRDefault="00F35141" w:rsidP="00BE2C55">
            <w:pPr>
              <w:spacing w:before="40"/>
              <w:jc w:val="center"/>
              <w:rPr>
                <w:snapToGrid w:val="0"/>
                <w:color w:val="000000"/>
                <w:sz w:val="24"/>
              </w:rPr>
            </w:pPr>
            <w:r w:rsidRPr="00406260">
              <w:rPr>
                <w:snapToGrid w:val="0"/>
                <w:color w:val="000000"/>
                <w:sz w:val="24"/>
              </w:rPr>
              <w:t>Конструктивный элемент, вид работ и контролируемый параметр оснований и покрытий дорожных одежд</w:t>
            </w:r>
          </w:p>
        </w:tc>
        <w:tc>
          <w:tcPr>
            <w:tcW w:w="4860" w:type="dxa"/>
            <w:tcBorders>
              <w:top w:val="single" w:sz="6" w:space="0" w:color="auto"/>
              <w:left w:val="single" w:sz="6" w:space="0" w:color="auto"/>
              <w:bottom w:val="double" w:sz="4" w:space="0" w:color="auto"/>
              <w:right w:val="single" w:sz="6" w:space="0" w:color="auto"/>
            </w:tcBorders>
          </w:tcPr>
          <w:p w:rsidR="00F35141" w:rsidRPr="00406260" w:rsidRDefault="00F35141" w:rsidP="00BE2C55">
            <w:pPr>
              <w:spacing w:before="40"/>
              <w:jc w:val="center"/>
              <w:rPr>
                <w:snapToGrid w:val="0"/>
                <w:color w:val="000000"/>
                <w:sz w:val="24"/>
              </w:rPr>
            </w:pPr>
            <w:r w:rsidRPr="00406260">
              <w:rPr>
                <w:snapToGrid w:val="0"/>
                <w:color w:val="000000"/>
                <w:sz w:val="24"/>
              </w:rPr>
              <w:t>Значения нормативных требований</w:t>
            </w:r>
          </w:p>
        </w:tc>
      </w:tr>
      <w:tr w:rsidR="00F35141" w:rsidRPr="00406260" w:rsidTr="00861A9C">
        <w:tblPrEx>
          <w:tblCellMar>
            <w:top w:w="0" w:type="dxa"/>
            <w:bottom w:w="0" w:type="dxa"/>
          </w:tblCellMar>
        </w:tblPrEx>
        <w:trPr>
          <w:trHeight w:hRule="exact" w:val="2294"/>
        </w:trPr>
        <w:tc>
          <w:tcPr>
            <w:tcW w:w="4820" w:type="dxa"/>
            <w:tcBorders>
              <w:top w:val="double" w:sz="4" w:space="0" w:color="auto"/>
              <w:left w:val="single" w:sz="6" w:space="0" w:color="auto"/>
              <w:bottom w:val="single" w:sz="6" w:space="0" w:color="auto"/>
              <w:right w:val="single" w:sz="6" w:space="0" w:color="auto"/>
            </w:tcBorders>
          </w:tcPr>
          <w:p w:rsidR="00F35141" w:rsidRPr="00406260" w:rsidRDefault="00F35141" w:rsidP="00BE2C55">
            <w:pPr>
              <w:spacing w:before="40"/>
              <w:rPr>
                <w:snapToGrid w:val="0"/>
                <w:color w:val="000000"/>
                <w:sz w:val="24"/>
              </w:rPr>
            </w:pPr>
            <w:r w:rsidRPr="00406260">
              <w:rPr>
                <w:snapToGrid w:val="0"/>
                <w:color w:val="000000"/>
                <w:sz w:val="24"/>
              </w:rPr>
              <w:lastRenderedPageBreak/>
              <w:t xml:space="preserve">1 Высотные отметки по оси </w:t>
            </w:r>
          </w:p>
          <w:p w:rsidR="00F35141" w:rsidRPr="00406260" w:rsidRDefault="00F35141" w:rsidP="00BE2C55">
            <w:pPr>
              <w:spacing w:before="40"/>
              <w:rPr>
                <w:snapToGrid w:val="0"/>
                <w:color w:val="000000"/>
                <w:sz w:val="24"/>
              </w:rPr>
            </w:pPr>
            <w:r w:rsidRPr="00406260">
              <w:rPr>
                <w:snapToGrid w:val="0"/>
                <w:color w:val="000000"/>
                <w:sz w:val="24"/>
              </w:rPr>
              <w:t xml:space="preserve">*)округление высотных отметок продольного профиля должно осуществляться до </w:t>
            </w:r>
            <w:smartTag w:uri="urn:schemas-microsoft-com:office:smarttags" w:element="metricconverter">
              <w:smartTagPr>
                <w:attr w:name="ProductID" w:val="0.001 м"/>
              </w:smartTagPr>
              <w:r w:rsidRPr="00406260">
                <w:rPr>
                  <w:snapToGrid w:val="0"/>
                  <w:color w:val="000000"/>
                  <w:sz w:val="24"/>
                </w:rPr>
                <w:t>0.001 м</w:t>
              </w:r>
            </w:smartTag>
          </w:p>
          <w:p w:rsidR="00F35141" w:rsidRPr="00406260" w:rsidRDefault="00F35141" w:rsidP="00861A9C">
            <w:pPr>
              <w:spacing w:before="40"/>
              <w:rPr>
                <w:snapToGrid w:val="0"/>
                <w:color w:val="000000"/>
                <w:sz w:val="24"/>
              </w:rPr>
            </w:pPr>
            <w:r w:rsidRPr="00406260">
              <w:rPr>
                <w:snapToGrid w:val="0"/>
                <w:color w:val="000000"/>
                <w:sz w:val="24"/>
              </w:rPr>
              <w:t>*) отклонения высотных отметок по оси покрытия допускаются только при условии обеспечения продольной ровности</w:t>
            </w:r>
          </w:p>
        </w:tc>
        <w:tc>
          <w:tcPr>
            <w:tcW w:w="4860" w:type="dxa"/>
            <w:tcBorders>
              <w:top w:val="double" w:sz="4" w:space="0" w:color="auto"/>
              <w:left w:val="single" w:sz="6" w:space="0" w:color="auto"/>
              <w:bottom w:val="single" w:sz="6" w:space="0" w:color="auto"/>
              <w:right w:val="single" w:sz="6" w:space="0" w:color="auto"/>
            </w:tcBorders>
          </w:tcPr>
          <w:p w:rsidR="00F35141" w:rsidRPr="00406260" w:rsidRDefault="001A2603" w:rsidP="00BE2C55">
            <w:pPr>
              <w:spacing w:before="40"/>
              <w:rPr>
                <w:snapToGrid w:val="0"/>
                <w:color w:val="000000"/>
                <w:sz w:val="24"/>
              </w:rPr>
            </w:pPr>
            <w:r w:rsidRPr="00406260">
              <w:rPr>
                <w:color w:val="000000"/>
                <w:sz w:val="24"/>
                <w:szCs w:val="24"/>
              </w:rPr>
              <w:t xml:space="preserve">Не более 10 % результатов определений могут иметь отклонения от проектных значений в пределах до </w:t>
            </w:r>
            <w:r w:rsidRPr="00406260">
              <w:rPr>
                <w:color w:val="000000"/>
                <w:sz w:val="24"/>
                <w:szCs w:val="24"/>
              </w:rPr>
              <w:sym w:font="Arial" w:char="00B1"/>
            </w:r>
            <w:r w:rsidRPr="00406260">
              <w:rPr>
                <w:color w:val="000000"/>
                <w:sz w:val="24"/>
                <w:szCs w:val="24"/>
              </w:rPr>
              <w:t xml:space="preserve"> 20 мм (,</w:t>
            </w:r>
            <w:r w:rsidRPr="00406260">
              <w:rPr>
                <w:color w:val="000000"/>
                <w:sz w:val="24"/>
                <w:szCs w:val="24"/>
              </w:rPr>
              <w:sym w:font="Arial" w:char="00B1"/>
            </w:r>
            <w:r w:rsidRPr="00406260">
              <w:rPr>
                <w:color w:val="000000"/>
                <w:sz w:val="24"/>
                <w:szCs w:val="24"/>
              </w:rPr>
              <w:t xml:space="preserve"> 50 мм), остальные – до </w:t>
            </w:r>
            <w:r w:rsidRPr="00406260">
              <w:rPr>
                <w:color w:val="000000"/>
                <w:sz w:val="24"/>
                <w:szCs w:val="24"/>
              </w:rPr>
              <w:sym w:font="Arial" w:char="00B1"/>
            </w:r>
            <w:r w:rsidRPr="00406260">
              <w:rPr>
                <w:color w:val="000000"/>
                <w:sz w:val="24"/>
                <w:szCs w:val="24"/>
              </w:rPr>
              <w:t xml:space="preserve"> 10 мм (</w:t>
            </w:r>
            <w:r w:rsidRPr="00406260">
              <w:rPr>
                <w:color w:val="000000"/>
                <w:sz w:val="24"/>
                <w:szCs w:val="24"/>
              </w:rPr>
              <w:sym w:font="Arial" w:char="00B1"/>
            </w:r>
            <w:r w:rsidRPr="00406260">
              <w:rPr>
                <w:color w:val="000000"/>
                <w:sz w:val="24"/>
                <w:szCs w:val="24"/>
              </w:rPr>
              <w:t xml:space="preserve"> 25 мм)</w:t>
            </w:r>
          </w:p>
        </w:tc>
      </w:tr>
      <w:tr w:rsidR="00F35141" w:rsidRPr="00406260" w:rsidTr="00BE2C55">
        <w:tblPrEx>
          <w:tblCellMar>
            <w:top w:w="0" w:type="dxa"/>
            <w:bottom w:w="0" w:type="dxa"/>
          </w:tblCellMar>
        </w:tblPrEx>
        <w:trPr>
          <w:trHeight w:hRule="exact" w:val="977"/>
        </w:trPr>
        <w:tc>
          <w:tcPr>
            <w:tcW w:w="4820" w:type="dxa"/>
            <w:tcBorders>
              <w:top w:val="single" w:sz="6" w:space="0" w:color="auto"/>
              <w:left w:val="single" w:sz="6" w:space="0" w:color="auto"/>
              <w:bottom w:val="single" w:sz="6" w:space="0" w:color="auto"/>
              <w:right w:val="single" w:sz="6" w:space="0" w:color="auto"/>
            </w:tcBorders>
          </w:tcPr>
          <w:p w:rsidR="00F35141" w:rsidRPr="00406260" w:rsidRDefault="00F35141" w:rsidP="004B562A">
            <w:pPr>
              <w:spacing w:before="40"/>
              <w:rPr>
                <w:snapToGrid w:val="0"/>
                <w:color w:val="000000"/>
                <w:sz w:val="24"/>
              </w:rPr>
            </w:pPr>
            <w:r w:rsidRPr="00406260">
              <w:rPr>
                <w:snapToGrid w:val="0"/>
                <w:color w:val="000000"/>
                <w:sz w:val="24"/>
              </w:rPr>
              <w:t>2 Поперечные уклоны</w:t>
            </w:r>
          </w:p>
        </w:tc>
        <w:tc>
          <w:tcPr>
            <w:tcW w:w="4860" w:type="dxa"/>
            <w:tcBorders>
              <w:top w:val="single" w:sz="6" w:space="0" w:color="auto"/>
              <w:left w:val="single" w:sz="6" w:space="0" w:color="auto"/>
              <w:bottom w:val="single" w:sz="6" w:space="0" w:color="auto"/>
              <w:right w:val="single" w:sz="6" w:space="0" w:color="auto"/>
            </w:tcBorders>
          </w:tcPr>
          <w:p w:rsidR="00F35141" w:rsidRPr="00406260" w:rsidRDefault="00F35141" w:rsidP="00BE2C55">
            <w:pPr>
              <w:spacing w:before="40"/>
              <w:rPr>
                <w:snapToGrid w:val="0"/>
                <w:color w:val="000000"/>
                <w:sz w:val="24"/>
              </w:rPr>
            </w:pPr>
            <w:r w:rsidRPr="00406260">
              <w:rPr>
                <w:snapToGrid w:val="0"/>
                <w:color w:val="000000"/>
                <w:sz w:val="24"/>
              </w:rPr>
              <w:t>Не более 10</w:t>
            </w:r>
            <w:r w:rsidR="001C1076" w:rsidRPr="00406260">
              <w:rPr>
                <w:snapToGrid w:val="0"/>
                <w:color w:val="000000"/>
                <w:sz w:val="24"/>
              </w:rPr>
              <w:t xml:space="preserve"> </w:t>
            </w:r>
            <w:r w:rsidRPr="00406260">
              <w:rPr>
                <w:snapToGrid w:val="0"/>
                <w:color w:val="000000"/>
                <w:sz w:val="24"/>
              </w:rPr>
              <w:t>% результатов определений мо</w:t>
            </w:r>
            <w:r w:rsidRPr="00406260">
              <w:rPr>
                <w:snapToGrid w:val="0"/>
                <w:color w:val="000000"/>
                <w:sz w:val="24"/>
              </w:rPr>
              <w:softHyphen/>
              <w:t>гут иметь отклонение от проектных значе</w:t>
            </w:r>
            <w:r w:rsidRPr="00406260">
              <w:rPr>
                <w:snapToGrid w:val="0"/>
                <w:color w:val="000000"/>
                <w:sz w:val="24"/>
              </w:rPr>
              <w:softHyphen/>
              <w:t xml:space="preserve">ний </w:t>
            </w:r>
          </w:p>
          <w:p w:rsidR="00F35141" w:rsidRPr="00406260" w:rsidRDefault="00F35141" w:rsidP="00BE2C55">
            <w:pPr>
              <w:spacing w:before="40"/>
              <w:rPr>
                <w:snapToGrid w:val="0"/>
                <w:color w:val="000000"/>
                <w:sz w:val="24"/>
              </w:rPr>
            </w:pPr>
            <w:r w:rsidRPr="00406260">
              <w:rPr>
                <w:snapToGrid w:val="0"/>
                <w:color w:val="000000"/>
                <w:sz w:val="24"/>
              </w:rPr>
              <w:t xml:space="preserve">до ± 0,01, остальные </w:t>
            </w:r>
            <w:r w:rsidR="001C1076" w:rsidRPr="00406260">
              <w:rPr>
                <w:snapToGrid w:val="0"/>
                <w:color w:val="000000"/>
                <w:sz w:val="24"/>
              </w:rPr>
              <w:t>–</w:t>
            </w:r>
            <w:r w:rsidRPr="00406260">
              <w:rPr>
                <w:snapToGrid w:val="0"/>
                <w:color w:val="000000"/>
                <w:sz w:val="24"/>
              </w:rPr>
              <w:t>до ±0,005</w:t>
            </w:r>
            <w:r w:rsidR="001A2603" w:rsidRPr="00406260">
              <w:rPr>
                <w:color w:val="000000"/>
                <w:sz w:val="24"/>
                <w:szCs w:val="24"/>
              </w:rPr>
              <w:t>(</w:t>
            </w:r>
            <w:r w:rsidR="001A2603" w:rsidRPr="00406260">
              <w:rPr>
                <w:color w:val="000000"/>
                <w:sz w:val="24"/>
                <w:szCs w:val="24"/>
              </w:rPr>
              <w:sym w:font="Arial" w:char="00B1"/>
            </w:r>
            <w:r w:rsidR="001A2603" w:rsidRPr="00406260">
              <w:rPr>
                <w:color w:val="000000"/>
                <w:sz w:val="24"/>
                <w:szCs w:val="24"/>
              </w:rPr>
              <w:t xml:space="preserve"> 0,010)</w:t>
            </w:r>
          </w:p>
        </w:tc>
      </w:tr>
      <w:tr w:rsidR="00F35141" w:rsidRPr="00406260" w:rsidTr="00BE2C55">
        <w:tblPrEx>
          <w:tblCellMar>
            <w:top w:w="0" w:type="dxa"/>
            <w:bottom w:w="0" w:type="dxa"/>
          </w:tblCellMar>
        </w:tblPrEx>
        <w:trPr>
          <w:trHeight w:hRule="exact" w:val="1550"/>
        </w:trPr>
        <w:tc>
          <w:tcPr>
            <w:tcW w:w="4820" w:type="dxa"/>
            <w:tcBorders>
              <w:top w:val="single" w:sz="6" w:space="0" w:color="auto"/>
              <w:left w:val="single" w:sz="6" w:space="0" w:color="auto"/>
              <w:bottom w:val="single" w:sz="6" w:space="0" w:color="auto"/>
              <w:right w:val="single" w:sz="6" w:space="0" w:color="auto"/>
            </w:tcBorders>
          </w:tcPr>
          <w:p w:rsidR="00F35141" w:rsidRPr="00406260" w:rsidRDefault="00F35141" w:rsidP="00BE2C55">
            <w:pPr>
              <w:spacing w:before="40"/>
              <w:rPr>
                <w:snapToGrid w:val="0"/>
                <w:color w:val="000000"/>
                <w:sz w:val="24"/>
              </w:rPr>
            </w:pPr>
            <w:r w:rsidRPr="00406260">
              <w:rPr>
                <w:snapToGrid w:val="0"/>
                <w:color w:val="000000"/>
                <w:sz w:val="24"/>
              </w:rPr>
              <w:t xml:space="preserve">3 Ширина слоя </w:t>
            </w:r>
          </w:p>
          <w:p w:rsidR="00F35141" w:rsidRPr="00406260" w:rsidRDefault="00F35141" w:rsidP="00BE2C55">
            <w:pPr>
              <w:spacing w:before="40"/>
              <w:rPr>
                <w:snapToGrid w:val="0"/>
                <w:color w:val="000000"/>
                <w:sz w:val="24"/>
              </w:rPr>
            </w:pPr>
            <w:r w:rsidRPr="00406260">
              <w:rPr>
                <w:snapToGrid w:val="0"/>
                <w:color w:val="000000"/>
                <w:sz w:val="24"/>
              </w:rPr>
              <w:t xml:space="preserve">3.1 Основания и покрытия асфальтобетонные, цементобетонные, мостовые и из каменных материалов и грунтов, обработанных вяжущими </w:t>
            </w:r>
          </w:p>
        </w:tc>
        <w:tc>
          <w:tcPr>
            <w:tcW w:w="4860" w:type="dxa"/>
            <w:tcBorders>
              <w:top w:val="single" w:sz="6" w:space="0" w:color="auto"/>
              <w:left w:val="single" w:sz="6" w:space="0" w:color="auto"/>
              <w:bottom w:val="single" w:sz="6" w:space="0" w:color="auto"/>
              <w:right w:val="single" w:sz="6" w:space="0" w:color="auto"/>
            </w:tcBorders>
          </w:tcPr>
          <w:p w:rsidR="00F35141" w:rsidRPr="00406260" w:rsidRDefault="00F35141" w:rsidP="00BE2C55">
            <w:pPr>
              <w:spacing w:before="40"/>
              <w:rPr>
                <w:snapToGrid w:val="0"/>
                <w:color w:val="000000"/>
                <w:sz w:val="24"/>
              </w:rPr>
            </w:pPr>
            <w:r w:rsidRPr="00406260">
              <w:rPr>
                <w:snapToGrid w:val="0"/>
                <w:color w:val="000000"/>
                <w:sz w:val="24"/>
              </w:rPr>
              <w:t>Не более 10</w:t>
            </w:r>
            <w:r w:rsidR="001C1076" w:rsidRPr="00406260">
              <w:rPr>
                <w:snapToGrid w:val="0"/>
                <w:color w:val="000000"/>
                <w:sz w:val="24"/>
              </w:rPr>
              <w:t xml:space="preserve"> </w:t>
            </w:r>
            <w:r w:rsidRPr="00406260">
              <w:rPr>
                <w:snapToGrid w:val="0"/>
                <w:color w:val="000000"/>
                <w:sz w:val="24"/>
              </w:rPr>
              <w:t>% результатов определений мо</w:t>
            </w:r>
            <w:r w:rsidRPr="00406260">
              <w:rPr>
                <w:snapToGrid w:val="0"/>
                <w:color w:val="000000"/>
                <w:sz w:val="24"/>
              </w:rPr>
              <w:softHyphen/>
              <w:t>гут иметь отклонения от проектных значе</w:t>
            </w:r>
            <w:r w:rsidRPr="00406260">
              <w:rPr>
                <w:snapToGrid w:val="0"/>
                <w:color w:val="000000"/>
                <w:sz w:val="24"/>
              </w:rPr>
              <w:softHyphen/>
              <w:t>ний до ±10 см</w:t>
            </w:r>
            <w:r w:rsidR="001C1076" w:rsidRPr="00406260">
              <w:rPr>
                <w:snapToGrid w:val="0"/>
                <w:color w:val="000000"/>
                <w:sz w:val="24"/>
              </w:rPr>
              <w:t>,</w:t>
            </w:r>
            <w:r w:rsidRPr="00406260">
              <w:rPr>
                <w:snapToGrid w:val="0"/>
                <w:color w:val="000000"/>
                <w:sz w:val="24"/>
              </w:rPr>
              <w:t xml:space="preserve"> остальные </w:t>
            </w:r>
            <w:r w:rsidR="001C1076" w:rsidRPr="00406260">
              <w:rPr>
                <w:snapToGrid w:val="0"/>
                <w:color w:val="000000"/>
                <w:sz w:val="24"/>
              </w:rPr>
              <w:t>–</w:t>
            </w:r>
            <w:r w:rsidRPr="00406260">
              <w:rPr>
                <w:snapToGrid w:val="0"/>
                <w:color w:val="000000"/>
                <w:sz w:val="24"/>
              </w:rPr>
              <w:t>до ±</w:t>
            </w:r>
            <w:smartTag w:uri="urn:schemas-microsoft-com:office:smarttags" w:element="metricconverter">
              <w:smartTagPr>
                <w:attr w:name="ProductID" w:val="5 см"/>
              </w:smartTagPr>
              <w:r w:rsidRPr="00406260">
                <w:rPr>
                  <w:snapToGrid w:val="0"/>
                  <w:color w:val="000000"/>
                  <w:sz w:val="24"/>
                </w:rPr>
                <w:t>5 см</w:t>
              </w:r>
            </w:smartTag>
          </w:p>
          <w:p w:rsidR="00F35141" w:rsidRPr="00406260" w:rsidRDefault="00F35141" w:rsidP="00BE2C55">
            <w:pPr>
              <w:spacing w:before="40"/>
              <w:rPr>
                <w:snapToGrid w:val="0"/>
                <w:color w:val="000000"/>
                <w:sz w:val="24"/>
              </w:rPr>
            </w:pPr>
          </w:p>
        </w:tc>
      </w:tr>
      <w:tr w:rsidR="001A2603" w:rsidRPr="00406260" w:rsidTr="00343BDE">
        <w:tblPrEx>
          <w:tblCellMar>
            <w:top w:w="0" w:type="dxa"/>
            <w:bottom w:w="0" w:type="dxa"/>
          </w:tblCellMar>
        </w:tblPrEx>
        <w:trPr>
          <w:trHeight w:val="3809"/>
        </w:trPr>
        <w:tc>
          <w:tcPr>
            <w:tcW w:w="4820" w:type="dxa"/>
            <w:tcBorders>
              <w:top w:val="single" w:sz="6" w:space="0" w:color="auto"/>
              <w:left w:val="single" w:sz="6" w:space="0" w:color="auto"/>
              <w:right w:val="single" w:sz="6" w:space="0" w:color="auto"/>
            </w:tcBorders>
          </w:tcPr>
          <w:p w:rsidR="001A2603" w:rsidRPr="00406260" w:rsidRDefault="001A2603" w:rsidP="00BE2C55">
            <w:pPr>
              <w:spacing w:before="40"/>
              <w:rPr>
                <w:snapToGrid w:val="0"/>
                <w:color w:val="000000"/>
                <w:sz w:val="24"/>
              </w:rPr>
            </w:pPr>
            <w:r w:rsidRPr="00406260">
              <w:rPr>
                <w:snapToGrid w:val="0"/>
                <w:color w:val="000000"/>
                <w:sz w:val="24"/>
              </w:rPr>
              <w:t xml:space="preserve">4 Толщина слоя </w:t>
            </w:r>
          </w:p>
          <w:p w:rsidR="001A2603" w:rsidRPr="00406260" w:rsidRDefault="001A2603" w:rsidP="001A2603">
            <w:pPr>
              <w:spacing w:before="40"/>
              <w:rPr>
                <w:snapToGrid w:val="0"/>
                <w:color w:val="000000"/>
                <w:sz w:val="24"/>
              </w:rPr>
            </w:pPr>
            <w:r w:rsidRPr="00406260">
              <w:rPr>
                <w:snapToGrid w:val="0"/>
                <w:color w:val="000000"/>
                <w:sz w:val="24"/>
              </w:rPr>
              <w:t xml:space="preserve">4.1 Основания и покрытия асфальтобетонные, цементобетонные </w:t>
            </w:r>
          </w:p>
          <w:p w:rsidR="001A2603" w:rsidRPr="00406260" w:rsidRDefault="001A2603" w:rsidP="001A2603">
            <w:pPr>
              <w:spacing w:before="40"/>
              <w:rPr>
                <w:snapToGrid w:val="0"/>
                <w:color w:val="000000"/>
                <w:sz w:val="24"/>
              </w:rPr>
            </w:pPr>
          </w:p>
          <w:p w:rsidR="001A2603" w:rsidRPr="00406260" w:rsidRDefault="001A2603" w:rsidP="001A2603">
            <w:pPr>
              <w:spacing w:before="40"/>
              <w:rPr>
                <w:snapToGrid w:val="0"/>
                <w:color w:val="000000"/>
                <w:sz w:val="24"/>
              </w:rPr>
            </w:pPr>
          </w:p>
          <w:p w:rsidR="001A2603" w:rsidRPr="00406260" w:rsidRDefault="001A2603" w:rsidP="00BE2C55">
            <w:pPr>
              <w:spacing w:before="40"/>
              <w:rPr>
                <w:color w:val="000000"/>
                <w:sz w:val="24"/>
                <w:szCs w:val="24"/>
              </w:rPr>
            </w:pPr>
            <w:r w:rsidRPr="00406260">
              <w:rPr>
                <w:color w:val="000000"/>
                <w:sz w:val="24"/>
                <w:szCs w:val="24"/>
              </w:rPr>
              <w:t>4.2  Основания и покрытия из каменных материалов и  грунтов, обработанных  вяжущими</w:t>
            </w:r>
          </w:p>
          <w:p w:rsidR="001A2603" w:rsidRPr="00406260" w:rsidRDefault="001A2603" w:rsidP="00BE2C55">
            <w:pPr>
              <w:spacing w:before="40"/>
              <w:rPr>
                <w:snapToGrid w:val="0"/>
                <w:color w:val="000000"/>
                <w:sz w:val="24"/>
              </w:rPr>
            </w:pPr>
          </w:p>
          <w:p w:rsidR="001A2603" w:rsidRPr="00406260" w:rsidRDefault="001A2603" w:rsidP="00BE2C55">
            <w:pPr>
              <w:spacing w:before="40"/>
              <w:rPr>
                <w:snapToGrid w:val="0"/>
                <w:color w:val="000000"/>
                <w:sz w:val="24"/>
              </w:rPr>
            </w:pPr>
            <w:r w:rsidRPr="00406260">
              <w:rPr>
                <w:color w:val="000000"/>
                <w:sz w:val="24"/>
                <w:szCs w:val="24"/>
              </w:rPr>
              <w:t>4.3 Основания и покрытия из каменных материалов и  грунтов, не обработанных  вяжущими</w:t>
            </w:r>
          </w:p>
        </w:tc>
        <w:tc>
          <w:tcPr>
            <w:tcW w:w="4860" w:type="dxa"/>
            <w:tcBorders>
              <w:top w:val="single" w:sz="6" w:space="0" w:color="auto"/>
              <w:left w:val="single" w:sz="6" w:space="0" w:color="auto"/>
              <w:right w:val="single" w:sz="6" w:space="0" w:color="auto"/>
            </w:tcBorders>
          </w:tcPr>
          <w:p w:rsidR="001A2603" w:rsidRPr="00406260" w:rsidRDefault="001A2603" w:rsidP="00BE2C55">
            <w:pPr>
              <w:spacing w:before="40"/>
              <w:rPr>
                <w:snapToGrid w:val="0"/>
                <w:color w:val="000000"/>
                <w:sz w:val="24"/>
              </w:rPr>
            </w:pPr>
          </w:p>
          <w:p w:rsidR="001A2603" w:rsidRPr="00406260" w:rsidRDefault="001A2603" w:rsidP="00BE2C55">
            <w:pPr>
              <w:spacing w:before="40"/>
              <w:rPr>
                <w:snapToGrid w:val="0"/>
                <w:color w:val="000000"/>
                <w:sz w:val="24"/>
              </w:rPr>
            </w:pPr>
            <w:r w:rsidRPr="00406260">
              <w:rPr>
                <w:snapToGrid w:val="0"/>
                <w:color w:val="000000"/>
                <w:sz w:val="24"/>
              </w:rPr>
              <w:t>Не более 10 % результатов определений мо</w:t>
            </w:r>
            <w:r w:rsidRPr="00406260">
              <w:rPr>
                <w:snapToGrid w:val="0"/>
                <w:color w:val="000000"/>
                <w:sz w:val="24"/>
              </w:rPr>
              <w:softHyphen/>
              <w:t>гут иметь отклонения от проектных значе</w:t>
            </w:r>
            <w:r w:rsidRPr="00406260">
              <w:rPr>
                <w:snapToGrid w:val="0"/>
                <w:color w:val="000000"/>
                <w:sz w:val="24"/>
              </w:rPr>
              <w:softHyphen/>
              <w:t>ний до ± 10%, остальные до ± 5 % (± 10%)</w:t>
            </w:r>
          </w:p>
          <w:p w:rsidR="001A2603" w:rsidRPr="00406260" w:rsidRDefault="001A2603" w:rsidP="00BE2C55">
            <w:pPr>
              <w:spacing w:before="40"/>
              <w:rPr>
                <w:snapToGrid w:val="0"/>
                <w:color w:val="000000"/>
                <w:sz w:val="24"/>
              </w:rPr>
            </w:pPr>
          </w:p>
          <w:p w:rsidR="001A2603" w:rsidRPr="00406260" w:rsidRDefault="001A2603" w:rsidP="00BE2C55">
            <w:pPr>
              <w:spacing w:before="40"/>
              <w:rPr>
                <w:snapToGrid w:val="0"/>
                <w:color w:val="000000"/>
                <w:sz w:val="24"/>
              </w:rPr>
            </w:pPr>
            <w:r w:rsidRPr="00406260">
              <w:rPr>
                <w:snapToGrid w:val="0"/>
                <w:color w:val="000000"/>
                <w:sz w:val="24"/>
              </w:rPr>
              <w:t>Не более 10 % результатов определений мо</w:t>
            </w:r>
            <w:r w:rsidRPr="00406260">
              <w:rPr>
                <w:snapToGrid w:val="0"/>
                <w:color w:val="000000"/>
                <w:sz w:val="24"/>
              </w:rPr>
              <w:softHyphen/>
              <w:t>гут иметь отклонения от проектных значе</w:t>
            </w:r>
            <w:r w:rsidRPr="00406260">
              <w:rPr>
                <w:snapToGrid w:val="0"/>
                <w:color w:val="000000"/>
                <w:sz w:val="24"/>
              </w:rPr>
              <w:softHyphen/>
              <w:t>ний до ± 10%, остальные до ± 7 % (± 10%)</w:t>
            </w:r>
          </w:p>
          <w:p w:rsidR="001A2603" w:rsidRPr="00406260" w:rsidRDefault="001A2603" w:rsidP="00BE2C55">
            <w:pPr>
              <w:spacing w:before="40"/>
              <w:rPr>
                <w:snapToGrid w:val="0"/>
                <w:color w:val="000000"/>
                <w:sz w:val="24"/>
              </w:rPr>
            </w:pPr>
          </w:p>
          <w:p w:rsidR="001A2603" w:rsidRPr="00406260" w:rsidRDefault="001A2603" w:rsidP="00BE2C55">
            <w:pPr>
              <w:spacing w:before="40"/>
              <w:rPr>
                <w:snapToGrid w:val="0"/>
                <w:color w:val="000000"/>
                <w:sz w:val="24"/>
              </w:rPr>
            </w:pPr>
            <w:r w:rsidRPr="00406260">
              <w:rPr>
                <w:snapToGrid w:val="0"/>
                <w:color w:val="000000"/>
                <w:sz w:val="24"/>
              </w:rPr>
              <w:t>Не более 10 % результатов определений мо</w:t>
            </w:r>
            <w:r w:rsidRPr="00406260">
              <w:rPr>
                <w:snapToGrid w:val="0"/>
                <w:color w:val="000000"/>
                <w:sz w:val="24"/>
              </w:rPr>
              <w:softHyphen/>
              <w:t>гут иметь отклонения от проектных значе</w:t>
            </w:r>
            <w:r w:rsidRPr="00406260">
              <w:rPr>
                <w:snapToGrid w:val="0"/>
                <w:color w:val="000000"/>
                <w:sz w:val="24"/>
              </w:rPr>
              <w:softHyphen/>
              <w:t>ний до ±</w:t>
            </w:r>
            <w:r w:rsidR="00965F90" w:rsidRPr="00406260">
              <w:rPr>
                <w:snapToGrid w:val="0"/>
                <w:color w:val="000000"/>
                <w:sz w:val="24"/>
              </w:rPr>
              <w:t xml:space="preserve"> 10</w:t>
            </w:r>
            <w:r w:rsidRPr="00406260">
              <w:rPr>
                <w:snapToGrid w:val="0"/>
                <w:color w:val="000000"/>
                <w:sz w:val="24"/>
              </w:rPr>
              <w:t>%, но не более ±  20мм остальные до ± 7 % но не более  ± 15мм</w:t>
            </w:r>
          </w:p>
        </w:tc>
      </w:tr>
      <w:tr w:rsidR="00F35141" w:rsidRPr="00406260" w:rsidTr="004B562A">
        <w:tblPrEx>
          <w:tblCellMar>
            <w:top w:w="0" w:type="dxa"/>
            <w:bottom w:w="0" w:type="dxa"/>
          </w:tblCellMar>
        </w:tblPrEx>
        <w:trPr>
          <w:trHeight w:hRule="exact" w:val="2399"/>
        </w:trPr>
        <w:tc>
          <w:tcPr>
            <w:tcW w:w="4820" w:type="dxa"/>
            <w:tcBorders>
              <w:top w:val="single" w:sz="6" w:space="0" w:color="auto"/>
              <w:left w:val="single" w:sz="6" w:space="0" w:color="auto"/>
              <w:bottom w:val="single" w:sz="6" w:space="0" w:color="auto"/>
              <w:right w:val="single" w:sz="6" w:space="0" w:color="auto"/>
            </w:tcBorders>
          </w:tcPr>
          <w:p w:rsidR="00F35141" w:rsidRPr="00406260" w:rsidRDefault="00F35141" w:rsidP="00BE2C55">
            <w:pPr>
              <w:spacing w:before="40"/>
              <w:rPr>
                <w:snapToGrid w:val="0"/>
                <w:color w:val="000000"/>
                <w:sz w:val="24"/>
              </w:rPr>
            </w:pPr>
            <w:r w:rsidRPr="00406260">
              <w:rPr>
                <w:snapToGrid w:val="0"/>
                <w:color w:val="000000"/>
                <w:sz w:val="24"/>
              </w:rPr>
              <w:t xml:space="preserve">5. Ровность (просвет под рейкой длиной </w:t>
            </w:r>
            <w:smartTag w:uri="urn:schemas-microsoft-com:office:smarttags" w:element="metricconverter">
              <w:smartTagPr>
                <w:attr w:name="ProductID" w:val="3 м"/>
              </w:smartTagPr>
              <w:r w:rsidRPr="00406260">
                <w:rPr>
                  <w:snapToGrid w:val="0"/>
                  <w:color w:val="000000"/>
                  <w:sz w:val="24"/>
                </w:rPr>
                <w:t>3 м</w:t>
              </w:r>
            </w:smartTag>
            <w:r w:rsidRPr="00406260">
              <w:rPr>
                <w:snapToGrid w:val="0"/>
                <w:color w:val="000000"/>
                <w:sz w:val="24"/>
              </w:rPr>
              <w:t>)</w:t>
            </w:r>
            <w:r w:rsidR="00A42C30" w:rsidRPr="00406260">
              <w:rPr>
                <w:snapToGrid w:val="0"/>
                <w:color w:val="000000"/>
                <w:sz w:val="24"/>
              </w:rPr>
              <w:t>*</w:t>
            </w:r>
            <w:r w:rsidRPr="00406260">
              <w:rPr>
                <w:snapToGrid w:val="0"/>
                <w:color w:val="000000"/>
                <w:sz w:val="24"/>
              </w:rPr>
              <w:t xml:space="preserve"> </w:t>
            </w:r>
          </w:p>
          <w:p w:rsidR="00F35141" w:rsidRPr="00406260" w:rsidRDefault="00F35141" w:rsidP="00BE2C55">
            <w:pPr>
              <w:spacing w:before="40"/>
              <w:rPr>
                <w:snapToGrid w:val="0"/>
                <w:color w:val="000000"/>
                <w:sz w:val="24"/>
              </w:rPr>
            </w:pPr>
            <w:r w:rsidRPr="00406260">
              <w:rPr>
                <w:snapToGrid w:val="0"/>
                <w:color w:val="000000"/>
                <w:sz w:val="24"/>
              </w:rPr>
              <w:t>5.1 Основания и покрытия асфальтобетонные, цементобетонные, мостовые и из каменных материалов и грунтов, обработанных вяжущими</w:t>
            </w:r>
          </w:p>
          <w:p w:rsidR="00F35141" w:rsidRPr="00406260" w:rsidRDefault="00F35141" w:rsidP="004B562A">
            <w:pPr>
              <w:spacing w:before="40"/>
              <w:rPr>
                <w:snapToGrid w:val="0"/>
                <w:color w:val="000000"/>
                <w:sz w:val="24"/>
              </w:rPr>
            </w:pPr>
            <w:r w:rsidRPr="00406260">
              <w:rPr>
                <w:snapToGrid w:val="0"/>
                <w:color w:val="000000"/>
                <w:sz w:val="24"/>
              </w:rPr>
              <w:t>5.2 Все остальные виды покрытий, оснований и выравнивающих слоев</w:t>
            </w:r>
          </w:p>
        </w:tc>
        <w:tc>
          <w:tcPr>
            <w:tcW w:w="4860" w:type="dxa"/>
            <w:tcBorders>
              <w:top w:val="single" w:sz="6" w:space="0" w:color="auto"/>
              <w:left w:val="single" w:sz="6" w:space="0" w:color="auto"/>
              <w:bottom w:val="single" w:sz="6" w:space="0" w:color="auto"/>
              <w:right w:val="single" w:sz="6" w:space="0" w:color="auto"/>
            </w:tcBorders>
          </w:tcPr>
          <w:p w:rsidR="00F35141" w:rsidRPr="00406260" w:rsidRDefault="00F35141" w:rsidP="00BE2C55">
            <w:pPr>
              <w:spacing w:before="40"/>
              <w:rPr>
                <w:snapToGrid w:val="0"/>
                <w:color w:val="000000"/>
                <w:sz w:val="24"/>
              </w:rPr>
            </w:pPr>
          </w:p>
          <w:p w:rsidR="004B562A" w:rsidRPr="00406260" w:rsidRDefault="004B562A" w:rsidP="00BE2C55">
            <w:pPr>
              <w:spacing w:before="40"/>
              <w:rPr>
                <w:snapToGrid w:val="0"/>
                <w:color w:val="000000"/>
                <w:sz w:val="24"/>
              </w:rPr>
            </w:pPr>
          </w:p>
          <w:p w:rsidR="00F35141" w:rsidRPr="00406260" w:rsidRDefault="00F35141" w:rsidP="00BE2C55">
            <w:pPr>
              <w:spacing w:before="40"/>
              <w:rPr>
                <w:snapToGrid w:val="0"/>
                <w:color w:val="000000"/>
                <w:sz w:val="24"/>
              </w:rPr>
            </w:pPr>
            <w:r w:rsidRPr="00406260">
              <w:rPr>
                <w:snapToGrid w:val="0"/>
                <w:color w:val="000000"/>
                <w:sz w:val="24"/>
              </w:rPr>
              <w:t>Не более 5</w:t>
            </w:r>
            <w:r w:rsidR="001C1076" w:rsidRPr="00406260">
              <w:rPr>
                <w:snapToGrid w:val="0"/>
                <w:color w:val="000000"/>
                <w:sz w:val="24"/>
              </w:rPr>
              <w:t xml:space="preserve"> </w:t>
            </w:r>
            <w:r w:rsidRPr="00406260">
              <w:rPr>
                <w:snapToGrid w:val="0"/>
                <w:color w:val="000000"/>
                <w:sz w:val="24"/>
              </w:rPr>
              <w:t xml:space="preserve">% результатов определений могут иметь значения просветов до </w:t>
            </w:r>
            <w:smartTag w:uri="urn:schemas-microsoft-com:office:smarttags" w:element="metricconverter">
              <w:smartTagPr>
                <w:attr w:name="ProductID" w:val="6 мм"/>
              </w:smartTagPr>
              <w:r w:rsidRPr="00406260">
                <w:rPr>
                  <w:snapToGrid w:val="0"/>
                  <w:color w:val="000000"/>
                  <w:sz w:val="24"/>
                </w:rPr>
                <w:t>6 мм</w:t>
              </w:r>
            </w:smartTag>
            <w:r w:rsidRPr="00406260">
              <w:rPr>
                <w:snapToGrid w:val="0"/>
                <w:color w:val="000000"/>
                <w:sz w:val="24"/>
              </w:rPr>
              <w:t xml:space="preserve">, остальные до </w:t>
            </w:r>
            <w:smartTag w:uri="urn:schemas-microsoft-com:office:smarttags" w:element="metricconverter">
              <w:smartTagPr>
                <w:attr w:name="ProductID" w:val="3 мм"/>
              </w:smartTagPr>
              <w:r w:rsidRPr="00406260">
                <w:rPr>
                  <w:snapToGrid w:val="0"/>
                  <w:color w:val="000000"/>
                  <w:sz w:val="24"/>
                </w:rPr>
                <w:t>3 мм</w:t>
              </w:r>
            </w:smartTag>
          </w:p>
          <w:p w:rsidR="00F35141" w:rsidRPr="00406260" w:rsidRDefault="00F35141" w:rsidP="004B562A">
            <w:pPr>
              <w:spacing w:before="40"/>
              <w:rPr>
                <w:snapToGrid w:val="0"/>
                <w:color w:val="000000"/>
                <w:sz w:val="24"/>
              </w:rPr>
            </w:pPr>
            <w:r w:rsidRPr="00406260">
              <w:rPr>
                <w:snapToGrid w:val="0"/>
                <w:color w:val="000000"/>
                <w:sz w:val="24"/>
              </w:rPr>
              <w:t>Не более 5</w:t>
            </w:r>
            <w:r w:rsidR="001C1076" w:rsidRPr="00406260">
              <w:rPr>
                <w:snapToGrid w:val="0"/>
                <w:color w:val="000000"/>
                <w:sz w:val="24"/>
              </w:rPr>
              <w:t xml:space="preserve"> </w:t>
            </w:r>
            <w:r w:rsidRPr="00406260">
              <w:rPr>
                <w:snapToGrid w:val="0"/>
                <w:color w:val="000000"/>
                <w:sz w:val="24"/>
              </w:rPr>
              <w:t xml:space="preserve">% результатов определений могут иметь значения просветов под рейкой до </w:t>
            </w:r>
            <w:smartTag w:uri="urn:schemas-microsoft-com:office:smarttags" w:element="metricconverter">
              <w:smartTagPr>
                <w:attr w:name="ProductID" w:val="10 мм"/>
              </w:smartTagPr>
              <w:r w:rsidRPr="00406260">
                <w:rPr>
                  <w:snapToGrid w:val="0"/>
                  <w:color w:val="000000"/>
                  <w:sz w:val="24"/>
                </w:rPr>
                <w:t>10 мм</w:t>
              </w:r>
            </w:smartTag>
            <w:r w:rsidRPr="00406260">
              <w:rPr>
                <w:snapToGrid w:val="0"/>
                <w:color w:val="000000"/>
                <w:sz w:val="24"/>
              </w:rPr>
              <w:t xml:space="preserve">, остальные до </w:t>
            </w:r>
            <w:smartTag w:uri="urn:schemas-microsoft-com:office:smarttags" w:element="metricconverter">
              <w:smartTagPr>
                <w:attr w:name="ProductID" w:val="5 мм"/>
              </w:smartTagPr>
              <w:r w:rsidRPr="00406260">
                <w:rPr>
                  <w:snapToGrid w:val="0"/>
                  <w:color w:val="000000"/>
                  <w:sz w:val="24"/>
                </w:rPr>
                <w:t>5 мм</w:t>
              </w:r>
            </w:smartTag>
          </w:p>
        </w:tc>
      </w:tr>
      <w:tr w:rsidR="00F35141" w:rsidRPr="00406260" w:rsidTr="001C1076">
        <w:tblPrEx>
          <w:tblCellMar>
            <w:top w:w="0" w:type="dxa"/>
            <w:bottom w:w="0" w:type="dxa"/>
          </w:tblCellMar>
        </w:tblPrEx>
        <w:trPr>
          <w:trHeight w:hRule="exact" w:val="2407"/>
        </w:trPr>
        <w:tc>
          <w:tcPr>
            <w:tcW w:w="4820" w:type="dxa"/>
            <w:tcBorders>
              <w:top w:val="single" w:sz="6" w:space="0" w:color="auto"/>
              <w:left w:val="single" w:sz="6" w:space="0" w:color="auto"/>
              <w:bottom w:val="single" w:sz="6" w:space="0" w:color="auto"/>
              <w:right w:val="single" w:sz="6" w:space="0" w:color="auto"/>
            </w:tcBorders>
          </w:tcPr>
          <w:p w:rsidR="00D732A2" w:rsidRPr="00406260" w:rsidRDefault="00F35141" w:rsidP="00D732A2">
            <w:pPr>
              <w:spacing w:before="40"/>
              <w:rPr>
                <w:snapToGrid w:val="0"/>
                <w:color w:val="000000"/>
                <w:sz w:val="24"/>
              </w:rPr>
            </w:pPr>
            <w:r w:rsidRPr="00406260">
              <w:rPr>
                <w:snapToGrid w:val="0"/>
                <w:color w:val="000000"/>
                <w:sz w:val="24"/>
              </w:rPr>
              <w:t xml:space="preserve">5.3 </w:t>
            </w:r>
            <w:r w:rsidR="00D732A2" w:rsidRPr="00406260">
              <w:rPr>
                <w:snapToGrid w:val="0"/>
                <w:color w:val="000000"/>
                <w:sz w:val="24"/>
              </w:rPr>
              <w:t>Превышение граней цементобетонных смежных плит в швах:</w:t>
            </w:r>
          </w:p>
          <w:p w:rsidR="00D732A2" w:rsidRPr="00406260" w:rsidRDefault="00D732A2" w:rsidP="00D732A2">
            <w:pPr>
              <w:spacing w:before="40"/>
              <w:rPr>
                <w:snapToGrid w:val="0"/>
                <w:color w:val="000000"/>
                <w:sz w:val="24"/>
              </w:rPr>
            </w:pPr>
            <w:r w:rsidRPr="00406260">
              <w:rPr>
                <w:snapToGrid w:val="0"/>
                <w:color w:val="000000"/>
                <w:sz w:val="24"/>
              </w:rPr>
              <w:t>- покрытий;</w:t>
            </w:r>
          </w:p>
          <w:p w:rsidR="00D732A2" w:rsidRPr="00406260" w:rsidRDefault="00D732A2" w:rsidP="00D732A2">
            <w:pPr>
              <w:spacing w:before="40"/>
              <w:rPr>
                <w:snapToGrid w:val="0"/>
                <w:color w:val="000000"/>
                <w:sz w:val="24"/>
              </w:rPr>
            </w:pPr>
          </w:p>
          <w:p w:rsidR="001C1076" w:rsidRPr="00406260" w:rsidRDefault="00D732A2" w:rsidP="00D732A2">
            <w:pPr>
              <w:spacing w:before="40"/>
              <w:rPr>
                <w:snapToGrid w:val="0"/>
                <w:color w:val="000000"/>
                <w:sz w:val="24"/>
              </w:rPr>
            </w:pPr>
            <w:r w:rsidRPr="00406260">
              <w:rPr>
                <w:snapToGrid w:val="0"/>
                <w:color w:val="000000"/>
                <w:sz w:val="24"/>
              </w:rPr>
              <w:t>- оснований</w:t>
            </w:r>
          </w:p>
          <w:p w:rsidR="001C1076" w:rsidRPr="00406260" w:rsidRDefault="001C1076" w:rsidP="00D732A2">
            <w:pPr>
              <w:spacing w:before="40"/>
              <w:rPr>
                <w:snapToGrid w:val="0"/>
                <w:color w:val="000000"/>
                <w:sz w:val="24"/>
              </w:rPr>
            </w:pPr>
          </w:p>
        </w:tc>
        <w:tc>
          <w:tcPr>
            <w:tcW w:w="4860" w:type="dxa"/>
            <w:tcBorders>
              <w:top w:val="single" w:sz="6" w:space="0" w:color="auto"/>
              <w:left w:val="single" w:sz="6" w:space="0" w:color="auto"/>
              <w:bottom w:val="single" w:sz="6" w:space="0" w:color="auto"/>
              <w:right w:val="single" w:sz="6" w:space="0" w:color="auto"/>
            </w:tcBorders>
          </w:tcPr>
          <w:p w:rsidR="00F35141" w:rsidRPr="00406260" w:rsidRDefault="00F35141" w:rsidP="00BE2C55">
            <w:pPr>
              <w:spacing w:before="40"/>
              <w:rPr>
                <w:snapToGrid w:val="0"/>
                <w:color w:val="000000"/>
                <w:sz w:val="24"/>
              </w:rPr>
            </w:pPr>
          </w:p>
          <w:p w:rsidR="00D732A2" w:rsidRPr="00406260" w:rsidRDefault="00D732A2" w:rsidP="00BE2C55">
            <w:pPr>
              <w:spacing w:before="40"/>
              <w:rPr>
                <w:snapToGrid w:val="0"/>
                <w:color w:val="000000"/>
                <w:sz w:val="24"/>
              </w:rPr>
            </w:pPr>
          </w:p>
          <w:p w:rsidR="00D732A2" w:rsidRPr="00406260" w:rsidRDefault="00D732A2" w:rsidP="00D732A2">
            <w:pPr>
              <w:spacing w:before="40"/>
              <w:rPr>
                <w:snapToGrid w:val="0"/>
                <w:color w:val="000000"/>
                <w:sz w:val="24"/>
              </w:rPr>
            </w:pPr>
            <w:r w:rsidRPr="00406260">
              <w:rPr>
                <w:snapToGrid w:val="0"/>
                <w:color w:val="000000"/>
                <w:sz w:val="24"/>
              </w:rPr>
              <w:t>Не более 10</w:t>
            </w:r>
            <w:r w:rsidR="001C1076" w:rsidRPr="00406260">
              <w:rPr>
                <w:snapToGrid w:val="0"/>
                <w:color w:val="000000"/>
                <w:sz w:val="24"/>
              </w:rPr>
              <w:t xml:space="preserve"> </w:t>
            </w:r>
            <w:r w:rsidRPr="00406260">
              <w:rPr>
                <w:snapToGrid w:val="0"/>
                <w:color w:val="000000"/>
                <w:sz w:val="24"/>
              </w:rPr>
              <w:t>% результатов определений мо</w:t>
            </w:r>
            <w:r w:rsidRPr="00406260">
              <w:rPr>
                <w:snapToGrid w:val="0"/>
                <w:color w:val="000000"/>
                <w:sz w:val="24"/>
              </w:rPr>
              <w:softHyphen/>
              <w:t xml:space="preserve">гут иметь значения до </w:t>
            </w:r>
            <w:smartTag w:uri="urn:schemas-microsoft-com:office:smarttags" w:element="metricconverter">
              <w:smartTagPr>
                <w:attr w:name="ProductID" w:val="4 мм"/>
              </w:smartTagPr>
              <w:r w:rsidRPr="00406260">
                <w:rPr>
                  <w:snapToGrid w:val="0"/>
                  <w:color w:val="000000"/>
                  <w:sz w:val="24"/>
                </w:rPr>
                <w:t>4 мм</w:t>
              </w:r>
            </w:smartTag>
            <w:r w:rsidRPr="00406260">
              <w:rPr>
                <w:snapToGrid w:val="0"/>
                <w:color w:val="000000"/>
                <w:sz w:val="24"/>
              </w:rPr>
              <w:t xml:space="preserve">, остальные </w:t>
            </w:r>
            <w:r w:rsidR="001C1076" w:rsidRPr="00406260">
              <w:rPr>
                <w:snapToGrid w:val="0"/>
                <w:color w:val="000000"/>
                <w:sz w:val="24"/>
              </w:rPr>
              <w:t>–</w:t>
            </w:r>
            <w:r w:rsidRPr="00406260">
              <w:rPr>
                <w:snapToGrid w:val="0"/>
                <w:color w:val="000000"/>
                <w:sz w:val="24"/>
              </w:rPr>
              <w:t xml:space="preserve">до </w:t>
            </w:r>
            <w:smartTag w:uri="urn:schemas-microsoft-com:office:smarttags" w:element="metricconverter">
              <w:smartTagPr>
                <w:attr w:name="ProductID" w:val="2 мм"/>
              </w:smartTagPr>
              <w:r w:rsidRPr="00406260">
                <w:rPr>
                  <w:snapToGrid w:val="0"/>
                  <w:color w:val="000000"/>
                  <w:sz w:val="24"/>
                </w:rPr>
                <w:t>2 мм</w:t>
              </w:r>
            </w:smartTag>
          </w:p>
          <w:p w:rsidR="00D732A2" w:rsidRPr="00406260" w:rsidRDefault="00D732A2" w:rsidP="00D732A2">
            <w:pPr>
              <w:spacing w:before="40"/>
              <w:rPr>
                <w:snapToGrid w:val="0"/>
                <w:color w:val="000000"/>
                <w:sz w:val="24"/>
              </w:rPr>
            </w:pPr>
            <w:r w:rsidRPr="00406260">
              <w:rPr>
                <w:snapToGrid w:val="0"/>
                <w:color w:val="000000"/>
                <w:sz w:val="24"/>
              </w:rPr>
              <w:t>Не более 20</w:t>
            </w:r>
            <w:r w:rsidR="001C1076" w:rsidRPr="00406260">
              <w:rPr>
                <w:snapToGrid w:val="0"/>
                <w:color w:val="000000"/>
                <w:sz w:val="24"/>
              </w:rPr>
              <w:t xml:space="preserve"> </w:t>
            </w:r>
            <w:r w:rsidRPr="00406260">
              <w:rPr>
                <w:snapToGrid w:val="0"/>
                <w:color w:val="000000"/>
                <w:sz w:val="24"/>
              </w:rPr>
              <w:t>% результатов определений мо</w:t>
            </w:r>
            <w:r w:rsidRPr="00406260">
              <w:rPr>
                <w:snapToGrid w:val="0"/>
                <w:color w:val="000000"/>
                <w:sz w:val="24"/>
              </w:rPr>
              <w:softHyphen/>
              <w:t xml:space="preserve">гут иметь значения до </w:t>
            </w:r>
            <w:smartTag w:uri="urn:schemas-microsoft-com:office:smarttags" w:element="metricconverter">
              <w:smartTagPr>
                <w:attr w:name="ProductID" w:val="5 мм"/>
              </w:smartTagPr>
              <w:r w:rsidRPr="00406260">
                <w:rPr>
                  <w:snapToGrid w:val="0"/>
                  <w:color w:val="000000"/>
                  <w:sz w:val="24"/>
                </w:rPr>
                <w:t>5 мм</w:t>
              </w:r>
            </w:smartTag>
            <w:r w:rsidRPr="00406260">
              <w:rPr>
                <w:snapToGrid w:val="0"/>
                <w:color w:val="000000"/>
                <w:sz w:val="24"/>
              </w:rPr>
              <w:t xml:space="preserve">, остальные </w:t>
            </w:r>
            <w:r w:rsidR="001C1076" w:rsidRPr="00406260">
              <w:rPr>
                <w:snapToGrid w:val="0"/>
                <w:color w:val="000000"/>
                <w:sz w:val="24"/>
              </w:rPr>
              <w:t>–</w:t>
            </w:r>
            <w:r w:rsidRPr="00406260">
              <w:rPr>
                <w:snapToGrid w:val="0"/>
                <w:color w:val="000000"/>
                <w:sz w:val="24"/>
              </w:rPr>
              <w:t xml:space="preserve">до </w:t>
            </w:r>
            <w:smartTag w:uri="urn:schemas-microsoft-com:office:smarttags" w:element="metricconverter">
              <w:smartTagPr>
                <w:attr w:name="ProductID" w:val="3 мм"/>
              </w:smartTagPr>
              <w:r w:rsidRPr="00406260">
                <w:rPr>
                  <w:snapToGrid w:val="0"/>
                  <w:color w:val="000000"/>
                  <w:sz w:val="24"/>
                </w:rPr>
                <w:t>3 мм</w:t>
              </w:r>
            </w:smartTag>
          </w:p>
        </w:tc>
      </w:tr>
      <w:tr w:rsidR="00F35141" w:rsidRPr="00406260" w:rsidTr="00BE2C55">
        <w:tblPrEx>
          <w:tblCellMar>
            <w:top w:w="0" w:type="dxa"/>
            <w:bottom w:w="0" w:type="dxa"/>
          </w:tblCellMar>
        </w:tblPrEx>
        <w:trPr>
          <w:trHeight w:hRule="exact" w:val="851"/>
        </w:trPr>
        <w:tc>
          <w:tcPr>
            <w:tcW w:w="4820" w:type="dxa"/>
            <w:tcBorders>
              <w:top w:val="single" w:sz="6" w:space="0" w:color="auto"/>
              <w:left w:val="single" w:sz="6" w:space="0" w:color="auto"/>
              <w:bottom w:val="single" w:sz="6" w:space="0" w:color="auto"/>
              <w:right w:val="single" w:sz="6" w:space="0" w:color="auto"/>
            </w:tcBorders>
          </w:tcPr>
          <w:p w:rsidR="00F35141" w:rsidRPr="00406260" w:rsidRDefault="00F35141" w:rsidP="00BE2C55">
            <w:pPr>
              <w:spacing w:before="40"/>
              <w:rPr>
                <w:snapToGrid w:val="0"/>
                <w:color w:val="000000"/>
                <w:sz w:val="24"/>
              </w:rPr>
            </w:pPr>
            <w:r w:rsidRPr="00406260">
              <w:rPr>
                <w:snapToGrid w:val="0"/>
                <w:color w:val="000000"/>
                <w:sz w:val="24"/>
              </w:rPr>
              <w:t>6. Прямолинейность продольных и попе</w:t>
            </w:r>
            <w:r w:rsidRPr="00406260">
              <w:rPr>
                <w:snapToGrid w:val="0"/>
                <w:color w:val="000000"/>
                <w:sz w:val="24"/>
              </w:rPr>
              <w:softHyphen/>
              <w:t>речных швов покрытия и основания</w:t>
            </w:r>
          </w:p>
        </w:tc>
        <w:tc>
          <w:tcPr>
            <w:tcW w:w="4860" w:type="dxa"/>
            <w:tcBorders>
              <w:top w:val="single" w:sz="6" w:space="0" w:color="auto"/>
              <w:left w:val="single" w:sz="6" w:space="0" w:color="auto"/>
              <w:bottom w:val="single" w:sz="6" w:space="0" w:color="auto"/>
              <w:right w:val="single" w:sz="6" w:space="0" w:color="auto"/>
            </w:tcBorders>
          </w:tcPr>
          <w:p w:rsidR="00F35141" w:rsidRPr="00406260" w:rsidRDefault="00F35141" w:rsidP="004B562A">
            <w:pPr>
              <w:spacing w:before="40"/>
              <w:rPr>
                <w:snapToGrid w:val="0"/>
                <w:color w:val="000000"/>
                <w:sz w:val="24"/>
              </w:rPr>
            </w:pPr>
            <w:r w:rsidRPr="00406260">
              <w:rPr>
                <w:snapToGrid w:val="0"/>
                <w:color w:val="000000"/>
                <w:sz w:val="24"/>
              </w:rPr>
              <w:t>Не более 5% результатов определений мо</w:t>
            </w:r>
            <w:r w:rsidRPr="00406260">
              <w:rPr>
                <w:snapToGrid w:val="0"/>
                <w:color w:val="000000"/>
                <w:sz w:val="24"/>
              </w:rPr>
              <w:softHyphen/>
              <w:t xml:space="preserve">гут иметь отклонения от прямой линии до </w:t>
            </w:r>
            <w:smartTag w:uri="urn:schemas-microsoft-com:office:smarttags" w:element="metricconverter">
              <w:smartTagPr>
                <w:attr w:name="ProductID" w:val="10 мм"/>
              </w:smartTagPr>
              <w:r w:rsidRPr="00406260">
                <w:rPr>
                  <w:snapToGrid w:val="0"/>
                  <w:color w:val="000000"/>
                  <w:sz w:val="24"/>
                </w:rPr>
                <w:t>10 мм</w:t>
              </w:r>
            </w:smartTag>
            <w:r w:rsidRPr="00406260">
              <w:rPr>
                <w:snapToGrid w:val="0"/>
                <w:color w:val="000000"/>
                <w:sz w:val="24"/>
              </w:rPr>
              <w:t xml:space="preserve">, остальные до </w:t>
            </w:r>
            <w:smartTag w:uri="urn:schemas-microsoft-com:office:smarttags" w:element="metricconverter">
              <w:smartTagPr>
                <w:attr w:name="ProductID" w:val="5 мм"/>
              </w:smartTagPr>
              <w:r w:rsidRPr="00406260">
                <w:rPr>
                  <w:snapToGrid w:val="0"/>
                  <w:color w:val="000000"/>
                  <w:sz w:val="24"/>
                </w:rPr>
                <w:t>5 мм</w:t>
              </w:r>
            </w:smartTag>
            <w:r w:rsidRPr="00406260">
              <w:rPr>
                <w:snapToGrid w:val="0"/>
                <w:color w:val="000000"/>
                <w:sz w:val="24"/>
              </w:rPr>
              <w:t>.</w:t>
            </w:r>
          </w:p>
        </w:tc>
      </w:tr>
      <w:tr w:rsidR="00F35141" w:rsidRPr="00406260" w:rsidTr="00BE2C55">
        <w:tblPrEx>
          <w:tblCellMar>
            <w:top w:w="0" w:type="dxa"/>
            <w:bottom w:w="0" w:type="dxa"/>
          </w:tblCellMar>
        </w:tblPrEx>
        <w:trPr>
          <w:trHeight w:hRule="exact" w:val="714"/>
        </w:trPr>
        <w:tc>
          <w:tcPr>
            <w:tcW w:w="4820" w:type="dxa"/>
            <w:tcBorders>
              <w:top w:val="single" w:sz="6" w:space="0" w:color="auto"/>
              <w:left w:val="single" w:sz="6" w:space="0" w:color="auto"/>
              <w:bottom w:val="single" w:sz="6" w:space="0" w:color="auto"/>
              <w:right w:val="single" w:sz="6" w:space="0" w:color="auto"/>
            </w:tcBorders>
          </w:tcPr>
          <w:p w:rsidR="00F35141" w:rsidRPr="00406260" w:rsidRDefault="00F35141" w:rsidP="00BE2C55">
            <w:pPr>
              <w:spacing w:before="40"/>
              <w:rPr>
                <w:snapToGrid w:val="0"/>
                <w:color w:val="000000"/>
                <w:sz w:val="24"/>
              </w:rPr>
            </w:pPr>
            <w:r w:rsidRPr="00406260">
              <w:rPr>
                <w:snapToGrid w:val="0"/>
                <w:color w:val="000000"/>
                <w:sz w:val="24"/>
              </w:rPr>
              <w:lastRenderedPageBreak/>
              <w:t>7. Ширина пазов деформационных швов всех видов покрытий</w:t>
            </w:r>
          </w:p>
        </w:tc>
        <w:tc>
          <w:tcPr>
            <w:tcW w:w="4860" w:type="dxa"/>
            <w:tcBorders>
              <w:top w:val="single" w:sz="6" w:space="0" w:color="auto"/>
              <w:left w:val="single" w:sz="6" w:space="0" w:color="auto"/>
              <w:bottom w:val="single" w:sz="6" w:space="0" w:color="auto"/>
              <w:right w:val="single" w:sz="6" w:space="0" w:color="auto"/>
            </w:tcBorders>
          </w:tcPr>
          <w:p w:rsidR="00F35141" w:rsidRPr="00406260" w:rsidRDefault="00F35141" w:rsidP="00BE2C55">
            <w:pPr>
              <w:spacing w:before="40"/>
              <w:rPr>
                <w:snapToGrid w:val="0"/>
                <w:color w:val="000000"/>
                <w:sz w:val="24"/>
              </w:rPr>
            </w:pPr>
            <w:r w:rsidRPr="00406260">
              <w:rPr>
                <w:snapToGrid w:val="0"/>
                <w:color w:val="000000"/>
                <w:sz w:val="24"/>
              </w:rPr>
              <w:t xml:space="preserve">Не менее проектной, но не более </w:t>
            </w:r>
            <w:smartTag w:uri="urn:schemas-microsoft-com:office:smarttags" w:element="metricconverter">
              <w:smartTagPr>
                <w:attr w:name="ProductID" w:val="30 мм"/>
              </w:smartTagPr>
              <w:r w:rsidRPr="00406260">
                <w:rPr>
                  <w:snapToGrid w:val="0"/>
                  <w:color w:val="000000"/>
                  <w:sz w:val="24"/>
                </w:rPr>
                <w:t>30 мм</w:t>
              </w:r>
            </w:smartTag>
          </w:p>
        </w:tc>
      </w:tr>
      <w:tr w:rsidR="00A42C30" w:rsidRPr="00406260" w:rsidTr="00A42C30">
        <w:tblPrEx>
          <w:tblCellMar>
            <w:top w:w="0" w:type="dxa"/>
            <w:bottom w:w="0" w:type="dxa"/>
          </w:tblCellMar>
        </w:tblPrEx>
        <w:trPr>
          <w:trHeight w:hRule="exact" w:val="2338"/>
        </w:trPr>
        <w:tc>
          <w:tcPr>
            <w:tcW w:w="9680" w:type="dxa"/>
            <w:gridSpan w:val="2"/>
            <w:tcBorders>
              <w:top w:val="single" w:sz="6" w:space="0" w:color="auto"/>
              <w:left w:val="single" w:sz="6" w:space="0" w:color="auto"/>
              <w:bottom w:val="single" w:sz="6" w:space="0" w:color="auto"/>
              <w:right w:val="single" w:sz="6" w:space="0" w:color="auto"/>
            </w:tcBorders>
          </w:tcPr>
          <w:p w:rsidR="00A42C30" w:rsidRPr="00406260" w:rsidRDefault="00A42C30" w:rsidP="00A42C30">
            <w:pPr>
              <w:ind w:firstLine="426"/>
              <w:jc w:val="both"/>
              <w:rPr>
                <w:color w:val="000000"/>
                <w:sz w:val="22"/>
                <w:szCs w:val="22"/>
              </w:rPr>
            </w:pPr>
            <w:r w:rsidRPr="00406260">
              <w:rPr>
                <w:snapToGrid w:val="0"/>
                <w:color w:val="000000"/>
                <w:sz w:val="24"/>
              </w:rPr>
              <w:t>*</w:t>
            </w:r>
            <w:r w:rsidRPr="00406260">
              <w:rPr>
                <w:color w:val="000000"/>
                <w:spacing w:val="20"/>
                <w:sz w:val="22"/>
                <w:szCs w:val="22"/>
              </w:rPr>
              <w:t xml:space="preserve"> Примечания</w:t>
            </w:r>
            <w:r w:rsidRPr="00406260">
              <w:rPr>
                <w:color w:val="000000"/>
                <w:sz w:val="22"/>
                <w:szCs w:val="22"/>
              </w:rPr>
              <w:t xml:space="preserve"> </w:t>
            </w:r>
          </w:p>
          <w:p w:rsidR="00A42C30" w:rsidRPr="00406260" w:rsidRDefault="00A42C30" w:rsidP="00A42C30">
            <w:pPr>
              <w:ind w:firstLine="426"/>
              <w:jc w:val="both"/>
              <w:rPr>
                <w:color w:val="000000"/>
                <w:sz w:val="22"/>
                <w:szCs w:val="22"/>
              </w:rPr>
            </w:pPr>
            <w:r w:rsidRPr="00406260">
              <w:rPr>
                <w:color w:val="000000"/>
                <w:sz w:val="22"/>
                <w:szCs w:val="22"/>
              </w:rPr>
              <w:t xml:space="preserve">1 Значения, приведенные в скобках, относятся к видам работ, выполняемым без автоматических систем выдерживания заданных высотных отметок и уклона для дорог категорий </w:t>
            </w:r>
            <w:r w:rsidRPr="00406260">
              <w:rPr>
                <w:color w:val="000000"/>
                <w:sz w:val="22"/>
                <w:szCs w:val="22"/>
                <w:lang w:val="en-US"/>
              </w:rPr>
              <w:t>IV</w:t>
            </w:r>
            <w:r w:rsidRPr="00406260">
              <w:rPr>
                <w:color w:val="000000"/>
                <w:sz w:val="22"/>
                <w:szCs w:val="22"/>
              </w:rPr>
              <w:t xml:space="preserve"> и </w:t>
            </w:r>
            <w:r w:rsidRPr="00406260">
              <w:rPr>
                <w:color w:val="000000"/>
                <w:sz w:val="22"/>
                <w:szCs w:val="22"/>
                <w:lang w:val="en-US"/>
              </w:rPr>
              <w:t>V</w:t>
            </w:r>
            <w:r w:rsidRPr="00406260">
              <w:rPr>
                <w:color w:val="000000"/>
                <w:sz w:val="22"/>
                <w:szCs w:val="22"/>
              </w:rPr>
              <w:t xml:space="preserve"> общего пользования и ведомственных.</w:t>
            </w:r>
          </w:p>
          <w:p w:rsidR="00A42C30" w:rsidRPr="00406260" w:rsidRDefault="00A42C30" w:rsidP="00A42C30">
            <w:pPr>
              <w:jc w:val="both"/>
              <w:rPr>
                <w:color w:val="000000"/>
                <w:sz w:val="22"/>
                <w:szCs w:val="22"/>
              </w:rPr>
            </w:pPr>
            <w:r w:rsidRPr="00406260">
              <w:rPr>
                <w:color w:val="000000"/>
                <w:sz w:val="22"/>
                <w:szCs w:val="22"/>
              </w:rPr>
              <w:t xml:space="preserve">       2 Применение средств механизации без автоматических систем выдерживания заданных высотных отметок и уклона допускается только при наличии технико-экономического обоснования и согласия заказчика. В этом случае контроль ровности в продольном направлении при приемке работ не выполняется.</w:t>
            </w:r>
          </w:p>
          <w:p w:rsidR="00A42C30" w:rsidRPr="00406260" w:rsidRDefault="00A42C30" w:rsidP="00BE2C55">
            <w:pPr>
              <w:spacing w:before="40"/>
              <w:rPr>
                <w:snapToGrid w:val="0"/>
                <w:color w:val="000000"/>
                <w:sz w:val="24"/>
              </w:rPr>
            </w:pPr>
          </w:p>
        </w:tc>
      </w:tr>
    </w:tbl>
    <w:p w:rsidR="006016F2" w:rsidRPr="00406260" w:rsidRDefault="006016F2" w:rsidP="00F35141">
      <w:pPr>
        <w:ind w:firstLine="851"/>
        <w:jc w:val="both"/>
        <w:rPr>
          <w:color w:val="000000"/>
          <w:sz w:val="24"/>
        </w:rPr>
      </w:pPr>
    </w:p>
    <w:p w:rsidR="00F35141" w:rsidRPr="00406260" w:rsidRDefault="00F35141" w:rsidP="00F35141">
      <w:pPr>
        <w:ind w:firstLine="851"/>
        <w:jc w:val="both"/>
        <w:rPr>
          <w:color w:val="000000"/>
          <w:sz w:val="24"/>
        </w:rPr>
      </w:pPr>
      <w:r w:rsidRPr="00406260">
        <w:rPr>
          <w:color w:val="000000"/>
          <w:sz w:val="24"/>
        </w:rPr>
        <w:t xml:space="preserve">8.6 При расчете дорожных одежд на прочность </w:t>
      </w:r>
      <w:r w:rsidR="001C1076" w:rsidRPr="00406260">
        <w:rPr>
          <w:color w:val="000000"/>
          <w:sz w:val="24"/>
        </w:rPr>
        <w:t>учитывают</w:t>
      </w:r>
      <w:r w:rsidRPr="00406260">
        <w:rPr>
          <w:color w:val="000000"/>
          <w:sz w:val="24"/>
        </w:rPr>
        <w:t xml:space="preserve"> перспективную интенсивность движения автомобилей различных типов, которую следует приводить к интенсивности воздействия расчетной нагрузки на одну наиболее наг</w:t>
      </w:r>
      <w:r w:rsidR="00861A9C" w:rsidRPr="00406260">
        <w:rPr>
          <w:color w:val="000000"/>
          <w:sz w:val="24"/>
        </w:rPr>
        <w:t>руженную полосу проезжей части.</w:t>
      </w:r>
    </w:p>
    <w:p w:rsidR="00F35141" w:rsidRPr="00406260" w:rsidRDefault="00F35141" w:rsidP="00F35141">
      <w:pPr>
        <w:ind w:firstLine="851"/>
        <w:jc w:val="both"/>
        <w:rPr>
          <w:color w:val="000000"/>
          <w:sz w:val="24"/>
          <w:szCs w:val="24"/>
        </w:rPr>
      </w:pPr>
      <w:r w:rsidRPr="00406260">
        <w:rPr>
          <w:color w:val="000000"/>
          <w:sz w:val="24"/>
          <w:szCs w:val="24"/>
        </w:rPr>
        <w:t>В качестве расчетной следует применять нормативную нагрузку в случаях</w:t>
      </w:r>
      <w:r w:rsidR="001C1076" w:rsidRPr="00406260">
        <w:rPr>
          <w:color w:val="000000"/>
          <w:sz w:val="24"/>
          <w:szCs w:val="24"/>
        </w:rPr>
        <w:t>,</w:t>
      </w:r>
      <w:r w:rsidRPr="00406260">
        <w:rPr>
          <w:color w:val="000000"/>
          <w:sz w:val="24"/>
          <w:szCs w:val="24"/>
        </w:rPr>
        <w:t xml:space="preserve"> если:</w:t>
      </w:r>
    </w:p>
    <w:p w:rsidR="00F35141" w:rsidRPr="00406260" w:rsidRDefault="00F35141" w:rsidP="001C1076">
      <w:pPr>
        <w:numPr>
          <w:ilvl w:val="0"/>
          <w:numId w:val="23"/>
        </w:numPr>
        <w:ind w:left="0" w:firstLine="360"/>
        <w:jc w:val="both"/>
        <w:rPr>
          <w:color w:val="000000"/>
        </w:rPr>
      </w:pPr>
      <w:r w:rsidRPr="00406260">
        <w:rPr>
          <w:color w:val="000000"/>
          <w:sz w:val="24"/>
          <w:szCs w:val="24"/>
        </w:rPr>
        <w:t>величина расчетной нагрузки проектируемой дороги меньше значения нормативной нагрузки;</w:t>
      </w:r>
    </w:p>
    <w:p w:rsidR="00F35141" w:rsidRPr="00406260" w:rsidRDefault="00F35141" w:rsidP="001C1076">
      <w:pPr>
        <w:numPr>
          <w:ilvl w:val="0"/>
          <w:numId w:val="23"/>
        </w:numPr>
        <w:ind w:left="0" w:firstLine="360"/>
        <w:jc w:val="both"/>
        <w:rPr>
          <w:color w:val="000000"/>
        </w:rPr>
      </w:pPr>
      <w:r w:rsidRPr="00406260">
        <w:rPr>
          <w:color w:val="000000"/>
          <w:sz w:val="24"/>
          <w:szCs w:val="24"/>
        </w:rPr>
        <w:t>предполагается движение транспортных ср</w:t>
      </w:r>
      <w:r w:rsidR="001C1076" w:rsidRPr="00406260">
        <w:rPr>
          <w:color w:val="000000"/>
          <w:sz w:val="24"/>
          <w:szCs w:val="24"/>
        </w:rPr>
        <w:t>едств с осевой нагрузкой превышающей нормативную</w:t>
      </w:r>
      <w:r w:rsidRPr="00406260">
        <w:rPr>
          <w:color w:val="000000"/>
          <w:sz w:val="24"/>
          <w:szCs w:val="24"/>
        </w:rPr>
        <w:t xml:space="preserve"> более чем на 5 %</w:t>
      </w:r>
      <w:r w:rsidR="001C1076" w:rsidRPr="00406260">
        <w:rPr>
          <w:color w:val="000000"/>
          <w:sz w:val="24"/>
          <w:szCs w:val="24"/>
        </w:rPr>
        <w:t>,</w:t>
      </w:r>
      <w:r w:rsidRPr="00406260">
        <w:rPr>
          <w:color w:val="000000"/>
          <w:sz w:val="24"/>
          <w:szCs w:val="24"/>
        </w:rPr>
        <w:t xml:space="preserve"> в количестве</w:t>
      </w:r>
      <w:r w:rsidR="001C1076" w:rsidRPr="00406260">
        <w:rPr>
          <w:color w:val="000000"/>
          <w:sz w:val="24"/>
          <w:szCs w:val="24"/>
        </w:rPr>
        <w:t>,</w:t>
      </w:r>
      <w:r w:rsidRPr="00406260">
        <w:rPr>
          <w:color w:val="000000"/>
          <w:sz w:val="24"/>
          <w:szCs w:val="24"/>
        </w:rPr>
        <w:t xml:space="preserve"> не превышающем 5</w:t>
      </w:r>
      <w:r w:rsidR="001C1076" w:rsidRPr="00406260">
        <w:rPr>
          <w:color w:val="000000"/>
          <w:sz w:val="24"/>
          <w:szCs w:val="24"/>
        </w:rPr>
        <w:t xml:space="preserve"> </w:t>
      </w:r>
      <w:r w:rsidRPr="00406260">
        <w:rPr>
          <w:color w:val="000000"/>
          <w:sz w:val="24"/>
          <w:szCs w:val="24"/>
        </w:rPr>
        <w:t>% суммарной интенсивности движения грузовых автомобилей и автобусов.</w:t>
      </w:r>
      <w:r w:rsidRPr="00406260">
        <w:rPr>
          <w:color w:val="000000"/>
          <w:sz w:val="24"/>
        </w:rPr>
        <w:t xml:space="preserve"> </w:t>
      </w:r>
    </w:p>
    <w:p w:rsidR="00F35141" w:rsidRPr="00406260" w:rsidRDefault="00F35141" w:rsidP="00F35141">
      <w:pPr>
        <w:ind w:firstLine="851"/>
        <w:jc w:val="both"/>
        <w:rPr>
          <w:color w:val="000000"/>
          <w:sz w:val="24"/>
        </w:rPr>
      </w:pPr>
      <w:r w:rsidRPr="00406260">
        <w:rPr>
          <w:color w:val="000000"/>
          <w:sz w:val="24"/>
        </w:rPr>
        <w:t>Нормативную нагрузку назначают в соответствие с</w:t>
      </w:r>
      <w:r w:rsidR="001C1076" w:rsidRPr="00406260">
        <w:rPr>
          <w:color w:val="000000"/>
          <w:sz w:val="24"/>
        </w:rPr>
        <w:t xml:space="preserve"> </w:t>
      </w:r>
      <w:r w:rsidRPr="00406260">
        <w:rPr>
          <w:color w:val="000000"/>
          <w:sz w:val="24"/>
        </w:rPr>
        <w:t>5.2.</w:t>
      </w:r>
    </w:p>
    <w:p w:rsidR="00F35141" w:rsidRPr="00406260" w:rsidRDefault="00F35141" w:rsidP="00F35141">
      <w:pPr>
        <w:ind w:firstLine="851"/>
        <w:jc w:val="both"/>
        <w:rPr>
          <w:color w:val="000000"/>
          <w:sz w:val="24"/>
          <w:szCs w:val="24"/>
        </w:rPr>
      </w:pPr>
      <w:r w:rsidRPr="00406260">
        <w:rPr>
          <w:color w:val="000000"/>
          <w:sz w:val="24"/>
          <w:szCs w:val="24"/>
        </w:rPr>
        <w:t>В случае, когда в составе движения проектируемой дороги предусматривается регулярное обращение автомобилей с осевой нагрузкой, превышающей нормативную (5.2.) более чем на 5</w:t>
      </w:r>
      <w:r w:rsidR="001C1076" w:rsidRPr="00406260">
        <w:rPr>
          <w:color w:val="000000"/>
          <w:sz w:val="24"/>
          <w:szCs w:val="24"/>
        </w:rPr>
        <w:t xml:space="preserve"> </w:t>
      </w:r>
      <w:r w:rsidRPr="00406260">
        <w:rPr>
          <w:color w:val="000000"/>
          <w:sz w:val="24"/>
          <w:szCs w:val="24"/>
        </w:rPr>
        <w:t>%</w:t>
      </w:r>
      <w:r w:rsidR="001C1076" w:rsidRPr="00406260">
        <w:rPr>
          <w:color w:val="000000"/>
          <w:sz w:val="24"/>
          <w:szCs w:val="24"/>
        </w:rPr>
        <w:t>,</w:t>
      </w:r>
      <w:r w:rsidRPr="00406260">
        <w:rPr>
          <w:color w:val="000000"/>
          <w:sz w:val="24"/>
          <w:szCs w:val="24"/>
        </w:rPr>
        <w:t xml:space="preserve"> в количестве более 5</w:t>
      </w:r>
      <w:r w:rsidR="001C1076" w:rsidRPr="00406260">
        <w:rPr>
          <w:color w:val="000000"/>
          <w:sz w:val="24"/>
          <w:szCs w:val="24"/>
        </w:rPr>
        <w:t xml:space="preserve"> </w:t>
      </w:r>
      <w:r w:rsidRPr="00406260">
        <w:rPr>
          <w:color w:val="000000"/>
          <w:sz w:val="24"/>
          <w:szCs w:val="24"/>
        </w:rPr>
        <w:t xml:space="preserve">%, за расчетную следует принимать максимальную нагрузку на наиболее нагруженную ось автомобиля. </w:t>
      </w:r>
    </w:p>
    <w:p w:rsidR="00F35141" w:rsidRPr="00406260" w:rsidRDefault="00F35141" w:rsidP="00F35141">
      <w:pPr>
        <w:ind w:firstLine="851"/>
        <w:jc w:val="both"/>
        <w:rPr>
          <w:color w:val="000000"/>
          <w:sz w:val="24"/>
        </w:rPr>
      </w:pPr>
      <w:r w:rsidRPr="00406260">
        <w:rPr>
          <w:color w:val="000000"/>
          <w:sz w:val="24"/>
        </w:rPr>
        <w:t xml:space="preserve">При определении осевой нагрузки для многоосных автомобилей фактическую номинальную нагрузку на ось тележки, определяемую по паспортным данным, следует умножать на коэффициент </w:t>
      </w:r>
      <w:r w:rsidRPr="00406260">
        <w:rPr>
          <w:i/>
          <w:iCs/>
          <w:color w:val="000000"/>
          <w:sz w:val="24"/>
        </w:rPr>
        <w:t>К</w:t>
      </w:r>
      <w:r w:rsidRPr="00406260">
        <w:rPr>
          <w:i/>
          <w:iCs/>
          <w:color w:val="000000"/>
          <w:sz w:val="24"/>
          <w:vertAlign w:val="subscript"/>
        </w:rPr>
        <w:t>с</w:t>
      </w:r>
      <w:r w:rsidRPr="00406260">
        <w:rPr>
          <w:color w:val="000000"/>
          <w:sz w:val="24"/>
        </w:rPr>
        <w:t>, вычисляемый по формуле</w:t>
      </w:r>
    </w:p>
    <w:p w:rsidR="00F35141" w:rsidRPr="00406260" w:rsidRDefault="00070225" w:rsidP="00F35141">
      <w:pPr>
        <w:tabs>
          <w:tab w:val="left" w:pos="5400"/>
        </w:tabs>
        <w:spacing w:before="120" w:after="120"/>
        <w:ind w:firstLine="851"/>
        <w:jc w:val="right"/>
        <w:rPr>
          <w:color w:val="000000"/>
          <w:sz w:val="24"/>
        </w:rPr>
      </w:pPr>
      <w:r>
        <w:rPr>
          <w:i/>
          <w:noProof/>
          <w:color w:val="000000"/>
          <w:position w:val="-14"/>
          <w:sz w:val="24"/>
        </w:rPr>
        <w:drawing>
          <wp:inline distT="0" distB="0" distL="0" distR="0">
            <wp:extent cx="1181100"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1181100" cy="266700"/>
                    </a:xfrm>
                    <a:prstGeom prst="rect">
                      <a:avLst/>
                    </a:prstGeom>
                    <a:noFill/>
                    <a:ln w="9525">
                      <a:noFill/>
                      <a:miter lim="800000"/>
                      <a:headEnd/>
                      <a:tailEnd/>
                    </a:ln>
                  </pic:spPr>
                </pic:pic>
              </a:graphicData>
            </a:graphic>
          </wp:inline>
        </w:drawing>
      </w:r>
      <w:r w:rsidR="00F35141" w:rsidRPr="00406260">
        <w:rPr>
          <w:i/>
          <w:color w:val="000000"/>
          <w:sz w:val="24"/>
        </w:rPr>
        <w:t>,</w:t>
      </w:r>
      <w:r w:rsidR="00F35141" w:rsidRPr="00406260">
        <w:rPr>
          <w:i/>
          <w:color w:val="000000"/>
          <w:sz w:val="24"/>
        </w:rPr>
        <w:tab/>
      </w:r>
      <w:r w:rsidR="00F35141" w:rsidRPr="00406260">
        <w:rPr>
          <w:color w:val="000000"/>
          <w:sz w:val="24"/>
        </w:rPr>
        <w:t>(8.1)</w:t>
      </w:r>
    </w:p>
    <w:p w:rsidR="00861A9C" w:rsidRPr="00406260" w:rsidRDefault="00861A9C" w:rsidP="00F35141">
      <w:pPr>
        <w:tabs>
          <w:tab w:val="left" w:pos="700"/>
        </w:tabs>
        <w:ind w:firstLine="851"/>
        <w:jc w:val="both"/>
        <w:rPr>
          <w:color w:val="000000"/>
          <w:sz w:val="24"/>
        </w:rPr>
      </w:pPr>
      <w:r w:rsidRPr="00406260">
        <w:rPr>
          <w:color w:val="000000"/>
          <w:sz w:val="24"/>
        </w:rPr>
        <w:t>г</w:t>
      </w:r>
      <w:r w:rsidR="00F35141" w:rsidRPr="00406260">
        <w:rPr>
          <w:color w:val="000000"/>
          <w:sz w:val="24"/>
        </w:rPr>
        <w:t>де</w:t>
      </w:r>
      <w:r w:rsidRPr="00406260">
        <w:rPr>
          <w:color w:val="000000"/>
          <w:sz w:val="24"/>
        </w:rPr>
        <w:t>:</w:t>
      </w:r>
    </w:p>
    <w:p w:rsidR="00F35141" w:rsidRPr="00406260" w:rsidRDefault="008010EB" w:rsidP="00F35141">
      <w:pPr>
        <w:tabs>
          <w:tab w:val="left" w:pos="700"/>
        </w:tabs>
        <w:ind w:firstLine="851"/>
        <w:jc w:val="both"/>
        <w:rPr>
          <w:color w:val="000000"/>
          <w:sz w:val="24"/>
        </w:rPr>
      </w:pPr>
      <w:r w:rsidRPr="00406260">
        <w:rPr>
          <w:i/>
          <w:color w:val="000000"/>
          <w:sz w:val="24"/>
        </w:rPr>
        <w:t>В</w:t>
      </w:r>
      <w:r w:rsidR="00F35141" w:rsidRPr="00406260">
        <w:rPr>
          <w:i/>
          <w:color w:val="000000"/>
          <w:sz w:val="24"/>
          <w:vertAlign w:val="subscript"/>
        </w:rPr>
        <w:t>т</w:t>
      </w:r>
      <w:r w:rsidR="00F35141" w:rsidRPr="00406260">
        <w:rPr>
          <w:i/>
          <w:color w:val="000000"/>
          <w:sz w:val="24"/>
        </w:rPr>
        <w:t xml:space="preserve"> </w:t>
      </w:r>
      <w:r w:rsidR="00861A9C" w:rsidRPr="00406260">
        <w:rPr>
          <w:color w:val="000000"/>
          <w:sz w:val="24"/>
        </w:rPr>
        <w:t>–</w:t>
      </w:r>
      <w:r w:rsidR="00F35141" w:rsidRPr="00406260">
        <w:rPr>
          <w:color w:val="000000"/>
          <w:sz w:val="24"/>
        </w:rPr>
        <w:t xml:space="preserve"> расстояние</w:t>
      </w:r>
      <w:r w:rsidR="00861A9C" w:rsidRPr="00406260">
        <w:rPr>
          <w:color w:val="000000"/>
          <w:sz w:val="24"/>
        </w:rPr>
        <w:t xml:space="preserve"> </w:t>
      </w:r>
      <w:r w:rsidR="00F35141" w:rsidRPr="00406260">
        <w:rPr>
          <w:color w:val="000000"/>
          <w:sz w:val="24"/>
        </w:rPr>
        <w:t>между осями тележки, м;</w:t>
      </w:r>
    </w:p>
    <w:p w:rsidR="00F35141" w:rsidRPr="00406260" w:rsidRDefault="00F35141" w:rsidP="00861A9C">
      <w:pPr>
        <w:tabs>
          <w:tab w:val="left" w:pos="700"/>
        </w:tabs>
        <w:ind w:firstLine="851"/>
        <w:jc w:val="both"/>
        <w:rPr>
          <w:color w:val="000000"/>
          <w:sz w:val="24"/>
        </w:rPr>
      </w:pPr>
      <w:r w:rsidRPr="00406260">
        <w:rPr>
          <w:i/>
          <w:color w:val="000000"/>
          <w:sz w:val="24"/>
        </w:rPr>
        <w:t xml:space="preserve">а, в, с </w:t>
      </w:r>
      <w:r w:rsidR="00861A9C" w:rsidRPr="00406260">
        <w:rPr>
          <w:color w:val="000000"/>
          <w:sz w:val="24"/>
        </w:rPr>
        <w:t>–</w:t>
      </w:r>
      <w:r w:rsidRPr="00406260">
        <w:rPr>
          <w:color w:val="000000"/>
          <w:sz w:val="24"/>
        </w:rPr>
        <w:t xml:space="preserve"> параметры</w:t>
      </w:r>
      <w:r w:rsidR="00861A9C" w:rsidRPr="00406260">
        <w:rPr>
          <w:color w:val="000000"/>
          <w:sz w:val="24"/>
        </w:rPr>
        <w:t>,</w:t>
      </w:r>
      <w:r w:rsidRPr="00406260">
        <w:rPr>
          <w:color w:val="000000"/>
          <w:sz w:val="24"/>
        </w:rPr>
        <w:t xml:space="preserve"> определяемые в зависимости от капитальности дорожной одежды и числа осей тележки по </w:t>
      </w:r>
      <w:r w:rsidR="00861A9C" w:rsidRPr="00406260">
        <w:rPr>
          <w:color w:val="000000"/>
          <w:sz w:val="24"/>
          <w:szCs w:val="24"/>
        </w:rPr>
        <w:t>таблице</w:t>
      </w:r>
      <w:r w:rsidRPr="00406260">
        <w:rPr>
          <w:color w:val="000000"/>
          <w:sz w:val="24"/>
        </w:rPr>
        <w:t xml:space="preserve"> 8.3.</w:t>
      </w:r>
    </w:p>
    <w:p w:rsidR="00861A9C" w:rsidRPr="00406260" w:rsidRDefault="00861A9C" w:rsidP="00861A9C">
      <w:pPr>
        <w:tabs>
          <w:tab w:val="left" w:pos="700"/>
        </w:tabs>
        <w:ind w:firstLine="851"/>
        <w:jc w:val="both"/>
        <w:rPr>
          <w:color w:val="000000"/>
          <w:sz w:val="24"/>
        </w:rPr>
      </w:pPr>
    </w:p>
    <w:p w:rsidR="00861A9C" w:rsidRPr="00406260" w:rsidRDefault="00861A9C" w:rsidP="006330C4">
      <w:pPr>
        <w:pStyle w:val="af1"/>
        <w:widowControl w:val="0"/>
        <w:shd w:val="clear" w:color="auto" w:fill="auto"/>
        <w:spacing w:before="0" w:after="0"/>
        <w:jc w:val="left"/>
        <w:rPr>
          <w:b w:val="0"/>
          <w:i w:val="0"/>
          <w:szCs w:val="24"/>
        </w:rPr>
      </w:pPr>
      <w:r w:rsidRPr="00406260">
        <w:rPr>
          <w:b w:val="0"/>
          <w:i w:val="0"/>
          <w:spacing w:val="20"/>
          <w:szCs w:val="24"/>
        </w:rPr>
        <w:t>Таблица</w:t>
      </w:r>
      <w:r w:rsidR="00F35141" w:rsidRPr="00406260">
        <w:rPr>
          <w:b w:val="0"/>
          <w:i w:val="0"/>
          <w:szCs w:val="24"/>
        </w:rPr>
        <w:t xml:space="preserve"> 8.3</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3107"/>
        <w:gridCol w:w="2323"/>
        <w:gridCol w:w="2478"/>
        <w:gridCol w:w="2069"/>
      </w:tblGrid>
      <w:tr w:rsidR="00F35141" w:rsidRPr="00406260" w:rsidTr="00BE2C55">
        <w:trPr>
          <w:tblHeader/>
          <w:jc w:val="center"/>
        </w:trPr>
        <w:tc>
          <w:tcPr>
            <w:tcW w:w="1557" w:type="pct"/>
            <w:tcBorders>
              <w:top w:val="single" w:sz="4" w:space="0" w:color="auto"/>
              <w:left w:val="single" w:sz="4" w:space="0" w:color="auto"/>
              <w:bottom w:val="nil"/>
              <w:right w:val="single" w:sz="4" w:space="0" w:color="auto"/>
            </w:tcBorders>
            <w:shd w:val="clear" w:color="auto" w:fill="auto"/>
            <w:vAlign w:val="center"/>
          </w:tcPr>
          <w:p w:rsidR="00F35141" w:rsidRPr="00406260" w:rsidRDefault="00F35141" w:rsidP="00BE2C55">
            <w:pPr>
              <w:jc w:val="center"/>
              <w:rPr>
                <w:color w:val="000000"/>
                <w:sz w:val="24"/>
                <w:szCs w:val="24"/>
              </w:rPr>
            </w:pPr>
          </w:p>
        </w:tc>
        <w:tc>
          <w:tcPr>
            <w:tcW w:w="34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 xml:space="preserve">Численные значения параметров формулы </w:t>
            </w:r>
            <w:r w:rsidR="00E91B06" w:rsidRPr="00406260">
              <w:rPr>
                <w:color w:val="000000"/>
                <w:sz w:val="24"/>
                <w:szCs w:val="24"/>
              </w:rPr>
              <w:t>(</w:t>
            </w:r>
            <w:r w:rsidRPr="00406260">
              <w:rPr>
                <w:color w:val="000000"/>
                <w:sz w:val="24"/>
                <w:szCs w:val="24"/>
              </w:rPr>
              <w:t>8.1</w:t>
            </w:r>
            <w:r w:rsidR="00E91B06" w:rsidRPr="00406260">
              <w:rPr>
                <w:color w:val="000000"/>
                <w:sz w:val="24"/>
                <w:szCs w:val="24"/>
              </w:rPr>
              <w:t>)</w:t>
            </w:r>
          </w:p>
        </w:tc>
      </w:tr>
      <w:tr w:rsidR="00F35141" w:rsidRPr="00406260" w:rsidTr="00861A9C">
        <w:trPr>
          <w:tblHeader/>
          <w:jc w:val="center"/>
        </w:trPr>
        <w:tc>
          <w:tcPr>
            <w:tcW w:w="1557" w:type="pct"/>
            <w:tcBorders>
              <w:top w:val="nil"/>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Тип тележки</w:t>
            </w:r>
          </w:p>
        </w:tc>
        <w:tc>
          <w:tcPr>
            <w:tcW w:w="1164"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i/>
                <w:color w:val="000000"/>
                <w:sz w:val="24"/>
                <w:szCs w:val="24"/>
              </w:rPr>
              <w:t>а</w:t>
            </w:r>
          </w:p>
        </w:tc>
        <w:tc>
          <w:tcPr>
            <w:tcW w:w="1242"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i/>
                <w:color w:val="000000"/>
                <w:sz w:val="24"/>
                <w:szCs w:val="24"/>
              </w:rPr>
            </w:pPr>
            <w:r w:rsidRPr="00406260">
              <w:rPr>
                <w:i/>
                <w:color w:val="000000"/>
                <w:sz w:val="24"/>
                <w:szCs w:val="24"/>
              </w:rPr>
              <w:t>в</w:t>
            </w:r>
          </w:p>
        </w:tc>
        <w:tc>
          <w:tcPr>
            <w:tcW w:w="1037"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i/>
                <w:color w:val="000000"/>
                <w:sz w:val="24"/>
                <w:szCs w:val="24"/>
              </w:rPr>
              <w:t>с</w:t>
            </w:r>
          </w:p>
        </w:tc>
      </w:tr>
      <w:tr w:rsidR="00F35141" w:rsidRPr="00406260" w:rsidTr="00861A9C">
        <w:trPr>
          <w:jc w:val="center"/>
        </w:trPr>
        <w:tc>
          <w:tcPr>
            <w:tcW w:w="1557"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E91B0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Двухосная</w:t>
            </w:r>
          </w:p>
        </w:tc>
        <w:tc>
          <w:tcPr>
            <w:tcW w:w="1164" w:type="pct"/>
            <w:tcBorders>
              <w:top w:val="double" w:sz="4" w:space="0" w:color="auto"/>
              <w:left w:val="single" w:sz="4" w:space="0" w:color="auto"/>
              <w:bottom w:val="single" w:sz="4" w:space="0" w:color="auto"/>
              <w:right w:val="single" w:sz="4" w:space="0" w:color="auto"/>
            </w:tcBorders>
            <w:shd w:val="clear" w:color="auto" w:fill="auto"/>
          </w:tcPr>
          <w:p w:rsidR="00E91B06" w:rsidRPr="00406260" w:rsidRDefault="00E91B06" w:rsidP="00BE2C55">
            <w:pPr>
              <w:jc w:val="center"/>
              <w:rPr>
                <w:color w:val="000000"/>
                <w:sz w:val="24"/>
                <w:szCs w:val="24"/>
                <w:u w:val="single"/>
              </w:rPr>
            </w:pPr>
            <w:r w:rsidRPr="00406260">
              <w:rPr>
                <w:color w:val="000000"/>
                <w:sz w:val="24"/>
                <w:szCs w:val="24"/>
                <w:u w:val="single"/>
              </w:rPr>
              <w:t>1,7</w:t>
            </w:r>
          </w:p>
          <w:p w:rsidR="00F35141" w:rsidRPr="00406260" w:rsidRDefault="00F35141" w:rsidP="00BE2C55">
            <w:pPr>
              <w:jc w:val="center"/>
              <w:rPr>
                <w:color w:val="000000"/>
                <w:sz w:val="24"/>
                <w:szCs w:val="24"/>
              </w:rPr>
            </w:pPr>
            <w:r w:rsidRPr="00406260">
              <w:rPr>
                <w:color w:val="000000"/>
                <w:sz w:val="24"/>
                <w:szCs w:val="24"/>
              </w:rPr>
              <w:t>1,52</w:t>
            </w:r>
          </w:p>
        </w:tc>
        <w:tc>
          <w:tcPr>
            <w:tcW w:w="1242" w:type="pct"/>
            <w:tcBorders>
              <w:top w:val="double" w:sz="4" w:space="0" w:color="auto"/>
              <w:left w:val="single" w:sz="4" w:space="0" w:color="auto"/>
              <w:bottom w:val="single" w:sz="4" w:space="0" w:color="auto"/>
              <w:right w:val="single" w:sz="4" w:space="0" w:color="auto"/>
            </w:tcBorders>
            <w:shd w:val="clear" w:color="auto" w:fill="auto"/>
          </w:tcPr>
          <w:p w:rsidR="00E91B06" w:rsidRPr="00406260" w:rsidRDefault="00F35141" w:rsidP="00E91B06">
            <w:pPr>
              <w:jc w:val="center"/>
              <w:rPr>
                <w:color w:val="000000"/>
                <w:sz w:val="24"/>
                <w:szCs w:val="24"/>
              </w:rPr>
            </w:pPr>
            <w:r w:rsidRPr="00406260">
              <w:rPr>
                <w:color w:val="000000"/>
                <w:sz w:val="24"/>
                <w:szCs w:val="24"/>
                <w:u w:val="single"/>
              </w:rPr>
              <w:t>0,43</w:t>
            </w:r>
          </w:p>
          <w:p w:rsidR="00F35141" w:rsidRPr="00406260" w:rsidRDefault="00F35141" w:rsidP="00E91B06">
            <w:pPr>
              <w:jc w:val="center"/>
              <w:rPr>
                <w:color w:val="000000"/>
                <w:sz w:val="24"/>
                <w:szCs w:val="24"/>
              </w:rPr>
            </w:pPr>
            <w:r w:rsidRPr="00406260">
              <w:rPr>
                <w:color w:val="000000"/>
                <w:sz w:val="24"/>
                <w:szCs w:val="24"/>
              </w:rPr>
              <w:t>0,36</w:t>
            </w:r>
          </w:p>
        </w:tc>
        <w:tc>
          <w:tcPr>
            <w:tcW w:w="1037" w:type="pct"/>
            <w:tcBorders>
              <w:top w:val="double" w:sz="4" w:space="0" w:color="auto"/>
              <w:left w:val="single" w:sz="4" w:space="0" w:color="auto"/>
              <w:bottom w:val="single" w:sz="4" w:space="0" w:color="auto"/>
              <w:right w:val="single" w:sz="4" w:space="0" w:color="auto"/>
            </w:tcBorders>
            <w:shd w:val="clear" w:color="auto" w:fill="auto"/>
          </w:tcPr>
          <w:p w:rsidR="00E91B06" w:rsidRPr="00406260" w:rsidRDefault="00F35141" w:rsidP="00BE2C55">
            <w:pPr>
              <w:jc w:val="center"/>
              <w:rPr>
                <w:color w:val="000000"/>
                <w:sz w:val="24"/>
                <w:szCs w:val="24"/>
              </w:rPr>
            </w:pPr>
            <w:r w:rsidRPr="00406260">
              <w:rPr>
                <w:color w:val="000000"/>
                <w:sz w:val="24"/>
                <w:szCs w:val="24"/>
                <w:u w:val="single"/>
              </w:rPr>
              <w:t>0,5</w:t>
            </w:r>
          </w:p>
          <w:p w:rsidR="00F35141" w:rsidRPr="00406260" w:rsidRDefault="00F35141" w:rsidP="00BE2C55">
            <w:pPr>
              <w:jc w:val="center"/>
              <w:rPr>
                <w:color w:val="000000"/>
                <w:sz w:val="24"/>
                <w:szCs w:val="24"/>
              </w:rPr>
            </w:pPr>
            <w:r w:rsidRPr="00406260">
              <w:rPr>
                <w:color w:val="000000"/>
                <w:sz w:val="24"/>
                <w:szCs w:val="24"/>
              </w:rPr>
              <w:t>0,5</w:t>
            </w:r>
          </w:p>
        </w:tc>
      </w:tr>
      <w:tr w:rsidR="00F35141" w:rsidRPr="00406260" w:rsidTr="00BE2C55">
        <w:trPr>
          <w:jc w:val="center"/>
        </w:trPr>
        <w:tc>
          <w:tcPr>
            <w:tcW w:w="1557"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E91B06" w:rsidP="00BE2C55">
            <w:pPr>
              <w:jc w:val="both"/>
              <w:rPr>
                <w:color w:val="000000"/>
                <w:sz w:val="24"/>
                <w:szCs w:val="24"/>
              </w:rPr>
            </w:pPr>
            <w:r w:rsidRPr="00406260">
              <w:rPr>
                <w:color w:val="000000"/>
                <w:sz w:val="24"/>
                <w:szCs w:val="24"/>
              </w:rPr>
              <w:t xml:space="preserve"> </w:t>
            </w:r>
            <w:r w:rsidR="00F35141" w:rsidRPr="00406260">
              <w:rPr>
                <w:color w:val="000000"/>
                <w:sz w:val="24"/>
                <w:szCs w:val="24"/>
              </w:rPr>
              <w:t>Трехосная</w:t>
            </w: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E91B06" w:rsidRPr="00406260" w:rsidRDefault="00F35141" w:rsidP="00E91B06">
            <w:pPr>
              <w:jc w:val="center"/>
              <w:rPr>
                <w:color w:val="000000"/>
                <w:sz w:val="24"/>
                <w:szCs w:val="24"/>
                <w:u w:val="single"/>
              </w:rPr>
            </w:pPr>
            <w:r w:rsidRPr="00406260">
              <w:rPr>
                <w:color w:val="000000"/>
                <w:sz w:val="24"/>
                <w:szCs w:val="24"/>
                <w:u w:val="single"/>
              </w:rPr>
              <w:t>2,0</w:t>
            </w:r>
          </w:p>
          <w:p w:rsidR="00F35141" w:rsidRPr="00406260" w:rsidRDefault="00F35141" w:rsidP="00E91B06">
            <w:pPr>
              <w:jc w:val="center"/>
              <w:rPr>
                <w:color w:val="000000"/>
                <w:sz w:val="24"/>
                <w:szCs w:val="24"/>
              </w:rPr>
            </w:pPr>
            <w:r w:rsidRPr="00406260">
              <w:rPr>
                <w:color w:val="000000"/>
                <w:sz w:val="24"/>
                <w:szCs w:val="24"/>
              </w:rPr>
              <w:t>1,60</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E91B06" w:rsidRPr="00406260" w:rsidRDefault="00F35141" w:rsidP="00BE2C55">
            <w:pPr>
              <w:jc w:val="center"/>
              <w:rPr>
                <w:color w:val="000000"/>
                <w:sz w:val="24"/>
                <w:szCs w:val="24"/>
                <w:u w:val="single"/>
              </w:rPr>
            </w:pPr>
            <w:r w:rsidRPr="00406260">
              <w:rPr>
                <w:color w:val="000000"/>
                <w:sz w:val="24"/>
                <w:szCs w:val="24"/>
                <w:u w:val="single"/>
              </w:rPr>
              <w:t>0,46</w:t>
            </w:r>
          </w:p>
          <w:p w:rsidR="00F35141" w:rsidRPr="00406260" w:rsidRDefault="00F35141" w:rsidP="00BE2C55">
            <w:pPr>
              <w:jc w:val="center"/>
              <w:rPr>
                <w:color w:val="000000"/>
                <w:sz w:val="24"/>
                <w:szCs w:val="24"/>
              </w:rPr>
            </w:pPr>
            <w:r w:rsidRPr="00406260">
              <w:rPr>
                <w:color w:val="000000"/>
                <w:sz w:val="24"/>
                <w:szCs w:val="24"/>
              </w:rPr>
              <w:t>0,28</w:t>
            </w:r>
          </w:p>
        </w:tc>
        <w:tc>
          <w:tcPr>
            <w:tcW w:w="1037" w:type="pct"/>
            <w:tcBorders>
              <w:top w:val="single" w:sz="4" w:space="0" w:color="auto"/>
              <w:left w:val="single" w:sz="4" w:space="0" w:color="auto"/>
              <w:bottom w:val="single" w:sz="4" w:space="0" w:color="auto"/>
              <w:right w:val="single" w:sz="4" w:space="0" w:color="auto"/>
            </w:tcBorders>
            <w:shd w:val="clear" w:color="auto" w:fill="auto"/>
          </w:tcPr>
          <w:p w:rsidR="00E91B06" w:rsidRPr="00406260" w:rsidRDefault="00F35141" w:rsidP="00E91B06">
            <w:pPr>
              <w:jc w:val="center"/>
              <w:rPr>
                <w:color w:val="000000"/>
                <w:sz w:val="24"/>
                <w:szCs w:val="24"/>
                <w:u w:val="single"/>
              </w:rPr>
            </w:pPr>
            <w:r w:rsidRPr="00406260">
              <w:rPr>
                <w:color w:val="000000"/>
                <w:sz w:val="24"/>
                <w:szCs w:val="24"/>
                <w:u w:val="single"/>
              </w:rPr>
              <w:t>1,0</w:t>
            </w:r>
          </w:p>
          <w:p w:rsidR="00F35141" w:rsidRPr="00406260" w:rsidRDefault="00F35141" w:rsidP="00E91B06">
            <w:pPr>
              <w:jc w:val="center"/>
              <w:rPr>
                <w:color w:val="000000"/>
                <w:sz w:val="24"/>
                <w:szCs w:val="24"/>
              </w:rPr>
            </w:pPr>
            <w:r w:rsidRPr="00406260">
              <w:rPr>
                <w:color w:val="000000"/>
                <w:sz w:val="24"/>
                <w:szCs w:val="24"/>
              </w:rPr>
              <w:t>1,0</w:t>
            </w:r>
          </w:p>
        </w:tc>
      </w:tr>
      <w:tr w:rsidR="00861A9C" w:rsidRPr="00406260" w:rsidTr="00861A9C">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861A9C" w:rsidRPr="00406260" w:rsidRDefault="00861A9C" w:rsidP="00202EF1">
            <w:pPr>
              <w:spacing w:before="120" w:after="120"/>
              <w:ind w:firstLine="567"/>
              <w:jc w:val="both"/>
              <w:rPr>
                <w:color w:val="000000"/>
                <w:sz w:val="22"/>
                <w:szCs w:val="22"/>
              </w:rPr>
            </w:pPr>
            <w:r w:rsidRPr="00406260">
              <w:rPr>
                <w:color w:val="000000"/>
                <w:spacing w:val="20"/>
                <w:sz w:val="22"/>
                <w:szCs w:val="22"/>
              </w:rPr>
              <w:t>Примечание –</w:t>
            </w:r>
            <w:r w:rsidRPr="00406260">
              <w:rPr>
                <w:color w:val="000000"/>
                <w:sz w:val="22"/>
                <w:szCs w:val="22"/>
              </w:rPr>
              <w:t xml:space="preserve"> В числителе </w:t>
            </w:r>
            <w:r w:rsidR="00202EF1" w:rsidRPr="00406260">
              <w:rPr>
                <w:color w:val="000000"/>
                <w:sz w:val="22"/>
                <w:szCs w:val="22"/>
              </w:rPr>
              <w:t>–</w:t>
            </w:r>
            <w:r w:rsidRPr="00406260">
              <w:rPr>
                <w:color w:val="000000"/>
                <w:sz w:val="22"/>
                <w:szCs w:val="22"/>
              </w:rPr>
              <w:t xml:space="preserve"> для</w:t>
            </w:r>
            <w:r w:rsidR="00202EF1" w:rsidRPr="00406260">
              <w:rPr>
                <w:color w:val="000000"/>
                <w:sz w:val="22"/>
                <w:szCs w:val="22"/>
              </w:rPr>
              <w:t xml:space="preserve"> </w:t>
            </w:r>
            <w:r w:rsidRPr="00406260">
              <w:rPr>
                <w:color w:val="000000"/>
                <w:sz w:val="22"/>
                <w:szCs w:val="22"/>
              </w:rPr>
              <w:t xml:space="preserve">дорожных одежд капитального и облегченного типов, в знаменателе </w:t>
            </w:r>
            <w:r w:rsidR="00202EF1" w:rsidRPr="00406260">
              <w:rPr>
                <w:color w:val="000000"/>
                <w:sz w:val="22"/>
                <w:szCs w:val="22"/>
              </w:rPr>
              <w:t>–</w:t>
            </w:r>
            <w:r w:rsidRPr="00406260">
              <w:rPr>
                <w:color w:val="000000"/>
                <w:sz w:val="22"/>
                <w:szCs w:val="22"/>
              </w:rPr>
              <w:t xml:space="preserve"> для</w:t>
            </w:r>
            <w:r w:rsidR="00202EF1" w:rsidRPr="00406260">
              <w:rPr>
                <w:color w:val="000000"/>
                <w:sz w:val="22"/>
                <w:szCs w:val="22"/>
              </w:rPr>
              <w:t xml:space="preserve"> </w:t>
            </w:r>
            <w:r w:rsidRPr="00406260">
              <w:rPr>
                <w:color w:val="000000"/>
                <w:sz w:val="22"/>
                <w:szCs w:val="22"/>
              </w:rPr>
              <w:t>переходных.</w:t>
            </w:r>
          </w:p>
        </w:tc>
      </w:tr>
    </w:tbl>
    <w:p w:rsidR="00F35141" w:rsidRPr="00406260" w:rsidRDefault="00F35141" w:rsidP="00F35141">
      <w:pPr>
        <w:ind w:firstLine="709"/>
        <w:jc w:val="both"/>
        <w:rPr>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8.7 Конструкции дорожных одежд низшего типа назначают по региональным типовым решениям, разрабатываемым на основе практического опыта.</w:t>
      </w:r>
    </w:p>
    <w:p w:rsidR="00F35141" w:rsidRPr="00406260" w:rsidRDefault="00F35141" w:rsidP="00F35141">
      <w:pPr>
        <w:ind w:firstLine="709"/>
        <w:jc w:val="both"/>
        <w:rPr>
          <w:color w:val="000000"/>
          <w:sz w:val="24"/>
          <w:szCs w:val="24"/>
        </w:rPr>
      </w:pPr>
      <w:r w:rsidRPr="00406260">
        <w:rPr>
          <w:color w:val="000000"/>
          <w:sz w:val="24"/>
        </w:rPr>
        <w:lastRenderedPageBreak/>
        <w:t xml:space="preserve">Для автомобильных дорог с многополосной проезжей частью дорожную одежду для всех полос движения </w:t>
      </w:r>
      <w:r w:rsidR="00E91B06" w:rsidRPr="00406260">
        <w:rPr>
          <w:color w:val="000000"/>
          <w:sz w:val="24"/>
        </w:rPr>
        <w:t>рассчитывают</w:t>
      </w:r>
      <w:r w:rsidRPr="00406260">
        <w:rPr>
          <w:color w:val="000000"/>
          <w:sz w:val="24"/>
        </w:rPr>
        <w:t xml:space="preserve"> на одинаковую наибольшую расчетную нагрузку.</w:t>
      </w:r>
    </w:p>
    <w:p w:rsidR="00F35141" w:rsidRPr="00406260" w:rsidRDefault="00F35141" w:rsidP="00F35141">
      <w:pPr>
        <w:ind w:firstLine="709"/>
        <w:jc w:val="both"/>
        <w:rPr>
          <w:color w:val="000000"/>
          <w:sz w:val="24"/>
        </w:rPr>
      </w:pPr>
      <w:r w:rsidRPr="00406260">
        <w:rPr>
          <w:color w:val="000000"/>
          <w:sz w:val="24"/>
        </w:rPr>
        <w:t xml:space="preserve">8.8 Дорожные одежды рассчитывают по трем условиям, обеспечивающим требуемый уровень надежности и долговечности конструкции: по прочности, </w:t>
      </w:r>
      <w:r w:rsidR="00E91B06" w:rsidRPr="00406260">
        <w:rPr>
          <w:color w:val="000000"/>
          <w:sz w:val="24"/>
        </w:rPr>
        <w:t>морозоустойчивости и</w:t>
      </w:r>
      <w:r w:rsidRPr="00406260">
        <w:rPr>
          <w:color w:val="000000"/>
          <w:sz w:val="24"/>
        </w:rPr>
        <w:t xml:space="preserve"> осушению. </w:t>
      </w:r>
    </w:p>
    <w:p w:rsidR="00F35141" w:rsidRPr="00406260" w:rsidRDefault="00F35141" w:rsidP="00F35141">
      <w:pPr>
        <w:ind w:firstLine="709"/>
        <w:jc w:val="both"/>
        <w:rPr>
          <w:color w:val="000000"/>
          <w:sz w:val="24"/>
        </w:rPr>
      </w:pPr>
      <w:r w:rsidRPr="00406260">
        <w:rPr>
          <w:color w:val="000000"/>
          <w:sz w:val="24"/>
        </w:rPr>
        <w:t>При расчете дорожных одежд на прочность используют расчетные значения прочностных и деформационных характеристик материалов и грунта конструктивных слоев.</w:t>
      </w:r>
    </w:p>
    <w:p w:rsidR="00F35141" w:rsidRPr="00406260" w:rsidRDefault="00F35141" w:rsidP="00F35141">
      <w:pPr>
        <w:ind w:firstLine="709"/>
        <w:jc w:val="both"/>
        <w:rPr>
          <w:color w:val="000000"/>
          <w:sz w:val="24"/>
        </w:rPr>
      </w:pPr>
      <w:r w:rsidRPr="00406260">
        <w:rPr>
          <w:color w:val="000000"/>
          <w:sz w:val="24"/>
        </w:rPr>
        <w:t>За расчетные значения деформационных характеристик (модулей упругости) принимают их табличные нормативные значения (среднеарифметические), установленные по результатам многочисленных испытаний материалов.</w:t>
      </w:r>
    </w:p>
    <w:p w:rsidR="00F35141" w:rsidRPr="00406260" w:rsidRDefault="00F35141" w:rsidP="00F35141">
      <w:pPr>
        <w:ind w:firstLine="709"/>
        <w:jc w:val="both"/>
        <w:rPr>
          <w:color w:val="000000"/>
          <w:sz w:val="24"/>
        </w:rPr>
      </w:pPr>
      <w:r w:rsidRPr="00406260">
        <w:rPr>
          <w:color w:val="000000"/>
          <w:sz w:val="24"/>
        </w:rPr>
        <w:t>За расчетные значения прочностных характеристик (сцепление, угол внутреннего трения, растяжения при изгибе) принимают их табличные нормативные значения, полученные в результате многочисленных испытаний, с учетом коэффициента нормированного отклонения, принимаемого в зависимости о</w:t>
      </w:r>
      <w:r w:rsidR="00861A9C" w:rsidRPr="00406260">
        <w:rPr>
          <w:color w:val="000000"/>
          <w:sz w:val="24"/>
        </w:rPr>
        <w:t>т требуемого уровня надежности.</w:t>
      </w:r>
    </w:p>
    <w:p w:rsidR="00F35141" w:rsidRPr="00406260" w:rsidRDefault="00F35141" w:rsidP="00F35141">
      <w:pPr>
        <w:ind w:firstLine="709"/>
        <w:jc w:val="both"/>
        <w:rPr>
          <w:color w:val="000000"/>
          <w:sz w:val="24"/>
        </w:rPr>
      </w:pPr>
      <w:r w:rsidRPr="00406260">
        <w:rPr>
          <w:color w:val="000000"/>
          <w:sz w:val="24"/>
        </w:rPr>
        <w:t xml:space="preserve">8.9 Для нежестких дорожных одежд капитального и облегченного типов расчет на прочность </w:t>
      </w:r>
      <w:r w:rsidR="00E91B06" w:rsidRPr="00406260">
        <w:rPr>
          <w:color w:val="000000"/>
          <w:sz w:val="24"/>
        </w:rPr>
        <w:t>выполняют</w:t>
      </w:r>
      <w:r w:rsidRPr="00406260">
        <w:rPr>
          <w:color w:val="000000"/>
          <w:sz w:val="24"/>
        </w:rPr>
        <w:t xml:space="preserve"> по трем критериям прочности: </w:t>
      </w:r>
    </w:p>
    <w:p w:rsidR="00F35141" w:rsidRPr="00406260" w:rsidRDefault="00F35141" w:rsidP="007F6F5E">
      <w:pPr>
        <w:numPr>
          <w:ilvl w:val="0"/>
          <w:numId w:val="24"/>
        </w:numPr>
        <w:jc w:val="both"/>
        <w:rPr>
          <w:color w:val="000000"/>
          <w:sz w:val="24"/>
        </w:rPr>
      </w:pPr>
      <w:r w:rsidRPr="00406260">
        <w:rPr>
          <w:color w:val="000000"/>
          <w:sz w:val="24"/>
        </w:rPr>
        <w:t xml:space="preserve">по допустимому общему упругому прогибу конструкции; </w:t>
      </w:r>
    </w:p>
    <w:p w:rsidR="00F35141" w:rsidRPr="00406260" w:rsidRDefault="00F35141" w:rsidP="00E91B06">
      <w:pPr>
        <w:numPr>
          <w:ilvl w:val="0"/>
          <w:numId w:val="24"/>
        </w:numPr>
        <w:ind w:left="0" w:firstLine="360"/>
        <w:jc w:val="both"/>
        <w:rPr>
          <w:color w:val="000000"/>
          <w:sz w:val="24"/>
        </w:rPr>
      </w:pPr>
      <w:r w:rsidRPr="00406260">
        <w:rPr>
          <w:color w:val="000000"/>
          <w:sz w:val="24"/>
        </w:rPr>
        <w:t xml:space="preserve">по допустимым напряжениям при изгибе монолитных слоев дорожной одежды (расчет на растяжение при изгибе); </w:t>
      </w:r>
    </w:p>
    <w:p w:rsidR="00F35141" w:rsidRPr="00406260" w:rsidRDefault="00F35141" w:rsidP="00E91B06">
      <w:pPr>
        <w:numPr>
          <w:ilvl w:val="0"/>
          <w:numId w:val="24"/>
        </w:numPr>
        <w:ind w:left="0" w:firstLine="360"/>
        <w:jc w:val="both"/>
        <w:rPr>
          <w:color w:val="000000"/>
          <w:sz w:val="24"/>
        </w:rPr>
      </w:pPr>
      <w:r w:rsidRPr="00406260">
        <w:rPr>
          <w:color w:val="000000"/>
          <w:sz w:val="24"/>
        </w:rPr>
        <w:t>по допустимым сдвигающим напряжениям в грунте и слабосвязных дополнительных слоях основания (расчет по сдвигу).</w:t>
      </w:r>
    </w:p>
    <w:p w:rsidR="00F35141" w:rsidRPr="00406260" w:rsidRDefault="00F35141" w:rsidP="00F35141">
      <w:pPr>
        <w:ind w:firstLine="709"/>
        <w:jc w:val="both"/>
        <w:rPr>
          <w:color w:val="000000"/>
          <w:sz w:val="24"/>
        </w:rPr>
      </w:pPr>
      <w:r w:rsidRPr="00406260">
        <w:rPr>
          <w:color w:val="000000"/>
          <w:sz w:val="24"/>
        </w:rPr>
        <w:t>Конструкции дорожных одежд низшего типа назначают по региональным типовым решениям, разрабатываемым на основе практического опыта.</w:t>
      </w:r>
    </w:p>
    <w:p w:rsidR="00F35141" w:rsidRPr="00406260" w:rsidRDefault="00F35141" w:rsidP="00F35141">
      <w:pPr>
        <w:ind w:firstLine="709"/>
        <w:jc w:val="both"/>
        <w:rPr>
          <w:color w:val="000000"/>
          <w:sz w:val="24"/>
        </w:rPr>
      </w:pPr>
      <w:r w:rsidRPr="00406260">
        <w:rPr>
          <w:color w:val="000000"/>
          <w:sz w:val="24"/>
        </w:rPr>
        <w:t>8.10 Расчет на прочность покрытий из монолитного цементобетона провод</w:t>
      </w:r>
      <w:r w:rsidR="00E91B06" w:rsidRPr="00406260">
        <w:rPr>
          <w:color w:val="000000"/>
          <w:sz w:val="24"/>
        </w:rPr>
        <w:t>ят</w:t>
      </w:r>
      <w:r w:rsidRPr="00406260">
        <w:rPr>
          <w:color w:val="000000"/>
          <w:sz w:val="24"/>
        </w:rPr>
        <w:t xml:space="preserve"> с учетом величины и повторяемости суммарных напряжений от нагрузок автомобилей и температуры с учетом требований ГОСТ 27751.</w:t>
      </w:r>
    </w:p>
    <w:p w:rsidR="00F35141" w:rsidRPr="00406260" w:rsidRDefault="00F35141" w:rsidP="00F35141">
      <w:pPr>
        <w:ind w:firstLine="709"/>
        <w:jc w:val="both"/>
        <w:rPr>
          <w:color w:val="000000"/>
          <w:sz w:val="24"/>
        </w:rPr>
      </w:pPr>
      <w:r w:rsidRPr="00406260">
        <w:rPr>
          <w:color w:val="000000"/>
          <w:sz w:val="24"/>
        </w:rPr>
        <w:t xml:space="preserve">Расчет жестких дорожных одежд на прочность должен включать расчет монолитного покрытия и расчет основания. </w:t>
      </w:r>
    </w:p>
    <w:p w:rsidR="00F35141" w:rsidRPr="00406260" w:rsidRDefault="00F35141" w:rsidP="00F35141">
      <w:pPr>
        <w:ind w:firstLine="709"/>
        <w:jc w:val="both"/>
        <w:rPr>
          <w:color w:val="000000"/>
          <w:sz w:val="24"/>
        </w:rPr>
      </w:pPr>
      <w:r w:rsidRPr="00406260">
        <w:rPr>
          <w:color w:val="000000"/>
          <w:sz w:val="24"/>
        </w:rPr>
        <w:t>8.11 Расчет на прочность основания жестких дорожных одежд с монолитными и сборными покрытиями</w:t>
      </w:r>
      <w:r w:rsidR="00E91B06" w:rsidRPr="00406260">
        <w:rPr>
          <w:color w:val="000000"/>
          <w:sz w:val="24"/>
        </w:rPr>
        <w:t xml:space="preserve"> производят</w:t>
      </w:r>
      <w:r w:rsidRPr="00406260">
        <w:rPr>
          <w:color w:val="000000"/>
          <w:sz w:val="24"/>
        </w:rPr>
        <w:t xml:space="preserve"> по условию предельного равновесия при сдвиге в дополнительных слоях о</w:t>
      </w:r>
      <w:r w:rsidR="00861A9C" w:rsidRPr="00406260">
        <w:rPr>
          <w:color w:val="000000"/>
          <w:sz w:val="24"/>
        </w:rPr>
        <w:t>снования  и в земляном полотне.</w:t>
      </w:r>
    </w:p>
    <w:p w:rsidR="00F35141" w:rsidRPr="00406260" w:rsidRDefault="00F35141" w:rsidP="00F35141">
      <w:pPr>
        <w:ind w:firstLine="709"/>
        <w:jc w:val="both"/>
        <w:rPr>
          <w:color w:val="000000"/>
          <w:sz w:val="24"/>
        </w:rPr>
      </w:pPr>
      <w:r w:rsidRPr="00406260">
        <w:rPr>
          <w:color w:val="000000"/>
          <w:sz w:val="24"/>
        </w:rPr>
        <w:t xml:space="preserve">8.12 Расчет асфальтобетонных покрытий на бетонных основаниях </w:t>
      </w:r>
      <w:r w:rsidR="00E91B06" w:rsidRPr="00406260">
        <w:rPr>
          <w:color w:val="000000"/>
          <w:sz w:val="24"/>
        </w:rPr>
        <w:t>производят</w:t>
      </w:r>
      <w:r w:rsidRPr="00406260">
        <w:rPr>
          <w:color w:val="000000"/>
          <w:sz w:val="24"/>
        </w:rPr>
        <w:t xml:space="preserve"> по двум условиям:</w:t>
      </w:r>
    </w:p>
    <w:p w:rsidR="00F35141" w:rsidRPr="00406260" w:rsidRDefault="00F35141" w:rsidP="007F6F5E">
      <w:pPr>
        <w:numPr>
          <w:ilvl w:val="0"/>
          <w:numId w:val="25"/>
        </w:numPr>
        <w:jc w:val="both"/>
        <w:rPr>
          <w:color w:val="000000"/>
          <w:sz w:val="24"/>
        </w:rPr>
      </w:pPr>
      <w:r w:rsidRPr="00406260">
        <w:rPr>
          <w:color w:val="000000"/>
          <w:sz w:val="24"/>
        </w:rPr>
        <w:t>трещиностойкости асфальтобетонного покрытия в наиболее холодный месяц зимы;</w:t>
      </w:r>
    </w:p>
    <w:p w:rsidR="00F35141" w:rsidRPr="00406260" w:rsidRDefault="00F35141" w:rsidP="00E91B06">
      <w:pPr>
        <w:numPr>
          <w:ilvl w:val="0"/>
          <w:numId w:val="25"/>
        </w:numPr>
        <w:ind w:left="0" w:firstLine="360"/>
        <w:jc w:val="both"/>
        <w:rPr>
          <w:color w:val="000000"/>
          <w:sz w:val="24"/>
        </w:rPr>
      </w:pPr>
      <w:r w:rsidRPr="00406260">
        <w:rPr>
          <w:color w:val="000000"/>
          <w:sz w:val="24"/>
        </w:rPr>
        <w:t xml:space="preserve">прочности </w:t>
      </w:r>
      <w:r w:rsidR="00861A9C" w:rsidRPr="00406260">
        <w:rPr>
          <w:color w:val="000000"/>
          <w:sz w:val="24"/>
        </w:rPr>
        <w:t>–</w:t>
      </w:r>
      <w:r w:rsidRPr="00406260">
        <w:rPr>
          <w:color w:val="000000"/>
          <w:sz w:val="24"/>
        </w:rPr>
        <w:t xml:space="preserve"> предельной</w:t>
      </w:r>
      <w:r w:rsidR="00861A9C" w:rsidRPr="00406260">
        <w:rPr>
          <w:color w:val="000000"/>
          <w:sz w:val="24"/>
        </w:rPr>
        <w:t xml:space="preserve"> </w:t>
      </w:r>
      <w:r w:rsidRPr="00406260">
        <w:rPr>
          <w:color w:val="000000"/>
          <w:sz w:val="24"/>
        </w:rPr>
        <w:t>сопротивляемости покрытия и основания воздействию многократно повторяющихся нагрузок от автотранспортных средств.</w:t>
      </w:r>
    </w:p>
    <w:p w:rsidR="00F35141" w:rsidRPr="00406260" w:rsidRDefault="00E91B06" w:rsidP="00F35141">
      <w:pPr>
        <w:ind w:firstLine="709"/>
        <w:jc w:val="both"/>
        <w:rPr>
          <w:color w:val="000000"/>
          <w:sz w:val="24"/>
        </w:rPr>
      </w:pPr>
      <w:r w:rsidRPr="00406260">
        <w:rPr>
          <w:color w:val="000000"/>
          <w:sz w:val="24"/>
        </w:rPr>
        <w:t>Прочность асфальтобетонного покрытия</w:t>
      </w:r>
      <w:r w:rsidR="00F35141" w:rsidRPr="00406260">
        <w:rPr>
          <w:color w:val="000000"/>
          <w:sz w:val="24"/>
        </w:rPr>
        <w:t xml:space="preserve"> </w:t>
      </w:r>
      <w:r w:rsidR="006A2CB1" w:rsidRPr="00406260">
        <w:rPr>
          <w:color w:val="000000"/>
          <w:sz w:val="24"/>
        </w:rPr>
        <w:t>на</w:t>
      </w:r>
      <w:r w:rsidR="00F35141" w:rsidRPr="00406260">
        <w:rPr>
          <w:color w:val="000000"/>
          <w:sz w:val="24"/>
        </w:rPr>
        <w:t xml:space="preserve"> цементобетонно</w:t>
      </w:r>
      <w:r w:rsidR="006A2CB1" w:rsidRPr="00406260">
        <w:rPr>
          <w:color w:val="000000"/>
          <w:sz w:val="24"/>
        </w:rPr>
        <w:t>м</w:t>
      </w:r>
      <w:r w:rsidR="00F35141" w:rsidRPr="00406260">
        <w:rPr>
          <w:color w:val="000000"/>
          <w:sz w:val="24"/>
        </w:rPr>
        <w:t xml:space="preserve"> основани</w:t>
      </w:r>
      <w:r w:rsidR="006A2CB1" w:rsidRPr="00406260">
        <w:rPr>
          <w:color w:val="000000"/>
          <w:sz w:val="24"/>
        </w:rPr>
        <w:t>и</w:t>
      </w:r>
      <w:r w:rsidR="00F35141" w:rsidRPr="00406260">
        <w:rPr>
          <w:color w:val="000000"/>
          <w:sz w:val="24"/>
        </w:rPr>
        <w:t xml:space="preserve"> </w:t>
      </w:r>
      <w:r w:rsidRPr="00406260">
        <w:rPr>
          <w:color w:val="000000"/>
          <w:sz w:val="24"/>
        </w:rPr>
        <w:t>рассчитывают</w:t>
      </w:r>
      <w:r w:rsidR="00F35141" w:rsidRPr="00406260">
        <w:rPr>
          <w:color w:val="000000"/>
          <w:sz w:val="24"/>
        </w:rPr>
        <w:t xml:space="preserve"> для наиболее неблагоприятного периода года </w:t>
      </w:r>
      <w:r w:rsidRPr="00406260">
        <w:rPr>
          <w:color w:val="000000"/>
          <w:sz w:val="24"/>
        </w:rPr>
        <w:t>–</w:t>
      </w:r>
      <w:r w:rsidR="00F35141" w:rsidRPr="00406260">
        <w:rPr>
          <w:color w:val="000000"/>
          <w:sz w:val="24"/>
        </w:rPr>
        <w:t xml:space="preserve"> жарких летних месяцев, когда модуль упру</w:t>
      </w:r>
      <w:r w:rsidRPr="00406260">
        <w:rPr>
          <w:color w:val="000000"/>
          <w:sz w:val="24"/>
        </w:rPr>
        <w:t>гости асфальтобетона минимален</w:t>
      </w:r>
      <w:r w:rsidR="00F35141"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 xml:space="preserve">8.13 Расчет на морозоустойчивость как жестких дорожных одежд, так и нежестких дорожных одежд </w:t>
      </w:r>
      <w:r w:rsidR="00E91B06" w:rsidRPr="00406260">
        <w:rPr>
          <w:color w:val="000000"/>
          <w:sz w:val="24"/>
        </w:rPr>
        <w:t>проводят для</w:t>
      </w:r>
      <w:r w:rsidRPr="00406260">
        <w:rPr>
          <w:color w:val="000000"/>
          <w:sz w:val="24"/>
        </w:rPr>
        <w:t xml:space="preserve"> неблагоприятных грунтово-гидрологичес</w:t>
      </w:r>
      <w:r w:rsidR="00E91B06" w:rsidRPr="00406260">
        <w:rPr>
          <w:color w:val="000000"/>
          <w:sz w:val="24"/>
        </w:rPr>
        <w:t>ких условиях. Расчет выполняют</w:t>
      </w:r>
      <w:r w:rsidRPr="00406260">
        <w:rPr>
          <w:color w:val="000000"/>
          <w:sz w:val="24"/>
        </w:rPr>
        <w:t xml:space="preserve"> путем определения (расчета) величины ожидаемого пучения грунта рабочего слоя земляного полотна и сравнения ее с допускаемой для данной конструкции величиной.</w:t>
      </w:r>
    </w:p>
    <w:p w:rsidR="00F35141" w:rsidRPr="00406260" w:rsidRDefault="00F35141" w:rsidP="00F35141">
      <w:pPr>
        <w:ind w:firstLine="709"/>
        <w:jc w:val="both"/>
        <w:rPr>
          <w:color w:val="000000"/>
          <w:sz w:val="24"/>
        </w:rPr>
      </w:pPr>
      <w:r w:rsidRPr="00406260">
        <w:rPr>
          <w:color w:val="000000"/>
          <w:sz w:val="24"/>
        </w:rPr>
        <w:t>8.14 Расчет на осушение должен предусматривать определение толщины дренирующего слоя при заданном коэффициенте фильтрации материала слоя.</w:t>
      </w:r>
    </w:p>
    <w:p w:rsidR="00F35141" w:rsidRPr="00406260" w:rsidRDefault="00F35141" w:rsidP="00F35141">
      <w:pPr>
        <w:ind w:firstLine="709"/>
        <w:jc w:val="both"/>
        <w:rPr>
          <w:color w:val="000000"/>
          <w:sz w:val="24"/>
        </w:rPr>
      </w:pPr>
      <w:r w:rsidRPr="00406260">
        <w:rPr>
          <w:color w:val="000000"/>
          <w:sz w:val="24"/>
        </w:rPr>
        <w:t xml:space="preserve">Расчет должен выполняться по принципу поглощения или по принципу полного осушения. </w:t>
      </w:r>
    </w:p>
    <w:p w:rsidR="006016F2" w:rsidRPr="00406260" w:rsidRDefault="00F35141" w:rsidP="00452EA2">
      <w:pPr>
        <w:ind w:firstLine="709"/>
        <w:jc w:val="both"/>
        <w:rPr>
          <w:color w:val="000000"/>
          <w:sz w:val="24"/>
          <w:szCs w:val="24"/>
        </w:rPr>
      </w:pPr>
      <w:bookmarkStart w:id="34" w:name="_Toc525518421"/>
      <w:r w:rsidRPr="00406260">
        <w:rPr>
          <w:color w:val="000000"/>
          <w:sz w:val="24"/>
          <w:szCs w:val="24"/>
        </w:rPr>
        <w:t>8.15 Покрытия должны иметь устойчивые во времени ровность и шероховатость поверхности, необходимые для обеспечения расчетных скоростей и безопасности движения. Значения глубин впадин шероховатости по апробированному методу «песчаное пя</w:t>
      </w:r>
      <w:r w:rsidRPr="00406260">
        <w:rPr>
          <w:color w:val="000000"/>
          <w:sz w:val="24"/>
          <w:szCs w:val="24"/>
        </w:rPr>
        <w:t>т</w:t>
      </w:r>
      <w:r w:rsidRPr="00406260">
        <w:rPr>
          <w:color w:val="000000"/>
          <w:sz w:val="24"/>
          <w:szCs w:val="24"/>
        </w:rPr>
        <w:t xml:space="preserve">но», определяемые прибором типа КП-1319, должны соответствовать указанным в </w:t>
      </w:r>
      <w:r w:rsidR="00861A9C" w:rsidRPr="00406260">
        <w:rPr>
          <w:color w:val="000000"/>
          <w:sz w:val="24"/>
          <w:szCs w:val="24"/>
        </w:rPr>
        <w:t xml:space="preserve">таблице </w:t>
      </w:r>
      <w:r w:rsidRPr="00406260">
        <w:rPr>
          <w:color w:val="000000"/>
          <w:sz w:val="24"/>
          <w:szCs w:val="24"/>
        </w:rPr>
        <w:t>8.4</w:t>
      </w:r>
      <w:r w:rsidR="00861A9C" w:rsidRPr="00406260">
        <w:rPr>
          <w:color w:val="000000"/>
          <w:sz w:val="24"/>
          <w:szCs w:val="24"/>
        </w:rPr>
        <w:t>.</w:t>
      </w:r>
    </w:p>
    <w:p w:rsidR="006016F2" w:rsidRPr="00406260" w:rsidRDefault="006016F2" w:rsidP="00861A9C">
      <w:pPr>
        <w:rPr>
          <w:bCs/>
          <w:color w:val="000000"/>
          <w:spacing w:val="50"/>
          <w:sz w:val="24"/>
        </w:rPr>
      </w:pPr>
    </w:p>
    <w:p w:rsidR="00861A9C" w:rsidRPr="00406260" w:rsidRDefault="00F35141" w:rsidP="00861A9C">
      <w:pPr>
        <w:rPr>
          <w:color w:val="000000"/>
          <w:sz w:val="24"/>
        </w:rPr>
      </w:pPr>
      <w:r w:rsidRPr="00406260">
        <w:rPr>
          <w:bCs/>
          <w:color w:val="000000"/>
          <w:spacing w:val="50"/>
          <w:sz w:val="24"/>
        </w:rPr>
        <w:t>Таблица</w:t>
      </w:r>
      <w:r w:rsidRPr="00406260">
        <w:rPr>
          <w:color w:val="000000"/>
          <w:sz w:val="24"/>
        </w:rPr>
        <w:t xml:space="preserve"> 8.4</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5386"/>
      </w:tblGrid>
      <w:tr w:rsidR="00F35141" w:rsidRPr="00406260" w:rsidTr="00861A9C">
        <w:tblPrEx>
          <w:tblCellMar>
            <w:top w:w="0" w:type="dxa"/>
            <w:bottom w:w="0" w:type="dxa"/>
          </w:tblCellMar>
        </w:tblPrEx>
        <w:trPr>
          <w:cantSplit/>
          <w:jc w:val="center"/>
        </w:trPr>
        <w:tc>
          <w:tcPr>
            <w:tcW w:w="4361" w:type="dxa"/>
            <w:tcBorders>
              <w:bottom w:val="double" w:sz="4" w:space="0" w:color="auto"/>
            </w:tcBorders>
          </w:tcPr>
          <w:p w:rsidR="00F35141" w:rsidRPr="00406260" w:rsidRDefault="00F35141" w:rsidP="00BE2C55">
            <w:pPr>
              <w:jc w:val="center"/>
              <w:rPr>
                <w:color w:val="000000"/>
                <w:sz w:val="24"/>
                <w:szCs w:val="24"/>
              </w:rPr>
            </w:pPr>
            <w:r w:rsidRPr="00406260">
              <w:rPr>
                <w:color w:val="000000"/>
                <w:sz w:val="24"/>
                <w:szCs w:val="24"/>
              </w:rPr>
              <w:t>Материал верхнего слоя покрытия</w:t>
            </w:r>
          </w:p>
        </w:tc>
        <w:tc>
          <w:tcPr>
            <w:tcW w:w="5386" w:type="dxa"/>
            <w:tcBorders>
              <w:bottom w:val="double" w:sz="4" w:space="0" w:color="auto"/>
            </w:tcBorders>
          </w:tcPr>
          <w:p w:rsidR="00F35141" w:rsidRPr="00406260" w:rsidRDefault="00F35141" w:rsidP="00BE2C55">
            <w:pPr>
              <w:jc w:val="center"/>
              <w:rPr>
                <w:color w:val="000000"/>
                <w:sz w:val="24"/>
                <w:szCs w:val="24"/>
              </w:rPr>
            </w:pPr>
            <w:r w:rsidRPr="00406260">
              <w:rPr>
                <w:color w:val="000000"/>
                <w:sz w:val="24"/>
                <w:szCs w:val="24"/>
              </w:rPr>
              <w:t>Минимальная средняя глубина впадин шероховатости, мм</w:t>
            </w:r>
          </w:p>
        </w:tc>
      </w:tr>
      <w:tr w:rsidR="00F35141" w:rsidRPr="00406260" w:rsidTr="00861A9C">
        <w:tblPrEx>
          <w:tblCellMar>
            <w:top w:w="0" w:type="dxa"/>
            <w:bottom w:w="0" w:type="dxa"/>
          </w:tblCellMar>
        </w:tblPrEx>
        <w:trPr>
          <w:cantSplit/>
          <w:trHeight w:val="399"/>
          <w:jc w:val="center"/>
        </w:trPr>
        <w:tc>
          <w:tcPr>
            <w:tcW w:w="4361" w:type="dxa"/>
            <w:tcBorders>
              <w:top w:val="double" w:sz="4" w:space="0" w:color="auto"/>
            </w:tcBorders>
          </w:tcPr>
          <w:p w:rsidR="00F35141" w:rsidRPr="00406260" w:rsidRDefault="00F35141" w:rsidP="00BE2C55">
            <w:pPr>
              <w:jc w:val="both"/>
              <w:rPr>
                <w:color w:val="000000"/>
                <w:sz w:val="24"/>
                <w:szCs w:val="24"/>
              </w:rPr>
            </w:pPr>
            <w:r w:rsidRPr="00406260">
              <w:rPr>
                <w:color w:val="000000"/>
                <w:sz w:val="24"/>
                <w:szCs w:val="24"/>
              </w:rPr>
              <w:t>Асфальтобетон</w:t>
            </w:r>
          </w:p>
        </w:tc>
        <w:tc>
          <w:tcPr>
            <w:tcW w:w="5386" w:type="dxa"/>
            <w:tcBorders>
              <w:top w:val="double" w:sz="4" w:space="0" w:color="auto"/>
            </w:tcBorders>
          </w:tcPr>
          <w:p w:rsidR="00F35141" w:rsidRPr="00406260" w:rsidRDefault="00F35141" w:rsidP="00BE2C55">
            <w:pPr>
              <w:jc w:val="center"/>
              <w:rPr>
                <w:color w:val="000000"/>
                <w:sz w:val="24"/>
                <w:szCs w:val="24"/>
              </w:rPr>
            </w:pPr>
            <w:r w:rsidRPr="00406260">
              <w:rPr>
                <w:color w:val="000000"/>
                <w:sz w:val="24"/>
                <w:szCs w:val="24"/>
              </w:rPr>
              <w:t>1,0</w:t>
            </w:r>
          </w:p>
        </w:tc>
      </w:tr>
      <w:tr w:rsidR="00F35141" w:rsidRPr="00406260" w:rsidTr="00BE2C55">
        <w:tblPrEx>
          <w:tblCellMar>
            <w:top w:w="0" w:type="dxa"/>
            <w:bottom w:w="0" w:type="dxa"/>
          </w:tblCellMar>
        </w:tblPrEx>
        <w:trPr>
          <w:cantSplit/>
          <w:trHeight w:val="353"/>
          <w:jc w:val="center"/>
        </w:trPr>
        <w:tc>
          <w:tcPr>
            <w:tcW w:w="4361" w:type="dxa"/>
          </w:tcPr>
          <w:p w:rsidR="00F35141" w:rsidRPr="00406260" w:rsidRDefault="00F35141" w:rsidP="00BE2C55">
            <w:pPr>
              <w:jc w:val="both"/>
              <w:rPr>
                <w:color w:val="000000"/>
                <w:sz w:val="24"/>
                <w:szCs w:val="24"/>
              </w:rPr>
            </w:pPr>
            <w:r w:rsidRPr="00406260">
              <w:rPr>
                <w:color w:val="000000"/>
                <w:sz w:val="24"/>
                <w:szCs w:val="24"/>
              </w:rPr>
              <w:t>Поверхностная обработка</w:t>
            </w:r>
          </w:p>
        </w:tc>
        <w:tc>
          <w:tcPr>
            <w:tcW w:w="5386" w:type="dxa"/>
          </w:tcPr>
          <w:p w:rsidR="00F35141" w:rsidRPr="00406260" w:rsidRDefault="00F35141" w:rsidP="00BE2C55">
            <w:pPr>
              <w:jc w:val="center"/>
              <w:rPr>
                <w:color w:val="000000"/>
                <w:sz w:val="24"/>
                <w:szCs w:val="24"/>
              </w:rPr>
            </w:pPr>
            <w:r w:rsidRPr="00406260">
              <w:rPr>
                <w:color w:val="000000"/>
                <w:sz w:val="24"/>
                <w:szCs w:val="24"/>
              </w:rPr>
              <w:t>1,2</w:t>
            </w:r>
          </w:p>
        </w:tc>
      </w:tr>
      <w:tr w:rsidR="00F35141" w:rsidRPr="00406260" w:rsidTr="00BE2C55">
        <w:tblPrEx>
          <w:tblCellMar>
            <w:top w:w="0" w:type="dxa"/>
            <w:bottom w:w="0" w:type="dxa"/>
          </w:tblCellMar>
        </w:tblPrEx>
        <w:trPr>
          <w:cantSplit/>
          <w:jc w:val="center"/>
        </w:trPr>
        <w:tc>
          <w:tcPr>
            <w:tcW w:w="4361" w:type="dxa"/>
          </w:tcPr>
          <w:p w:rsidR="00F35141" w:rsidRPr="00406260" w:rsidRDefault="00F35141" w:rsidP="00BE2C55">
            <w:pPr>
              <w:jc w:val="both"/>
              <w:rPr>
                <w:color w:val="000000"/>
                <w:sz w:val="24"/>
                <w:szCs w:val="24"/>
              </w:rPr>
            </w:pPr>
            <w:r w:rsidRPr="00406260">
              <w:rPr>
                <w:color w:val="000000"/>
                <w:sz w:val="24"/>
                <w:szCs w:val="24"/>
              </w:rPr>
              <w:t>Цементобетон</w:t>
            </w:r>
          </w:p>
        </w:tc>
        <w:tc>
          <w:tcPr>
            <w:tcW w:w="5386" w:type="dxa"/>
          </w:tcPr>
          <w:p w:rsidR="00F35141" w:rsidRPr="00406260" w:rsidRDefault="00F35141" w:rsidP="00BE2C55">
            <w:pPr>
              <w:jc w:val="center"/>
              <w:rPr>
                <w:color w:val="000000"/>
                <w:sz w:val="24"/>
                <w:szCs w:val="24"/>
              </w:rPr>
            </w:pPr>
            <w:r w:rsidRPr="00406260">
              <w:rPr>
                <w:color w:val="000000"/>
                <w:sz w:val="24"/>
                <w:szCs w:val="24"/>
              </w:rPr>
              <w:t>0,5</w:t>
            </w:r>
          </w:p>
        </w:tc>
      </w:tr>
    </w:tbl>
    <w:p w:rsidR="00F35141" w:rsidRPr="00406260" w:rsidRDefault="00F35141" w:rsidP="00F35141">
      <w:pPr>
        <w:rPr>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 xml:space="preserve">8.16 Шероховатые покрытия с применением каменных материалов, устойчивых против шлифуемости под воздействием движения, </w:t>
      </w:r>
      <w:r w:rsidR="00E91B06" w:rsidRPr="00406260">
        <w:rPr>
          <w:color w:val="000000"/>
          <w:sz w:val="24"/>
          <w:szCs w:val="24"/>
        </w:rPr>
        <w:t>предусматривают</w:t>
      </w:r>
      <w:r w:rsidRPr="00406260">
        <w:rPr>
          <w:color w:val="000000"/>
          <w:sz w:val="24"/>
          <w:szCs w:val="24"/>
        </w:rPr>
        <w:t xml:space="preserve"> для достижения стабильных во времени высоких значений коэффициентов сцепления шин автомобилей с поверхностью проезжей части.</w:t>
      </w:r>
    </w:p>
    <w:p w:rsidR="00F35141" w:rsidRPr="00406260" w:rsidRDefault="00F35141" w:rsidP="00F35141">
      <w:pPr>
        <w:ind w:firstLine="709"/>
        <w:jc w:val="both"/>
        <w:rPr>
          <w:color w:val="000000"/>
          <w:sz w:val="24"/>
          <w:szCs w:val="24"/>
        </w:rPr>
      </w:pPr>
      <w:r w:rsidRPr="00406260">
        <w:rPr>
          <w:color w:val="000000"/>
          <w:sz w:val="24"/>
          <w:szCs w:val="24"/>
        </w:rPr>
        <w:t xml:space="preserve">Требуемые значения коэффициентов сцепления в зависимости от особенностей их участков и условий движения при увлажненной поверхности покрытий приведены в </w:t>
      </w:r>
      <w:r w:rsidR="00861A9C" w:rsidRPr="00406260">
        <w:rPr>
          <w:color w:val="000000"/>
          <w:sz w:val="24"/>
          <w:szCs w:val="24"/>
        </w:rPr>
        <w:t xml:space="preserve">таблице </w:t>
      </w:r>
      <w:r w:rsidRPr="00406260">
        <w:rPr>
          <w:color w:val="000000"/>
          <w:sz w:val="24"/>
          <w:szCs w:val="24"/>
        </w:rPr>
        <w:t>8.5.</w:t>
      </w:r>
    </w:p>
    <w:p w:rsidR="00F35141" w:rsidRPr="00406260" w:rsidRDefault="00F35141" w:rsidP="00F35141">
      <w:pPr>
        <w:ind w:firstLine="709"/>
        <w:jc w:val="both"/>
        <w:rPr>
          <w:color w:val="000000"/>
          <w:sz w:val="24"/>
          <w:szCs w:val="24"/>
        </w:rPr>
      </w:pPr>
      <w:r w:rsidRPr="00406260">
        <w:rPr>
          <w:color w:val="000000"/>
          <w:sz w:val="24"/>
          <w:szCs w:val="24"/>
        </w:rPr>
        <w:t xml:space="preserve">Указанные в </w:t>
      </w:r>
      <w:r w:rsidR="00861A9C" w:rsidRPr="00406260">
        <w:rPr>
          <w:color w:val="000000"/>
          <w:sz w:val="24"/>
          <w:szCs w:val="24"/>
        </w:rPr>
        <w:t xml:space="preserve">таблице </w:t>
      </w:r>
      <w:r w:rsidRPr="00406260">
        <w:rPr>
          <w:color w:val="000000"/>
          <w:sz w:val="24"/>
          <w:szCs w:val="24"/>
        </w:rPr>
        <w:t xml:space="preserve">8.5 значения коэффициентов сцепления </w:t>
      </w:r>
      <w:r w:rsidR="00E91B06" w:rsidRPr="00406260">
        <w:rPr>
          <w:color w:val="000000"/>
          <w:sz w:val="24"/>
          <w:szCs w:val="24"/>
        </w:rPr>
        <w:t>обеспечивают</w:t>
      </w:r>
      <w:r w:rsidRPr="00406260">
        <w:rPr>
          <w:color w:val="000000"/>
          <w:sz w:val="24"/>
          <w:szCs w:val="24"/>
        </w:rPr>
        <w:t>:</w:t>
      </w:r>
    </w:p>
    <w:p w:rsidR="00F35141" w:rsidRPr="00406260" w:rsidRDefault="00F35141" w:rsidP="00E91B06">
      <w:pPr>
        <w:numPr>
          <w:ilvl w:val="0"/>
          <w:numId w:val="26"/>
        </w:numPr>
        <w:ind w:left="0" w:firstLine="360"/>
        <w:jc w:val="both"/>
        <w:rPr>
          <w:color w:val="000000"/>
          <w:sz w:val="24"/>
          <w:szCs w:val="24"/>
        </w:rPr>
      </w:pPr>
      <w:r w:rsidRPr="00406260">
        <w:rPr>
          <w:color w:val="000000"/>
          <w:sz w:val="24"/>
          <w:szCs w:val="24"/>
        </w:rPr>
        <w:t>устройством шероховатой поверхности способом поверхностной обработки или втапливанием щебня марки по прочности не ниже 1000;</w:t>
      </w:r>
    </w:p>
    <w:p w:rsidR="00F35141" w:rsidRPr="00406260" w:rsidRDefault="00F35141" w:rsidP="00E91B06">
      <w:pPr>
        <w:numPr>
          <w:ilvl w:val="0"/>
          <w:numId w:val="26"/>
        </w:numPr>
        <w:ind w:left="0" w:firstLine="360"/>
        <w:jc w:val="both"/>
        <w:rPr>
          <w:color w:val="000000"/>
          <w:sz w:val="24"/>
          <w:szCs w:val="24"/>
        </w:rPr>
      </w:pPr>
      <w:r w:rsidRPr="00406260">
        <w:rPr>
          <w:color w:val="000000"/>
          <w:sz w:val="24"/>
          <w:szCs w:val="24"/>
        </w:rPr>
        <w:t>устройством покрытий из щебеночно-мастичных асфальтобетонных смесей и смесей типов А и Г с использованием щебня марки по прочности не ниже 1000 и дробленого песка изверженных горных пород;</w:t>
      </w:r>
    </w:p>
    <w:p w:rsidR="00F35141" w:rsidRPr="00406260" w:rsidRDefault="00F35141" w:rsidP="007F6F5E">
      <w:pPr>
        <w:numPr>
          <w:ilvl w:val="0"/>
          <w:numId w:val="26"/>
        </w:numPr>
        <w:ind w:left="0" w:firstLine="426"/>
        <w:rPr>
          <w:color w:val="000000"/>
          <w:sz w:val="24"/>
          <w:szCs w:val="24"/>
        </w:rPr>
      </w:pPr>
      <w:r w:rsidRPr="00406260">
        <w:rPr>
          <w:color w:val="000000"/>
          <w:sz w:val="24"/>
          <w:szCs w:val="24"/>
        </w:rPr>
        <w:t>специальной отделкой поверхности цементобетонных покрытий.</w:t>
      </w:r>
    </w:p>
    <w:p w:rsidR="00861A9C" w:rsidRPr="00406260" w:rsidRDefault="00861A9C" w:rsidP="00861A9C">
      <w:pPr>
        <w:rPr>
          <w:color w:val="000000"/>
          <w:spacing w:val="20"/>
          <w:sz w:val="24"/>
          <w:szCs w:val="24"/>
        </w:rPr>
      </w:pPr>
    </w:p>
    <w:p w:rsidR="00F35141" w:rsidRPr="00406260" w:rsidRDefault="00861A9C" w:rsidP="00861A9C">
      <w:pPr>
        <w:rPr>
          <w:color w:val="000000"/>
          <w:sz w:val="24"/>
          <w:szCs w:val="24"/>
        </w:rPr>
      </w:pPr>
      <w:r w:rsidRPr="00406260">
        <w:rPr>
          <w:color w:val="000000"/>
          <w:spacing w:val="20"/>
          <w:sz w:val="24"/>
          <w:szCs w:val="24"/>
        </w:rPr>
        <w:t>Таблица</w:t>
      </w:r>
      <w:r w:rsidR="00F35141" w:rsidRPr="00406260">
        <w:rPr>
          <w:color w:val="000000"/>
          <w:sz w:val="24"/>
          <w:szCs w:val="24"/>
        </w:rPr>
        <w:t xml:space="preserve"> 8.5</w:t>
      </w:r>
    </w:p>
    <w:tbl>
      <w:tblPr>
        <w:tblW w:w="0" w:type="auto"/>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560"/>
        <w:gridCol w:w="6520"/>
        <w:gridCol w:w="1559"/>
      </w:tblGrid>
      <w:tr w:rsidR="00F35141" w:rsidRPr="00406260" w:rsidTr="006330C4">
        <w:tblPrEx>
          <w:tblCellMar>
            <w:top w:w="0" w:type="dxa"/>
            <w:bottom w:w="0" w:type="dxa"/>
          </w:tblCellMar>
        </w:tblPrEx>
        <w:tc>
          <w:tcPr>
            <w:tcW w:w="1560" w:type="dxa"/>
            <w:tcBorders>
              <w:bottom w:val="double" w:sz="4" w:space="0" w:color="auto"/>
            </w:tcBorders>
            <w:vAlign w:val="center"/>
          </w:tcPr>
          <w:p w:rsidR="00F35141" w:rsidRPr="00406260" w:rsidRDefault="00F35141" w:rsidP="006330C4">
            <w:pPr>
              <w:jc w:val="center"/>
              <w:rPr>
                <w:color w:val="000000"/>
                <w:sz w:val="24"/>
                <w:szCs w:val="24"/>
              </w:rPr>
            </w:pPr>
            <w:r w:rsidRPr="00406260">
              <w:rPr>
                <w:color w:val="000000"/>
                <w:sz w:val="24"/>
                <w:szCs w:val="24"/>
              </w:rPr>
              <w:t>Условия движения</w:t>
            </w:r>
          </w:p>
        </w:tc>
        <w:tc>
          <w:tcPr>
            <w:tcW w:w="6520" w:type="dxa"/>
            <w:tcBorders>
              <w:bottom w:val="double" w:sz="4" w:space="0" w:color="auto"/>
            </w:tcBorders>
            <w:vAlign w:val="center"/>
          </w:tcPr>
          <w:p w:rsidR="00F35141" w:rsidRPr="00406260" w:rsidRDefault="00F35141" w:rsidP="006330C4">
            <w:pPr>
              <w:jc w:val="center"/>
              <w:rPr>
                <w:color w:val="000000"/>
                <w:sz w:val="24"/>
                <w:szCs w:val="24"/>
              </w:rPr>
            </w:pPr>
            <w:r w:rsidRPr="00406260">
              <w:rPr>
                <w:color w:val="000000"/>
                <w:sz w:val="24"/>
                <w:szCs w:val="24"/>
              </w:rPr>
              <w:t>Характеристика участков дорог</w:t>
            </w:r>
          </w:p>
          <w:p w:rsidR="00F35141" w:rsidRPr="00406260" w:rsidRDefault="00F35141" w:rsidP="006330C4">
            <w:pPr>
              <w:jc w:val="center"/>
              <w:rPr>
                <w:color w:val="000000"/>
                <w:sz w:val="24"/>
                <w:szCs w:val="24"/>
              </w:rPr>
            </w:pPr>
          </w:p>
        </w:tc>
        <w:tc>
          <w:tcPr>
            <w:tcW w:w="1559" w:type="dxa"/>
            <w:tcBorders>
              <w:bottom w:val="double" w:sz="4" w:space="0" w:color="auto"/>
            </w:tcBorders>
            <w:vAlign w:val="center"/>
          </w:tcPr>
          <w:p w:rsidR="00F35141" w:rsidRPr="00406260" w:rsidRDefault="00F35141" w:rsidP="006330C4">
            <w:pPr>
              <w:jc w:val="center"/>
              <w:rPr>
                <w:color w:val="000000"/>
                <w:sz w:val="24"/>
                <w:szCs w:val="24"/>
              </w:rPr>
            </w:pPr>
            <w:r w:rsidRPr="00406260">
              <w:rPr>
                <w:color w:val="000000"/>
                <w:sz w:val="24"/>
                <w:szCs w:val="24"/>
              </w:rPr>
              <w:t>Коэффициент сцепления</w:t>
            </w:r>
          </w:p>
        </w:tc>
      </w:tr>
      <w:tr w:rsidR="00F35141" w:rsidRPr="00406260" w:rsidTr="006330C4">
        <w:tblPrEx>
          <w:tblCellMar>
            <w:top w:w="0" w:type="dxa"/>
            <w:bottom w:w="0" w:type="dxa"/>
          </w:tblCellMar>
        </w:tblPrEx>
        <w:tc>
          <w:tcPr>
            <w:tcW w:w="1560" w:type="dxa"/>
            <w:tcBorders>
              <w:top w:val="double" w:sz="4" w:space="0" w:color="auto"/>
            </w:tcBorders>
            <w:vAlign w:val="center"/>
          </w:tcPr>
          <w:p w:rsidR="00F35141" w:rsidRPr="00406260" w:rsidRDefault="00F35141" w:rsidP="006330C4">
            <w:pPr>
              <w:jc w:val="center"/>
              <w:rPr>
                <w:color w:val="000000"/>
                <w:sz w:val="24"/>
                <w:szCs w:val="24"/>
              </w:rPr>
            </w:pPr>
            <w:r w:rsidRPr="00406260">
              <w:rPr>
                <w:color w:val="000000"/>
                <w:sz w:val="24"/>
                <w:szCs w:val="24"/>
              </w:rPr>
              <w:t>Легкие</w:t>
            </w:r>
          </w:p>
          <w:p w:rsidR="00F35141" w:rsidRPr="00406260" w:rsidRDefault="00F35141" w:rsidP="006330C4">
            <w:pPr>
              <w:jc w:val="center"/>
              <w:rPr>
                <w:color w:val="000000"/>
                <w:sz w:val="24"/>
                <w:szCs w:val="24"/>
              </w:rPr>
            </w:pPr>
          </w:p>
        </w:tc>
        <w:tc>
          <w:tcPr>
            <w:tcW w:w="6520" w:type="dxa"/>
            <w:tcBorders>
              <w:top w:val="double" w:sz="4" w:space="0" w:color="auto"/>
            </w:tcBorders>
          </w:tcPr>
          <w:p w:rsidR="00F35141" w:rsidRPr="00406260" w:rsidRDefault="00F35141" w:rsidP="006330C4">
            <w:pPr>
              <w:rPr>
                <w:color w:val="000000"/>
                <w:sz w:val="24"/>
                <w:szCs w:val="24"/>
              </w:rPr>
            </w:pPr>
            <w:r w:rsidRPr="00406260">
              <w:rPr>
                <w:color w:val="000000"/>
                <w:sz w:val="24"/>
                <w:szCs w:val="24"/>
              </w:rPr>
              <w:t xml:space="preserve">Участки прямые или на кривых радиусами </w:t>
            </w:r>
            <w:smartTag w:uri="urn:schemas-microsoft-com:office:smarttags" w:element="metricconverter">
              <w:smartTagPr>
                <w:attr w:name="ProductID" w:val="1000 м"/>
              </w:smartTagPr>
              <w:r w:rsidRPr="00406260">
                <w:rPr>
                  <w:color w:val="000000"/>
                  <w:sz w:val="24"/>
                  <w:szCs w:val="24"/>
                </w:rPr>
                <w:t>1000 м</w:t>
              </w:r>
            </w:smartTag>
            <w:r w:rsidRPr="00406260">
              <w:rPr>
                <w:color w:val="000000"/>
                <w:sz w:val="24"/>
                <w:szCs w:val="24"/>
              </w:rPr>
              <w:t xml:space="preserve"> и более, горизонтальные или с продольными уклонами не более 30</w:t>
            </w:r>
            <w:r w:rsidR="006330C4" w:rsidRPr="00406260">
              <w:rPr>
                <w:color w:val="000000"/>
                <w:sz w:val="24"/>
                <w:szCs w:val="24"/>
              </w:rPr>
              <w:t>‰</w:t>
            </w:r>
            <w:r w:rsidRPr="00406260">
              <w:rPr>
                <w:color w:val="000000"/>
                <w:sz w:val="24"/>
                <w:szCs w:val="24"/>
              </w:rPr>
              <w:t>, с элементами поперечного п</w:t>
            </w:r>
            <w:r w:rsidR="006330C4" w:rsidRPr="00406260">
              <w:rPr>
                <w:color w:val="000000"/>
                <w:sz w:val="24"/>
                <w:szCs w:val="24"/>
              </w:rPr>
              <w:t xml:space="preserve">рофиля, соответствующими нормам таблицы </w:t>
            </w:r>
            <w:r w:rsidRPr="00406260">
              <w:rPr>
                <w:color w:val="000000"/>
                <w:sz w:val="24"/>
                <w:szCs w:val="24"/>
              </w:rPr>
              <w:t>4, с укрепленными обочинами, без пересечений в одном уровне, при коэффициенте  загрузки не более 0,3</w:t>
            </w:r>
          </w:p>
        </w:tc>
        <w:tc>
          <w:tcPr>
            <w:tcW w:w="1559" w:type="dxa"/>
            <w:tcBorders>
              <w:top w:val="double" w:sz="4" w:space="0" w:color="auto"/>
            </w:tcBorders>
            <w:vAlign w:val="center"/>
          </w:tcPr>
          <w:p w:rsidR="00F35141" w:rsidRPr="00406260" w:rsidRDefault="00F35141" w:rsidP="006330C4">
            <w:pPr>
              <w:jc w:val="center"/>
              <w:rPr>
                <w:color w:val="000000"/>
                <w:sz w:val="24"/>
                <w:szCs w:val="24"/>
              </w:rPr>
            </w:pPr>
            <w:r w:rsidRPr="00406260">
              <w:rPr>
                <w:color w:val="000000"/>
                <w:sz w:val="24"/>
                <w:szCs w:val="24"/>
              </w:rPr>
              <w:t>0,45</w:t>
            </w:r>
          </w:p>
          <w:p w:rsidR="00F35141" w:rsidRPr="00406260" w:rsidRDefault="00F35141" w:rsidP="006330C4">
            <w:pPr>
              <w:jc w:val="center"/>
              <w:rPr>
                <w:color w:val="000000"/>
                <w:sz w:val="24"/>
                <w:szCs w:val="24"/>
              </w:rPr>
            </w:pPr>
          </w:p>
        </w:tc>
      </w:tr>
      <w:tr w:rsidR="00F35141" w:rsidRPr="00406260" w:rsidTr="006330C4">
        <w:tblPrEx>
          <w:tblCellMar>
            <w:top w:w="0" w:type="dxa"/>
            <w:bottom w:w="0" w:type="dxa"/>
          </w:tblCellMar>
        </w:tblPrEx>
        <w:tc>
          <w:tcPr>
            <w:tcW w:w="1560" w:type="dxa"/>
            <w:vAlign w:val="center"/>
          </w:tcPr>
          <w:p w:rsidR="00F35141" w:rsidRPr="00406260" w:rsidRDefault="00F35141" w:rsidP="006330C4">
            <w:pPr>
              <w:jc w:val="center"/>
              <w:rPr>
                <w:color w:val="000000"/>
                <w:sz w:val="24"/>
                <w:szCs w:val="24"/>
              </w:rPr>
            </w:pPr>
            <w:r w:rsidRPr="00406260">
              <w:rPr>
                <w:color w:val="000000"/>
                <w:sz w:val="24"/>
                <w:szCs w:val="24"/>
              </w:rPr>
              <w:t>Затрудненные</w:t>
            </w:r>
          </w:p>
          <w:p w:rsidR="00F35141" w:rsidRPr="00406260" w:rsidRDefault="00F35141" w:rsidP="006330C4">
            <w:pPr>
              <w:jc w:val="center"/>
              <w:rPr>
                <w:color w:val="000000"/>
                <w:sz w:val="24"/>
                <w:szCs w:val="24"/>
              </w:rPr>
            </w:pPr>
          </w:p>
        </w:tc>
        <w:tc>
          <w:tcPr>
            <w:tcW w:w="6520" w:type="dxa"/>
          </w:tcPr>
          <w:p w:rsidR="00F35141" w:rsidRPr="00406260" w:rsidRDefault="00F35141" w:rsidP="006330C4">
            <w:pPr>
              <w:rPr>
                <w:color w:val="000000"/>
                <w:sz w:val="24"/>
                <w:szCs w:val="24"/>
              </w:rPr>
            </w:pPr>
            <w:r w:rsidRPr="00406260">
              <w:rPr>
                <w:color w:val="000000"/>
                <w:sz w:val="24"/>
                <w:szCs w:val="24"/>
              </w:rPr>
              <w:t xml:space="preserve">Участки на кривых в плане радиусами от 250 до </w:t>
            </w:r>
            <w:smartTag w:uri="urn:schemas-microsoft-com:office:smarttags" w:element="metricconverter">
              <w:smartTagPr>
                <w:attr w:name="ProductID" w:val="1000 м"/>
              </w:smartTagPr>
              <w:r w:rsidRPr="00406260">
                <w:rPr>
                  <w:color w:val="000000"/>
                  <w:sz w:val="24"/>
                  <w:szCs w:val="24"/>
                </w:rPr>
                <w:t>1000 м</w:t>
              </w:r>
            </w:smartTag>
            <w:r w:rsidRPr="00406260">
              <w:rPr>
                <w:color w:val="000000"/>
                <w:sz w:val="24"/>
                <w:szCs w:val="24"/>
              </w:rPr>
              <w:t>, на спусках и подъемах с уклонами от 30</w:t>
            </w:r>
            <w:r w:rsidR="006330C4" w:rsidRPr="00406260">
              <w:rPr>
                <w:color w:val="000000"/>
                <w:sz w:val="24"/>
                <w:szCs w:val="24"/>
              </w:rPr>
              <w:t>‰</w:t>
            </w:r>
            <w:r w:rsidRPr="00406260">
              <w:rPr>
                <w:color w:val="000000"/>
                <w:sz w:val="24"/>
                <w:szCs w:val="24"/>
              </w:rPr>
              <w:t xml:space="preserve"> до 60</w:t>
            </w:r>
            <w:r w:rsidR="006330C4" w:rsidRPr="00406260">
              <w:rPr>
                <w:color w:val="000000"/>
                <w:sz w:val="24"/>
                <w:szCs w:val="24"/>
              </w:rPr>
              <w:t>‰</w:t>
            </w:r>
            <w:r w:rsidRPr="00406260">
              <w:rPr>
                <w:color w:val="000000"/>
                <w:sz w:val="24"/>
                <w:szCs w:val="24"/>
              </w:rPr>
              <w:t>, участки в зонах сужений проезжей части (при реконструкции), а также участки дорог, отнесенные к легким условиям движения, при коэффициенте загрузки в пределах 0,3</w:t>
            </w:r>
            <w:r w:rsidR="006330C4" w:rsidRPr="00406260">
              <w:rPr>
                <w:color w:val="000000"/>
                <w:sz w:val="24"/>
                <w:szCs w:val="24"/>
              </w:rPr>
              <w:t>–</w:t>
            </w:r>
            <w:r w:rsidRPr="00406260">
              <w:rPr>
                <w:color w:val="000000"/>
                <w:sz w:val="24"/>
                <w:szCs w:val="24"/>
              </w:rPr>
              <w:t>0,5</w:t>
            </w:r>
          </w:p>
        </w:tc>
        <w:tc>
          <w:tcPr>
            <w:tcW w:w="1559" w:type="dxa"/>
            <w:vAlign w:val="center"/>
          </w:tcPr>
          <w:p w:rsidR="00F35141" w:rsidRPr="00406260" w:rsidRDefault="00F35141" w:rsidP="006330C4">
            <w:pPr>
              <w:jc w:val="center"/>
              <w:rPr>
                <w:color w:val="000000"/>
                <w:sz w:val="24"/>
                <w:szCs w:val="24"/>
              </w:rPr>
            </w:pPr>
            <w:r w:rsidRPr="00406260">
              <w:rPr>
                <w:color w:val="000000"/>
                <w:sz w:val="24"/>
                <w:szCs w:val="24"/>
              </w:rPr>
              <w:t>0,50</w:t>
            </w:r>
          </w:p>
          <w:p w:rsidR="00F35141" w:rsidRPr="00406260" w:rsidRDefault="00F35141" w:rsidP="006330C4">
            <w:pPr>
              <w:jc w:val="center"/>
              <w:rPr>
                <w:color w:val="000000"/>
                <w:sz w:val="24"/>
                <w:szCs w:val="24"/>
              </w:rPr>
            </w:pPr>
          </w:p>
        </w:tc>
      </w:tr>
      <w:tr w:rsidR="00F35141" w:rsidRPr="00406260" w:rsidTr="006330C4">
        <w:tblPrEx>
          <w:tblCellMar>
            <w:top w:w="0" w:type="dxa"/>
            <w:bottom w:w="0" w:type="dxa"/>
          </w:tblCellMar>
        </w:tblPrEx>
        <w:tc>
          <w:tcPr>
            <w:tcW w:w="1560" w:type="dxa"/>
            <w:vAlign w:val="center"/>
          </w:tcPr>
          <w:p w:rsidR="00F35141" w:rsidRPr="00406260" w:rsidRDefault="00F35141" w:rsidP="006330C4">
            <w:pPr>
              <w:jc w:val="center"/>
              <w:rPr>
                <w:color w:val="000000"/>
                <w:sz w:val="24"/>
                <w:szCs w:val="24"/>
              </w:rPr>
            </w:pPr>
            <w:r w:rsidRPr="00406260">
              <w:rPr>
                <w:color w:val="000000"/>
                <w:sz w:val="24"/>
                <w:szCs w:val="24"/>
              </w:rPr>
              <w:t>Опасные</w:t>
            </w:r>
          </w:p>
          <w:p w:rsidR="00F35141" w:rsidRPr="00406260" w:rsidRDefault="00F35141" w:rsidP="006330C4">
            <w:pPr>
              <w:jc w:val="center"/>
              <w:rPr>
                <w:color w:val="000000"/>
                <w:sz w:val="24"/>
                <w:szCs w:val="24"/>
              </w:rPr>
            </w:pPr>
          </w:p>
        </w:tc>
        <w:tc>
          <w:tcPr>
            <w:tcW w:w="6520" w:type="dxa"/>
          </w:tcPr>
          <w:p w:rsidR="00F35141" w:rsidRPr="00406260" w:rsidRDefault="00F35141" w:rsidP="006A4AA5">
            <w:pPr>
              <w:rPr>
                <w:color w:val="000000"/>
                <w:sz w:val="24"/>
                <w:szCs w:val="24"/>
              </w:rPr>
            </w:pPr>
            <w:r w:rsidRPr="00406260">
              <w:rPr>
                <w:color w:val="000000"/>
                <w:sz w:val="24"/>
                <w:szCs w:val="24"/>
              </w:rPr>
              <w:t>Участки с видимостью менее расчетной; подъемы и спуски с уклонами, превышающими расчетные; зоны пересечений в одном уровне, а также участки, отнесенные к легким и затрудненным условиям, при коэффициенте загрузки свыше 0,5</w:t>
            </w:r>
          </w:p>
        </w:tc>
        <w:tc>
          <w:tcPr>
            <w:tcW w:w="1559" w:type="dxa"/>
            <w:vAlign w:val="center"/>
          </w:tcPr>
          <w:p w:rsidR="00F35141" w:rsidRPr="00406260" w:rsidRDefault="00F35141" w:rsidP="006330C4">
            <w:pPr>
              <w:jc w:val="center"/>
              <w:rPr>
                <w:color w:val="000000"/>
                <w:sz w:val="24"/>
                <w:szCs w:val="24"/>
              </w:rPr>
            </w:pPr>
            <w:r w:rsidRPr="00406260">
              <w:rPr>
                <w:color w:val="000000"/>
                <w:sz w:val="24"/>
                <w:szCs w:val="24"/>
              </w:rPr>
              <w:t>0,60</w:t>
            </w:r>
          </w:p>
        </w:tc>
      </w:tr>
      <w:tr w:rsidR="00861A9C" w:rsidRPr="00406260" w:rsidTr="006A4AA5">
        <w:tblPrEx>
          <w:tblCellMar>
            <w:top w:w="0" w:type="dxa"/>
            <w:bottom w:w="0" w:type="dxa"/>
          </w:tblCellMar>
        </w:tblPrEx>
        <w:tc>
          <w:tcPr>
            <w:tcW w:w="9639" w:type="dxa"/>
            <w:gridSpan w:val="3"/>
          </w:tcPr>
          <w:p w:rsidR="00861A9C" w:rsidRPr="00406260" w:rsidRDefault="00861A9C" w:rsidP="006330C4">
            <w:pPr>
              <w:ind w:firstLine="664"/>
              <w:jc w:val="both"/>
              <w:rPr>
                <w:color w:val="000000"/>
                <w:sz w:val="22"/>
                <w:szCs w:val="22"/>
              </w:rPr>
            </w:pPr>
            <w:r w:rsidRPr="00406260">
              <w:rPr>
                <w:color w:val="000000"/>
                <w:spacing w:val="20"/>
                <w:sz w:val="22"/>
                <w:szCs w:val="22"/>
              </w:rPr>
              <w:t>Примечание</w:t>
            </w:r>
            <w:r w:rsidR="008B1B08" w:rsidRPr="00406260">
              <w:rPr>
                <w:color w:val="000000"/>
                <w:spacing w:val="20"/>
                <w:sz w:val="22"/>
                <w:szCs w:val="22"/>
              </w:rPr>
              <w:t xml:space="preserve"> –</w:t>
            </w:r>
            <w:r w:rsidRPr="00406260">
              <w:rPr>
                <w:color w:val="000000"/>
                <w:sz w:val="22"/>
                <w:szCs w:val="22"/>
              </w:rPr>
              <w:t xml:space="preserve"> Коэффициенты сцепления установлены динамометрическим прицепным прибором ПКРС-2 (ГОСТ 30413) без учета их </w:t>
            </w:r>
            <w:r w:rsidR="006330C4" w:rsidRPr="00406260">
              <w:rPr>
                <w:color w:val="000000"/>
                <w:sz w:val="22"/>
                <w:szCs w:val="22"/>
              </w:rPr>
              <w:t xml:space="preserve">снижения </w:t>
            </w:r>
            <w:r w:rsidRPr="00406260">
              <w:rPr>
                <w:color w:val="000000"/>
                <w:sz w:val="22"/>
                <w:szCs w:val="22"/>
              </w:rPr>
              <w:t>в процессе эксплуатации дороги. При использовании других приборов (в частности, портативных) их показания должны быть приведены к показаниям прибора ПКРС-2.</w:t>
            </w:r>
          </w:p>
        </w:tc>
      </w:tr>
    </w:tbl>
    <w:p w:rsidR="00F35141" w:rsidRPr="00406260" w:rsidRDefault="00F35141" w:rsidP="00F35141">
      <w:pPr>
        <w:ind w:firstLine="283"/>
        <w:jc w:val="both"/>
        <w:rPr>
          <w:color w:val="000000"/>
          <w:sz w:val="24"/>
        </w:rPr>
      </w:pPr>
    </w:p>
    <w:p w:rsidR="00F35141" w:rsidRPr="00406260" w:rsidRDefault="00F35141" w:rsidP="00F35141">
      <w:pPr>
        <w:ind w:firstLine="851"/>
        <w:jc w:val="both"/>
        <w:rPr>
          <w:color w:val="000000"/>
          <w:sz w:val="24"/>
        </w:rPr>
      </w:pPr>
      <w:r w:rsidRPr="00406260">
        <w:rPr>
          <w:color w:val="000000"/>
          <w:sz w:val="24"/>
        </w:rPr>
        <w:t>8.17 Крупношероховатые поверхности с высотой выступов 10</w:t>
      </w:r>
      <w:r w:rsidR="006330C4" w:rsidRPr="00406260">
        <w:rPr>
          <w:color w:val="000000"/>
          <w:sz w:val="24"/>
        </w:rPr>
        <w:t>–</w:t>
      </w:r>
      <w:r w:rsidRPr="00406260">
        <w:rPr>
          <w:color w:val="000000"/>
          <w:sz w:val="24"/>
        </w:rPr>
        <w:t>12 мм, получаемые путем поверхностной обработки с применением щебня размером 25</w:t>
      </w:r>
      <w:r w:rsidR="006330C4" w:rsidRPr="00406260">
        <w:rPr>
          <w:color w:val="000000"/>
          <w:sz w:val="24"/>
        </w:rPr>
        <w:t>–</w:t>
      </w:r>
      <w:r w:rsidRPr="00406260">
        <w:rPr>
          <w:color w:val="000000"/>
          <w:sz w:val="24"/>
        </w:rPr>
        <w:t xml:space="preserve">35 мм, рекомендуется предусматривать для устройства поперечных («шумовых») полос на подходах (на расстоянии </w:t>
      </w:r>
      <w:r w:rsidRPr="00406260">
        <w:rPr>
          <w:color w:val="000000"/>
          <w:sz w:val="24"/>
        </w:rPr>
        <w:lastRenderedPageBreak/>
        <w:t>250</w:t>
      </w:r>
      <w:r w:rsidR="006330C4" w:rsidRPr="00406260">
        <w:rPr>
          <w:color w:val="000000"/>
          <w:sz w:val="24"/>
        </w:rPr>
        <w:t>–</w:t>
      </w:r>
      <w:r w:rsidRPr="00406260">
        <w:rPr>
          <w:color w:val="000000"/>
          <w:sz w:val="24"/>
        </w:rPr>
        <w:t xml:space="preserve">300 м) к опасным участкам дорог. Ширину поперечных полос </w:t>
      </w:r>
      <w:r w:rsidR="006330C4" w:rsidRPr="00406260">
        <w:rPr>
          <w:color w:val="000000"/>
          <w:sz w:val="24"/>
        </w:rPr>
        <w:t>принимают</w:t>
      </w:r>
      <w:r w:rsidRPr="00406260">
        <w:rPr>
          <w:color w:val="000000"/>
          <w:sz w:val="24"/>
        </w:rPr>
        <w:t xml:space="preserve"> 5</w:t>
      </w:r>
      <w:r w:rsidR="006330C4" w:rsidRPr="00406260">
        <w:rPr>
          <w:color w:val="000000"/>
          <w:sz w:val="24"/>
        </w:rPr>
        <w:t>–</w:t>
      </w:r>
      <w:r w:rsidRPr="00406260">
        <w:rPr>
          <w:color w:val="000000"/>
          <w:sz w:val="24"/>
        </w:rPr>
        <w:t xml:space="preserve">7 м, расстояние между полосами </w:t>
      </w:r>
      <w:r w:rsidR="006A4AA5" w:rsidRPr="00406260">
        <w:rPr>
          <w:color w:val="000000"/>
          <w:sz w:val="24"/>
        </w:rPr>
        <w:t>–</w:t>
      </w:r>
      <w:r w:rsidRPr="00406260">
        <w:rPr>
          <w:color w:val="000000"/>
          <w:sz w:val="24"/>
        </w:rPr>
        <w:t xml:space="preserve"> от</w:t>
      </w:r>
      <w:r w:rsidR="006A4AA5" w:rsidRPr="00406260">
        <w:rPr>
          <w:color w:val="000000"/>
          <w:sz w:val="24"/>
        </w:rPr>
        <w:t xml:space="preserve"> </w:t>
      </w:r>
      <w:smartTag w:uri="urn:schemas-microsoft-com:office:smarttags" w:element="metricconverter">
        <w:smartTagPr>
          <w:attr w:name="ProductID" w:val="30 м"/>
        </w:smartTagPr>
        <w:r w:rsidRPr="00406260">
          <w:rPr>
            <w:color w:val="000000"/>
            <w:sz w:val="24"/>
          </w:rPr>
          <w:t>30 м</w:t>
        </w:r>
      </w:smartTag>
      <w:r w:rsidRPr="00406260">
        <w:rPr>
          <w:color w:val="000000"/>
          <w:sz w:val="24"/>
        </w:rPr>
        <w:t xml:space="preserve"> в начале до 10</w:t>
      </w:r>
      <w:r w:rsidR="006330C4" w:rsidRPr="00406260">
        <w:rPr>
          <w:color w:val="000000"/>
          <w:sz w:val="24"/>
        </w:rPr>
        <w:t>–</w:t>
      </w:r>
      <w:r w:rsidRPr="00406260">
        <w:rPr>
          <w:color w:val="000000"/>
          <w:sz w:val="24"/>
        </w:rPr>
        <w:t xml:space="preserve">15 м в конце. В промежутках между полосами покрытие должно иметь шероховатую поверхность с параметрами, соответствующими опасным условиям движения (по </w:t>
      </w:r>
      <w:r w:rsidR="006A4AA5" w:rsidRPr="00406260">
        <w:rPr>
          <w:color w:val="000000"/>
          <w:sz w:val="24"/>
          <w:szCs w:val="24"/>
        </w:rPr>
        <w:t>таблице</w:t>
      </w:r>
      <w:r w:rsidR="006A4AA5" w:rsidRPr="00406260">
        <w:rPr>
          <w:color w:val="000000"/>
          <w:sz w:val="24"/>
        </w:rPr>
        <w:t xml:space="preserve"> </w:t>
      </w:r>
      <w:r w:rsidRPr="00406260">
        <w:rPr>
          <w:color w:val="000000"/>
          <w:sz w:val="24"/>
        </w:rPr>
        <w:t>8.5).</w:t>
      </w:r>
    </w:p>
    <w:p w:rsidR="00F35141" w:rsidRPr="00406260" w:rsidRDefault="00F35141" w:rsidP="00F35141">
      <w:pPr>
        <w:ind w:firstLine="851"/>
        <w:jc w:val="both"/>
        <w:rPr>
          <w:color w:val="000000"/>
          <w:sz w:val="24"/>
          <w:szCs w:val="24"/>
        </w:rPr>
      </w:pPr>
      <w:r w:rsidRPr="00406260">
        <w:rPr>
          <w:color w:val="000000"/>
          <w:spacing w:val="5"/>
          <w:sz w:val="24"/>
          <w:szCs w:val="24"/>
        </w:rPr>
        <w:t xml:space="preserve">8.18 </w:t>
      </w:r>
      <w:r w:rsidRPr="00406260">
        <w:rPr>
          <w:color w:val="000000"/>
          <w:sz w:val="24"/>
          <w:szCs w:val="24"/>
        </w:rPr>
        <w:t xml:space="preserve">Ровность поверхности покрытия оценивается: </w:t>
      </w:r>
    </w:p>
    <w:p w:rsidR="00F35141" w:rsidRPr="00406260" w:rsidRDefault="00F35141" w:rsidP="006330C4">
      <w:pPr>
        <w:numPr>
          <w:ilvl w:val="0"/>
          <w:numId w:val="27"/>
        </w:numPr>
        <w:ind w:left="0" w:firstLine="360"/>
        <w:jc w:val="both"/>
        <w:rPr>
          <w:color w:val="000000"/>
          <w:sz w:val="24"/>
          <w:szCs w:val="24"/>
        </w:rPr>
      </w:pPr>
      <w:r w:rsidRPr="00406260">
        <w:rPr>
          <w:color w:val="000000"/>
          <w:sz w:val="24"/>
          <w:szCs w:val="24"/>
        </w:rPr>
        <w:t>просветами под трехметровой рейкой, получаемыми с помощью рейки или профилометра;</w:t>
      </w:r>
    </w:p>
    <w:p w:rsidR="00F35141" w:rsidRPr="00406260" w:rsidRDefault="00F35141" w:rsidP="006330C4">
      <w:pPr>
        <w:numPr>
          <w:ilvl w:val="0"/>
          <w:numId w:val="27"/>
        </w:numPr>
        <w:ind w:left="0" w:firstLine="360"/>
        <w:jc w:val="both"/>
        <w:rPr>
          <w:color w:val="000000"/>
          <w:sz w:val="24"/>
          <w:szCs w:val="24"/>
        </w:rPr>
      </w:pPr>
      <w:r w:rsidRPr="00406260">
        <w:rPr>
          <w:color w:val="000000"/>
          <w:sz w:val="24"/>
          <w:szCs w:val="24"/>
        </w:rPr>
        <w:t xml:space="preserve">отклонениями (амплитудами) высотных отметок точек профиля, полученных нивелированием с шагом </w:t>
      </w:r>
      <w:smartTag w:uri="urn:schemas-microsoft-com:office:smarttags" w:element="metricconverter">
        <w:smartTagPr>
          <w:attr w:name="ProductID" w:val="5 м"/>
        </w:smartTagPr>
        <w:r w:rsidRPr="00406260">
          <w:rPr>
            <w:color w:val="000000"/>
            <w:sz w:val="24"/>
            <w:szCs w:val="24"/>
          </w:rPr>
          <w:t>5 м</w:t>
        </w:r>
      </w:smartTag>
      <w:r w:rsidRPr="00406260">
        <w:rPr>
          <w:color w:val="000000"/>
          <w:sz w:val="24"/>
          <w:szCs w:val="24"/>
        </w:rPr>
        <w:t xml:space="preserve"> или профилометром;</w:t>
      </w:r>
    </w:p>
    <w:p w:rsidR="00F35141" w:rsidRPr="00406260" w:rsidRDefault="00F35141" w:rsidP="006330C4">
      <w:pPr>
        <w:numPr>
          <w:ilvl w:val="0"/>
          <w:numId w:val="27"/>
        </w:numPr>
        <w:ind w:left="0" w:firstLine="360"/>
        <w:jc w:val="both"/>
        <w:rPr>
          <w:color w:val="000000"/>
          <w:sz w:val="24"/>
          <w:szCs w:val="24"/>
        </w:rPr>
      </w:pPr>
      <w:r w:rsidRPr="00406260">
        <w:rPr>
          <w:color w:val="000000"/>
          <w:sz w:val="24"/>
          <w:szCs w:val="24"/>
        </w:rPr>
        <w:t xml:space="preserve">международным индексом ровности </w:t>
      </w:r>
      <w:r w:rsidRPr="00406260">
        <w:rPr>
          <w:color w:val="000000"/>
          <w:sz w:val="24"/>
          <w:szCs w:val="24"/>
          <w:lang w:val="en-US"/>
        </w:rPr>
        <w:t>IRI</w:t>
      </w:r>
      <w:r w:rsidRPr="00406260">
        <w:rPr>
          <w:color w:val="000000"/>
          <w:sz w:val="24"/>
          <w:szCs w:val="24"/>
        </w:rPr>
        <w:t>, полученным с помощью дорожного профилометра.</w:t>
      </w:r>
    </w:p>
    <w:p w:rsidR="00F35141" w:rsidRPr="00406260" w:rsidRDefault="00F35141" w:rsidP="00F35141">
      <w:pPr>
        <w:ind w:firstLine="851"/>
        <w:jc w:val="both"/>
        <w:rPr>
          <w:color w:val="000000"/>
          <w:sz w:val="24"/>
          <w:szCs w:val="24"/>
        </w:rPr>
      </w:pPr>
      <w:r w:rsidRPr="00406260">
        <w:rPr>
          <w:color w:val="000000"/>
          <w:sz w:val="24"/>
          <w:szCs w:val="24"/>
        </w:rPr>
        <w:t xml:space="preserve">Методика измерений для метода трехметровой рейки и метода амплитуд </w:t>
      </w:r>
      <w:r w:rsidR="006A4AA5" w:rsidRPr="00406260">
        <w:rPr>
          <w:color w:val="000000"/>
          <w:sz w:val="24"/>
          <w:szCs w:val="24"/>
        </w:rPr>
        <w:t>приведена в ГОСТ 30412.</w:t>
      </w:r>
    </w:p>
    <w:p w:rsidR="00F35141" w:rsidRPr="00406260" w:rsidRDefault="00F35141" w:rsidP="006A4AA5">
      <w:pPr>
        <w:ind w:firstLine="851"/>
        <w:jc w:val="both"/>
        <w:rPr>
          <w:color w:val="000000"/>
          <w:sz w:val="24"/>
          <w:szCs w:val="24"/>
        </w:rPr>
      </w:pPr>
      <w:r w:rsidRPr="00406260">
        <w:rPr>
          <w:color w:val="000000"/>
          <w:sz w:val="24"/>
          <w:szCs w:val="24"/>
        </w:rPr>
        <w:t>Требования к показателям ровности по методу амплитуд</w:t>
      </w:r>
      <w:r w:rsidR="008B1B08" w:rsidRPr="00406260">
        <w:rPr>
          <w:color w:val="000000"/>
          <w:sz w:val="24"/>
          <w:szCs w:val="24"/>
        </w:rPr>
        <w:t xml:space="preserve"> и</w:t>
      </w:r>
      <w:r w:rsidRPr="00406260">
        <w:rPr>
          <w:color w:val="000000"/>
          <w:sz w:val="24"/>
          <w:szCs w:val="24"/>
        </w:rPr>
        <w:t xml:space="preserve"> международному индексу ровности </w:t>
      </w:r>
      <w:r w:rsidRPr="00406260">
        <w:rPr>
          <w:color w:val="000000"/>
          <w:sz w:val="24"/>
          <w:szCs w:val="24"/>
          <w:lang w:val="en-US"/>
        </w:rPr>
        <w:t>IRI</w:t>
      </w:r>
      <w:r w:rsidRPr="00406260">
        <w:rPr>
          <w:color w:val="000000"/>
          <w:sz w:val="24"/>
          <w:szCs w:val="24"/>
        </w:rPr>
        <w:t xml:space="preserve"> для оснований и покрытий из асфальтобетона, цементобетона и из каменных материалов и г</w:t>
      </w:r>
      <w:r w:rsidR="008B1B08" w:rsidRPr="00406260">
        <w:rPr>
          <w:color w:val="000000"/>
          <w:sz w:val="24"/>
          <w:szCs w:val="24"/>
        </w:rPr>
        <w:t xml:space="preserve">рунтов, обработанных вяжущими, </w:t>
      </w:r>
      <w:r w:rsidRPr="00406260">
        <w:rPr>
          <w:color w:val="000000"/>
          <w:sz w:val="24"/>
          <w:szCs w:val="24"/>
        </w:rPr>
        <w:t>приведены в табл</w:t>
      </w:r>
      <w:r w:rsidR="008B1B08" w:rsidRPr="00406260">
        <w:rPr>
          <w:color w:val="000000"/>
          <w:sz w:val="24"/>
          <w:szCs w:val="24"/>
        </w:rPr>
        <w:t>ице</w:t>
      </w:r>
      <w:r w:rsidRPr="00406260">
        <w:rPr>
          <w:color w:val="000000"/>
          <w:sz w:val="24"/>
          <w:szCs w:val="24"/>
        </w:rPr>
        <w:t xml:space="preserve"> 8.6, а методика измерений </w:t>
      </w:r>
      <w:r w:rsidR="006A4AA5" w:rsidRPr="00406260">
        <w:rPr>
          <w:color w:val="000000"/>
          <w:sz w:val="24"/>
          <w:szCs w:val="24"/>
        </w:rPr>
        <w:t>–</w:t>
      </w:r>
      <w:r w:rsidRPr="00406260">
        <w:rPr>
          <w:color w:val="000000"/>
          <w:sz w:val="24"/>
          <w:szCs w:val="24"/>
        </w:rPr>
        <w:t xml:space="preserve"> в</w:t>
      </w:r>
      <w:r w:rsidR="006A4AA5" w:rsidRPr="00406260">
        <w:rPr>
          <w:color w:val="000000"/>
          <w:sz w:val="24"/>
          <w:szCs w:val="24"/>
        </w:rPr>
        <w:t xml:space="preserve"> </w:t>
      </w:r>
      <w:r w:rsidRPr="00406260">
        <w:rPr>
          <w:color w:val="000000"/>
          <w:sz w:val="24"/>
          <w:szCs w:val="24"/>
        </w:rPr>
        <w:t>приложении</w:t>
      </w:r>
      <w:r w:rsidR="006330C4" w:rsidRPr="00406260">
        <w:rPr>
          <w:color w:val="000000"/>
          <w:sz w:val="24"/>
          <w:szCs w:val="24"/>
        </w:rPr>
        <w:t xml:space="preserve"> Г</w:t>
      </w:r>
      <w:r w:rsidRPr="00406260">
        <w:rPr>
          <w:color w:val="000000"/>
          <w:sz w:val="24"/>
          <w:szCs w:val="24"/>
        </w:rPr>
        <w:t>.</w:t>
      </w:r>
    </w:p>
    <w:p w:rsidR="006A4AA5" w:rsidRPr="00406260" w:rsidRDefault="006A4AA5" w:rsidP="006A4AA5">
      <w:pPr>
        <w:ind w:firstLine="390"/>
        <w:rPr>
          <w:color w:val="000000"/>
          <w:sz w:val="24"/>
          <w:szCs w:val="24"/>
        </w:rPr>
      </w:pPr>
    </w:p>
    <w:p w:rsidR="00F35141" w:rsidRPr="00406260" w:rsidRDefault="006A4AA5" w:rsidP="006330C4">
      <w:pPr>
        <w:ind w:firstLine="390"/>
        <w:rPr>
          <w:color w:val="000000"/>
          <w:sz w:val="24"/>
          <w:szCs w:val="24"/>
        </w:rPr>
      </w:pPr>
      <w:r w:rsidRPr="00406260">
        <w:rPr>
          <w:color w:val="000000"/>
          <w:spacing w:val="20"/>
          <w:sz w:val="24"/>
          <w:szCs w:val="24"/>
        </w:rPr>
        <w:t>Таблица</w:t>
      </w:r>
      <w:r w:rsidR="00F35141" w:rsidRPr="00406260">
        <w:rPr>
          <w:color w:val="000000"/>
          <w:sz w:val="24"/>
          <w:szCs w:val="24"/>
        </w:rPr>
        <w:t xml:space="preserve"> 8.6</w:t>
      </w:r>
    </w:p>
    <w:tbl>
      <w:tblPr>
        <w:tblW w:w="9301" w:type="dxa"/>
        <w:jc w:val="center"/>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98"/>
        <w:gridCol w:w="1809"/>
        <w:gridCol w:w="1569"/>
        <w:gridCol w:w="1569"/>
        <w:gridCol w:w="1569"/>
        <w:gridCol w:w="1787"/>
      </w:tblGrid>
      <w:tr w:rsidR="006330C4" w:rsidRPr="00406260" w:rsidTr="006330C4">
        <w:trPr>
          <w:trHeight w:val="284"/>
          <w:jc w:val="center"/>
        </w:trPr>
        <w:tc>
          <w:tcPr>
            <w:tcW w:w="998" w:type="dxa"/>
            <w:vMerge w:val="restart"/>
            <w:vAlign w:val="center"/>
          </w:tcPr>
          <w:p w:rsidR="006330C4" w:rsidRPr="00406260" w:rsidRDefault="006330C4" w:rsidP="00BE2C55">
            <w:pPr>
              <w:ind w:firstLine="390"/>
              <w:jc w:val="center"/>
              <w:rPr>
                <w:color w:val="000000"/>
                <w:sz w:val="24"/>
                <w:szCs w:val="24"/>
              </w:rPr>
            </w:pPr>
            <w:r w:rsidRPr="00406260">
              <w:rPr>
                <w:color w:val="000000"/>
                <w:sz w:val="24"/>
                <w:szCs w:val="24"/>
              </w:rPr>
              <w:t>№</w:t>
            </w:r>
          </w:p>
          <w:p w:rsidR="006330C4" w:rsidRPr="00406260" w:rsidRDefault="006330C4" w:rsidP="00BE2C55">
            <w:pPr>
              <w:ind w:firstLine="390"/>
              <w:jc w:val="center"/>
              <w:rPr>
                <w:color w:val="000000"/>
                <w:sz w:val="24"/>
                <w:szCs w:val="24"/>
              </w:rPr>
            </w:pPr>
            <w:r w:rsidRPr="00406260">
              <w:rPr>
                <w:color w:val="000000"/>
                <w:sz w:val="24"/>
                <w:szCs w:val="24"/>
              </w:rPr>
              <w:t>пп</w:t>
            </w:r>
          </w:p>
        </w:tc>
        <w:tc>
          <w:tcPr>
            <w:tcW w:w="1809" w:type="dxa"/>
            <w:vMerge w:val="restart"/>
            <w:vAlign w:val="center"/>
          </w:tcPr>
          <w:p w:rsidR="006330C4" w:rsidRPr="00406260" w:rsidRDefault="006330C4" w:rsidP="006330C4">
            <w:pPr>
              <w:ind w:firstLine="390"/>
              <w:jc w:val="center"/>
              <w:rPr>
                <w:color w:val="000000"/>
                <w:sz w:val="24"/>
                <w:szCs w:val="24"/>
              </w:rPr>
            </w:pPr>
            <w:r w:rsidRPr="00406260">
              <w:rPr>
                <w:color w:val="000000"/>
                <w:sz w:val="24"/>
                <w:szCs w:val="24"/>
              </w:rPr>
              <w:t>Категория автомобильной</w:t>
            </w:r>
          </w:p>
          <w:p w:rsidR="006330C4" w:rsidRPr="00406260" w:rsidRDefault="006330C4" w:rsidP="006330C4">
            <w:pPr>
              <w:ind w:firstLine="390"/>
              <w:jc w:val="center"/>
              <w:rPr>
                <w:color w:val="000000"/>
                <w:sz w:val="24"/>
                <w:szCs w:val="24"/>
              </w:rPr>
            </w:pPr>
            <w:r w:rsidRPr="00406260">
              <w:rPr>
                <w:color w:val="000000"/>
                <w:sz w:val="24"/>
                <w:szCs w:val="24"/>
              </w:rPr>
              <w:t>дороги</w:t>
            </w:r>
          </w:p>
        </w:tc>
        <w:tc>
          <w:tcPr>
            <w:tcW w:w="4707" w:type="dxa"/>
            <w:gridSpan w:val="3"/>
            <w:vAlign w:val="center"/>
          </w:tcPr>
          <w:p w:rsidR="006330C4" w:rsidRPr="00406260" w:rsidRDefault="006330C4" w:rsidP="00BE2C55">
            <w:pPr>
              <w:ind w:firstLine="390"/>
              <w:jc w:val="center"/>
              <w:rPr>
                <w:color w:val="000000"/>
                <w:sz w:val="24"/>
                <w:szCs w:val="24"/>
              </w:rPr>
            </w:pPr>
            <w:r w:rsidRPr="00406260">
              <w:rPr>
                <w:color w:val="000000"/>
                <w:sz w:val="24"/>
                <w:szCs w:val="24"/>
              </w:rPr>
              <w:t>Допустимые значения амплитуд, мм</w:t>
            </w:r>
          </w:p>
        </w:tc>
        <w:tc>
          <w:tcPr>
            <w:tcW w:w="1787" w:type="dxa"/>
            <w:vMerge w:val="restart"/>
            <w:shd w:val="clear" w:color="auto" w:fill="auto"/>
            <w:vAlign w:val="center"/>
          </w:tcPr>
          <w:p w:rsidR="006330C4" w:rsidRPr="00406260" w:rsidRDefault="006330C4" w:rsidP="00BE2C55">
            <w:pPr>
              <w:ind w:firstLine="390"/>
              <w:jc w:val="center"/>
              <w:rPr>
                <w:color w:val="000000"/>
                <w:sz w:val="24"/>
                <w:szCs w:val="24"/>
                <w:lang w:val="en-US"/>
              </w:rPr>
            </w:pPr>
            <w:r w:rsidRPr="00406260">
              <w:rPr>
                <w:color w:val="000000"/>
                <w:sz w:val="24"/>
                <w:szCs w:val="24"/>
                <w:lang w:val="en-US"/>
              </w:rPr>
              <w:t>IRI</w:t>
            </w:r>
            <w:r w:rsidRPr="00406260">
              <w:rPr>
                <w:color w:val="000000"/>
                <w:sz w:val="24"/>
                <w:szCs w:val="24"/>
              </w:rPr>
              <w:t>,</w:t>
            </w:r>
          </w:p>
          <w:p w:rsidR="006330C4" w:rsidRPr="00406260" w:rsidRDefault="006330C4" w:rsidP="00BE2C55">
            <w:pPr>
              <w:ind w:firstLine="390"/>
              <w:jc w:val="center"/>
              <w:rPr>
                <w:color w:val="000000"/>
                <w:sz w:val="24"/>
                <w:szCs w:val="24"/>
                <w:lang w:val="en-US"/>
              </w:rPr>
            </w:pPr>
            <w:r w:rsidRPr="00406260">
              <w:rPr>
                <w:color w:val="000000"/>
                <w:sz w:val="24"/>
                <w:szCs w:val="24"/>
              </w:rPr>
              <w:t>м/км</w:t>
            </w:r>
          </w:p>
          <w:p w:rsidR="006330C4" w:rsidRPr="00406260" w:rsidRDefault="006330C4" w:rsidP="00BE2C55">
            <w:pPr>
              <w:ind w:firstLine="390"/>
              <w:jc w:val="center"/>
              <w:rPr>
                <w:color w:val="000000"/>
                <w:sz w:val="24"/>
                <w:szCs w:val="24"/>
                <w:lang w:val="en-US"/>
              </w:rPr>
            </w:pPr>
            <w:r w:rsidRPr="00406260">
              <w:rPr>
                <w:color w:val="000000"/>
                <w:sz w:val="24"/>
                <w:szCs w:val="24"/>
              </w:rPr>
              <w:t>не более</w:t>
            </w:r>
          </w:p>
        </w:tc>
      </w:tr>
      <w:tr w:rsidR="006330C4" w:rsidRPr="00406260" w:rsidTr="00BE2C55">
        <w:trPr>
          <w:trHeight w:val="284"/>
          <w:jc w:val="center"/>
        </w:trPr>
        <w:tc>
          <w:tcPr>
            <w:tcW w:w="998" w:type="dxa"/>
            <w:vMerge/>
            <w:vAlign w:val="center"/>
          </w:tcPr>
          <w:p w:rsidR="006330C4" w:rsidRPr="00406260" w:rsidRDefault="006330C4" w:rsidP="00BE2C55">
            <w:pPr>
              <w:ind w:firstLine="390"/>
              <w:jc w:val="center"/>
              <w:rPr>
                <w:color w:val="000000"/>
                <w:sz w:val="24"/>
                <w:szCs w:val="24"/>
              </w:rPr>
            </w:pPr>
          </w:p>
        </w:tc>
        <w:tc>
          <w:tcPr>
            <w:tcW w:w="1809" w:type="dxa"/>
            <w:vMerge/>
            <w:vAlign w:val="center"/>
          </w:tcPr>
          <w:p w:rsidR="006330C4" w:rsidRPr="00406260" w:rsidRDefault="006330C4" w:rsidP="00BE2C55">
            <w:pPr>
              <w:ind w:firstLine="390"/>
              <w:jc w:val="center"/>
              <w:rPr>
                <w:color w:val="000000"/>
                <w:sz w:val="24"/>
                <w:szCs w:val="24"/>
              </w:rPr>
            </w:pPr>
          </w:p>
        </w:tc>
        <w:tc>
          <w:tcPr>
            <w:tcW w:w="4707" w:type="dxa"/>
            <w:gridSpan w:val="3"/>
            <w:vAlign w:val="center"/>
          </w:tcPr>
          <w:p w:rsidR="006330C4" w:rsidRPr="00406260" w:rsidRDefault="006330C4" w:rsidP="00BE2C55">
            <w:pPr>
              <w:ind w:firstLine="390"/>
              <w:jc w:val="center"/>
              <w:rPr>
                <w:color w:val="000000"/>
                <w:sz w:val="24"/>
                <w:szCs w:val="24"/>
              </w:rPr>
            </w:pPr>
            <w:r w:rsidRPr="00406260">
              <w:rPr>
                <w:color w:val="000000"/>
                <w:sz w:val="24"/>
                <w:szCs w:val="24"/>
              </w:rPr>
              <w:t>Длина прямой линии , м</w:t>
            </w:r>
          </w:p>
        </w:tc>
        <w:tc>
          <w:tcPr>
            <w:tcW w:w="1787" w:type="dxa"/>
            <w:vMerge/>
            <w:shd w:val="clear" w:color="auto" w:fill="auto"/>
            <w:vAlign w:val="center"/>
          </w:tcPr>
          <w:p w:rsidR="006330C4" w:rsidRPr="00406260" w:rsidRDefault="006330C4" w:rsidP="00BE2C55">
            <w:pPr>
              <w:ind w:firstLine="390"/>
              <w:jc w:val="center"/>
              <w:rPr>
                <w:color w:val="000000"/>
                <w:sz w:val="24"/>
                <w:szCs w:val="24"/>
              </w:rPr>
            </w:pPr>
          </w:p>
        </w:tc>
      </w:tr>
      <w:tr w:rsidR="006330C4" w:rsidRPr="00406260" w:rsidTr="00BE2C55">
        <w:trPr>
          <w:trHeight w:val="284"/>
          <w:jc w:val="center"/>
        </w:trPr>
        <w:tc>
          <w:tcPr>
            <w:tcW w:w="998" w:type="dxa"/>
            <w:vMerge/>
            <w:tcBorders>
              <w:bottom w:val="double" w:sz="4" w:space="0" w:color="auto"/>
            </w:tcBorders>
            <w:vAlign w:val="center"/>
          </w:tcPr>
          <w:p w:rsidR="006330C4" w:rsidRPr="00406260" w:rsidRDefault="006330C4" w:rsidP="00BE2C55">
            <w:pPr>
              <w:ind w:firstLine="390"/>
              <w:jc w:val="center"/>
              <w:rPr>
                <w:color w:val="000000"/>
                <w:sz w:val="24"/>
                <w:szCs w:val="24"/>
              </w:rPr>
            </w:pPr>
          </w:p>
        </w:tc>
        <w:tc>
          <w:tcPr>
            <w:tcW w:w="1809" w:type="dxa"/>
            <w:vMerge/>
            <w:tcBorders>
              <w:bottom w:val="double" w:sz="4" w:space="0" w:color="auto"/>
            </w:tcBorders>
            <w:vAlign w:val="center"/>
          </w:tcPr>
          <w:p w:rsidR="006330C4" w:rsidRPr="00406260" w:rsidRDefault="006330C4" w:rsidP="00BE2C55">
            <w:pPr>
              <w:ind w:firstLine="390"/>
              <w:jc w:val="center"/>
              <w:rPr>
                <w:color w:val="000000"/>
                <w:sz w:val="24"/>
                <w:szCs w:val="24"/>
              </w:rPr>
            </w:pPr>
          </w:p>
        </w:tc>
        <w:tc>
          <w:tcPr>
            <w:tcW w:w="1569" w:type="dxa"/>
            <w:tcBorders>
              <w:bottom w:val="double" w:sz="4" w:space="0" w:color="auto"/>
            </w:tcBorders>
            <w:vAlign w:val="center"/>
          </w:tcPr>
          <w:p w:rsidR="006330C4" w:rsidRPr="00406260" w:rsidRDefault="006330C4" w:rsidP="00BE2C55">
            <w:pPr>
              <w:ind w:firstLine="390"/>
              <w:jc w:val="center"/>
              <w:rPr>
                <w:color w:val="000000"/>
                <w:sz w:val="24"/>
                <w:szCs w:val="24"/>
              </w:rPr>
            </w:pPr>
            <w:r w:rsidRPr="00406260">
              <w:rPr>
                <w:color w:val="000000"/>
                <w:sz w:val="24"/>
                <w:szCs w:val="24"/>
              </w:rPr>
              <w:t>10</w:t>
            </w:r>
          </w:p>
        </w:tc>
        <w:tc>
          <w:tcPr>
            <w:tcW w:w="1569" w:type="dxa"/>
            <w:tcBorders>
              <w:bottom w:val="double" w:sz="4" w:space="0" w:color="auto"/>
            </w:tcBorders>
            <w:vAlign w:val="center"/>
          </w:tcPr>
          <w:p w:rsidR="006330C4" w:rsidRPr="00406260" w:rsidRDefault="006330C4" w:rsidP="00BE2C55">
            <w:pPr>
              <w:ind w:firstLine="390"/>
              <w:jc w:val="center"/>
              <w:rPr>
                <w:color w:val="000000"/>
                <w:sz w:val="24"/>
                <w:szCs w:val="24"/>
              </w:rPr>
            </w:pPr>
            <w:r w:rsidRPr="00406260">
              <w:rPr>
                <w:color w:val="000000"/>
                <w:sz w:val="24"/>
                <w:szCs w:val="24"/>
              </w:rPr>
              <w:t>20</w:t>
            </w:r>
          </w:p>
        </w:tc>
        <w:tc>
          <w:tcPr>
            <w:tcW w:w="1569" w:type="dxa"/>
            <w:tcBorders>
              <w:bottom w:val="double" w:sz="4" w:space="0" w:color="auto"/>
            </w:tcBorders>
            <w:vAlign w:val="center"/>
          </w:tcPr>
          <w:p w:rsidR="006330C4" w:rsidRPr="00406260" w:rsidRDefault="006330C4" w:rsidP="00BE2C55">
            <w:pPr>
              <w:ind w:firstLine="390"/>
              <w:jc w:val="center"/>
              <w:rPr>
                <w:color w:val="000000"/>
                <w:sz w:val="24"/>
                <w:szCs w:val="24"/>
              </w:rPr>
            </w:pPr>
            <w:r w:rsidRPr="00406260">
              <w:rPr>
                <w:color w:val="000000"/>
                <w:sz w:val="24"/>
                <w:szCs w:val="24"/>
              </w:rPr>
              <w:t>40</w:t>
            </w:r>
          </w:p>
        </w:tc>
        <w:tc>
          <w:tcPr>
            <w:tcW w:w="1787" w:type="dxa"/>
            <w:vMerge/>
            <w:tcBorders>
              <w:bottom w:val="double" w:sz="4" w:space="0" w:color="auto"/>
            </w:tcBorders>
            <w:shd w:val="clear" w:color="auto" w:fill="auto"/>
            <w:vAlign w:val="center"/>
          </w:tcPr>
          <w:p w:rsidR="006330C4" w:rsidRPr="00406260" w:rsidRDefault="006330C4" w:rsidP="00BE2C55">
            <w:pPr>
              <w:ind w:firstLine="390"/>
              <w:jc w:val="center"/>
              <w:rPr>
                <w:color w:val="000000"/>
                <w:sz w:val="24"/>
                <w:szCs w:val="24"/>
              </w:rPr>
            </w:pPr>
          </w:p>
        </w:tc>
      </w:tr>
      <w:tr w:rsidR="00F35141" w:rsidRPr="00406260" w:rsidTr="00BE2C55">
        <w:trPr>
          <w:trHeight w:val="454"/>
          <w:jc w:val="center"/>
        </w:trPr>
        <w:tc>
          <w:tcPr>
            <w:tcW w:w="998" w:type="dxa"/>
            <w:tcBorders>
              <w:top w:val="double" w:sz="4" w:space="0" w:color="auto"/>
            </w:tcBorders>
            <w:vAlign w:val="center"/>
          </w:tcPr>
          <w:p w:rsidR="00F35141" w:rsidRPr="00406260" w:rsidRDefault="00F35141" w:rsidP="00BE2C55">
            <w:pPr>
              <w:ind w:firstLine="390"/>
              <w:jc w:val="center"/>
              <w:rPr>
                <w:color w:val="000000"/>
                <w:sz w:val="24"/>
                <w:szCs w:val="24"/>
              </w:rPr>
            </w:pPr>
            <w:r w:rsidRPr="00406260">
              <w:rPr>
                <w:color w:val="000000"/>
                <w:sz w:val="24"/>
                <w:szCs w:val="24"/>
              </w:rPr>
              <w:t>1</w:t>
            </w:r>
          </w:p>
        </w:tc>
        <w:tc>
          <w:tcPr>
            <w:tcW w:w="1809" w:type="dxa"/>
            <w:tcBorders>
              <w:top w:val="double" w:sz="4" w:space="0" w:color="auto"/>
            </w:tcBorders>
            <w:vAlign w:val="center"/>
          </w:tcPr>
          <w:p w:rsidR="00F35141" w:rsidRPr="00406260" w:rsidRDefault="00F35141" w:rsidP="00BE2C55">
            <w:pPr>
              <w:ind w:firstLine="390"/>
              <w:jc w:val="center"/>
              <w:rPr>
                <w:color w:val="000000"/>
                <w:sz w:val="24"/>
                <w:szCs w:val="24"/>
                <w:lang w:val="en-US"/>
              </w:rPr>
            </w:pPr>
            <w:r w:rsidRPr="00406260">
              <w:rPr>
                <w:color w:val="000000"/>
                <w:sz w:val="24"/>
                <w:szCs w:val="24"/>
                <w:lang w:val="en-US"/>
              </w:rPr>
              <w:t>I, II,  III</w:t>
            </w:r>
          </w:p>
        </w:tc>
        <w:tc>
          <w:tcPr>
            <w:tcW w:w="1569" w:type="dxa"/>
            <w:tcBorders>
              <w:top w:val="double" w:sz="4" w:space="0" w:color="auto"/>
            </w:tcBorders>
            <w:vAlign w:val="center"/>
          </w:tcPr>
          <w:p w:rsidR="00F35141" w:rsidRPr="00406260" w:rsidRDefault="00F35141" w:rsidP="00BE2C55">
            <w:pPr>
              <w:ind w:firstLine="390"/>
              <w:jc w:val="center"/>
              <w:rPr>
                <w:color w:val="000000"/>
                <w:sz w:val="24"/>
                <w:szCs w:val="24"/>
                <w:lang w:val="en-US"/>
              </w:rPr>
            </w:pPr>
            <w:r w:rsidRPr="00406260">
              <w:rPr>
                <w:color w:val="000000"/>
                <w:sz w:val="24"/>
                <w:szCs w:val="24"/>
                <w:lang w:val="en-US"/>
              </w:rPr>
              <w:t>5</w:t>
            </w:r>
          </w:p>
        </w:tc>
        <w:tc>
          <w:tcPr>
            <w:tcW w:w="1569" w:type="dxa"/>
            <w:tcBorders>
              <w:top w:val="double" w:sz="4" w:space="0" w:color="auto"/>
            </w:tcBorders>
            <w:vAlign w:val="center"/>
          </w:tcPr>
          <w:p w:rsidR="00F35141" w:rsidRPr="00406260" w:rsidRDefault="00F35141" w:rsidP="00BE2C55">
            <w:pPr>
              <w:ind w:firstLine="390"/>
              <w:jc w:val="center"/>
              <w:rPr>
                <w:color w:val="000000"/>
                <w:sz w:val="24"/>
                <w:szCs w:val="24"/>
                <w:lang w:val="en-US"/>
              </w:rPr>
            </w:pPr>
            <w:r w:rsidRPr="00406260">
              <w:rPr>
                <w:color w:val="000000"/>
                <w:sz w:val="24"/>
                <w:szCs w:val="24"/>
                <w:lang w:val="en-US"/>
              </w:rPr>
              <w:t>8</w:t>
            </w:r>
          </w:p>
        </w:tc>
        <w:tc>
          <w:tcPr>
            <w:tcW w:w="1569" w:type="dxa"/>
            <w:tcBorders>
              <w:top w:val="double" w:sz="4" w:space="0" w:color="auto"/>
            </w:tcBorders>
            <w:vAlign w:val="center"/>
          </w:tcPr>
          <w:p w:rsidR="00F35141" w:rsidRPr="00406260" w:rsidRDefault="00F35141" w:rsidP="00BE2C55">
            <w:pPr>
              <w:ind w:firstLine="390"/>
              <w:jc w:val="center"/>
              <w:rPr>
                <w:color w:val="000000"/>
                <w:sz w:val="24"/>
                <w:szCs w:val="24"/>
                <w:lang w:val="en-US"/>
              </w:rPr>
            </w:pPr>
            <w:r w:rsidRPr="00406260">
              <w:rPr>
                <w:color w:val="000000"/>
                <w:sz w:val="24"/>
                <w:szCs w:val="24"/>
                <w:lang w:val="en-US"/>
              </w:rPr>
              <w:t>16</w:t>
            </w:r>
          </w:p>
        </w:tc>
        <w:tc>
          <w:tcPr>
            <w:tcW w:w="1787" w:type="dxa"/>
            <w:tcBorders>
              <w:top w:val="double" w:sz="4" w:space="0" w:color="auto"/>
            </w:tcBorders>
            <w:vAlign w:val="center"/>
          </w:tcPr>
          <w:p w:rsidR="00F35141" w:rsidRPr="00406260" w:rsidRDefault="00F35141" w:rsidP="00BE2C55">
            <w:pPr>
              <w:ind w:firstLine="390"/>
              <w:jc w:val="center"/>
              <w:rPr>
                <w:color w:val="000000"/>
                <w:sz w:val="24"/>
                <w:szCs w:val="24"/>
              </w:rPr>
            </w:pPr>
            <w:r w:rsidRPr="00406260">
              <w:rPr>
                <w:color w:val="000000"/>
                <w:sz w:val="24"/>
                <w:szCs w:val="24"/>
                <w:lang w:val="en-US"/>
              </w:rPr>
              <w:t>2,</w:t>
            </w:r>
            <w:r w:rsidRPr="00406260">
              <w:rPr>
                <w:color w:val="000000"/>
                <w:sz w:val="24"/>
                <w:szCs w:val="24"/>
              </w:rPr>
              <w:t>2</w:t>
            </w:r>
          </w:p>
        </w:tc>
      </w:tr>
      <w:tr w:rsidR="00F35141" w:rsidRPr="00406260" w:rsidTr="00BE2C55">
        <w:trPr>
          <w:trHeight w:val="454"/>
          <w:jc w:val="center"/>
        </w:trPr>
        <w:tc>
          <w:tcPr>
            <w:tcW w:w="998" w:type="dxa"/>
            <w:vAlign w:val="center"/>
          </w:tcPr>
          <w:p w:rsidR="00F35141" w:rsidRPr="00406260" w:rsidRDefault="00F35141" w:rsidP="00BE2C55">
            <w:pPr>
              <w:ind w:firstLine="390"/>
              <w:jc w:val="center"/>
              <w:rPr>
                <w:color w:val="000000"/>
                <w:sz w:val="24"/>
                <w:szCs w:val="24"/>
              </w:rPr>
            </w:pPr>
            <w:r w:rsidRPr="00406260">
              <w:rPr>
                <w:color w:val="000000"/>
                <w:sz w:val="24"/>
                <w:szCs w:val="24"/>
              </w:rPr>
              <w:t>2</w:t>
            </w:r>
          </w:p>
        </w:tc>
        <w:tc>
          <w:tcPr>
            <w:tcW w:w="1809" w:type="dxa"/>
            <w:vAlign w:val="center"/>
          </w:tcPr>
          <w:p w:rsidR="00F35141" w:rsidRPr="00406260" w:rsidRDefault="00F35141" w:rsidP="00BE2C55">
            <w:pPr>
              <w:ind w:firstLine="390"/>
              <w:jc w:val="center"/>
              <w:rPr>
                <w:color w:val="000000"/>
                <w:sz w:val="24"/>
                <w:szCs w:val="24"/>
                <w:lang w:val="en-US"/>
              </w:rPr>
            </w:pPr>
            <w:r w:rsidRPr="00406260">
              <w:rPr>
                <w:color w:val="000000"/>
                <w:sz w:val="24"/>
                <w:szCs w:val="24"/>
                <w:lang w:val="en-US"/>
              </w:rPr>
              <w:t>IV,  V</w:t>
            </w:r>
          </w:p>
        </w:tc>
        <w:tc>
          <w:tcPr>
            <w:tcW w:w="1569" w:type="dxa"/>
            <w:vAlign w:val="center"/>
          </w:tcPr>
          <w:p w:rsidR="00F35141" w:rsidRPr="00406260" w:rsidRDefault="00F35141" w:rsidP="00BE2C55">
            <w:pPr>
              <w:ind w:firstLine="390"/>
              <w:jc w:val="center"/>
              <w:rPr>
                <w:color w:val="000000"/>
                <w:sz w:val="24"/>
                <w:szCs w:val="24"/>
              </w:rPr>
            </w:pPr>
            <w:r w:rsidRPr="00406260">
              <w:rPr>
                <w:color w:val="000000"/>
                <w:sz w:val="24"/>
                <w:szCs w:val="24"/>
              </w:rPr>
              <w:t>6</w:t>
            </w:r>
          </w:p>
        </w:tc>
        <w:tc>
          <w:tcPr>
            <w:tcW w:w="1569" w:type="dxa"/>
            <w:vAlign w:val="center"/>
          </w:tcPr>
          <w:p w:rsidR="00F35141" w:rsidRPr="00406260" w:rsidRDefault="00F35141" w:rsidP="00BE2C55">
            <w:pPr>
              <w:ind w:firstLine="390"/>
              <w:jc w:val="center"/>
              <w:rPr>
                <w:color w:val="000000"/>
                <w:sz w:val="24"/>
                <w:szCs w:val="24"/>
              </w:rPr>
            </w:pPr>
            <w:r w:rsidRPr="00406260">
              <w:rPr>
                <w:color w:val="000000"/>
                <w:sz w:val="24"/>
                <w:szCs w:val="24"/>
              </w:rPr>
              <w:t>10</w:t>
            </w:r>
          </w:p>
        </w:tc>
        <w:tc>
          <w:tcPr>
            <w:tcW w:w="1569" w:type="dxa"/>
            <w:vAlign w:val="center"/>
          </w:tcPr>
          <w:p w:rsidR="00F35141" w:rsidRPr="00406260" w:rsidRDefault="00F35141" w:rsidP="00BE2C55">
            <w:pPr>
              <w:ind w:firstLine="390"/>
              <w:jc w:val="center"/>
              <w:rPr>
                <w:color w:val="000000"/>
                <w:sz w:val="24"/>
                <w:szCs w:val="24"/>
              </w:rPr>
            </w:pPr>
            <w:r w:rsidRPr="00406260">
              <w:rPr>
                <w:color w:val="000000"/>
                <w:sz w:val="24"/>
                <w:szCs w:val="24"/>
              </w:rPr>
              <w:t>20</w:t>
            </w:r>
          </w:p>
        </w:tc>
        <w:tc>
          <w:tcPr>
            <w:tcW w:w="1787" w:type="dxa"/>
            <w:vAlign w:val="center"/>
          </w:tcPr>
          <w:p w:rsidR="00F35141" w:rsidRPr="00406260" w:rsidRDefault="00F35141" w:rsidP="00BE2C55">
            <w:pPr>
              <w:ind w:firstLine="390"/>
              <w:jc w:val="center"/>
              <w:rPr>
                <w:color w:val="000000"/>
                <w:sz w:val="24"/>
                <w:szCs w:val="24"/>
              </w:rPr>
            </w:pPr>
            <w:r w:rsidRPr="00406260">
              <w:rPr>
                <w:color w:val="000000"/>
                <w:sz w:val="24"/>
                <w:szCs w:val="24"/>
              </w:rPr>
              <w:t>2,6</w:t>
            </w:r>
          </w:p>
        </w:tc>
      </w:tr>
    </w:tbl>
    <w:p w:rsidR="00F35141" w:rsidRPr="00406260" w:rsidRDefault="00F35141" w:rsidP="00F35141">
      <w:pPr>
        <w:ind w:firstLine="390"/>
        <w:jc w:val="both"/>
        <w:rPr>
          <w:color w:val="000000"/>
          <w:sz w:val="24"/>
          <w:szCs w:val="24"/>
        </w:rPr>
      </w:pPr>
    </w:p>
    <w:p w:rsidR="006A4AA5" w:rsidRPr="00406260" w:rsidRDefault="00F35141" w:rsidP="006A4AA5">
      <w:pPr>
        <w:ind w:firstLine="709"/>
        <w:jc w:val="both"/>
        <w:rPr>
          <w:color w:val="000000"/>
          <w:sz w:val="24"/>
          <w:szCs w:val="24"/>
        </w:rPr>
      </w:pPr>
      <w:r w:rsidRPr="00406260">
        <w:rPr>
          <w:color w:val="000000"/>
          <w:sz w:val="24"/>
          <w:szCs w:val="24"/>
        </w:rPr>
        <w:t>При этом 90 % определений значений амплитуд  отметок точек профиля должны быть в пределах, указанных в таблице 8.6, а 10 % определений не должны превышать эти значения более чем в 1,5 раза.</w:t>
      </w:r>
    </w:p>
    <w:p w:rsidR="006A4AA5" w:rsidRPr="00406260" w:rsidRDefault="006A4AA5" w:rsidP="006A4AA5">
      <w:pPr>
        <w:ind w:firstLine="709"/>
        <w:jc w:val="both"/>
        <w:rPr>
          <w:color w:val="000000"/>
          <w:sz w:val="24"/>
          <w:szCs w:val="24"/>
        </w:rPr>
      </w:pPr>
    </w:p>
    <w:p w:rsidR="00F35141" w:rsidRPr="00406260" w:rsidRDefault="00F35141" w:rsidP="006330C4">
      <w:pPr>
        <w:ind w:firstLine="709"/>
        <w:rPr>
          <w:b/>
          <w:color w:val="000000"/>
          <w:sz w:val="24"/>
          <w:szCs w:val="24"/>
        </w:rPr>
      </w:pPr>
      <w:r w:rsidRPr="00406260">
        <w:rPr>
          <w:b/>
          <w:color w:val="000000"/>
          <w:sz w:val="24"/>
          <w:szCs w:val="24"/>
        </w:rPr>
        <w:t>Ж</w:t>
      </w:r>
      <w:r w:rsidR="006A4AA5" w:rsidRPr="00406260">
        <w:rPr>
          <w:b/>
          <w:color w:val="000000"/>
          <w:sz w:val="24"/>
          <w:szCs w:val="24"/>
        </w:rPr>
        <w:t>есткие дорожные одежды</w:t>
      </w:r>
      <w:bookmarkEnd w:id="34"/>
    </w:p>
    <w:p w:rsidR="00F35141" w:rsidRPr="00406260" w:rsidRDefault="00F35141" w:rsidP="00F35141">
      <w:pPr>
        <w:rPr>
          <w:color w:val="000000"/>
        </w:rPr>
      </w:pPr>
    </w:p>
    <w:p w:rsidR="00F35141" w:rsidRPr="00406260" w:rsidRDefault="00F35141" w:rsidP="00F35141">
      <w:pPr>
        <w:ind w:firstLine="709"/>
        <w:jc w:val="both"/>
        <w:rPr>
          <w:color w:val="000000"/>
          <w:sz w:val="24"/>
        </w:rPr>
      </w:pPr>
      <w:r w:rsidRPr="00406260">
        <w:rPr>
          <w:color w:val="000000"/>
          <w:sz w:val="24"/>
        </w:rPr>
        <w:t>8.19 К жестким дорожным одеждам следует относить одежды, имеющие:</w:t>
      </w:r>
    </w:p>
    <w:p w:rsidR="008B1B08" w:rsidRPr="00406260" w:rsidRDefault="00F35141" w:rsidP="007F6F5E">
      <w:pPr>
        <w:numPr>
          <w:ilvl w:val="0"/>
          <w:numId w:val="28"/>
        </w:numPr>
        <w:jc w:val="both"/>
        <w:rPr>
          <w:color w:val="000000"/>
          <w:sz w:val="24"/>
        </w:rPr>
      </w:pPr>
      <w:r w:rsidRPr="00406260">
        <w:rPr>
          <w:color w:val="000000"/>
          <w:sz w:val="24"/>
        </w:rPr>
        <w:t>цементо</w:t>
      </w:r>
      <w:r w:rsidR="008B1B08" w:rsidRPr="00406260">
        <w:rPr>
          <w:color w:val="000000"/>
          <w:sz w:val="24"/>
        </w:rPr>
        <w:t>бетонные монолитные покрытия;</w:t>
      </w:r>
    </w:p>
    <w:p w:rsidR="00F35141" w:rsidRPr="00406260" w:rsidRDefault="00F35141" w:rsidP="007F6F5E">
      <w:pPr>
        <w:numPr>
          <w:ilvl w:val="0"/>
          <w:numId w:val="28"/>
        </w:numPr>
        <w:jc w:val="both"/>
        <w:rPr>
          <w:color w:val="000000"/>
          <w:sz w:val="24"/>
        </w:rPr>
      </w:pPr>
      <w:r w:rsidRPr="00406260">
        <w:rPr>
          <w:color w:val="000000"/>
          <w:sz w:val="24"/>
        </w:rPr>
        <w:t>асфальтобетонные покрытия на основаниях из цементобетона;</w:t>
      </w:r>
    </w:p>
    <w:p w:rsidR="00F35141" w:rsidRPr="00406260" w:rsidRDefault="00F35141" w:rsidP="007F6F5E">
      <w:pPr>
        <w:numPr>
          <w:ilvl w:val="0"/>
          <w:numId w:val="28"/>
        </w:numPr>
        <w:jc w:val="both"/>
        <w:rPr>
          <w:color w:val="000000"/>
          <w:sz w:val="24"/>
        </w:rPr>
      </w:pPr>
      <w:r w:rsidRPr="00406260">
        <w:rPr>
          <w:color w:val="000000"/>
          <w:sz w:val="24"/>
        </w:rPr>
        <w:t>сборные покрытия из железобетонных или предварительно напряженных железобетонных и армобетонных плит.</w:t>
      </w:r>
    </w:p>
    <w:p w:rsidR="00F35141" w:rsidRPr="00406260" w:rsidRDefault="00F35141" w:rsidP="00F35141">
      <w:pPr>
        <w:ind w:firstLine="709"/>
        <w:jc w:val="both"/>
        <w:rPr>
          <w:color w:val="000000"/>
          <w:sz w:val="24"/>
        </w:rPr>
      </w:pPr>
      <w:bookmarkStart w:id="35" w:name="п78"/>
      <w:r w:rsidRPr="00406260">
        <w:rPr>
          <w:color w:val="000000"/>
          <w:sz w:val="24"/>
        </w:rPr>
        <w:t xml:space="preserve">8.20 Толщину бетонных покрытий </w:t>
      </w:r>
      <w:r w:rsidR="006330C4" w:rsidRPr="00406260">
        <w:rPr>
          <w:color w:val="000000"/>
          <w:sz w:val="24"/>
        </w:rPr>
        <w:t>назначают</w:t>
      </w:r>
      <w:r w:rsidRPr="00406260">
        <w:rPr>
          <w:color w:val="000000"/>
          <w:sz w:val="24"/>
        </w:rPr>
        <w:t xml:space="preserve"> по расчету с учетом вида оснований, </w:t>
      </w:r>
      <w:bookmarkEnd w:id="35"/>
      <w:r w:rsidRPr="00406260">
        <w:rPr>
          <w:color w:val="000000"/>
          <w:sz w:val="24"/>
        </w:rPr>
        <w:t>но не менее приведенной в табл</w:t>
      </w:r>
      <w:r w:rsidR="008B1B08" w:rsidRPr="00406260">
        <w:rPr>
          <w:color w:val="000000"/>
          <w:sz w:val="24"/>
        </w:rPr>
        <w:t>ице</w:t>
      </w:r>
      <w:r w:rsidRPr="00406260">
        <w:rPr>
          <w:color w:val="000000"/>
          <w:sz w:val="24"/>
        </w:rPr>
        <w:t xml:space="preserve"> 8.7.</w:t>
      </w:r>
    </w:p>
    <w:p w:rsidR="00F35141" w:rsidRPr="00406260" w:rsidRDefault="00F35141" w:rsidP="00F35141">
      <w:pPr>
        <w:ind w:firstLine="709"/>
        <w:jc w:val="both"/>
        <w:rPr>
          <w:color w:val="000000"/>
          <w:sz w:val="24"/>
        </w:rPr>
      </w:pPr>
    </w:p>
    <w:p w:rsidR="006A4AA5" w:rsidRPr="00406260" w:rsidRDefault="006A4AA5" w:rsidP="006A4AA5">
      <w:pPr>
        <w:rPr>
          <w:bCs/>
          <w:color w:val="000000"/>
          <w:sz w:val="24"/>
        </w:rPr>
      </w:pPr>
      <w:r w:rsidRPr="00406260">
        <w:rPr>
          <w:color w:val="000000"/>
          <w:spacing w:val="20"/>
          <w:sz w:val="24"/>
          <w:szCs w:val="24"/>
        </w:rPr>
        <w:t>Таблица</w:t>
      </w:r>
      <w:r w:rsidR="00F35141" w:rsidRPr="00406260">
        <w:rPr>
          <w:bCs/>
          <w:color w:val="000000"/>
          <w:sz w:val="24"/>
        </w:rPr>
        <w:t xml:space="preserve"> 8.7</w:t>
      </w: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4643"/>
        <w:gridCol w:w="1730"/>
        <w:gridCol w:w="1876"/>
        <w:gridCol w:w="1728"/>
      </w:tblGrid>
      <w:tr w:rsidR="00F35141" w:rsidRPr="00406260" w:rsidTr="00BE2C55">
        <w:trPr>
          <w:tblHeader/>
          <w:jc w:val="center"/>
        </w:trPr>
        <w:tc>
          <w:tcPr>
            <w:tcW w:w="2327" w:type="pct"/>
            <w:vMerge w:val="restart"/>
            <w:tcBorders>
              <w:top w:val="single" w:sz="4" w:space="0" w:color="auto"/>
              <w:left w:val="single" w:sz="4" w:space="0" w:color="auto"/>
              <w:bottom w:val="nil"/>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36" w:name="TO0000031"/>
            <w:r w:rsidRPr="00406260">
              <w:rPr>
                <w:color w:val="000000"/>
                <w:sz w:val="24"/>
                <w:szCs w:val="24"/>
              </w:rPr>
              <w:t>Вид основания</w:t>
            </w:r>
          </w:p>
        </w:tc>
        <w:tc>
          <w:tcPr>
            <w:tcW w:w="2673" w:type="pct"/>
            <w:gridSpan w:val="3"/>
            <w:tcBorders>
              <w:top w:val="single" w:sz="4"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Толщина покрытия, см, по категориям дорог</w:t>
            </w:r>
          </w:p>
        </w:tc>
      </w:tr>
      <w:tr w:rsidR="00F35141" w:rsidRPr="00406260" w:rsidTr="006A4AA5">
        <w:trPr>
          <w:trHeight w:val="584"/>
          <w:tblHeader/>
          <w:jc w:val="center"/>
        </w:trPr>
        <w:tc>
          <w:tcPr>
            <w:tcW w:w="2327" w:type="pct"/>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867"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lang w:val="en-US"/>
              </w:rPr>
              <w:t>I</w:t>
            </w:r>
          </w:p>
        </w:tc>
        <w:tc>
          <w:tcPr>
            <w:tcW w:w="940"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lang w:val="en-US"/>
              </w:rPr>
              <w:t>II</w:t>
            </w:r>
            <w:r w:rsidRPr="00406260">
              <w:rPr>
                <w:color w:val="000000"/>
                <w:sz w:val="24"/>
                <w:szCs w:val="24"/>
              </w:rPr>
              <w:t xml:space="preserve"> - </w:t>
            </w:r>
            <w:r w:rsidRPr="00406260">
              <w:rPr>
                <w:color w:val="000000"/>
                <w:sz w:val="24"/>
                <w:szCs w:val="24"/>
                <w:lang w:val="en-US"/>
              </w:rPr>
              <w:t>III</w:t>
            </w:r>
          </w:p>
        </w:tc>
        <w:tc>
          <w:tcPr>
            <w:tcW w:w="866"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lang w:val="en-US"/>
              </w:rPr>
              <w:t>IV</w:t>
            </w:r>
            <w:r w:rsidRPr="00406260">
              <w:rPr>
                <w:color w:val="000000"/>
                <w:sz w:val="24"/>
                <w:szCs w:val="24"/>
              </w:rPr>
              <w:t>-</w:t>
            </w:r>
            <w:r w:rsidRPr="00406260">
              <w:rPr>
                <w:color w:val="000000"/>
                <w:sz w:val="24"/>
                <w:szCs w:val="24"/>
                <w:lang w:val="en-US"/>
              </w:rPr>
              <w:t>V</w:t>
            </w:r>
          </w:p>
        </w:tc>
      </w:tr>
      <w:tr w:rsidR="00F35141" w:rsidRPr="00406260" w:rsidTr="006A4AA5">
        <w:trPr>
          <w:jc w:val="center"/>
        </w:trPr>
        <w:tc>
          <w:tcPr>
            <w:tcW w:w="2327"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rPr>
                <w:color w:val="000000"/>
                <w:sz w:val="24"/>
                <w:szCs w:val="24"/>
              </w:rPr>
            </w:pPr>
            <w:r w:rsidRPr="00406260">
              <w:rPr>
                <w:color w:val="000000"/>
                <w:sz w:val="24"/>
                <w:szCs w:val="24"/>
              </w:rPr>
              <w:t>Бетонное или из каменных материалов и грунтов, обработанных неорганическими вяжущими</w:t>
            </w:r>
          </w:p>
        </w:tc>
        <w:tc>
          <w:tcPr>
            <w:tcW w:w="867" w:type="pct"/>
            <w:vMerge w:val="restart"/>
            <w:tcBorders>
              <w:top w:val="double" w:sz="4" w:space="0" w:color="auto"/>
              <w:left w:val="single" w:sz="4" w:space="0" w:color="auto"/>
              <w:right w:val="single" w:sz="4" w:space="0" w:color="auto"/>
            </w:tcBorders>
            <w:shd w:val="clear" w:color="auto" w:fill="auto"/>
          </w:tcPr>
          <w:p w:rsidR="006D5072" w:rsidRPr="00406260" w:rsidRDefault="006D5072" w:rsidP="00BE2C55">
            <w:pPr>
              <w:jc w:val="center"/>
              <w:rPr>
                <w:color w:val="000000"/>
                <w:sz w:val="24"/>
                <w:szCs w:val="24"/>
              </w:rPr>
            </w:pPr>
          </w:p>
          <w:p w:rsidR="00F35141" w:rsidRPr="00406260" w:rsidRDefault="00F35141" w:rsidP="006D5072">
            <w:pPr>
              <w:jc w:val="center"/>
              <w:rPr>
                <w:color w:val="000000"/>
                <w:sz w:val="24"/>
                <w:szCs w:val="24"/>
              </w:rPr>
            </w:pPr>
            <w:r w:rsidRPr="00406260">
              <w:rPr>
                <w:color w:val="000000"/>
                <w:sz w:val="24"/>
                <w:szCs w:val="24"/>
              </w:rPr>
              <w:t>22</w:t>
            </w: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w:t>
            </w:r>
          </w:p>
        </w:tc>
        <w:tc>
          <w:tcPr>
            <w:tcW w:w="940" w:type="pct"/>
            <w:tcBorders>
              <w:top w:val="double" w:sz="4" w:space="0" w:color="auto"/>
              <w:left w:val="single" w:sz="4" w:space="0" w:color="auto"/>
              <w:bottom w:val="nil"/>
              <w:right w:val="single" w:sz="4" w:space="0" w:color="auto"/>
            </w:tcBorders>
            <w:shd w:val="clear" w:color="auto" w:fill="auto"/>
          </w:tcPr>
          <w:p w:rsidR="006D5072" w:rsidRPr="00406260" w:rsidRDefault="006D5072"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20</w:t>
            </w:r>
          </w:p>
        </w:tc>
        <w:tc>
          <w:tcPr>
            <w:tcW w:w="866" w:type="pct"/>
            <w:tcBorders>
              <w:top w:val="double" w:sz="4" w:space="0" w:color="auto"/>
              <w:left w:val="single" w:sz="4" w:space="0" w:color="auto"/>
              <w:bottom w:val="nil"/>
              <w:right w:val="single" w:sz="4" w:space="0" w:color="auto"/>
            </w:tcBorders>
            <w:shd w:val="clear" w:color="auto" w:fill="auto"/>
          </w:tcPr>
          <w:p w:rsidR="006D5072" w:rsidRPr="00406260" w:rsidRDefault="006D5072"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18</w:t>
            </w:r>
          </w:p>
        </w:tc>
      </w:tr>
      <w:tr w:rsidR="00F35141" w:rsidRPr="00406260" w:rsidTr="00BE2C55">
        <w:trPr>
          <w:jc w:val="center"/>
        </w:trPr>
        <w:tc>
          <w:tcPr>
            <w:tcW w:w="2327" w:type="pct"/>
            <w:tcBorders>
              <w:top w:val="nil"/>
              <w:left w:val="single" w:sz="4" w:space="0" w:color="auto"/>
              <w:bottom w:val="nil"/>
              <w:right w:val="single" w:sz="4" w:space="0" w:color="auto"/>
            </w:tcBorders>
            <w:shd w:val="clear" w:color="auto" w:fill="auto"/>
          </w:tcPr>
          <w:p w:rsidR="00F35141" w:rsidRPr="00406260" w:rsidRDefault="00F35141" w:rsidP="00BE2C55">
            <w:pPr>
              <w:rPr>
                <w:color w:val="000000"/>
                <w:sz w:val="24"/>
                <w:szCs w:val="24"/>
              </w:rPr>
            </w:pPr>
            <w:r w:rsidRPr="00406260">
              <w:rPr>
                <w:color w:val="000000"/>
                <w:sz w:val="24"/>
                <w:szCs w:val="24"/>
              </w:rPr>
              <w:t>Щебеночные и гравийные</w:t>
            </w:r>
          </w:p>
        </w:tc>
        <w:tc>
          <w:tcPr>
            <w:tcW w:w="867" w:type="pct"/>
            <w:vMerge/>
            <w:tcBorders>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p>
        </w:tc>
        <w:tc>
          <w:tcPr>
            <w:tcW w:w="940"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22</w:t>
            </w:r>
          </w:p>
        </w:tc>
        <w:tc>
          <w:tcPr>
            <w:tcW w:w="866"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18</w:t>
            </w:r>
          </w:p>
        </w:tc>
      </w:tr>
      <w:tr w:rsidR="00F35141" w:rsidRPr="00406260" w:rsidTr="00BE2C55">
        <w:trPr>
          <w:jc w:val="center"/>
        </w:trPr>
        <w:tc>
          <w:tcPr>
            <w:tcW w:w="2327"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rPr>
                <w:color w:val="000000"/>
                <w:sz w:val="24"/>
                <w:szCs w:val="24"/>
              </w:rPr>
            </w:pPr>
            <w:r w:rsidRPr="00406260">
              <w:rPr>
                <w:color w:val="000000"/>
                <w:sz w:val="24"/>
                <w:szCs w:val="24"/>
              </w:rPr>
              <w:t>Песчаные, песчано-гравийные</w:t>
            </w:r>
          </w:p>
        </w:tc>
        <w:tc>
          <w:tcPr>
            <w:tcW w:w="867"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w:t>
            </w:r>
          </w:p>
        </w:tc>
        <w:tc>
          <w:tcPr>
            <w:tcW w:w="940"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w:t>
            </w:r>
          </w:p>
        </w:tc>
        <w:tc>
          <w:tcPr>
            <w:tcW w:w="866"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18</w:t>
            </w:r>
          </w:p>
        </w:tc>
      </w:tr>
      <w:bookmarkEnd w:id="36"/>
    </w:tbl>
    <w:p w:rsidR="00F35141" w:rsidRPr="00406260" w:rsidRDefault="00F35141" w:rsidP="00F35141">
      <w:pPr>
        <w:ind w:firstLine="709"/>
        <w:jc w:val="both"/>
        <w:rPr>
          <w:color w:val="000000"/>
          <w:sz w:val="24"/>
        </w:rPr>
      </w:pPr>
    </w:p>
    <w:p w:rsidR="00F35141" w:rsidRPr="00406260" w:rsidRDefault="00F35141" w:rsidP="00F35141">
      <w:pPr>
        <w:ind w:firstLine="709"/>
        <w:jc w:val="both"/>
        <w:rPr>
          <w:color w:val="000000"/>
          <w:sz w:val="24"/>
        </w:rPr>
      </w:pPr>
      <w:r w:rsidRPr="00406260">
        <w:rPr>
          <w:color w:val="000000"/>
          <w:sz w:val="24"/>
        </w:rPr>
        <w:lastRenderedPageBreak/>
        <w:t>8.21 В бетонном покрытии следует предусматривать поперечные и продольные швы. К поперечным относятся швы расширения, сжатия, коробления и рабочие. Система их расположения определяется с учетом климатологических и технологических особенностей условий строительства. Пересечение продольных и поперечных швов рекомендуется предусматривать под прямым углом. Расстояние между швами сжатия (длину плит) определяют расчетом.</w:t>
      </w:r>
    </w:p>
    <w:p w:rsidR="00F35141" w:rsidRPr="00406260" w:rsidRDefault="00F35141" w:rsidP="00F35141">
      <w:pPr>
        <w:ind w:firstLine="709"/>
        <w:jc w:val="both"/>
        <w:rPr>
          <w:color w:val="000000"/>
          <w:sz w:val="24"/>
        </w:rPr>
      </w:pPr>
      <w:r w:rsidRPr="00406260">
        <w:rPr>
          <w:color w:val="000000"/>
          <w:sz w:val="24"/>
        </w:rPr>
        <w:t xml:space="preserve">Допускается назначать длину плит в зависимости от толщины покрытия с учетом климата согласно </w:t>
      </w:r>
      <w:r w:rsidR="006A4AA5" w:rsidRPr="00406260">
        <w:rPr>
          <w:color w:val="000000"/>
          <w:sz w:val="24"/>
          <w:szCs w:val="24"/>
        </w:rPr>
        <w:t>таблице</w:t>
      </w:r>
      <w:r w:rsidR="006A4AA5" w:rsidRPr="00406260">
        <w:rPr>
          <w:color w:val="000000"/>
          <w:sz w:val="24"/>
        </w:rPr>
        <w:t xml:space="preserve"> </w:t>
      </w:r>
      <w:r w:rsidRPr="00406260">
        <w:rPr>
          <w:color w:val="000000"/>
          <w:sz w:val="24"/>
        </w:rPr>
        <w:t>8.8.</w:t>
      </w:r>
    </w:p>
    <w:p w:rsidR="004E6CD6" w:rsidRPr="00406260" w:rsidRDefault="004E6CD6" w:rsidP="00F35141">
      <w:pPr>
        <w:ind w:firstLine="709"/>
        <w:jc w:val="both"/>
        <w:rPr>
          <w:color w:val="000000"/>
          <w:sz w:val="24"/>
        </w:rPr>
      </w:pPr>
    </w:p>
    <w:p w:rsidR="004E6CD6" w:rsidRPr="00406260" w:rsidRDefault="004E6CD6" w:rsidP="00F35141">
      <w:pPr>
        <w:ind w:firstLine="709"/>
        <w:jc w:val="both"/>
        <w:rPr>
          <w:color w:val="000000"/>
          <w:sz w:val="24"/>
        </w:rPr>
      </w:pPr>
    </w:p>
    <w:p w:rsidR="004E6CD6" w:rsidRPr="00406260" w:rsidRDefault="004E6CD6" w:rsidP="00F35141">
      <w:pPr>
        <w:ind w:firstLine="709"/>
        <w:jc w:val="both"/>
        <w:rPr>
          <w:color w:val="000000"/>
          <w:sz w:val="24"/>
        </w:rPr>
      </w:pPr>
    </w:p>
    <w:p w:rsidR="004E6CD6" w:rsidRPr="00406260" w:rsidRDefault="004E6CD6" w:rsidP="00F35141">
      <w:pPr>
        <w:ind w:firstLine="709"/>
        <w:jc w:val="both"/>
        <w:rPr>
          <w:color w:val="000000"/>
          <w:sz w:val="24"/>
        </w:rPr>
      </w:pPr>
    </w:p>
    <w:p w:rsidR="004E6CD6" w:rsidRPr="00406260" w:rsidRDefault="004E6CD6" w:rsidP="00F35141">
      <w:pPr>
        <w:ind w:firstLine="709"/>
        <w:jc w:val="both"/>
        <w:rPr>
          <w:color w:val="000000"/>
          <w:sz w:val="24"/>
        </w:rPr>
      </w:pPr>
    </w:p>
    <w:p w:rsidR="004E6CD6" w:rsidRPr="00406260" w:rsidRDefault="004E6CD6" w:rsidP="00F35141">
      <w:pPr>
        <w:ind w:firstLine="709"/>
        <w:jc w:val="both"/>
        <w:rPr>
          <w:color w:val="000000"/>
          <w:sz w:val="24"/>
        </w:rPr>
      </w:pPr>
    </w:p>
    <w:p w:rsidR="00F35141" w:rsidRPr="00406260" w:rsidRDefault="00F35141" w:rsidP="00F35141">
      <w:pPr>
        <w:jc w:val="right"/>
        <w:rPr>
          <w:bCs/>
          <w:color w:val="000000"/>
          <w:spacing w:val="50"/>
          <w:sz w:val="24"/>
        </w:rPr>
      </w:pPr>
    </w:p>
    <w:p w:rsidR="006A4AA5" w:rsidRPr="00406260" w:rsidRDefault="006A4AA5" w:rsidP="006A4AA5">
      <w:pPr>
        <w:rPr>
          <w:color w:val="000000"/>
          <w:sz w:val="24"/>
        </w:rPr>
      </w:pPr>
      <w:r w:rsidRPr="00406260">
        <w:rPr>
          <w:color w:val="000000"/>
          <w:spacing w:val="20"/>
          <w:sz w:val="24"/>
          <w:szCs w:val="24"/>
        </w:rPr>
        <w:t>Таблица</w:t>
      </w:r>
      <w:r w:rsidRPr="00406260">
        <w:rPr>
          <w:color w:val="000000"/>
          <w:sz w:val="24"/>
        </w:rPr>
        <w:t xml:space="preserve"> </w:t>
      </w:r>
      <w:r w:rsidR="00F35141" w:rsidRPr="00406260">
        <w:rPr>
          <w:color w:val="000000"/>
          <w:sz w:val="24"/>
        </w:rPr>
        <w:t>8.8</w:t>
      </w: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2801"/>
        <w:gridCol w:w="1794"/>
        <w:gridCol w:w="1794"/>
        <w:gridCol w:w="1794"/>
        <w:gridCol w:w="1794"/>
      </w:tblGrid>
      <w:tr w:rsidR="00F35141" w:rsidRPr="00406260" w:rsidTr="006A4AA5">
        <w:trPr>
          <w:tblHeader/>
          <w:jc w:val="center"/>
        </w:trPr>
        <w:tc>
          <w:tcPr>
            <w:tcW w:w="14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37" w:name="TO0000032"/>
            <w:r w:rsidRPr="00406260">
              <w:rPr>
                <w:color w:val="000000"/>
                <w:sz w:val="24"/>
                <w:szCs w:val="24"/>
              </w:rPr>
              <w:t>Климат</w:t>
            </w:r>
          </w:p>
        </w:tc>
        <w:tc>
          <w:tcPr>
            <w:tcW w:w="35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Длина плиты, м, при толщине покрытия, см</w:t>
            </w:r>
          </w:p>
        </w:tc>
      </w:tr>
      <w:tr w:rsidR="00F35141" w:rsidRPr="00406260" w:rsidTr="006A4AA5">
        <w:trPr>
          <w:tblHeader/>
          <w:jc w:val="center"/>
        </w:trPr>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899"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18</w:t>
            </w:r>
          </w:p>
        </w:tc>
        <w:tc>
          <w:tcPr>
            <w:tcW w:w="899"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20</w:t>
            </w:r>
          </w:p>
        </w:tc>
        <w:tc>
          <w:tcPr>
            <w:tcW w:w="899"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22</w:t>
            </w:r>
          </w:p>
        </w:tc>
        <w:tc>
          <w:tcPr>
            <w:tcW w:w="899"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24</w:t>
            </w:r>
          </w:p>
        </w:tc>
      </w:tr>
      <w:tr w:rsidR="00F35141" w:rsidRPr="00406260" w:rsidTr="006A4AA5">
        <w:trPr>
          <w:jc w:val="center"/>
        </w:trPr>
        <w:tc>
          <w:tcPr>
            <w:tcW w:w="1404"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4E6CD6" w:rsidP="00BE2C55">
            <w:pPr>
              <w:jc w:val="both"/>
              <w:rPr>
                <w:color w:val="000000"/>
                <w:sz w:val="24"/>
                <w:szCs w:val="24"/>
              </w:rPr>
            </w:pPr>
            <w:r w:rsidRPr="00406260">
              <w:rPr>
                <w:color w:val="000000"/>
                <w:sz w:val="24"/>
                <w:szCs w:val="24"/>
              </w:rPr>
              <w:t xml:space="preserve"> </w:t>
            </w:r>
            <w:r w:rsidR="00F35141" w:rsidRPr="00406260">
              <w:rPr>
                <w:color w:val="000000"/>
                <w:sz w:val="24"/>
                <w:szCs w:val="24"/>
              </w:rPr>
              <w:t>Умеренный</w:t>
            </w:r>
          </w:p>
        </w:tc>
        <w:tc>
          <w:tcPr>
            <w:tcW w:w="899"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4E6CD6">
            <w:pPr>
              <w:jc w:val="center"/>
              <w:rPr>
                <w:color w:val="000000"/>
                <w:sz w:val="24"/>
                <w:szCs w:val="24"/>
              </w:rPr>
            </w:pPr>
            <w:r w:rsidRPr="00406260">
              <w:rPr>
                <w:color w:val="000000"/>
                <w:sz w:val="24"/>
                <w:szCs w:val="24"/>
              </w:rPr>
              <w:t xml:space="preserve">4,5 </w:t>
            </w:r>
            <w:r w:rsidR="004E6CD6" w:rsidRPr="00406260">
              <w:rPr>
                <w:color w:val="000000"/>
                <w:sz w:val="24"/>
                <w:szCs w:val="24"/>
              </w:rPr>
              <w:t>–</w:t>
            </w:r>
            <w:r w:rsidRPr="00406260">
              <w:rPr>
                <w:color w:val="000000"/>
                <w:sz w:val="24"/>
                <w:szCs w:val="24"/>
              </w:rPr>
              <w:t xml:space="preserve"> 5</w:t>
            </w:r>
          </w:p>
        </w:tc>
        <w:tc>
          <w:tcPr>
            <w:tcW w:w="899"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4E6CD6">
            <w:pPr>
              <w:jc w:val="center"/>
              <w:rPr>
                <w:color w:val="000000"/>
                <w:sz w:val="24"/>
                <w:szCs w:val="24"/>
              </w:rPr>
            </w:pPr>
            <w:r w:rsidRPr="00406260">
              <w:rPr>
                <w:color w:val="000000"/>
                <w:sz w:val="24"/>
                <w:szCs w:val="24"/>
              </w:rPr>
              <w:t xml:space="preserve">5 </w:t>
            </w:r>
            <w:r w:rsidR="004E6CD6" w:rsidRPr="00406260">
              <w:rPr>
                <w:color w:val="000000"/>
                <w:sz w:val="24"/>
                <w:szCs w:val="24"/>
              </w:rPr>
              <w:t>–</w:t>
            </w:r>
            <w:r w:rsidRPr="00406260">
              <w:rPr>
                <w:color w:val="000000"/>
                <w:sz w:val="24"/>
                <w:szCs w:val="24"/>
              </w:rPr>
              <w:t xml:space="preserve"> 6</w:t>
            </w:r>
          </w:p>
        </w:tc>
        <w:tc>
          <w:tcPr>
            <w:tcW w:w="899"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4E6CD6">
            <w:pPr>
              <w:jc w:val="center"/>
              <w:rPr>
                <w:color w:val="000000"/>
                <w:sz w:val="24"/>
                <w:szCs w:val="24"/>
              </w:rPr>
            </w:pPr>
            <w:r w:rsidRPr="00406260">
              <w:rPr>
                <w:color w:val="000000"/>
                <w:sz w:val="24"/>
                <w:szCs w:val="24"/>
              </w:rPr>
              <w:t xml:space="preserve">5 </w:t>
            </w:r>
            <w:r w:rsidR="004E6CD6" w:rsidRPr="00406260">
              <w:rPr>
                <w:color w:val="000000"/>
                <w:sz w:val="24"/>
                <w:szCs w:val="24"/>
              </w:rPr>
              <w:t>–</w:t>
            </w:r>
            <w:r w:rsidRPr="00406260">
              <w:rPr>
                <w:color w:val="000000"/>
                <w:sz w:val="24"/>
                <w:szCs w:val="24"/>
              </w:rPr>
              <w:t xml:space="preserve"> 6</w:t>
            </w:r>
          </w:p>
        </w:tc>
        <w:tc>
          <w:tcPr>
            <w:tcW w:w="899"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4E6CD6">
            <w:pPr>
              <w:jc w:val="center"/>
              <w:rPr>
                <w:color w:val="000000"/>
                <w:sz w:val="24"/>
                <w:szCs w:val="24"/>
              </w:rPr>
            </w:pPr>
            <w:r w:rsidRPr="00406260">
              <w:rPr>
                <w:color w:val="000000"/>
                <w:sz w:val="24"/>
                <w:szCs w:val="24"/>
              </w:rPr>
              <w:t xml:space="preserve">5,5 </w:t>
            </w:r>
            <w:r w:rsidR="004E6CD6" w:rsidRPr="00406260">
              <w:rPr>
                <w:color w:val="000000"/>
                <w:sz w:val="24"/>
                <w:szCs w:val="24"/>
              </w:rPr>
              <w:t>–</w:t>
            </w:r>
            <w:r w:rsidRPr="00406260">
              <w:rPr>
                <w:color w:val="000000"/>
                <w:sz w:val="24"/>
                <w:szCs w:val="24"/>
              </w:rPr>
              <w:t xml:space="preserve"> 7</w:t>
            </w:r>
          </w:p>
        </w:tc>
      </w:tr>
      <w:tr w:rsidR="00F35141" w:rsidRPr="00406260" w:rsidTr="006A4AA5">
        <w:trPr>
          <w:jc w:val="center"/>
        </w:trPr>
        <w:tc>
          <w:tcPr>
            <w:tcW w:w="1404"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4E6CD6" w:rsidP="00BE2C55">
            <w:pPr>
              <w:jc w:val="both"/>
              <w:rPr>
                <w:color w:val="000000"/>
                <w:sz w:val="24"/>
                <w:szCs w:val="24"/>
              </w:rPr>
            </w:pPr>
            <w:r w:rsidRPr="00406260">
              <w:rPr>
                <w:color w:val="000000"/>
                <w:sz w:val="24"/>
                <w:szCs w:val="24"/>
              </w:rPr>
              <w:t xml:space="preserve"> </w:t>
            </w:r>
            <w:r w:rsidR="00F35141" w:rsidRPr="00406260">
              <w:rPr>
                <w:color w:val="000000"/>
                <w:sz w:val="24"/>
                <w:szCs w:val="24"/>
              </w:rPr>
              <w:t>Континентальный</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4E6CD6">
            <w:pPr>
              <w:jc w:val="center"/>
              <w:rPr>
                <w:color w:val="000000"/>
                <w:sz w:val="24"/>
                <w:szCs w:val="24"/>
              </w:rPr>
            </w:pPr>
            <w:r w:rsidRPr="00406260">
              <w:rPr>
                <w:color w:val="000000"/>
                <w:sz w:val="24"/>
                <w:szCs w:val="24"/>
              </w:rPr>
              <w:t xml:space="preserve">3,5 </w:t>
            </w:r>
            <w:r w:rsidR="004E6CD6" w:rsidRPr="00406260">
              <w:rPr>
                <w:color w:val="000000"/>
                <w:sz w:val="24"/>
                <w:szCs w:val="24"/>
              </w:rPr>
              <w:t>–</w:t>
            </w:r>
            <w:r w:rsidRPr="00406260">
              <w:rPr>
                <w:color w:val="000000"/>
                <w:sz w:val="24"/>
                <w:szCs w:val="24"/>
              </w:rPr>
              <w:t xml:space="preserve"> 4</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4E6CD6">
            <w:pPr>
              <w:jc w:val="center"/>
              <w:rPr>
                <w:color w:val="000000"/>
                <w:sz w:val="24"/>
                <w:szCs w:val="24"/>
              </w:rPr>
            </w:pPr>
            <w:r w:rsidRPr="00406260">
              <w:rPr>
                <w:color w:val="000000"/>
                <w:sz w:val="24"/>
                <w:szCs w:val="24"/>
              </w:rPr>
              <w:t xml:space="preserve">4 </w:t>
            </w:r>
            <w:r w:rsidR="004E6CD6" w:rsidRPr="00406260">
              <w:rPr>
                <w:color w:val="000000"/>
                <w:sz w:val="24"/>
                <w:szCs w:val="24"/>
              </w:rPr>
              <w:t>–</w:t>
            </w:r>
            <w:r w:rsidRPr="00406260">
              <w:rPr>
                <w:color w:val="000000"/>
                <w:sz w:val="24"/>
                <w:szCs w:val="24"/>
              </w:rPr>
              <w:t xml:space="preserve"> 5</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4E6CD6">
            <w:pPr>
              <w:jc w:val="center"/>
              <w:rPr>
                <w:color w:val="000000"/>
                <w:sz w:val="24"/>
                <w:szCs w:val="24"/>
              </w:rPr>
            </w:pPr>
            <w:r w:rsidRPr="00406260">
              <w:rPr>
                <w:color w:val="000000"/>
                <w:sz w:val="24"/>
                <w:szCs w:val="24"/>
              </w:rPr>
              <w:t xml:space="preserve">4 </w:t>
            </w:r>
            <w:r w:rsidR="004E6CD6" w:rsidRPr="00406260">
              <w:rPr>
                <w:color w:val="000000"/>
                <w:sz w:val="24"/>
                <w:szCs w:val="24"/>
              </w:rPr>
              <w:t>–</w:t>
            </w:r>
            <w:r w:rsidRPr="00406260">
              <w:rPr>
                <w:color w:val="000000"/>
                <w:sz w:val="24"/>
                <w:szCs w:val="24"/>
              </w:rPr>
              <w:t xml:space="preserve"> 5</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F35141" w:rsidRPr="00406260" w:rsidRDefault="00F35141" w:rsidP="004E6CD6">
            <w:pPr>
              <w:jc w:val="center"/>
              <w:rPr>
                <w:color w:val="000000"/>
                <w:sz w:val="24"/>
                <w:szCs w:val="24"/>
              </w:rPr>
            </w:pPr>
            <w:r w:rsidRPr="00406260">
              <w:rPr>
                <w:color w:val="000000"/>
                <w:sz w:val="24"/>
                <w:szCs w:val="24"/>
              </w:rPr>
              <w:t xml:space="preserve">4,5 </w:t>
            </w:r>
            <w:r w:rsidR="004E6CD6" w:rsidRPr="00406260">
              <w:rPr>
                <w:color w:val="000000"/>
                <w:sz w:val="24"/>
                <w:szCs w:val="24"/>
              </w:rPr>
              <w:t>–</w:t>
            </w:r>
            <w:r w:rsidRPr="00406260">
              <w:rPr>
                <w:color w:val="000000"/>
                <w:sz w:val="24"/>
                <w:szCs w:val="24"/>
              </w:rPr>
              <w:t xml:space="preserve"> 6</w:t>
            </w:r>
          </w:p>
        </w:tc>
      </w:tr>
      <w:tr w:rsidR="006A4AA5" w:rsidRPr="00406260" w:rsidTr="006A4AA5">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6A4AA5" w:rsidRPr="00406260" w:rsidRDefault="006A4AA5" w:rsidP="006A4AA5">
            <w:pPr>
              <w:spacing w:before="120" w:after="120"/>
              <w:ind w:firstLine="283"/>
              <w:jc w:val="both"/>
              <w:rPr>
                <w:color w:val="000000"/>
                <w:sz w:val="22"/>
                <w:szCs w:val="22"/>
              </w:rPr>
            </w:pPr>
            <w:r w:rsidRPr="00406260">
              <w:rPr>
                <w:color w:val="000000"/>
                <w:spacing w:val="20"/>
                <w:sz w:val="22"/>
                <w:szCs w:val="22"/>
              </w:rPr>
              <w:t>Примечание –</w:t>
            </w:r>
            <w:r w:rsidRPr="00406260">
              <w:rPr>
                <w:color w:val="000000"/>
                <w:sz w:val="22"/>
                <w:szCs w:val="22"/>
              </w:rPr>
              <w:t xml:space="preserve"> Континентальный климат характеризуется разницей между максима</w:t>
            </w:r>
            <w:r w:rsidR="004E6CD6" w:rsidRPr="00406260">
              <w:rPr>
                <w:color w:val="000000"/>
                <w:sz w:val="22"/>
                <w:szCs w:val="22"/>
              </w:rPr>
              <w:t>льной и минимальной температурами</w:t>
            </w:r>
            <w:r w:rsidRPr="00406260">
              <w:rPr>
                <w:color w:val="000000"/>
                <w:sz w:val="22"/>
                <w:szCs w:val="22"/>
              </w:rPr>
              <w:t xml:space="preserve"> воздуха за сутки более 12</w:t>
            </w:r>
            <w:r w:rsidRPr="00406260">
              <w:rPr>
                <w:color w:val="000000"/>
                <w:sz w:val="22"/>
                <w:szCs w:val="22"/>
              </w:rPr>
              <w:sym w:font="Times New Roman" w:char="00B0"/>
            </w:r>
            <w:r w:rsidRPr="00406260">
              <w:rPr>
                <w:color w:val="000000"/>
                <w:sz w:val="22"/>
                <w:szCs w:val="22"/>
              </w:rPr>
              <w:t>С при повторяемости более 50 раз в год.</w:t>
            </w:r>
          </w:p>
        </w:tc>
      </w:tr>
    </w:tbl>
    <w:p w:rsidR="006A4AA5" w:rsidRPr="00406260" w:rsidRDefault="006A4AA5" w:rsidP="00F35141">
      <w:pPr>
        <w:ind w:firstLine="709"/>
        <w:jc w:val="both"/>
        <w:rPr>
          <w:color w:val="000000"/>
          <w:sz w:val="24"/>
        </w:rPr>
      </w:pPr>
      <w:bookmarkStart w:id="38" w:name="п710"/>
      <w:bookmarkEnd w:id="37"/>
    </w:p>
    <w:p w:rsidR="00F35141" w:rsidRPr="00406260" w:rsidRDefault="00F35141" w:rsidP="00F35141">
      <w:pPr>
        <w:ind w:firstLine="709"/>
        <w:jc w:val="both"/>
        <w:rPr>
          <w:color w:val="000000"/>
          <w:sz w:val="24"/>
        </w:rPr>
      </w:pPr>
      <w:r w:rsidRPr="00406260">
        <w:rPr>
          <w:color w:val="000000"/>
          <w:sz w:val="24"/>
        </w:rPr>
        <w:t xml:space="preserve">8.22 Покрытия из сборных </w:t>
      </w:r>
      <w:bookmarkEnd w:id="38"/>
      <w:r w:rsidRPr="00406260">
        <w:rPr>
          <w:color w:val="000000"/>
          <w:sz w:val="24"/>
        </w:rPr>
        <w:t xml:space="preserve">железобетонных плит на автомобильных дорогах </w:t>
      </w:r>
      <w:r w:rsidR="004E6CD6" w:rsidRPr="00406260">
        <w:rPr>
          <w:color w:val="000000"/>
          <w:sz w:val="24"/>
        </w:rPr>
        <w:t>предусматривают</w:t>
      </w:r>
      <w:r w:rsidRPr="00406260">
        <w:rPr>
          <w:color w:val="000000"/>
          <w:sz w:val="24"/>
        </w:rPr>
        <w:t xml:space="preserve"> в сложных природных условиях или при высоких насыпях, когда трудно обеспечивать стабильность земляного полотна.</w:t>
      </w:r>
    </w:p>
    <w:p w:rsidR="00F35141" w:rsidRPr="00406260" w:rsidRDefault="00F35141" w:rsidP="00F35141">
      <w:pPr>
        <w:ind w:firstLine="709"/>
        <w:jc w:val="both"/>
        <w:rPr>
          <w:color w:val="000000"/>
          <w:sz w:val="24"/>
        </w:rPr>
      </w:pPr>
      <w:r w:rsidRPr="00406260">
        <w:rPr>
          <w:color w:val="000000"/>
          <w:sz w:val="24"/>
        </w:rPr>
        <w:t>8.23 В основаниях из бетона класса В12,5 (</w:t>
      </w:r>
      <w:r w:rsidRPr="00406260">
        <w:rPr>
          <w:color w:val="000000"/>
          <w:sz w:val="24"/>
          <w:lang w:val="en-US"/>
        </w:rPr>
        <w:t>B</w:t>
      </w:r>
      <w:r w:rsidRPr="00406260">
        <w:rPr>
          <w:color w:val="000000"/>
          <w:sz w:val="24"/>
          <w:vertAlign w:val="subscript"/>
          <w:lang w:val="en-US"/>
        </w:rPr>
        <w:t>tb</w:t>
      </w:r>
      <w:r w:rsidRPr="00406260">
        <w:rPr>
          <w:color w:val="000000"/>
          <w:sz w:val="24"/>
        </w:rPr>
        <w:t>1,6) и выше необходимо предусматривать продольные и поперечные швы сжатия и расширения.</w:t>
      </w:r>
    </w:p>
    <w:p w:rsidR="00F35141" w:rsidRPr="00406260" w:rsidRDefault="00F35141" w:rsidP="00F35141">
      <w:pPr>
        <w:ind w:firstLine="709"/>
        <w:jc w:val="both"/>
        <w:rPr>
          <w:color w:val="000000"/>
          <w:sz w:val="24"/>
        </w:rPr>
      </w:pPr>
      <w:bookmarkStart w:id="39" w:name="п713"/>
      <w:r w:rsidRPr="00406260">
        <w:rPr>
          <w:color w:val="000000"/>
          <w:sz w:val="24"/>
        </w:rPr>
        <w:t xml:space="preserve">8.24 Конструкции дорожных одежд со сборным покрытием из железобетонных и </w:t>
      </w:r>
      <w:bookmarkEnd w:id="39"/>
      <w:r w:rsidRPr="00406260">
        <w:rPr>
          <w:color w:val="000000"/>
          <w:sz w:val="24"/>
        </w:rPr>
        <w:t>армобетонных плит допускается принимать на основе технико-экономических обоснований в районах со сложными инженерно-геологическими, гидрогеологическими и климатическими условиями с учетом ГОСТ 27751.</w:t>
      </w:r>
    </w:p>
    <w:p w:rsidR="00F35141" w:rsidRPr="00406260" w:rsidRDefault="00F35141" w:rsidP="00F35141">
      <w:pPr>
        <w:ind w:firstLine="709"/>
        <w:jc w:val="both"/>
        <w:rPr>
          <w:color w:val="000000"/>
          <w:sz w:val="24"/>
        </w:rPr>
      </w:pPr>
      <w:r w:rsidRPr="00406260">
        <w:rPr>
          <w:color w:val="000000"/>
          <w:sz w:val="24"/>
        </w:rPr>
        <w:t>8.25 Плиты сборного покрытия принима</w:t>
      </w:r>
      <w:r w:rsidR="004E6CD6" w:rsidRPr="00406260">
        <w:rPr>
          <w:color w:val="000000"/>
          <w:sz w:val="24"/>
        </w:rPr>
        <w:t>ют</w:t>
      </w:r>
      <w:r w:rsidRPr="00406260">
        <w:rPr>
          <w:color w:val="000000"/>
          <w:sz w:val="24"/>
        </w:rPr>
        <w:t xml:space="preserve"> по типовым проектам или по условиям прочности и трещиностойкости на действие</w:t>
      </w:r>
      <w:r w:rsidR="004E6CD6" w:rsidRPr="00406260">
        <w:rPr>
          <w:color w:val="000000"/>
          <w:sz w:val="24"/>
        </w:rPr>
        <w:t xml:space="preserve"> колесной нагрузки и собственной массы</w:t>
      </w:r>
      <w:r w:rsidRPr="00406260">
        <w:rPr>
          <w:color w:val="000000"/>
          <w:sz w:val="24"/>
        </w:rPr>
        <w:t xml:space="preserve"> плит при подъеме их за монтажные устройства и при укладке в штабеля и на транспортные средства.</w:t>
      </w:r>
    </w:p>
    <w:p w:rsidR="00E833C4" w:rsidRPr="00406260" w:rsidRDefault="00F35141" w:rsidP="00F35141">
      <w:pPr>
        <w:ind w:firstLine="709"/>
        <w:jc w:val="both"/>
        <w:rPr>
          <w:color w:val="000000"/>
          <w:sz w:val="24"/>
        </w:rPr>
      </w:pPr>
      <w:r w:rsidRPr="00406260">
        <w:rPr>
          <w:color w:val="000000"/>
          <w:sz w:val="24"/>
        </w:rPr>
        <w:t xml:space="preserve">8.26 </w:t>
      </w:r>
      <w:r w:rsidR="00E833C4" w:rsidRPr="00406260">
        <w:rPr>
          <w:color w:val="000000"/>
          <w:sz w:val="24"/>
          <w:szCs w:val="24"/>
        </w:rPr>
        <w:t>По</w:t>
      </w:r>
      <w:r w:rsidR="004E6CD6" w:rsidRPr="00406260">
        <w:rPr>
          <w:color w:val="000000"/>
          <w:sz w:val="24"/>
          <w:szCs w:val="24"/>
        </w:rPr>
        <w:t>д сборные покрытия, укладываемые</w:t>
      </w:r>
      <w:r w:rsidR="00E833C4" w:rsidRPr="00406260">
        <w:rPr>
          <w:color w:val="000000"/>
          <w:sz w:val="24"/>
          <w:szCs w:val="24"/>
        </w:rPr>
        <w:t xml:space="preserve"> на песчаное основание, целесообразно устраивать сплошную прослойку из полотен геотекстиля на всю ширину покрытия с запасом по </w:t>
      </w:r>
      <w:smartTag w:uri="urn:schemas-microsoft-com:office:smarttags" w:element="metricconverter">
        <w:smartTagPr>
          <w:attr w:name="ProductID" w:val="0,5 м"/>
        </w:smartTagPr>
        <w:r w:rsidR="00E833C4" w:rsidRPr="00406260">
          <w:rPr>
            <w:color w:val="000000"/>
            <w:sz w:val="24"/>
            <w:szCs w:val="24"/>
          </w:rPr>
          <w:t>0,5 м</w:t>
        </w:r>
      </w:smartTag>
      <w:r w:rsidR="00E833C4" w:rsidRPr="00406260">
        <w:rPr>
          <w:color w:val="000000"/>
          <w:sz w:val="24"/>
          <w:szCs w:val="24"/>
        </w:rPr>
        <w:t xml:space="preserve"> с каждой стороны и выпусками шириной </w:t>
      </w:r>
      <w:smartTag w:uri="urn:schemas-microsoft-com:office:smarttags" w:element="metricconverter">
        <w:smartTagPr>
          <w:attr w:name="ProductID" w:val="0,75 м"/>
        </w:smartTagPr>
        <w:r w:rsidR="00E833C4" w:rsidRPr="00406260">
          <w:rPr>
            <w:color w:val="000000"/>
            <w:sz w:val="24"/>
            <w:szCs w:val="24"/>
          </w:rPr>
          <w:t>0,75 м</w:t>
        </w:r>
      </w:smartTag>
      <w:r w:rsidR="00E833C4" w:rsidRPr="00406260">
        <w:rPr>
          <w:color w:val="000000"/>
          <w:sz w:val="24"/>
          <w:szCs w:val="24"/>
        </w:rPr>
        <w:t xml:space="preserve"> от поперечных швов покрытия на откосы. При ширине плит более </w:t>
      </w:r>
      <w:smartTag w:uri="urn:schemas-microsoft-com:office:smarttags" w:element="metricconverter">
        <w:smartTagPr>
          <w:attr w:name="ProductID" w:val="1,5 м"/>
        </w:smartTagPr>
        <w:r w:rsidR="00E833C4" w:rsidRPr="00406260">
          <w:rPr>
            <w:color w:val="000000"/>
            <w:sz w:val="24"/>
            <w:szCs w:val="24"/>
          </w:rPr>
          <w:t>1,5 м</w:t>
        </w:r>
      </w:smartTag>
      <w:r w:rsidR="00E833C4" w:rsidRPr="00406260">
        <w:rPr>
          <w:color w:val="000000"/>
          <w:sz w:val="24"/>
          <w:szCs w:val="24"/>
        </w:rPr>
        <w:t xml:space="preserve"> допускается устройство прослоек из полос геотекстиля шириной не менее </w:t>
      </w:r>
      <w:smartTag w:uri="urn:schemas-microsoft-com:office:smarttags" w:element="metricconverter">
        <w:smartTagPr>
          <w:attr w:name="ProductID" w:val="0,75 м"/>
        </w:smartTagPr>
        <w:r w:rsidR="00E833C4" w:rsidRPr="00406260">
          <w:rPr>
            <w:color w:val="000000"/>
            <w:sz w:val="24"/>
            <w:szCs w:val="24"/>
          </w:rPr>
          <w:t>0,75 м</w:t>
        </w:r>
      </w:smartTag>
      <w:r w:rsidR="00E833C4" w:rsidRPr="00406260">
        <w:rPr>
          <w:color w:val="000000"/>
          <w:sz w:val="24"/>
          <w:szCs w:val="24"/>
        </w:rPr>
        <w:t xml:space="preserve"> под швами и кромками покрытия.</w:t>
      </w:r>
    </w:p>
    <w:p w:rsidR="00F35141" w:rsidRPr="00406260" w:rsidRDefault="00F35141" w:rsidP="00F35141">
      <w:pPr>
        <w:ind w:firstLine="709"/>
        <w:jc w:val="both"/>
        <w:rPr>
          <w:color w:val="000000"/>
          <w:sz w:val="24"/>
        </w:rPr>
      </w:pPr>
      <w:r w:rsidRPr="00406260">
        <w:rPr>
          <w:color w:val="000000"/>
          <w:sz w:val="24"/>
        </w:rPr>
        <w:t xml:space="preserve">В случае устройства покрытий из плит шириной более </w:t>
      </w:r>
      <w:smartTag w:uri="urn:schemas-microsoft-com:office:smarttags" w:element="metricconverter">
        <w:smartTagPr>
          <w:attr w:name="ProductID" w:val="1,5 м"/>
        </w:smartTagPr>
        <w:r w:rsidRPr="00406260">
          <w:rPr>
            <w:color w:val="000000"/>
            <w:sz w:val="24"/>
          </w:rPr>
          <w:t>1,5 м</w:t>
        </w:r>
      </w:smartTag>
      <w:r w:rsidRPr="00406260">
        <w:rPr>
          <w:color w:val="000000"/>
          <w:sz w:val="24"/>
        </w:rPr>
        <w:t xml:space="preserve"> допускается устройство прослоек </w:t>
      </w:r>
      <w:r w:rsidR="00192DFC" w:rsidRPr="00406260">
        <w:rPr>
          <w:color w:val="000000"/>
          <w:sz w:val="24"/>
        </w:rPr>
        <w:t>из геотекстиля в виде</w:t>
      </w:r>
      <w:r w:rsidRPr="00406260">
        <w:rPr>
          <w:color w:val="000000"/>
          <w:sz w:val="24"/>
        </w:rPr>
        <w:t xml:space="preserve"> полос шириной не менее </w:t>
      </w:r>
      <w:smartTag w:uri="urn:schemas-microsoft-com:office:smarttags" w:element="metricconverter">
        <w:smartTagPr>
          <w:attr w:name="ProductID" w:val="0,75 м"/>
        </w:smartTagPr>
        <w:r w:rsidRPr="00406260">
          <w:rPr>
            <w:color w:val="000000"/>
            <w:sz w:val="24"/>
          </w:rPr>
          <w:t>0,75 м</w:t>
        </w:r>
      </w:smartTag>
      <w:r w:rsidRPr="00406260">
        <w:rPr>
          <w:color w:val="000000"/>
          <w:sz w:val="24"/>
        </w:rPr>
        <w:t xml:space="preserve"> под швами и кромками покрытия.</w:t>
      </w:r>
    </w:p>
    <w:p w:rsidR="00192DFC" w:rsidRPr="00406260" w:rsidRDefault="00192DFC" w:rsidP="00F35141">
      <w:pPr>
        <w:ind w:firstLine="709"/>
        <w:jc w:val="both"/>
        <w:rPr>
          <w:color w:val="000000"/>
          <w:sz w:val="24"/>
        </w:rPr>
      </w:pPr>
      <w:r w:rsidRPr="00406260">
        <w:rPr>
          <w:color w:val="000000"/>
          <w:sz w:val="24"/>
        </w:rPr>
        <w:t>При соответствующем обосновании песчаное основание рекомендуется армировать объемными геоячейками.</w:t>
      </w:r>
    </w:p>
    <w:p w:rsidR="00F35141" w:rsidRPr="00406260" w:rsidRDefault="00F35141" w:rsidP="00F35141">
      <w:pPr>
        <w:ind w:firstLine="709"/>
        <w:jc w:val="both"/>
        <w:rPr>
          <w:color w:val="000000"/>
          <w:sz w:val="24"/>
        </w:rPr>
      </w:pPr>
      <w:bookmarkStart w:id="40" w:name="п716"/>
      <w:r w:rsidRPr="00406260">
        <w:rPr>
          <w:color w:val="000000"/>
          <w:sz w:val="24"/>
        </w:rPr>
        <w:t>8.27 На дорогах категорий</w:t>
      </w:r>
      <w:r w:rsidR="004E6CD6" w:rsidRPr="00406260">
        <w:rPr>
          <w:color w:val="000000"/>
          <w:sz w:val="24"/>
        </w:rPr>
        <w:t xml:space="preserve"> </w:t>
      </w:r>
      <w:r w:rsidR="004E6CD6" w:rsidRPr="00406260">
        <w:rPr>
          <w:color w:val="000000"/>
          <w:sz w:val="24"/>
          <w:lang w:val="en-US"/>
        </w:rPr>
        <w:t>I</w:t>
      </w:r>
      <w:r w:rsidR="004E6CD6" w:rsidRPr="00406260">
        <w:rPr>
          <w:color w:val="000000"/>
          <w:sz w:val="24"/>
        </w:rPr>
        <w:t>-III</w:t>
      </w:r>
      <w:r w:rsidRPr="00406260">
        <w:rPr>
          <w:color w:val="000000"/>
          <w:sz w:val="24"/>
        </w:rPr>
        <w:t xml:space="preserve"> с насыпями высотой более </w:t>
      </w:r>
      <w:smartTag w:uri="urn:schemas-microsoft-com:office:smarttags" w:element="metricconverter">
        <w:smartTagPr>
          <w:attr w:name="ProductID" w:val="3 м"/>
        </w:smartTagPr>
        <w:r w:rsidRPr="00406260">
          <w:rPr>
            <w:color w:val="000000"/>
            <w:sz w:val="24"/>
          </w:rPr>
          <w:t>3 м</w:t>
        </w:r>
      </w:smartTag>
      <w:r w:rsidRPr="00406260">
        <w:rPr>
          <w:color w:val="000000"/>
          <w:sz w:val="24"/>
        </w:rPr>
        <w:t xml:space="preserve"> из крупнообломочных грунтов с размерами обломков более </w:t>
      </w:r>
      <w:smartTag w:uri="urn:schemas-microsoft-com:office:smarttags" w:element="metricconverter">
        <w:smartTagPr>
          <w:attr w:name="ProductID" w:val="0,2 м"/>
        </w:smartTagPr>
        <w:r w:rsidRPr="00406260">
          <w:rPr>
            <w:color w:val="000000"/>
            <w:sz w:val="24"/>
          </w:rPr>
          <w:t>0,2 м</w:t>
        </w:r>
      </w:smartTag>
      <w:r w:rsidRPr="00406260">
        <w:rPr>
          <w:color w:val="000000"/>
          <w:sz w:val="24"/>
        </w:rPr>
        <w:t xml:space="preserve">, </w:t>
      </w:r>
      <w:bookmarkEnd w:id="40"/>
      <w:r w:rsidRPr="00406260">
        <w:rPr>
          <w:color w:val="000000"/>
          <w:sz w:val="24"/>
        </w:rPr>
        <w:t xml:space="preserve">с насыпями на болотах при частичном выторфовывании высотой более </w:t>
      </w:r>
      <w:smartTag w:uri="urn:schemas-microsoft-com:office:smarttags" w:element="metricconverter">
        <w:smartTagPr>
          <w:attr w:name="ProductID" w:val="5 м"/>
        </w:smartTagPr>
        <w:r w:rsidRPr="00406260">
          <w:rPr>
            <w:color w:val="000000"/>
            <w:sz w:val="24"/>
          </w:rPr>
          <w:t>5 м</w:t>
        </w:r>
      </w:smartTag>
      <w:r w:rsidRPr="00406260">
        <w:rPr>
          <w:color w:val="000000"/>
          <w:sz w:val="24"/>
        </w:rPr>
        <w:t xml:space="preserve"> из любых грунтов, у путепроводов через железные дороги в пределах до </w:t>
      </w:r>
      <w:smartTag w:uri="urn:schemas-microsoft-com:office:smarttags" w:element="metricconverter">
        <w:smartTagPr>
          <w:attr w:name="ProductID" w:val="200 м"/>
        </w:smartTagPr>
        <w:r w:rsidRPr="00406260">
          <w:rPr>
            <w:color w:val="000000"/>
            <w:sz w:val="24"/>
          </w:rPr>
          <w:t>200 м</w:t>
        </w:r>
      </w:smartTag>
      <w:r w:rsidRPr="00406260">
        <w:rPr>
          <w:color w:val="000000"/>
          <w:sz w:val="24"/>
        </w:rPr>
        <w:t xml:space="preserve"> независимо от высоты насыпи, а также на участках дорог, где ожидаются </w:t>
      </w:r>
      <w:r w:rsidRPr="00406260">
        <w:rPr>
          <w:color w:val="000000"/>
          <w:sz w:val="24"/>
        </w:rPr>
        <w:lastRenderedPageBreak/>
        <w:t>неравномерные осадки земляного полотна, рекомендуется устраивать цементобетонные покрытия, армированные сетками.</w:t>
      </w:r>
    </w:p>
    <w:p w:rsidR="006A4AA5" w:rsidRPr="00406260" w:rsidRDefault="00F35141" w:rsidP="006A4AA5">
      <w:pPr>
        <w:ind w:firstLine="709"/>
        <w:jc w:val="both"/>
        <w:rPr>
          <w:color w:val="000000"/>
          <w:sz w:val="24"/>
          <w:szCs w:val="24"/>
        </w:rPr>
      </w:pPr>
      <w:r w:rsidRPr="00406260">
        <w:rPr>
          <w:color w:val="000000"/>
          <w:sz w:val="24"/>
        </w:rPr>
        <w:t xml:space="preserve">8.28 </w:t>
      </w:r>
      <w:bookmarkStart w:id="41" w:name="_Toc525518422"/>
      <w:r w:rsidR="00E833C4" w:rsidRPr="00406260">
        <w:rPr>
          <w:color w:val="000000"/>
          <w:sz w:val="24"/>
          <w:szCs w:val="24"/>
        </w:rPr>
        <w:t>При конструировании жестких дорожных одежд с</w:t>
      </w:r>
      <w:r w:rsidR="004E6CD6" w:rsidRPr="00406260">
        <w:rPr>
          <w:color w:val="000000"/>
          <w:sz w:val="24"/>
          <w:szCs w:val="24"/>
        </w:rPr>
        <w:t xml:space="preserve"> </w:t>
      </w:r>
      <w:r w:rsidR="00E833C4" w:rsidRPr="00406260">
        <w:rPr>
          <w:color w:val="000000"/>
          <w:sz w:val="24"/>
          <w:szCs w:val="24"/>
        </w:rPr>
        <w:t>верхним слоем из асфальтобетона должны быть предусмотрены мероприятия, обеспечивающие замедление процесса возникновения отдельных температурных трещин в покрытии, в том числе с использованием армирующих геосет</w:t>
      </w:r>
      <w:r w:rsidR="004E6CD6" w:rsidRPr="00406260">
        <w:rPr>
          <w:color w:val="000000"/>
          <w:sz w:val="24"/>
          <w:szCs w:val="24"/>
        </w:rPr>
        <w:t>ок и геокомпозитов (приложение Д</w:t>
      </w:r>
      <w:r w:rsidR="00E833C4" w:rsidRPr="00406260">
        <w:rPr>
          <w:color w:val="000000"/>
          <w:sz w:val="24"/>
          <w:szCs w:val="24"/>
        </w:rPr>
        <w:t>).</w:t>
      </w:r>
    </w:p>
    <w:p w:rsidR="006A4AA5" w:rsidRPr="00406260" w:rsidRDefault="006A4AA5" w:rsidP="006A4AA5">
      <w:pPr>
        <w:ind w:firstLine="709"/>
        <w:jc w:val="both"/>
        <w:rPr>
          <w:color w:val="000000"/>
          <w:sz w:val="24"/>
          <w:szCs w:val="24"/>
        </w:rPr>
      </w:pPr>
    </w:p>
    <w:p w:rsidR="00F35141" w:rsidRPr="00406260" w:rsidRDefault="00F35141" w:rsidP="004E6CD6">
      <w:pPr>
        <w:ind w:firstLine="709"/>
        <w:rPr>
          <w:b/>
          <w:color w:val="000000"/>
          <w:sz w:val="24"/>
          <w:szCs w:val="24"/>
        </w:rPr>
      </w:pPr>
      <w:r w:rsidRPr="00406260">
        <w:rPr>
          <w:b/>
          <w:color w:val="000000"/>
          <w:sz w:val="24"/>
          <w:szCs w:val="24"/>
        </w:rPr>
        <w:t>Н</w:t>
      </w:r>
      <w:r w:rsidR="006A4AA5" w:rsidRPr="00406260">
        <w:rPr>
          <w:b/>
          <w:color w:val="000000"/>
          <w:sz w:val="24"/>
          <w:szCs w:val="24"/>
        </w:rPr>
        <w:t>ежесткие дорожные одежды</w:t>
      </w:r>
      <w:bookmarkEnd w:id="41"/>
    </w:p>
    <w:p w:rsidR="006A4AA5" w:rsidRPr="00406260" w:rsidRDefault="006A4AA5" w:rsidP="006A4AA5">
      <w:pPr>
        <w:ind w:firstLine="709"/>
        <w:jc w:val="center"/>
        <w:rPr>
          <w:color w:val="000000"/>
          <w:sz w:val="24"/>
          <w:szCs w:val="24"/>
        </w:rPr>
      </w:pPr>
    </w:p>
    <w:p w:rsidR="00F35141" w:rsidRPr="00406260" w:rsidRDefault="00F35141" w:rsidP="00F35141">
      <w:pPr>
        <w:pStyle w:val="Normal"/>
        <w:ind w:firstLine="669"/>
        <w:rPr>
          <w:color w:val="000000"/>
          <w:sz w:val="24"/>
        </w:rPr>
      </w:pPr>
      <w:r w:rsidRPr="00406260">
        <w:rPr>
          <w:color w:val="000000"/>
          <w:sz w:val="24"/>
        </w:rPr>
        <w:t>8.29 К нежестким следует относить все конструкции дорожных одежд, не отвечающие признакам, указанным в 8.19. Нежесткие дорожные одежды капитального и облегченного типов с усовершенств</w:t>
      </w:r>
      <w:r w:rsidRPr="00406260">
        <w:rPr>
          <w:color w:val="000000"/>
          <w:sz w:val="24"/>
        </w:rPr>
        <w:t>о</w:t>
      </w:r>
      <w:r w:rsidR="004E6CD6" w:rsidRPr="00406260">
        <w:rPr>
          <w:color w:val="000000"/>
          <w:sz w:val="24"/>
        </w:rPr>
        <w:t>ванным покрыти</w:t>
      </w:r>
      <w:r w:rsidRPr="00406260">
        <w:rPr>
          <w:color w:val="000000"/>
          <w:sz w:val="24"/>
        </w:rPr>
        <w:t xml:space="preserve">ем </w:t>
      </w:r>
      <w:r w:rsidR="004E6CD6" w:rsidRPr="00406260">
        <w:rPr>
          <w:color w:val="000000"/>
          <w:sz w:val="24"/>
        </w:rPr>
        <w:t>предусматривают</w:t>
      </w:r>
      <w:r w:rsidRPr="00406260">
        <w:rPr>
          <w:color w:val="000000"/>
          <w:sz w:val="24"/>
        </w:rPr>
        <w:t xml:space="preserve"> с таким расчетом, чтобы за расчетный срок службы конструкции, возникающие деформации и разрушения могли </w:t>
      </w:r>
      <w:r w:rsidR="004E6CD6" w:rsidRPr="00406260">
        <w:rPr>
          <w:color w:val="000000"/>
          <w:sz w:val="24"/>
        </w:rPr>
        <w:t>быть устранены</w:t>
      </w:r>
      <w:r w:rsidRPr="00406260">
        <w:rPr>
          <w:color w:val="000000"/>
          <w:sz w:val="24"/>
        </w:rPr>
        <w:t xml:space="preserve"> пл</w:t>
      </w:r>
      <w:r w:rsidRPr="00406260">
        <w:rPr>
          <w:color w:val="000000"/>
          <w:sz w:val="24"/>
        </w:rPr>
        <w:t>а</w:t>
      </w:r>
      <w:r w:rsidRPr="00406260">
        <w:rPr>
          <w:color w:val="000000"/>
          <w:sz w:val="24"/>
        </w:rPr>
        <w:t>новыми ремонтами</w:t>
      </w:r>
      <w:r w:rsidR="004E6CD6" w:rsidRPr="00406260">
        <w:rPr>
          <w:color w:val="000000"/>
          <w:sz w:val="24"/>
        </w:rPr>
        <w:t xml:space="preserve"> исключительно</w:t>
      </w:r>
      <w:r w:rsidR="00F138EE" w:rsidRPr="00406260">
        <w:rPr>
          <w:color w:val="000000"/>
          <w:sz w:val="24"/>
        </w:rPr>
        <w:t xml:space="preserve"> покрытия.</w:t>
      </w:r>
    </w:p>
    <w:p w:rsidR="00F35141" w:rsidRPr="00406260" w:rsidRDefault="00F35141" w:rsidP="00F35141">
      <w:pPr>
        <w:ind w:firstLine="669"/>
        <w:jc w:val="both"/>
        <w:rPr>
          <w:color w:val="000000"/>
          <w:sz w:val="24"/>
        </w:rPr>
      </w:pPr>
      <w:r w:rsidRPr="00406260">
        <w:rPr>
          <w:color w:val="000000"/>
          <w:sz w:val="24"/>
        </w:rPr>
        <w:t xml:space="preserve">8.30 Нежесткие дорожные одежды на полосах движения проезжей части следует рассчитывать на прочность с учетом кратковременного многократного действия подвижных нагрузок. Продолжительность действия нагрузки </w:t>
      </w:r>
      <w:r w:rsidR="004E6CD6" w:rsidRPr="00406260">
        <w:rPr>
          <w:color w:val="000000"/>
          <w:sz w:val="24"/>
        </w:rPr>
        <w:t>принимают</w:t>
      </w:r>
      <w:r w:rsidRPr="00406260">
        <w:rPr>
          <w:color w:val="000000"/>
          <w:sz w:val="24"/>
        </w:rPr>
        <w:t xml:space="preserve"> равной 0,1 </w:t>
      </w:r>
      <w:r w:rsidR="004E6CD6" w:rsidRPr="00406260">
        <w:rPr>
          <w:color w:val="000000"/>
          <w:sz w:val="24"/>
        </w:rPr>
        <w:t>с и в расчет вводят</w:t>
      </w:r>
      <w:r w:rsidRPr="00406260">
        <w:rPr>
          <w:color w:val="000000"/>
          <w:sz w:val="24"/>
        </w:rPr>
        <w:t xml:space="preserve"> соответствующие этой продолжительности значения модулей упругости и прочностных характеристик материалов и грунта.</w:t>
      </w:r>
    </w:p>
    <w:p w:rsidR="00F35141" w:rsidRPr="00406260" w:rsidRDefault="004E6CD6" w:rsidP="00F35141">
      <w:pPr>
        <w:ind w:firstLine="669"/>
        <w:jc w:val="both"/>
        <w:rPr>
          <w:color w:val="000000"/>
          <w:sz w:val="24"/>
        </w:rPr>
      </w:pPr>
      <w:r w:rsidRPr="00406260">
        <w:rPr>
          <w:color w:val="000000"/>
          <w:sz w:val="24"/>
        </w:rPr>
        <w:t>Дорожную одежду</w:t>
      </w:r>
      <w:r w:rsidR="00F35141" w:rsidRPr="00406260">
        <w:rPr>
          <w:color w:val="000000"/>
          <w:sz w:val="24"/>
        </w:rPr>
        <w:t xml:space="preserve"> на стоянках автомобилей и обочинах дорог </w:t>
      </w:r>
      <w:r w:rsidRPr="00406260">
        <w:rPr>
          <w:color w:val="000000"/>
          <w:sz w:val="24"/>
        </w:rPr>
        <w:t>рассчитывают</w:t>
      </w:r>
      <w:r w:rsidR="00F35141" w:rsidRPr="00406260">
        <w:rPr>
          <w:color w:val="000000"/>
          <w:sz w:val="24"/>
        </w:rPr>
        <w:t xml:space="preserve"> на продолжительное действие нагрузки (длительностью </w:t>
      </w:r>
      <w:r w:rsidRPr="00406260">
        <w:rPr>
          <w:color w:val="000000"/>
          <w:sz w:val="24"/>
        </w:rPr>
        <w:t>не менее 10 мин</w:t>
      </w:r>
      <w:r w:rsidR="00F35141" w:rsidRPr="00406260">
        <w:rPr>
          <w:color w:val="000000"/>
          <w:sz w:val="24"/>
        </w:rPr>
        <w:t>) без учета повторности нагружения.</w:t>
      </w:r>
    </w:p>
    <w:p w:rsidR="00F35141" w:rsidRPr="00406260" w:rsidRDefault="004E6CD6" w:rsidP="00F35141">
      <w:pPr>
        <w:ind w:firstLine="669"/>
        <w:jc w:val="both"/>
        <w:rPr>
          <w:color w:val="000000"/>
          <w:sz w:val="24"/>
        </w:rPr>
      </w:pPr>
      <w:r w:rsidRPr="00406260">
        <w:rPr>
          <w:color w:val="000000"/>
          <w:sz w:val="24"/>
        </w:rPr>
        <w:t>Дорожные о</w:t>
      </w:r>
      <w:r w:rsidR="00F35141" w:rsidRPr="00406260">
        <w:rPr>
          <w:color w:val="000000"/>
          <w:sz w:val="24"/>
        </w:rPr>
        <w:t xml:space="preserve">дежды на остановках общественного транспорта, на подходах к перекресткам дорог и к пересечениям с железной дорогой следует рассчитывать как на многократное действие кратковременной нагрузки, так и на продолжительное нагружение, </w:t>
      </w:r>
      <w:r w:rsidRPr="00406260">
        <w:rPr>
          <w:color w:val="000000"/>
          <w:sz w:val="24"/>
        </w:rPr>
        <w:t xml:space="preserve">выбирая </w:t>
      </w:r>
      <w:r w:rsidR="00F35141" w:rsidRPr="00406260">
        <w:rPr>
          <w:color w:val="000000"/>
          <w:sz w:val="24"/>
        </w:rPr>
        <w:t>более мощную конструкцию.</w:t>
      </w:r>
    </w:p>
    <w:p w:rsidR="00F35141" w:rsidRPr="00406260" w:rsidRDefault="00F35141" w:rsidP="00F35141">
      <w:pPr>
        <w:ind w:firstLine="669"/>
        <w:jc w:val="both"/>
        <w:rPr>
          <w:color w:val="000000"/>
          <w:sz w:val="24"/>
        </w:rPr>
      </w:pPr>
      <w:r w:rsidRPr="00406260">
        <w:rPr>
          <w:color w:val="000000"/>
          <w:sz w:val="24"/>
        </w:rPr>
        <w:t xml:space="preserve">8.31 Расчет нежестких дорожных одежд при кратковременном действии нагрузки следует выполнять по трем критериям прочности: упругому прогибу всей конструкции, сопротивлению сдвигу в грунте и в слабосвязных слоях </w:t>
      </w:r>
      <w:r w:rsidR="004E6CD6" w:rsidRPr="00406260">
        <w:rPr>
          <w:color w:val="000000"/>
          <w:sz w:val="24"/>
        </w:rPr>
        <w:t xml:space="preserve">дорожной </w:t>
      </w:r>
      <w:r w:rsidRPr="00406260">
        <w:rPr>
          <w:color w:val="000000"/>
          <w:sz w:val="24"/>
        </w:rPr>
        <w:t xml:space="preserve">одежды, сопротивлению монолитных слоев усталостному разрушению от растяжения при  </w:t>
      </w:r>
      <w:r w:rsidR="008B1B08" w:rsidRPr="00406260">
        <w:rPr>
          <w:color w:val="000000"/>
          <w:sz w:val="24"/>
        </w:rPr>
        <w:t>изгибе под расчетной нагрузкой.</w:t>
      </w:r>
    </w:p>
    <w:p w:rsidR="00F35141" w:rsidRPr="00406260" w:rsidRDefault="00F35141" w:rsidP="00F35141">
      <w:pPr>
        <w:ind w:firstLine="669"/>
        <w:jc w:val="both"/>
        <w:rPr>
          <w:color w:val="000000"/>
          <w:sz w:val="24"/>
        </w:rPr>
      </w:pPr>
      <w:r w:rsidRPr="00406260">
        <w:rPr>
          <w:color w:val="000000"/>
          <w:sz w:val="24"/>
        </w:rPr>
        <w:t xml:space="preserve">Расчет нежестких дорожных одежд на длительное действие нагрузки </w:t>
      </w:r>
      <w:r w:rsidR="004E6CD6" w:rsidRPr="00406260">
        <w:rPr>
          <w:color w:val="000000"/>
          <w:sz w:val="24"/>
        </w:rPr>
        <w:t>выполняют</w:t>
      </w:r>
      <w:r w:rsidRPr="00406260">
        <w:rPr>
          <w:color w:val="000000"/>
          <w:sz w:val="24"/>
        </w:rPr>
        <w:t xml:space="preserve"> по сдвигу в грунте и в слабосвязных слоях </w:t>
      </w:r>
      <w:r w:rsidR="004E6CD6" w:rsidRPr="00406260">
        <w:rPr>
          <w:color w:val="000000"/>
          <w:sz w:val="24"/>
        </w:rPr>
        <w:t xml:space="preserve">дорожной </w:t>
      </w:r>
      <w:r w:rsidRPr="00406260">
        <w:rPr>
          <w:color w:val="000000"/>
          <w:sz w:val="24"/>
        </w:rPr>
        <w:t>одежды.</w:t>
      </w:r>
    </w:p>
    <w:p w:rsidR="00F35141" w:rsidRPr="00406260" w:rsidRDefault="00F35141" w:rsidP="00F35141">
      <w:pPr>
        <w:ind w:firstLine="669"/>
        <w:jc w:val="both"/>
        <w:rPr>
          <w:color w:val="000000"/>
          <w:sz w:val="24"/>
        </w:rPr>
      </w:pPr>
      <w:r w:rsidRPr="00406260">
        <w:rPr>
          <w:color w:val="000000"/>
          <w:sz w:val="24"/>
        </w:rPr>
        <w:t xml:space="preserve">8.32 Напряжения и деформации нежестких дорожных одежд и земляного полотна под действием расчетной нагрузки </w:t>
      </w:r>
      <w:r w:rsidR="004E6CD6" w:rsidRPr="00406260">
        <w:rPr>
          <w:color w:val="000000"/>
          <w:sz w:val="24"/>
        </w:rPr>
        <w:t>определяют</w:t>
      </w:r>
      <w:r w:rsidRPr="00406260">
        <w:rPr>
          <w:color w:val="000000"/>
          <w:sz w:val="24"/>
        </w:rPr>
        <w:t xml:space="preserve"> с применением методов теории упругости для слоистого полупространства с учетом расчетных условий на контактах слоев. Допускается приводить многослойные дорожные одежды и земляное полотно к двум- и трехслойным расчетным моделям.</w:t>
      </w:r>
    </w:p>
    <w:p w:rsidR="00F35141" w:rsidRPr="00406260" w:rsidRDefault="00F35141" w:rsidP="008B1B08">
      <w:pPr>
        <w:ind w:firstLine="669"/>
        <w:jc w:val="both"/>
        <w:rPr>
          <w:color w:val="000000"/>
          <w:sz w:val="24"/>
        </w:rPr>
      </w:pPr>
      <w:r w:rsidRPr="00406260">
        <w:rPr>
          <w:color w:val="000000"/>
          <w:sz w:val="24"/>
        </w:rPr>
        <w:t xml:space="preserve">8.33 Независимо от результатов расчета на прочность дорожной одежды толщины конструктивных слоев в уплотненном состоянии следует принимать не менее приведенных в </w:t>
      </w:r>
      <w:r w:rsidR="00515A9E" w:rsidRPr="00406260">
        <w:rPr>
          <w:color w:val="000000"/>
          <w:sz w:val="24"/>
          <w:szCs w:val="24"/>
        </w:rPr>
        <w:t>таблице</w:t>
      </w:r>
      <w:r w:rsidR="00515A9E" w:rsidRPr="00406260">
        <w:rPr>
          <w:color w:val="000000"/>
          <w:sz w:val="24"/>
        </w:rPr>
        <w:t xml:space="preserve"> </w:t>
      </w:r>
      <w:r w:rsidRPr="00406260">
        <w:rPr>
          <w:color w:val="000000"/>
          <w:sz w:val="24"/>
        </w:rPr>
        <w:t>8.9.</w:t>
      </w:r>
    </w:p>
    <w:p w:rsidR="008B1B08" w:rsidRPr="00406260" w:rsidRDefault="008B1B08" w:rsidP="008B1B08">
      <w:pPr>
        <w:ind w:firstLine="669"/>
        <w:jc w:val="both"/>
        <w:rPr>
          <w:color w:val="000000"/>
          <w:sz w:val="24"/>
        </w:rPr>
      </w:pPr>
    </w:p>
    <w:p w:rsidR="00F35141" w:rsidRPr="00406260" w:rsidRDefault="00515A9E" w:rsidP="008B1B08">
      <w:pPr>
        <w:rPr>
          <w:color w:val="000000"/>
          <w:sz w:val="24"/>
        </w:rPr>
      </w:pPr>
      <w:r w:rsidRPr="00406260">
        <w:rPr>
          <w:color w:val="000000"/>
          <w:spacing w:val="20"/>
          <w:sz w:val="24"/>
          <w:szCs w:val="24"/>
        </w:rPr>
        <w:t>Таблица</w:t>
      </w:r>
      <w:r w:rsidR="00F35141" w:rsidRPr="00406260">
        <w:rPr>
          <w:color w:val="000000"/>
          <w:sz w:val="24"/>
        </w:rPr>
        <w:t xml:space="preserve"> 8.9</w:t>
      </w:r>
    </w:p>
    <w:p w:rsidR="008B1B08" w:rsidRPr="00406260" w:rsidRDefault="008B1B08" w:rsidP="008B1B08">
      <w:pPr>
        <w:rPr>
          <w:color w:val="000000"/>
          <w:sz w:val="24"/>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7797"/>
        <w:gridCol w:w="1984"/>
      </w:tblGrid>
      <w:tr w:rsidR="00F35141" w:rsidRPr="00406260" w:rsidTr="00515A9E">
        <w:tblPrEx>
          <w:tblCellMar>
            <w:top w:w="0" w:type="dxa"/>
            <w:bottom w:w="0" w:type="dxa"/>
          </w:tblCellMar>
        </w:tblPrEx>
        <w:tc>
          <w:tcPr>
            <w:tcW w:w="7797" w:type="dxa"/>
            <w:tcBorders>
              <w:bottom w:val="double" w:sz="4" w:space="0" w:color="auto"/>
            </w:tcBorders>
          </w:tcPr>
          <w:p w:rsidR="00F35141" w:rsidRPr="00406260" w:rsidRDefault="009D2E9C" w:rsidP="00BE2C55">
            <w:pPr>
              <w:rPr>
                <w:color w:val="000000"/>
                <w:sz w:val="24"/>
                <w:szCs w:val="24"/>
              </w:rPr>
            </w:pPr>
            <w:bookmarkStart w:id="42" w:name="_Toc525518423"/>
            <w:r w:rsidRPr="00406260">
              <w:rPr>
                <w:color w:val="000000"/>
                <w:sz w:val="24"/>
                <w:szCs w:val="24"/>
              </w:rPr>
              <w:t xml:space="preserve"> </w:t>
            </w:r>
            <w:r w:rsidR="00F35141" w:rsidRPr="00406260">
              <w:rPr>
                <w:color w:val="000000"/>
                <w:sz w:val="24"/>
                <w:szCs w:val="24"/>
              </w:rPr>
              <w:t>Материалы покрытий и других слоев дорожной одежды</w:t>
            </w:r>
          </w:p>
          <w:p w:rsidR="00F35141" w:rsidRPr="00406260" w:rsidRDefault="00F35141" w:rsidP="00BE2C55">
            <w:pPr>
              <w:rPr>
                <w:color w:val="000000"/>
                <w:sz w:val="24"/>
                <w:szCs w:val="24"/>
              </w:rPr>
            </w:pPr>
          </w:p>
        </w:tc>
        <w:tc>
          <w:tcPr>
            <w:tcW w:w="1984" w:type="dxa"/>
            <w:tcBorders>
              <w:bottom w:val="double" w:sz="4" w:space="0" w:color="auto"/>
            </w:tcBorders>
          </w:tcPr>
          <w:p w:rsidR="00F35141" w:rsidRPr="00406260" w:rsidRDefault="00F35141" w:rsidP="00BE2C55">
            <w:pPr>
              <w:rPr>
                <w:color w:val="000000"/>
                <w:sz w:val="24"/>
                <w:szCs w:val="24"/>
              </w:rPr>
            </w:pPr>
            <w:r w:rsidRPr="00406260">
              <w:rPr>
                <w:color w:val="000000"/>
                <w:sz w:val="24"/>
                <w:szCs w:val="24"/>
              </w:rPr>
              <w:t>Толщина слоя, см</w:t>
            </w:r>
          </w:p>
          <w:p w:rsidR="00F35141" w:rsidRPr="00406260" w:rsidRDefault="00F35141" w:rsidP="00BE2C55">
            <w:pPr>
              <w:rPr>
                <w:color w:val="000000"/>
                <w:sz w:val="24"/>
                <w:szCs w:val="24"/>
              </w:rPr>
            </w:pPr>
          </w:p>
        </w:tc>
      </w:tr>
      <w:tr w:rsidR="00F35141" w:rsidRPr="00406260" w:rsidTr="00515A9E">
        <w:tblPrEx>
          <w:tblCellMar>
            <w:top w:w="0" w:type="dxa"/>
            <w:bottom w:w="0" w:type="dxa"/>
          </w:tblCellMar>
        </w:tblPrEx>
        <w:trPr>
          <w:trHeight w:val="379"/>
        </w:trPr>
        <w:tc>
          <w:tcPr>
            <w:tcW w:w="7797" w:type="dxa"/>
            <w:tcBorders>
              <w:top w:val="double" w:sz="4" w:space="0" w:color="auto"/>
            </w:tcBorders>
          </w:tcPr>
          <w:p w:rsidR="00F35141" w:rsidRPr="00406260" w:rsidRDefault="009D2E9C" w:rsidP="00BE2C55">
            <w:pPr>
              <w:rPr>
                <w:color w:val="000000"/>
                <w:sz w:val="24"/>
                <w:szCs w:val="24"/>
              </w:rPr>
            </w:pPr>
            <w:r w:rsidRPr="00406260">
              <w:rPr>
                <w:color w:val="000000"/>
                <w:sz w:val="24"/>
                <w:szCs w:val="24"/>
              </w:rPr>
              <w:t xml:space="preserve"> </w:t>
            </w:r>
            <w:r w:rsidR="00F35141" w:rsidRPr="00406260">
              <w:rPr>
                <w:color w:val="000000"/>
                <w:sz w:val="24"/>
                <w:szCs w:val="24"/>
              </w:rPr>
              <w:t xml:space="preserve">Крупнозернистый асфальтобетон (с размером зерен до </w:t>
            </w:r>
            <w:smartTag w:uri="urn:schemas-microsoft-com:office:smarttags" w:element="metricconverter">
              <w:smartTagPr>
                <w:attr w:name="ProductID" w:val="40 мм"/>
              </w:smartTagPr>
              <w:r w:rsidR="00F35141" w:rsidRPr="00406260">
                <w:rPr>
                  <w:color w:val="000000"/>
                  <w:sz w:val="24"/>
                  <w:szCs w:val="24"/>
                </w:rPr>
                <w:t>40 мм</w:t>
              </w:r>
            </w:smartTag>
            <w:r w:rsidR="00F35141" w:rsidRPr="00406260">
              <w:rPr>
                <w:color w:val="000000"/>
                <w:sz w:val="24"/>
                <w:szCs w:val="24"/>
              </w:rPr>
              <w:t>)</w:t>
            </w:r>
          </w:p>
        </w:tc>
        <w:tc>
          <w:tcPr>
            <w:tcW w:w="1984" w:type="dxa"/>
            <w:tcBorders>
              <w:top w:val="double" w:sz="4" w:space="0" w:color="auto"/>
            </w:tcBorders>
          </w:tcPr>
          <w:p w:rsidR="00F35141" w:rsidRPr="00406260" w:rsidRDefault="00F35141" w:rsidP="00BE2C55">
            <w:pPr>
              <w:jc w:val="center"/>
              <w:rPr>
                <w:color w:val="000000"/>
                <w:sz w:val="24"/>
                <w:szCs w:val="24"/>
              </w:rPr>
            </w:pPr>
            <w:r w:rsidRPr="00406260">
              <w:rPr>
                <w:color w:val="000000"/>
                <w:sz w:val="24"/>
                <w:szCs w:val="24"/>
              </w:rPr>
              <w:t>7</w:t>
            </w:r>
          </w:p>
        </w:tc>
      </w:tr>
      <w:tr w:rsidR="00F35141" w:rsidRPr="00406260" w:rsidTr="00D22D50">
        <w:tblPrEx>
          <w:tblCellMar>
            <w:top w:w="0" w:type="dxa"/>
            <w:bottom w:w="0" w:type="dxa"/>
          </w:tblCellMar>
        </w:tblPrEx>
        <w:tc>
          <w:tcPr>
            <w:tcW w:w="7797" w:type="dxa"/>
          </w:tcPr>
          <w:p w:rsidR="00F35141" w:rsidRPr="00406260" w:rsidRDefault="009D2E9C" w:rsidP="00BE2C55">
            <w:pPr>
              <w:rPr>
                <w:color w:val="000000"/>
                <w:sz w:val="24"/>
                <w:szCs w:val="24"/>
              </w:rPr>
            </w:pPr>
            <w:r w:rsidRPr="00406260">
              <w:rPr>
                <w:color w:val="000000"/>
                <w:sz w:val="24"/>
                <w:szCs w:val="24"/>
              </w:rPr>
              <w:t xml:space="preserve"> </w:t>
            </w:r>
            <w:r w:rsidR="00F35141" w:rsidRPr="00406260">
              <w:rPr>
                <w:color w:val="000000"/>
                <w:sz w:val="24"/>
                <w:szCs w:val="24"/>
              </w:rPr>
              <w:t xml:space="preserve">Мелкозернистый асфальтобетон (до </w:t>
            </w:r>
            <w:smartTag w:uri="urn:schemas-microsoft-com:office:smarttags" w:element="metricconverter">
              <w:smartTagPr>
                <w:attr w:name="ProductID" w:val="20 мм"/>
              </w:smartTagPr>
              <w:r w:rsidR="00F35141" w:rsidRPr="00406260">
                <w:rPr>
                  <w:color w:val="000000"/>
                  <w:sz w:val="24"/>
                  <w:szCs w:val="24"/>
                </w:rPr>
                <w:t>20 мм</w:t>
              </w:r>
            </w:smartTag>
            <w:r w:rsidR="00F35141" w:rsidRPr="00406260">
              <w:rPr>
                <w:color w:val="000000"/>
                <w:sz w:val="24"/>
                <w:szCs w:val="24"/>
              </w:rPr>
              <w:t>)</w:t>
            </w:r>
          </w:p>
        </w:tc>
        <w:tc>
          <w:tcPr>
            <w:tcW w:w="1984" w:type="dxa"/>
          </w:tcPr>
          <w:p w:rsidR="00F35141" w:rsidRPr="00406260" w:rsidRDefault="00F35141" w:rsidP="00BE2C55">
            <w:pPr>
              <w:jc w:val="center"/>
              <w:rPr>
                <w:color w:val="000000"/>
                <w:sz w:val="24"/>
                <w:szCs w:val="24"/>
              </w:rPr>
            </w:pPr>
            <w:r w:rsidRPr="00406260">
              <w:rPr>
                <w:color w:val="000000"/>
                <w:sz w:val="24"/>
                <w:szCs w:val="24"/>
              </w:rPr>
              <w:t>5</w:t>
            </w:r>
          </w:p>
        </w:tc>
      </w:tr>
      <w:tr w:rsidR="00F35141" w:rsidRPr="00406260" w:rsidTr="00D22D50">
        <w:tblPrEx>
          <w:tblCellMar>
            <w:top w:w="0" w:type="dxa"/>
            <w:bottom w:w="0" w:type="dxa"/>
          </w:tblCellMar>
        </w:tblPrEx>
        <w:tc>
          <w:tcPr>
            <w:tcW w:w="7797" w:type="dxa"/>
          </w:tcPr>
          <w:p w:rsidR="00F35141" w:rsidRPr="00406260" w:rsidRDefault="009D2E9C" w:rsidP="00BE2C55">
            <w:pPr>
              <w:rPr>
                <w:color w:val="000000"/>
                <w:sz w:val="24"/>
                <w:szCs w:val="24"/>
              </w:rPr>
            </w:pPr>
            <w:r w:rsidRPr="00406260">
              <w:rPr>
                <w:color w:val="000000"/>
                <w:sz w:val="24"/>
                <w:szCs w:val="24"/>
              </w:rPr>
              <w:t xml:space="preserve"> </w:t>
            </w:r>
            <w:r w:rsidR="00F35141" w:rsidRPr="00406260">
              <w:rPr>
                <w:color w:val="000000"/>
                <w:sz w:val="24"/>
                <w:szCs w:val="24"/>
              </w:rPr>
              <w:t xml:space="preserve">Щебеночно-мастичный асфальтобетон (до </w:t>
            </w:r>
            <w:smartTag w:uri="urn:schemas-microsoft-com:office:smarttags" w:element="metricconverter">
              <w:smartTagPr>
                <w:attr w:name="ProductID" w:val="10 мм"/>
              </w:smartTagPr>
              <w:r w:rsidR="00F35141" w:rsidRPr="00406260">
                <w:rPr>
                  <w:color w:val="000000"/>
                  <w:sz w:val="24"/>
                  <w:szCs w:val="24"/>
                </w:rPr>
                <w:t>10 мм</w:t>
              </w:r>
            </w:smartTag>
            <w:r w:rsidR="00F35141" w:rsidRPr="00406260">
              <w:rPr>
                <w:color w:val="000000"/>
                <w:sz w:val="24"/>
                <w:szCs w:val="24"/>
              </w:rPr>
              <w:t xml:space="preserve">) и песчаный асфальтобетон (до </w:t>
            </w:r>
            <w:smartTag w:uri="urn:schemas-microsoft-com:office:smarttags" w:element="metricconverter">
              <w:smartTagPr>
                <w:attr w:name="ProductID" w:val="5 мм"/>
              </w:smartTagPr>
              <w:r w:rsidR="00F35141" w:rsidRPr="00406260">
                <w:rPr>
                  <w:color w:val="000000"/>
                  <w:sz w:val="24"/>
                  <w:szCs w:val="24"/>
                </w:rPr>
                <w:t>5 мм</w:t>
              </w:r>
            </w:smartTag>
            <w:r w:rsidR="00F35141" w:rsidRPr="00406260">
              <w:rPr>
                <w:color w:val="000000"/>
                <w:sz w:val="24"/>
                <w:szCs w:val="24"/>
              </w:rPr>
              <w:t>)</w:t>
            </w:r>
          </w:p>
        </w:tc>
        <w:tc>
          <w:tcPr>
            <w:tcW w:w="1984" w:type="dxa"/>
          </w:tcPr>
          <w:p w:rsidR="00F35141" w:rsidRPr="00406260" w:rsidRDefault="00F35141" w:rsidP="00BE2C55">
            <w:pPr>
              <w:jc w:val="center"/>
              <w:rPr>
                <w:color w:val="000000"/>
                <w:sz w:val="24"/>
                <w:szCs w:val="24"/>
              </w:rPr>
            </w:pPr>
            <w:r w:rsidRPr="00406260">
              <w:rPr>
                <w:color w:val="000000"/>
                <w:sz w:val="24"/>
                <w:szCs w:val="24"/>
              </w:rPr>
              <w:t>3</w:t>
            </w:r>
          </w:p>
        </w:tc>
      </w:tr>
      <w:tr w:rsidR="00F35141" w:rsidRPr="00406260" w:rsidTr="00D22D50">
        <w:tblPrEx>
          <w:tblCellMar>
            <w:top w:w="0" w:type="dxa"/>
            <w:bottom w:w="0" w:type="dxa"/>
          </w:tblCellMar>
        </w:tblPrEx>
        <w:tc>
          <w:tcPr>
            <w:tcW w:w="7797" w:type="dxa"/>
          </w:tcPr>
          <w:p w:rsidR="00F35141" w:rsidRPr="00406260" w:rsidRDefault="009D2E9C" w:rsidP="00BE2C55">
            <w:pPr>
              <w:rPr>
                <w:color w:val="000000"/>
                <w:sz w:val="24"/>
                <w:szCs w:val="24"/>
              </w:rPr>
            </w:pPr>
            <w:r w:rsidRPr="00406260">
              <w:rPr>
                <w:color w:val="000000"/>
                <w:sz w:val="24"/>
                <w:szCs w:val="24"/>
              </w:rPr>
              <w:t xml:space="preserve"> </w:t>
            </w:r>
            <w:r w:rsidR="00F35141" w:rsidRPr="00406260">
              <w:rPr>
                <w:color w:val="000000"/>
                <w:sz w:val="24"/>
                <w:szCs w:val="24"/>
              </w:rPr>
              <w:t>Щебеночные (гравийные) материалы, обработанные органическим вяжущим</w:t>
            </w:r>
          </w:p>
        </w:tc>
        <w:tc>
          <w:tcPr>
            <w:tcW w:w="1984" w:type="dxa"/>
          </w:tcPr>
          <w:p w:rsidR="00F35141" w:rsidRPr="00406260" w:rsidRDefault="00F35141" w:rsidP="00BE2C55">
            <w:pPr>
              <w:jc w:val="center"/>
              <w:rPr>
                <w:color w:val="000000"/>
                <w:sz w:val="24"/>
                <w:szCs w:val="24"/>
              </w:rPr>
            </w:pPr>
            <w:r w:rsidRPr="00406260">
              <w:rPr>
                <w:color w:val="000000"/>
                <w:sz w:val="24"/>
                <w:szCs w:val="24"/>
              </w:rPr>
              <w:t>8</w:t>
            </w:r>
          </w:p>
        </w:tc>
      </w:tr>
      <w:tr w:rsidR="00F35141" w:rsidRPr="00406260" w:rsidTr="00D22D50">
        <w:tblPrEx>
          <w:tblCellMar>
            <w:top w:w="0" w:type="dxa"/>
            <w:bottom w:w="0" w:type="dxa"/>
          </w:tblCellMar>
        </w:tblPrEx>
        <w:tc>
          <w:tcPr>
            <w:tcW w:w="7797" w:type="dxa"/>
          </w:tcPr>
          <w:p w:rsidR="00F35141" w:rsidRPr="00406260" w:rsidRDefault="009D2E9C" w:rsidP="00BE2C55">
            <w:pPr>
              <w:rPr>
                <w:color w:val="000000"/>
                <w:sz w:val="24"/>
                <w:szCs w:val="24"/>
              </w:rPr>
            </w:pPr>
            <w:r w:rsidRPr="00406260">
              <w:rPr>
                <w:color w:val="000000"/>
                <w:sz w:val="24"/>
                <w:szCs w:val="24"/>
              </w:rPr>
              <w:lastRenderedPageBreak/>
              <w:t xml:space="preserve"> </w:t>
            </w:r>
            <w:r w:rsidR="00F35141" w:rsidRPr="00406260">
              <w:rPr>
                <w:color w:val="000000"/>
                <w:sz w:val="24"/>
                <w:szCs w:val="24"/>
              </w:rPr>
              <w:t xml:space="preserve">Щебень, обработанный органическим вяжущим по способу пропитки </w:t>
            </w:r>
          </w:p>
        </w:tc>
        <w:tc>
          <w:tcPr>
            <w:tcW w:w="1984" w:type="dxa"/>
          </w:tcPr>
          <w:p w:rsidR="00F35141" w:rsidRPr="00406260" w:rsidRDefault="00F35141" w:rsidP="00BE2C55">
            <w:pPr>
              <w:jc w:val="center"/>
              <w:rPr>
                <w:color w:val="000000"/>
                <w:sz w:val="24"/>
                <w:szCs w:val="24"/>
              </w:rPr>
            </w:pPr>
            <w:r w:rsidRPr="00406260">
              <w:rPr>
                <w:color w:val="000000"/>
                <w:sz w:val="24"/>
                <w:szCs w:val="24"/>
              </w:rPr>
              <w:t>8</w:t>
            </w:r>
          </w:p>
        </w:tc>
      </w:tr>
      <w:tr w:rsidR="009D2E9C" w:rsidRPr="00406260" w:rsidTr="00D22D50">
        <w:tblPrEx>
          <w:tblCellMar>
            <w:top w:w="0" w:type="dxa"/>
            <w:bottom w:w="0" w:type="dxa"/>
          </w:tblCellMar>
        </w:tblPrEx>
        <w:tc>
          <w:tcPr>
            <w:tcW w:w="7797" w:type="dxa"/>
            <w:vMerge w:val="restart"/>
          </w:tcPr>
          <w:p w:rsidR="009D2E9C" w:rsidRPr="00406260" w:rsidRDefault="009D2E9C" w:rsidP="00BE2C55">
            <w:pPr>
              <w:rPr>
                <w:color w:val="000000"/>
                <w:sz w:val="24"/>
                <w:szCs w:val="24"/>
              </w:rPr>
            </w:pPr>
            <w:r w:rsidRPr="00406260">
              <w:rPr>
                <w:color w:val="000000"/>
                <w:sz w:val="24"/>
                <w:szCs w:val="24"/>
              </w:rPr>
              <w:t xml:space="preserve"> Щебеночные и гравийные материалы, не обработанные вяжущим:</w:t>
            </w:r>
          </w:p>
          <w:p w:rsidR="009D2E9C" w:rsidRPr="00406260" w:rsidRDefault="009D2E9C" w:rsidP="00BE2C55">
            <w:pPr>
              <w:rPr>
                <w:color w:val="000000"/>
                <w:sz w:val="24"/>
                <w:szCs w:val="24"/>
              </w:rPr>
            </w:pPr>
            <w:r w:rsidRPr="00406260">
              <w:rPr>
                <w:color w:val="000000"/>
                <w:sz w:val="24"/>
                <w:szCs w:val="24"/>
              </w:rPr>
              <w:t>на песчаном основании</w:t>
            </w:r>
          </w:p>
          <w:p w:rsidR="009D2E9C" w:rsidRPr="00406260" w:rsidRDefault="009D2E9C" w:rsidP="00BE2C55">
            <w:pPr>
              <w:rPr>
                <w:color w:val="000000"/>
                <w:sz w:val="24"/>
                <w:szCs w:val="24"/>
              </w:rPr>
            </w:pPr>
            <w:r w:rsidRPr="00406260">
              <w:rPr>
                <w:color w:val="000000"/>
                <w:sz w:val="24"/>
                <w:szCs w:val="24"/>
              </w:rPr>
              <w:t>на прочном основании (каменном или из укрепленного грунта)</w:t>
            </w:r>
          </w:p>
        </w:tc>
        <w:tc>
          <w:tcPr>
            <w:tcW w:w="1984" w:type="dxa"/>
          </w:tcPr>
          <w:p w:rsidR="009D2E9C" w:rsidRPr="00406260" w:rsidRDefault="009D2E9C" w:rsidP="00BE2C55">
            <w:pPr>
              <w:jc w:val="center"/>
              <w:rPr>
                <w:color w:val="000000"/>
                <w:sz w:val="24"/>
                <w:szCs w:val="24"/>
              </w:rPr>
            </w:pPr>
          </w:p>
        </w:tc>
      </w:tr>
      <w:tr w:rsidR="009D2E9C" w:rsidRPr="00406260" w:rsidTr="00D22D50">
        <w:tblPrEx>
          <w:tblCellMar>
            <w:top w:w="0" w:type="dxa"/>
            <w:bottom w:w="0" w:type="dxa"/>
          </w:tblCellMar>
        </w:tblPrEx>
        <w:tc>
          <w:tcPr>
            <w:tcW w:w="7797" w:type="dxa"/>
            <w:vMerge/>
          </w:tcPr>
          <w:p w:rsidR="009D2E9C" w:rsidRPr="00406260" w:rsidRDefault="009D2E9C" w:rsidP="00BE2C55">
            <w:pPr>
              <w:rPr>
                <w:color w:val="000000"/>
                <w:sz w:val="24"/>
                <w:szCs w:val="24"/>
              </w:rPr>
            </w:pPr>
          </w:p>
        </w:tc>
        <w:tc>
          <w:tcPr>
            <w:tcW w:w="1984" w:type="dxa"/>
          </w:tcPr>
          <w:p w:rsidR="009D2E9C" w:rsidRPr="00406260" w:rsidRDefault="009D2E9C" w:rsidP="00BE2C55">
            <w:pPr>
              <w:jc w:val="center"/>
              <w:rPr>
                <w:color w:val="000000"/>
                <w:sz w:val="24"/>
                <w:szCs w:val="24"/>
              </w:rPr>
            </w:pPr>
            <w:r w:rsidRPr="00406260">
              <w:rPr>
                <w:color w:val="000000"/>
                <w:sz w:val="24"/>
                <w:szCs w:val="24"/>
              </w:rPr>
              <w:t>15</w:t>
            </w:r>
          </w:p>
        </w:tc>
      </w:tr>
      <w:tr w:rsidR="009D2E9C" w:rsidRPr="00406260" w:rsidTr="00D22D50">
        <w:tblPrEx>
          <w:tblCellMar>
            <w:top w:w="0" w:type="dxa"/>
            <w:bottom w:w="0" w:type="dxa"/>
          </w:tblCellMar>
        </w:tblPrEx>
        <w:tc>
          <w:tcPr>
            <w:tcW w:w="7797" w:type="dxa"/>
            <w:vMerge/>
          </w:tcPr>
          <w:p w:rsidR="009D2E9C" w:rsidRPr="00406260" w:rsidRDefault="009D2E9C" w:rsidP="00BE2C55">
            <w:pPr>
              <w:rPr>
                <w:color w:val="000000"/>
                <w:sz w:val="24"/>
                <w:szCs w:val="24"/>
              </w:rPr>
            </w:pPr>
          </w:p>
        </w:tc>
        <w:tc>
          <w:tcPr>
            <w:tcW w:w="1984" w:type="dxa"/>
          </w:tcPr>
          <w:p w:rsidR="009D2E9C" w:rsidRPr="00406260" w:rsidRDefault="009D2E9C" w:rsidP="00BE2C55">
            <w:pPr>
              <w:jc w:val="center"/>
              <w:rPr>
                <w:color w:val="000000"/>
                <w:sz w:val="24"/>
                <w:szCs w:val="24"/>
              </w:rPr>
            </w:pPr>
            <w:r w:rsidRPr="00406260">
              <w:rPr>
                <w:color w:val="000000"/>
                <w:sz w:val="24"/>
                <w:szCs w:val="24"/>
              </w:rPr>
              <w:t>8</w:t>
            </w:r>
          </w:p>
        </w:tc>
      </w:tr>
      <w:tr w:rsidR="00F35141" w:rsidRPr="00406260" w:rsidTr="00D22D50">
        <w:tblPrEx>
          <w:tblCellMar>
            <w:top w:w="0" w:type="dxa"/>
            <w:bottom w:w="0" w:type="dxa"/>
          </w:tblCellMar>
        </w:tblPrEx>
        <w:tc>
          <w:tcPr>
            <w:tcW w:w="7797" w:type="dxa"/>
          </w:tcPr>
          <w:p w:rsidR="00F35141" w:rsidRPr="00406260" w:rsidRDefault="00F35141" w:rsidP="00BE2C55">
            <w:pPr>
              <w:rPr>
                <w:color w:val="000000"/>
                <w:sz w:val="24"/>
                <w:szCs w:val="24"/>
              </w:rPr>
            </w:pPr>
            <w:r w:rsidRPr="00406260">
              <w:rPr>
                <w:color w:val="000000"/>
                <w:sz w:val="24"/>
                <w:szCs w:val="24"/>
              </w:rPr>
              <w:t>Каменные материалы и грунты, обработанные органическими или неорганическими вяжущими</w:t>
            </w:r>
          </w:p>
        </w:tc>
        <w:tc>
          <w:tcPr>
            <w:tcW w:w="1984" w:type="dxa"/>
          </w:tcPr>
          <w:p w:rsidR="00F35141" w:rsidRPr="00406260" w:rsidRDefault="00F35141" w:rsidP="00BE2C55">
            <w:pPr>
              <w:jc w:val="center"/>
              <w:rPr>
                <w:color w:val="000000"/>
                <w:sz w:val="24"/>
                <w:szCs w:val="24"/>
              </w:rPr>
            </w:pPr>
            <w:r w:rsidRPr="00406260">
              <w:rPr>
                <w:color w:val="000000"/>
                <w:sz w:val="24"/>
                <w:szCs w:val="24"/>
              </w:rPr>
              <w:t>10</w:t>
            </w:r>
          </w:p>
          <w:p w:rsidR="00F35141" w:rsidRPr="00406260" w:rsidRDefault="00F35141" w:rsidP="00BE2C55">
            <w:pPr>
              <w:jc w:val="center"/>
              <w:rPr>
                <w:color w:val="000000"/>
                <w:sz w:val="24"/>
                <w:szCs w:val="24"/>
              </w:rPr>
            </w:pPr>
          </w:p>
        </w:tc>
      </w:tr>
    </w:tbl>
    <w:p w:rsidR="00F35141" w:rsidRPr="00406260" w:rsidRDefault="00F35141" w:rsidP="00F35141">
      <w:pPr>
        <w:jc w:val="both"/>
        <w:rPr>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 xml:space="preserve">Толщину конструктивного слоя </w:t>
      </w:r>
      <w:r w:rsidR="009D2E9C" w:rsidRPr="00406260">
        <w:rPr>
          <w:color w:val="000000"/>
          <w:sz w:val="24"/>
          <w:szCs w:val="24"/>
        </w:rPr>
        <w:t>принимают</w:t>
      </w:r>
      <w:r w:rsidRPr="00406260">
        <w:rPr>
          <w:color w:val="000000"/>
          <w:sz w:val="24"/>
          <w:szCs w:val="24"/>
        </w:rPr>
        <w:t xml:space="preserve"> во всех случаях не менее двойного размера наиболее крупной фракции применяемого  минерального материала.</w:t>
      </w:r>
    </w:p>
    <w:p w:rsidR="00F35141" w:rsidRPr="00406260" w:rsidRDefault="00F35141" w:rsidP="00F35141">
      <w:pPr>
        <w:ind w:firstLine="709"/>
        <w:jc w:val="both"/>
        <w:rPr>
          <w:color w:val="000000"/>
          <w:sz w:val="24"/>
          <w:szCs w:val="24"/>
        </w:rPr>
      </w:pPr>
      <w:r w:rsidRPr="00406260">
        <w:rPr>
          <w:color w:val="000000"/>
          <w:sz w:val="24"/>
          <w:szCs w:val="24"/>
        </w:rPr>
        <w:t xml:space="preserve">В случае укладки каменных материалов на глинистые грунты </w:t>
      </w:r>
      <w:r w:rsidR="009D2E9C" w:rsidRPr="00406260">
        <w:rPr>
          <w:color w:val="000000"/>
          <w:sz w:val="24"/>
          <w:szCs w:val="24"/>
        </w:rPr>
        <w:t>предусматривают</w:t>
      </w:r>
      <w:r w:rsidRPr="00406260">
        <w:rPr>
          <w:color w:val="000000"/>
          <w:sz w:val="24"/>
          <w:szCs w:val="24"/>
        </w:rPr>
        <w:t xml:space="preserve"> прослойку из геосинтетических материалов или прослойку толщиной не менее </w:t>
      </w:r>
      <w:smartTag w:uri="urn:schemas-microsoft-com:office:smarttags" w:element="metricconverter">
        <w:smartTagPr>
          <w:attr w:name="ProductID" w:val="10 см"/>
        </w:smartTagPr>
        <w:r w:rsidRPr="00406260">
          <w:rPr>
            <w:color w:val="000000"/>
            <w:sz w:val="24"/>
            <w:szCs w:val="24"/>
          </w:rPr>
          <w:t>10 см</w:t>
        </w:r>
      </w:smartTag>
      <w:r w:rsidRPr="00406260">
        <w:rPr>
          <w:color w:val="000000"/>
          <w:sz w:val="24"/>
          <w:szCs w:val="24"/>
        </w:rPr>
        <w:t xml:space="preserve"> из песка, высевок, укрепленного грунта или других водоустойчивых материалов.</w:t>
      </w:r>
    </w:p>
    <w:p w:rsidR="00515A9E" w:rsidRPr="00406260" w:rsidRDefault="002D00C5" w:rsidP="00515A9E">
      <w:pPr>
        <w:ind w:firstLine="709"/>
        <w:jc w:val="both"/>
        <w:rPr>
          <w:color w:val="000000"/>
          <w:sz w:val="24"/>
          <w:szCs w:val="24"/>
        </w:rPr>
      </w:pPr>
      <w:r w:rsidRPr="00406260">
        <w:rPr>
          <w:color w:val="000000"/>
          <w:sz w:val="24"/>
          <w:szCs w:val="24"/>
        </w:rPr>
        <w:t xml:space="preserve">Между конструктивным слоем из каменных материалов и слоем из мелкозернистых грунтов </w:t>
      </w:r>
      <w:r w:rsidR="009D2E9C" w:rsidRPr="00406260">
        <w:rPr>
          <w:color w:val="000000"/>
          <w:sz w:val="24"/>
          <w:szCs w:val="24"/>
        </w:rPr>
        <w:t>предусматривают</w:t>
      </w:r>
      <w:r w:rsidRPr="00406260">
        <w:rPr>
          <w:color w:val="000000"/>
          <w:sz w:val="24"/>
          <w:szCs w:val="24"/>
        </w:rPr>
        <w:t xml:space="preserve"> прослойку из </w:t>
      </w:r>
      <w:r w:rsidR="00192F68" w:rsidRPr="00406260">
        <w:rPr>
          <w:color w:val="000000"/>
          <w:sz w:val="24"/>
        </w:rPr>
        <w:t xml:space="preserve">геосинтетического материала </w:t>
      </w:r>
      <w:r w:rsidRPr="00406260">
        <w:rPr>
          <w:color w:val="000000"/>
          <w:sz w:val="24"/>
          <w:szCs w:val="24"/>
        </w:rPr>
        <w:t xml:space="preserve">или прослойку толщиной не менее </w:t>
      </w:r>
      <w:smartTag w:uri="urn:schemas-microsoft-com:office:smarttags" w:element="metricconverter">
        <w:smartTagPr>
          <w:attr w:name="ProductID" w:val="10 см"/>
        </w:smartTagPr>
        <w:r w:rsidRPr="00406260">
          <w:rPr>
            <w:color w:val="000000"/>
            <w:sz w:val="24"/>
            <w:szCs w:val="24"/>
          </w:rPr>
          <w:t>10 см</w:t>
        </w:r>
      </w:smartTag>
      <w:r w:rsidRPr="00406260">
        <w:rPr>
          <w:color w:val="000000"/>
          <w:sz w:val="24"/>
          <w:szCs w:val="24"/>
        </w:rPr>
        <w:t xml:space="preserve"> из песка, высевок, укрепленного грунта или других водоустойчивых материалов.</w:t>
      </w:r>
    </w:p>
    <w:p w:rsidR="00515A9E" w:rsidRPr="00406260" w:rsidRDefault="00515A9E" w:rsidP="00515A9E">
      <w:pPr>
        <w:ind w:firstLine="709"/>
        <w:jc w:val="both"/>
        <w:rPr>
          <w:color w:val="000000"/>
          <w:sz w:val="24"/>
          <w:szCs w:val="24"/>
        </w:rPr>
      </w:pPr>
    </w:p>
    <w:p w:rsidR="00F35141" w:rsidRPr="00406260" w:rsidRDefault="00F35141" w:rsidP="00515A9E">
      <w:pPr>
        <w:ind w:firstLine="709"/>
        <w:jc w:val="center"/>
        <w:rPr>
          <w:b/>
          <w:color w:val="000000"/>
          <w:sz w:val="24"/>
          <w:szCs w:val="24"/>
        </w:rPr>
      </w:pPr>
      <w:r w:rsidRPr="00406260">
        <w:rPr>
          <w:b/>
          <w:color w:val="000000"/>
          <w:sz w:val="24"/>
          <w:szCs w:val="24"/>
        </w:rPr>
        <w:t>Д</w:t>
      </w:r>
      <w:r w:rsidR="00515A9E" w:rsidRPr="00406260">
        <w:rPr>
          <w:b/>
          <w:color w:val="000000"/>
          <w:sz w:val="24"/>
          <w:szCs w:val="24"/>
        </w:rPr>
        <w:t>ополнительные слои для укрепленных полос, обочин и разделительных полос</w:t>
      </w:r>
      <w:r w:rsidRPr="00406260">
        <w:rPr>
          <w:b/>
          <w:color w:val="000000"/>
          <w:sz w:val="24"/>
          <w:szCs w:val="24"/>
        </w:rPr>
        <w:t xml:space="preserve"> </w:t>
      </w:r>
      <w:bookmarkEnd w:id="42"/>
    </w:p>
    <w:p w:rsidR="00515A9E" w:rsidRPr="00406260" w:rsidRDefault="00515A9E" w:rsidP="00515A9E">
      <w:pPr>
        <w:ind w:firstLine="709"/>
        <w:jc w:val="both"/>
        <w:rPr>
          <w:color w:val="000000"/>
          <w:sz w:val="24"/>
          <w:szCs w:val="24"/>
        </w:rPr>
      </w:pPr>
    </w:p>
    <w:p w:rsidR="00F35141" w:rsidRPr="00406260" w:rsidRDefault="00F35141" w:rsidP="00F35141">
      <w:pPr>
        <w:ind w:firstLine="709"/>
        <w:jc w:val="both"/>
        <w:rPr>
          <w:color w:val="000000"/>
          <w:sz w:val="24"/>
        </w:rPr>
      </w:pPr>
      <w:r w:rsidRPr="00406260">
        <w:rPr>
          <w:color w:val="000000"/>
          <w:sz w:val="24"/>
        </w:rPr>
        <w:t>8.34 В районах сезонного промерзания грунтов на дорогах с капитальными и облегченными дорожными одеждами, находящихся в неблагоприятных грунтово-гидрологических условиях, наряду с обеспечением требуемой прочности следует предусматривать противопучинные мероприятия, гарантирующие достаточную морозоустойчивость дорожной одежды и земляного полотна в соответствии с 7.15.</w:t>
      </w:r>
    </w:p>
    <w:p w:rsidR="00F35141" w:rsidRPr="00406260" w:rsidRDefault="00F35141" w:rsidP="00F35141">
      <w:pPr>
        <w:ind w:firstLine="709"/>
        <w:jc w:val="both"/>
        <w:rPr>
          <w:color w:val="000000"/>
          <w:sz w:val="24"/>
        </w:rPr>
      </w:pPr>
      <w:bookmarkStart w:id="43" w:name="PO0000249"/>
      <w:r w:rsidRPr="00406260">
        <w:rPr>
          <w:color w:val="000000"/>
          <w:sz w:val="24"/>
        </w:rPr>
        <w:t>8.35 Специальные противопучинные мероприятия не требуются:</w:t>
      </w:r>
    </w:p>
    <w:bookmarkEnd w:id="43"/>
    <w:p w:rsidR="00F35141" w:rsidRPr="00406260" w:rsidRDefault="00F35141" w:rsidP="007F6F5E">
      <w:pPr>
        <w:numPr>
          <w:ilvl w:val="0"/>
          <w:numId w:val="29"/>
        </w:numPr>
        <w:jc w:val="both"/>
        <w:rPr>
          <w:color w:val="000000"/>
          <w:sz w:val="24"/>
        </w:rPr>
      </w:pPr>
      <w:r w:rsidRPr="00406260">
        <w:rPr>
          <w:color w:val="000000"/>
          <w:sz w:val="24"/>
        </w:rPr>
        <w:t xml:space="preserve">в районах с глубиной промерзания менее </w:t>
      </w:r>
      <w:smartTag w:uri="urn:schemas-microsoft-com:office:smarttags" w:element="metricconverter">
        <w:smartTagPr>
          <w:attr w:name="ProductID" w:val="0,6 м"/>
        </w:smartTagPr>
        <w:r w:rsidRPr="00406260">
          <w:rPr>
            <w:color w:val="000000"/>
            <w:sz w:val="24"/>
          </w:rPr>
          <w:t>0,6 м</w:t>
        </w:r>
      </w:smartTag>
      <w:r w:rsidRPr="00406260">
        <w:rPr>
          <w:color w:val="000000"/>
          <w:sz w:val="24"/>
        </w:rPr>
        <w:t>;</w:t>
      </w:r>
    </w:p>
    <w:p w:rsidR="00F35141" w:rsidRPr="00406260" w:rsidRDefault="00F35141" w:rsidP="009D2E9C">
      <w:pPr>
        <w:numPr>
          <w:ilvl w:val="0"/>
          <w:numId w:val="29"/>
        </w:numPr>
        <w:ind w:left="0" w:firstLine="360"/>
        <w:jc w:val="both"/>
        <w:rPr>
          <w:color w:val="000000"/>
          <w:sz w:val="24"/>
        </w:rPr>
      </w:pPr>
      <w:r w:rsidRPr="00406260">
        <w:rPr>
          <w:color w:val="000000"/>
          <w:sz w:val="24"/>
        </w:rPr>
        <w:t>при земляном полотне, рабочий слой которого отвечает требованиям  7.12</w:t>
      </w:r>
      <w:r w:rsidR="009D2E9C" w:rsidRPr="00406260">
        <w:rPr>
          <w:color w:val="000000"/>
          <w:sz w:val="24"/>
        </w:rPr>
        <w:t>–</w:t>
      </w:r>
      <w:r w:rsidRPr="00406260">
        <w:rPr>
          <w:color w:val="000000"/>
          <w:sz w:val="24"/>
        </w:rPr>
        <w:t>7.16, 7.19 и 7.20;</w:t>
      </w:r>
    </w:p>
    <w:p w:rsidR="00F35141" w:rsidRPr="00406260" w:rsidRDefault="00F35141" w:rsidP="009D2E9C">
      <w:pPr>
        <w:numPr>
          <w:ilvl w:val="0"/>
          <w:numId w:val="29"/>
        </w:numPr>
        <w:ind w:left="0" w:firstLine="360"/>
        <w:jc w:val="both"/>
        <w:rPr>
          <w:color w:val="000000"/>
          <w:sz w:val="24"/>
        </w:rPr>
      </w:pPr>
      <w:r w:rsidRPr="00406260">
        <w:rPr>
          <w:color w:val="000000"/>
          <w:sz w:val="24"/>
        </w:rPr>
        <w:t>когда необходимая по условиям прочности толщина дорожной одежды превышает 2/3 глубины промерзания.</w:t>
      </w:r>
    </w:p>
    <w:p w:rsidR="00F35141" w:rsidRPr="00406260" w:rsidRDefault="00F35141" w:rsidP="00F35141">
      <w:pPr>
        <w:ind w:firstLine="709"/>
        <w:jc w:val="both"/>
        <w:rPr>
          <w:color w:val="000000"/>
          <w:sz w:val="24"/>
        </w:rPr>
      </w:pPr>
      <w:r w:rsidRPr="00406260">
        <w:rPr>
          <w:color w:val="000000"/>
          <w:sz w:val="24"/>
        </w:rPr>
        <w:t>8.3</w:t>
      </w:r>
      <w:r w:rsidR="007D0CEA" w:rsidRPr="00406260">
        <w:rPr>
          <w:color w:val="000000"/>
          <w:sz w:val="24"/>
        </w:rPr>
        <w:t>6</w:t>
      </w:r>
      <w:r w:rsidRPr="00406260">
        <w:rPr>
          <w:color w:val="000000"/>
          <w:sz w:val="24"/>
        </w:rPr>
        <w:t xml:space="preserve"> Толщину теплоизоляционных слоев разного назначения (для полного предотвращения промерзания земляного полотна или для ограничения глубины промерзания его допустимыми пределами) </w:t>
      </w:r>
      <w:r w:rsidR="009D2E9C" w:rsidRPr="00406260">
        <w:rPr>
          <w:color w:val="000000"/>
          <w:sz w:val="24"/>
        </w:rPr>
        <w:t>определяют</w:t>
      </w:r>
      <w:r w:rsidRPr="00406260">
        <w:rPr>
          <w:color w:val="000000"/>
          <w:sz w:val="24"/>
        </w:rPr>
        <w:t xml:space="preserve"> теплотехническим расчетом.</w:t>
      </w:r>
    </w:p>
    <w:p w:rsidR="00E833C4" w:rsidRPr="00406260" w:rsidRDefault="00F35141" w:rsidP="00F35141">
      <w:pPr>
        <w:ind w:firstLine="709"/>
        <w:jc w:val="both"/>
        <w:rPr>
          <w:color w:val="000000"/>
          <w:sz w:val="24"/>
          <w:szCs w:val="24"/>
        </w:rPr>
      </w:pPr>
      <w:r w:rsidRPr="00406260">
        <w:rPr>
          <w:color w:val="000000"/>
          <w:sz w:val="24"/>
        </w:rPr>
        <w:t>8.3</w:t>
      </w:r>
      <w:r w:rsidR="007D0CEA" w:rsidRPr="00406260">
        <w:rPr>
          <w:color w:val="000000"/>
          <w:sz w:val="24"/>
        </w:rPr>
        <w:t xml:space="preserve">7 </w:t>
      </w:r>
      <w:r w:rsidRPr="00406260">
        <w:rPr>
          <w:color w:val="000000"/>
          <w:sz w:val="24"/>
        </w:rPr>
        <w:t xml:space="preserve">На участках земляного полотна из глинистых грунтов и пылеватых песков </w:t>
      </w:r>
      <w:r w:rsidR="009D2E9C" w:rsidRPr="00406260">
        <w:rPr>
          <w:color w:val="000000"/>
          <w:sz w:val="24"/>
        </w:rPr>
        <w:t>предусматривают</w:t>
      </w:r>
      <w:r w:rsidRPr="00406260">
        <w:rPr>
          <w:color w:val="000000"/>
          <w:sz w:val="24"/>
        </w:rPr>
        <w:t xml:space="preserve"> </w:t>
      </w:r>
      <w:r w:rsidR="00E833C4" w:rsidRPr="00406260">
        <w:rPr>
          <w:color w:val="000000"/>
          <w:sz w:val="24"/>
          <w:szCs w:val="24"/>
        </w:rPr>
        <w:t>дренирующие слои с водоотводящими устройствами в основаниях и дополнительных слоях, выполненных из традиционных зернистых (пористых) материалов в сочетании с геосинтетическими дренажными матами и нетканым геотекстилем, в следующих случаях:</w:t>
      </w:r>
    </w:p>
    <w:p w:rsidR="00F35141" w:rsidRPr="00406260" w:rsidRDefault="00F35141" w:rsidP="007F6F5E">
      <w:pPr>
        <w:numPr>
          <w:ilvl w:val="0"/>
          <w:numId w:val="30"/>
        </w:numPr>
        <w:jc w:val="both"/>
        <w:rPr>
          <w:color w:val="000000"/>
          <w:sz w:val="24"/>
        </w:rPr>
      </w:pPr>
      <w:r w:rsidRPr="00406260">
        <w:rPr>
          <w:color w:val="000000"/>
          <w:sz w:val="24"/>
        </w:rPr>
        <w:t xml:space="preserve">в дорожно-климатической зоне </w:t>
      </w:r>
      <w:r w:rsidR="009D2E9C" w:rsidRPr="00406260">
        <w:rPr>
          <w:color w:val="000000"/>
          <w:sz w:val="24"/>
        </w:rPr>
        <w:t xml:space="preserve">II – </w:t>
      </w:r>
      <w:r w:rsidRPr="00406260">
        <w:rPr>
          <w:color w:val="000000"/>
          <w:sz w:val="24"/>
        </w:rPr>
        <w:t>при всех схемах увлажнения рабочего слоя земляного полотна ( 7.22);</w:t>
      </w:r>
    </w:p>
    <w:p w:rsidR="00F35141" w:rsidRPr="00406260" w:rsidRDefault="00F35141" w:rsidP="007F6F5E">
      <w:pPr>
        <w:numPr>
          <w:ilvl w:val="0"/>
          <w:numId w:val="30"/>
        </w:numPr>
        <w:jc w:val="both"/>
        <w:rPr>
          <w:color w:val="000000"/>
          <w:sz w:val="24"/>
        </w:rPr>
      </w:pPr>
      <w:r w:rsidRPr="00406260">
        <w:rPr>
          <w:color w:val="000000"/>
          <w:sz w:val="24"/>
        </w:rPr>
        <w:t>в дорожно-климатической зоне</w:t>
      </w:r>
      <w:r w:rsidR="009D2E9C" w:rsidRPr="00406260">
        <w:rPr>
          <w:color w:val="000000"/>
          <w:sz w:val="24"/>
        </w:rPr>
        <w:t xml:space="preserve"> III–</w:t>
      </w:r>
      <w:r w:rsidRPr="00406260">
        <w:rPr>
          <w:color w:val="000000"/>
          <w:sz w:val="24"/>
        </w:rPr>
        <w:t xml:space="preserve"> при 2-й и 3-й схемах увлажнения рабочего слоя;</w:t>
      </w:r>
    </w:p>
    <w:p w:rsidR="00F35141" w:rsidRPr="00406260" w:rsidRDefault="00F35141" w:rsidP="007F6F5E">
      <w:pPr>
        <w:numPr>
          <w:ilvl w:val="0"/>
          <w:numId w:val="30"/>
        </w:numPr>
        <w:jc w:val="both"/>
        <w:rPr>
          <w:color w:val="000000"/>
          <w:sz w:val="24"/>
        </w:rPr>
      </w:pPr>
      <w:r w:rsidRPr="00406260">
        <w:rPr>
          <w:color w:val="000000"/>
          <w:sz w:val="24"/>
        </w:rPr>
        <w:t xml:space="preserve">в зонах </w:t>
      </w:r>
      <w:r w:rsidR="009D2E9C" w:rsidRPr="00406260">
        <w:rPr>
          <w:color w:val="000000"/>
          <w:sz w:val="24"/>
        </w:rPr>
        <w:t>IV и V –</w:t>
      </w:r>
      <w:r w:rsidRPr="00406260">
        <w:rPr>
          <w:color w:val="000000"/>
          <w:sz w:val="24"/>
        </w:rPr>
        <w:t>при 3-й схеме увлажнения рабочего слоя.</w:t>
      </w:r>
    </w:p>
    <w:p w:rsidR="00F35141" w:rsidRPr="00406260" w:rsidRDefault="00F35141" w:rsidP="00F35141">
      <w:pPr>
        <w:ind w:firstLine="709"/>
        <w:jc w:val="both"/>
        <w:rPr>
          <w:color w:val="000000"/>
          <w:sz w:val="24"/>
        </w:rPr>
      </w:pPr>
      <w:r w:rsidRPr="00406260">
        <w:rPr>
          <w:color w:val="000000"/>
          <w:sz w:val="24"/>
        </w:rPr>
        <w:t>Необходимость устройства дренирующих слоев на участках дорог, где основания или дополнительные слои дорожной одежды выполнены из грунтов и каменных материалов, обработанных вяжущими, устанавливается расчетом на осушение.</w:t>
      </w:r>
    </w:p>
    <w:p w:rsidR="00F35141" w:rsidRPr="00406260" w:rsidRDefault="00F35141" w:rsidP="00F35141">
      <w:pPr>
        <w:ind w:firstLine="709"/>
        <w:jc w:val="both"/>
        <w:rPr>
          <w:color w:val="000000"/>
          <w:sz w:val="24"/>
        </w:rPr>
      </w:pPr>
      <w:r w:rsidRPr="00406260">
        <w:rPr>
          <w:color w:val="000000"/>
          <w:sz w:val="24"/>
        </w:rPr>
        <w:t xml:space="preserve">Толщину дренирующего слоя, необходимый коэффициент фильтрации, гранулометрический состав и другие требования к материалам, используемым для его устройства, </w:t>
      </w:r>
      <w:r w:rsidR="009D2E9C" w:rsidRPr="00406260">
        <w:rPr>
          <w:color w:val="000000"/>
          <w:sz w:val="24"/>
        </w:rPr>
        <w:t>устанавливают</w:t>
      </w:r>
      <w:r w:rsidRPr="00406260">
        <w:rPr>
          <w:color w:val="000000"/>
          <w:sz w:val="24"/>
        </w:rPr>
        <w:t xml:space="preserve"> расчетом в зависимости от количества воды, поступающей в основание проезжей части, способа ее</w:t>
      </w:r>
      <w:r w:rsidR="009D2E9C" w:rsidRPr="00406260">
        <w:rPr>
          <w:color w:val="000000"/>
          <w:sz w:val="24"/>
        </w:rPr>
        <w:t xml:space="preserve"> отвода,</w:t>
      </w:r>
      <w:r w:rsidRPr="00406260">
        <w:rPr>
          <w:color w:val="000000"/>
          <w:sz w:val="24"/>
        </w:rPr>
        <w:t xml:space="preserve"> длины пути фильтрации и других факторов.</w:t>
      </w:r>
    </w:p>
    <w:p w:rsidR="00F35141" w:rsidRPr="00406260" w:rsidRDefault="00F35141" w:rsidP="00F35141">
      <w:pPr>
        <w:ind w:firstLine="709"/>
        <w:jc w:val="both"/>
        <w:rPr>
          <w:color w:val="000000"/>
          <w:sz w:val="24"/>
        </w:rPr>
      </w:pPr>
      <w:r w:rsidRPr="00406260">
        <w:rPr>
          <w:color w:val="000000"/>
          <w:sz w:val="24"/>
        </w:rPr>
        <w:lastRenderedPageBreak/>
        <w:t>8.3</w:t>
      </w:r>
      <w:r w:rsidR="004B7BD3" w:rsidRPr="00406260">
        <w:rPr>
          <w:color w:val="000000"/>
          <w:sz w:val="24"/>
        </w:rPr>
        <w:t>8</w:t>
      </w:r>
      <w:r w:rsidRPr="00406260">
        <w:rPr>
          <w:color w:val="000000"/>
          <w:sz w:val="24"/>
        </w:rPr>
        <w:t xml:space="preserve"> При расчете дорожной одежды на остановочных полосах следует принимать не менее 1/3 расчетной интенсивности или другую нагрузку, обосновываемую в проекте, при которой исключается быстрое накопление остаточных деформаций.</w:t>
      </w:r>
    </w:p>
    <w:p w:rsidR="00F35141" w:rsidRPr="00406260" w:rsidRDefault="00F35141" w:rsidP="00F35141">
      <w:pPr>
        <w:ind w:firstLine="709"/>
        <w:jc w:val="both"/>
        <w:rPr>
          <w:color w:val="000000"/>
          <w:sz w:val="24"/>
        </w:rPr>
      </w:pPr>
      <w:bookmarkStart w:id="44" w:name="PO0000254"/>
      <w:r w:rsidRPr="00406260">
        <w:rPr>
          <w:color w:val="000000"/>
          <w:sz w:val="24"/>
        </w:rPr>
        <w:t>8.39 Покрытия на укрепленной полосе обочин (0,5</w:t>
      </w:r>
      <w:r w:rsidR="009D2E9C" w:rsidRPr="00406260">
        <w:rPr>
          <w:color w:val="000000"/>
          <w:sz w:val="24"/>
        </w:rPr>
        <w:t>–</w:t>
      </w:r>
      <w:r w:rsidRPr="00406260">
        <w:rPr>
          <w:color w:val="000000"/>
          <w:sz w:val="24"/>
        </w:rPr>
        <w:t>0,75 м) и</w:t>
      </w:r>
      <w:r w:rsidR="00A351E0" w:rsidRPr="00406260">
        <w:rPr>
          <w:color w:val="000000"/>
          <w:sz w:val="24"/>
        </w:rPr>
        <w:t xml:space="preserve">  разделительной полосы (краевые полос</w:t>
      </w:r>
      <w:r w:rsidR="008010EB" w:rsidRPr="00406260">
        <w:rPr>
          <w:color w:val="000000"/>
          <w:sz w:val="24"/>
        </w:rPr>
        <w:t xml:space="preserve">ы) следует устраивать </w:t>
      </w:r>
      <w:r w:rsidR="00EF6896" w:rsidRPr="00406260">
        <w:rPr>
          <w:color w:val="000000"/>
          <w:sz w:val="24"/>
        </w:rPr>
        <w:t>по типу дорожной одежды</w:t>
      </w:r>
      <w:r w:rsidR="00A351E0" w:rsidRPr="00406260">
        <w:rPr>
          <w:color w:val="000000"/>
          <w:sz w:val="24"/>
        </w:rPr>
        <w:t xml:space="preserve"> на основной проезжей части. Дорожную одежду</w:t>
      </w:r>
      <w:r w:rsidRPr="00406260">
        <w:rPr>
          <w:color w:val="000000"/>
          <w:sz w:val="24"/>
        </w:rPr>
        <w:t xml:space="preserve"> на остановочной полосе (</w:t>
      </w:r>
      <w:smartTag w:uri="urn:schemas-microsoft-com:office:smarttags" w:element="metricconverter">
        <w:smartTagPr>
          <w:attr w:name="ProductID" w:val="2,5 м"/>
        </w:smartTagPr>
        <w:r w:rsidRPr="00406260">
          <w:rPr>
            <w:color w:val="000000"/>
            <w:sz w:val="24"/>
          </w:rPr>
          <w:t>2,5 м</w:t>
        </w:r>
      </w:smartTag>
      <w:r w:rsidRPr="00406260">
        <w:rPr>
          <w:color w:val="000000"/>
          <w:sz w:val="24"/>
        </w:rPr>
        <w:t>) рекомендуется предусматривать из цементо- или асфальтобетона с применением щебня преимущественно крупных размеров (до 25-</w:t>
      </w:r>
      <w:smartTag w:uri="urn:schemas-microsoft-com:office:smarttags" w:element="metricconverter">
        <w:smartTagPr>
          <w:attr w:name="ProductID" w:val="45 мм"/>
        </w:smartTagPr>
        <w:r w:rsidRPr="00406260">
          <w:rPr>
            <w:color w:val="000000"/>
            <w:sz w:val="24"/>
          </w:rPr>
          <w:t>45 мм</w:t>
        </w:r>
      </w:smartTag>
      <w:r w:rsidRPr="00406260">
        <w:rPr>
          <w:color w:val="000000"/>
          <w:sz w:val="24"/>
        </w:rPr>
        <w:t>), а также из</w:t>
      </w:r>
      <w:r w:rsidR="00A351E0" w:rsidRPr="00406260">
        <w:rPr>
          <w:color w:val="000000"/>
          <w:sz w:val="24"/>
        </w:rPr>
        <w:t xml:space="preserve"> обработанных вяжущими</w:t>
      </w:r>
      <w:r w:rsidR="00192F68" w:rsidRPr="00406260">
        <w:rPr>
          <w:color w:val="000000"/>
          <w:sz w:val="24"/>
        </w:rPr>
        <w:t xml:space="preserve"> каменных</w:t>
      </w:r>
      <w:r w:rsidR="00562CB9" w:rsidRPr="00406260">
        <w:rPr>
          <w:color w:val="000000"/>
          <w:sz w:val="24"/>
        </w:rPr>
        <w:t xml:space="preserve"> материалов</w:t>
      </w:r>
      <w:r w:rsidR="00A351E0" w:rsidRPr="00406260">
        <w:rPr>
          <w:color w:val="000000"/>
          <w:sz w:val="24"/>
        </w:rPr>
        <w:t>,</w:t>
      </w:r>
      <w:r w:rsidR="00192F68" w:rsidRPr="00406260">
        <w:rPr>
          <w:color w:val="000000"/>
          <w:sz w:val="24"/>
        </w:rPr>
        <w:t xml:space="preserve"> или армированных геосинтетическими материалами</w:t>
      </w:r>
      <w:r w:rsidRPr="00406260">
        <w:rPr>
          <w:color w:val="000000"/>
          <w:sz w:val="24"/>
        </w:rPr>
        <w:t>.</w:t>
      </w:r>
    </w:p>
    <w:p w:rsidR="00F35141" w:rsidRPr="00406260" w:rsidRDefault="00F35141" w:rsidP="00F35141">
      <w:pPr>
        <w:ind w:firstLine="709"/>
        <w:jc w:val="both"/>
        <w:rPr>
          <w:color w:val="000000"/>
          <w:sz w:val="24"/>
        </w:rPr>
      </w:pPr>
      <w:r w:rsidRPr="00406260">
        <w:rPr>
          <w:color w:val="000000"/>
          <w:sz w:val="24"/>
        </w:rPr>
        <w:t xml:space="preserve">Поверхность остальной части обочины </w:t>
      </w:r>
      <w:r w:rsidR="00E16D68" w:rsidRPr="00406260">
        <w:rPr>
          <w:color w:val="000000"/>
          <w:sz w:val="24"/>
        </w:rPr>
        <w:t>укрепляют</w:t>
      </w:r>
      <w:r w:rsidRPr="00406260">
        <w:rPr>
          <w:color w:val="000000"/>
          <w:sz w:val="24"/>
        </w:rPr>
        <w:t xml:space="preserve"> в зависимости от категории дороги, грунтов земляного полотна и особенностей климата территории засевом трав, россыпью щебня, гравия, шлака и других наиболее дешевых местных крупнозернистых материалов.</w:t>
      </w:r>
    </w:p>
    <w:bookmarkEnd w:id="44"/>
    <w:p w:rsidR="00F35141" w:rsidRPr="00406260" w:rsidRDefault="00F35141" w:rsidP="00F35141">
      <w:pPr>
        <w:ind w:firstLine="709"/>
        <w:jc w:val="both"/>
        <w:rPr>
          <w:color w:val="000000"/>
          <w:sz w:val="24"/>
        </w:rPr>
      </w:pPr>
      <w:r w:rsidRPr="00406260">
        <w:rPr>
          <w:color w:val="000000"/>
          <w:sz w:val="24"/>
        </w:rPr>
        <w:t xml:space="preserve">Для предохранения обочин и откосов земляного полотна от размыва на участках дорог с продольными уклонами более 30 ‰, с насыпями высотой более </w:t>
      </w:r>
      <w:smartTag w:uri="urn:schemas-microsoft-com:office:smarttags" w:element="metricconverter">
        <w:smartTagPr>
          <w:attr w:name="ProductID" w:val="4 м"/>
        </w:smartTagPr>
        <w:r w:rsidRPr="00406260">
          <w:rPr>
            <w:color w:val="000000"/>
            <w:sz w:val="24"/>
          </w:rPr>
          <w:t>4 м</w:t>
        </w:r>
      </w:smartTag>
      <w:r w:rsidRPr="00406260">
        <w:rPr>
          <w:color w:val="000000"/>
          <w:sz w:val="24"/>
        </w:rPr>
        <w:t xml:space="preserve">, в местах вогнутых кривых в продольном профиле </w:t>
      </w:r>
      <w:r w:rsidR="00E16D68" w:rsidRPr="00406260">
        <w:rPr>
          <w:color w:val="000000"/>
          <w:sz w:val="24"/>
        </w:rPr>
        <w:t>предусматривают</w:t>
      </w:r>
      <w:r w:rsidRPr="00406260">
        <w:rPr>
          <w:color w:val="000000"/>
          <w:sz w:val="24"/>
        </w:rPr>
        <w:t xml:space="preserve"> устройство продольных лотков и других сооружений для сбора и отвода стекающей с проезжей части воды.</w:t>
      </w:r>
    </w:p>
    <w:p w:rsidR="004B7BD3" w:rsidRPr="00406260" w:rsidRDefault="00F35141" w:rsidP="004B7BD3">
      <w:pPr>
        <w:ind w:firstLine="709"/>
        <w:jc w:val="both"/>
        <w:rPr>
          <w:color w:val="000000"/>
          <w:sz w:val="24"/>
        </w:rPr>
      </w:pPr>
      <w:r w:rsidRPr="00406260">
        <w:rPr>
          <w:color w:val="000000"/>
          <w:sz w:val="24"/>
        </w:rPr>
        <w:t xml:space="preserve">8.40 Разделительные полосы </w:t>
      </w:r>
      <w:r w:rsidR="00E16D68" w:rsidRPr="00406260">
        <w:rPr>
          <w:color w:val="000000"/>
          <w:sz w:val="24"/>
        </w:rPr>
        <w:t>сопрягают</w:t>
      </w:r>
      <w:r w:rsidRPr="00406260">
        <w:rPr>
          <w:color w:val="000000"/>
          <w:sz w:val="24"/>
        </w:rPr>
        <w:t xml:space="preserve"> с проезжей частью путей устройства на разделительной полосе укрепленных полос, расположенных в одном уровне с проезжей частью. Остальную часть разделительной полосы </w:t>
      </w:r>
      <w:r w:rsidR="00E16D68" w:rsidRPr="00406260">
        <w:rPr>
          <w:color w:val="000000"/>
          <w:sz w:val="24"/>
        </w:rPr>
        <w:t>укрепляют</w:t>
      </w:r>
      <w:r w:rsidRPr="00406260">
        <w:rPr>
          <w:color w:val="000000"/>
          <w:sz w:val="24"/>
        </w:rPr>
        <w:t xml:space="preserve"> засевом трав и, в зависимости от местных условий, посадкой кустарников (сплошной или в виде поперечных полос </w:t>
      </w:r>
      <w:r w:rsidR="00E16D68" w:rsidRPr="00406260">
        <w:rPr>
          <w:color w:val="000000"/>
          <w:sz w:val="24"/>
        </w:rPr>
        <w:t>–</w:t>
      </w:r>
      <w:r w:rsidRPr="00406260">
        <w:rPr>
          <w:color w:val="000000"/>
          <w:sz w:val="24"/>
        </w:rPr>
        <w:t xml:space="preserve"> кулис), располагаемых на расстоянии не менее </w:t>
      </w:r>
      <w:smartTag w:uri="urn:schemas-microsoft-com:office:smarttags" w:element="metricconverter">
        <w:smartTagPr>
          <w:attr w:name="ProductID" w:val="1,75 м"/>
        </w:smartTagPr>
        <w:r w:rsidRPr="00406260">
          <w:rPr>
            <w:color w:val="000000"/>
            <w:sz w:val="24"/>
          </w:rPr>
          <w:t>1,75 м</w:t>
        </w:r>
      </w:smartTag>
      <w:r w:rsidRPr="00406260">
        <w:rPr>
          <w:color w:val="000000"/>
          <w:sz w:val="24"/>
        </w:rPr>
        <w:t xml:space="preserve"> от кромки проезжей части.</w:t>
      </w:r>
      <w:bookmarkStart w:id="45" w:name="_Toc525518424"/>
    </w:p>
    <w:p w:rsidR="004B7BD3" w:rsidRPr="00406260" w:rsidRDefault="004B7BD3" w:rsidP="004B7BD3">
      <w:pPr>
        <w:ind w:firstLine="709"/>
        <w:jc w:val="both"/>
        <w:rPr>
          <w:color w:val="000000"/>
          <w:sz w:val="24"/>
        </w:rPr>
      </w:pPr>
    </w:p>
    <w:p w:rsidR="004B7BD3" w:rsidRPr="00406260" w:rsidRDefault="00F35141" w:rsidP="00E16D68">
      <w:pPr>
        <w:ind w:firstLine="709"/>
        <w:rPr>
          <w:b/>
          <w:color w:val="000000"/>
          <w:sz w:val="24"/>
          <w:szCs w:val="24"/>
        </w:rPr>
      </w:pPr>
      <w:r w:rsidRPr="00406260">
        <w:rPr>
          <w:b/>
          <w:color w:val="000000"/>
          <w:sz w:val="24"/>
          <w:szCs w:val="24"/>
        </w:rPr>
        <w:t>М</w:t>
      </w:r>
      <w:r w:rsidR="004B7BD3" w:rsidRPr="00406260">
        <w:rPr>
          <w:b/>
          <w:color w:val="000000"/>
          <w:sz w:val="24"/>
          <w:szCs w:val="24"/>
        </w:rPr>
        <w:t>атериалы для дорожных одежд</w:t>
      </w:r>
      <w:bookmarkEnd w:id="45"/>
    </w:p>
    <w:p w:rsidR="004B7BD3" w:rsidRPr="00406260" w:rsidRDefault="004B7BD3" w:rsidP="004B7BD3">
      <w:pPr>
        <w:ind w:firstLine="709"/>
        <w:jc w:val="both"/>
        <w:rPr>
          <w:b/>
          <w:color w:val="000000"/>
          <w:sz w:val="24"/>
          <w:szCs w:val="24"/>
        </w:rPr>
      </w:pPr>
    </w:p>
    <w:p w:rsidR="00F35141" w:rsidRPr="00406260" w:rsidRDefault="00F35141" w:rsidP="004B7BD3">
      <w:pPr>
        <w:ind w:firstLine="709"/>
        <w:jc w:val="both"/>
        <w:rPr>
          <w:color w:val="000000"/>
          <w:sz w:val="24"/>
          <w:szCs w:val="24"/>
        </w:rPr>
      </w:pPr>
      <w:r w:rsidRPr="00406260">
        <w:rPr>
          <w:color w:val="000000"/>
          <w:sz w:val="24"/>
          <w:szCs w:val="24"/>
        </w:rPr>
        <w:t>8.</w:t>
      </w:r>
      <w:r w:rsidR="004B7BD3" w:rsidRPr="00406260">
        <w:rPr>
          <w:color w:val="000000"/>
          <w:sz w:val="24"/>
          <w:szCs w:val="24"/>
        </w:rPr>
        <w:t>41</w:t>
      </w:r>
      <w:r w:rsidRPr="00406260">
        <w:rPr>
          <w:color w:val="000000"/>
          <w:sz w:val="24"/>
          <w:szCs w:val="24"/>
        </w:rPr>
        <w:t xml:space="preserve"> Для цементобетонных покрытий и оснований  следует применять бетоны тяжёлый и мелкозернистый по ГОСТ 25192, ГОСТ 26633 и </w:t>
      </w:r>
      <w:r w:rsidR="004B7BD3" w:rsidRPr="00406260">
        <w:rPr>
          <w:color w:val="000000"/>
          <w:sz w:val="24"/>
          <w:szCs w:val="24"/>
        </w:rPr>
        <w:t>таблиц</w:t>
      </w:r>
      <w:r w:rsidR="00E16D68" w:rsidRPr="00406260">
        <w:rPr>
          <w:color w:val="000000"/>
          <w:sz w:val="24"/>
          <w:szCs w:val="24"/>
        </w:rPr>
        <w:t>е</w:t>
      </w:r>
      <w:r w:rsidR="004B7BD3" w:rsidRPr="00406260">
        <w:rPr>
          <w:color w:val="000000"/>
          <w:sz w:val="24"/>
          <w:szCs w:val="24"/>
        </w:rPr>
        <w:t xml:space="preserve"> </w:t>
      </w:r>
      <w:r w:rsidRPr="00406260">
        <w:rPr>
          <w:color w:val="000000"/>
          <w:sz w:val="24"/>
          <w:szCs w:val="24"/>
        </w:rPr>
        <w:t xml:space="preserve">8.11. Классы бетона по прочности </w:t>
      </w:r>
      <w:r w:rsidR="00E16D68" w:rsidRPr="00406260">
        <w:rPr>
          <w:color w:val="000000"/>
          <w:sz w:val="24"/>
          <w:szCs w:val="24"/>
        </w:rPr>
        <w:t>принимают</w:t>
      </w:r>
      <w:r w:rsidRPr="00406260">
        <w:rPr>
          <w:color w:val="000000"/>
          <w:sz w:val="24"/>
          <w:szCs w:val="24"/>
        </w:rPr>
        <w:t xml:space="preserve"> по </w:t>
      </w:r>
      <w:r w:rsidR="004B7BD3" w:rsidRPr="00406260">
        <w:rPr>
          <w:color w:val="000000"/>
          <w:sz w:val="24"/>
          <w:szCs w:val="24"/>
        </w:rPr>
        <w:t xml:space="preserve">таблице </w:t>
      </w:r>
      <w:r w:rsidRPr="00406260">
        <w:rPr>
          <w:color w:val="000000"/>
          <w:sz w:val="24"/>
          <w:szCs w:val="24"/>
        </w:rPr>
        <w:t>8.10.</w:t>
      </w:r>
    </w:p>
    <w:p w:rsidR="004B7BD3" w:rsidRPr="00406260" w:rsidRDefault="004B7BD3" w:rsidP="004B7BD3">
      <w:pPr>
        <w:rPr>
          <w:color w:val="000000"/>
          <w:sz w:val="24"/>
          <w:szCs w:val="24"/>
        </w:rPr>
      </w:pPr>
    </w:p>
    <w:p w:rsidR="004B7BD3" w:rsidRPr="00406260" w:rsidRDefault="00F35141" w:rsidP="004B7BD3">
      <w:pPr>
        <w:rPr>
          <w:color w:val="000000"/>
          <w:sz w:val="24"/>
          <w:szCs w:val="24"/>
        </w:rPr>
      </w:pPr>
      <w:r w:rsidRPr="00406260">
        <w:rPr>
          <w:color w:val="000000"/>
          <w:spacing w:val="20"/>
          <w:sz w:val="24"/>
          <w:szCs w:val="24"/>
        </w:rPr>
        <w:t>Таблица</w:t>
      </w:r>
      <w:r w:rsidRPr="00406260">
        <w:rPr>
          <w:color w:val="000000"/>
          <w:sz w:val="24"/>
          <w:szCs w:val="24"/>
        </w:rPr>
        <w:t xml:space="preserve"> 8.10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2700"/>
        <w:gridCol w:w="2941"/>
      </w:tblGrid>
      <w:tr w:rsidR="00F35141" w:rsidRPr="00406260" w:rsidTr="00BE2C55">
        <w:tc>
          <w:tcPr>
            <w:tcW w:w="4248" w:type="dxa"/>
            <w:vMerge w:val="restart"/>
          </w:tcPr>
          <w:p w:rsidR="00F35141" w:rsidRPr="00406260" w:rsidRDefault="00F35141" w:rsidP="00BE2C55">
            <w:pPr>
              <w:jc w:val="center"/>
              <w:rPr>
                <w:color w:val="000000"/>
                <w:sz w:val="24"/>
                <w:szCs w:val="24"/>
              </w:rPr>
            </w:pPr>
            <w:r w:rsidRPr="00406260">
              <w:rPr>
                <w:color w:val="000000"/>
                <w:sz w:val="24"/>
                <w:szCs w:val="24"/>
              </w:rPr>
              <w:t>Конструктивный слой дорожной одежды</w:t>
            </w:r>
          </w:p>
        </w:tc>
        <w:tc>
          <w:tcPr>
            <w:tcW w:w="5641" w:type="dxa"/>
            <w:gridSpan w:val="2"/>
          </w:tcPr>
          <w:p w:rsidR="00F35141" w:rsidRPr="00406260" w:rsidRDefault="00F35141" w:rsidP="00BE2C55">
            <w:pPr>
              <w:jc w:val="center"/>
              <w:rPr>
                <w:color w:val="000000"/>
                <w:sz w:val="24"/>
                <w:szCs w:val="24"/>
              </w:rPr>
            </w:pPr>
            <w:r w:rsidRPr="00406260">
              <w:rPr>
                <w:color w:val="000000"/>
                <w:sz w:val="24"/>
                <w:szCs w:val="24"/>
              </w:rPr>
              <w:t>Минимальные проектные классы</w:t>
            </w:r>
          </w:p>
          <w:p w:rsidR="00F35141" w:rsidRPr="00406260" w:rsidRDefault="00F35141" w:rsidP="00BE2C55">
            <w:pPr>
              <w:jc w:val="center"/>
              <w:rPr>
                <w:color w:val="000000"/>
                <w:sz w:val="24"/>
                <w:szCs w:val="24"/>
              </w:rPr>
            </w:pPr>
            <w:r w:rsidRPr="00406260">
              <w:rPr>
                <w:color w:val="000000"/>
                <w:sz w:val="24"/>
                <w:szCs w:val="24"/>
              </w:rPr>
              <w:t>по прочности</w:t>
            </w:r>
          </w:p>
        </w:tc>
      </w:tr>
      <w:tr w:rsidR="00F35141" w:rsidRPr="00406260" w:rsidTr="004B7BD3">
        <w:tc>
          <w:tcPr>
            <w:tcW w:w="4248" w:type="dxa"/>
            <w:vMerge/>
            <w:tcBorders>
              <w:bottom w:val="double" w:sz="4" w:space="0" w:color="auto"/>
            </w:tcBorders>
          </w:tcPr>
          <w:p w:rsidR="00F35141" w:rsidRPr="00406260" w:rsidRDefault="00F35141" w:rsidP="00BE2C55">
            <w:pPr>
              <w:jc w:val="center"/>
              <w:rPr>
                <w:color w:val="000000"/>
                <w:sz w:val="24"/>
                <w:szCs w:val="24"/>
              </w:rPr>
            </w:pPr>
          </w:p>
        </w:tc>
        <w:tc>
          <w:tcPr>
            <w:tcW w:w="2700" w:type="dxa"/>
            <w:tcBorders>
              <w:bottom w:val="double" w:sz="4" w:space="0" w:color="auto"/>
            </w:tcBorders>
          </w:tcPr>
          <w:p w:rsidR="00F35141" w:rsidRPr="00406260" w:rsidRDefault="00F35141" w:rsidP="00BE2C55">
            <w:pPr>
              <w:jc w:val="center"/>
              <w:rPr>
                <w:color w:val="000000"/>
                <w:sz w:val="24"/>
                <w:szCs w:val="24"/>
              </w:rPr>
            </w:pPr>
            <w:r w:rsidRPr="00406260">
              <w:rPr>
                <w:color w:val="000000"/>
                <w:sz w:val="24"/>
                <w:szCs w:val="24"/>
              </w:rPr>
              <w:t>На растяжение</w:t>
            </w:r>
          </w:p>
          <w:p w:rsidR="00F35141" w:rsidRPr="00406260" w:rsidRDefault="00F35141" w:rsidP="00E16D68">
            <w:pPr>
              <w:jc w:val="center"/>
              <w:rPr>
                <w:color w:val="000000"/>
                <w:sz w:val="24"/>
                <w:szCs w:val="24"/>
              </w:rPr>
            </w:pPr>
            <w:r w:rsidRPr="00406260">
              <w:rPr>
                <w:color w:val="000000"/>
                <w:sz w:val="24"/>
                <w:szCs w:val="24"/>
              </w:rPr>
              <w:t>при изгибе</w:t>
            </w:r>
            <w:r w:rsidR="00E16D68" w:rsidRPr="00406260">
              <w:rPr>
                <w:color w:val="000000"/>
                <w:sz w:val="24"/>
                <w:szCs w:val="24"/>
              </w:rPr>
              <w:t>,</w:t>
            </w:r>
            <w:r w:rsidRPr="00406260">
              <w:rPr>
                <w:color w:val="000000"/>
                <w:sz w:val="24"/>
                <w:szCs w:val="24"/>
              </w:rPr>
              <w:t xml:space="preserve"> В</w:t>
            </w:r>
            <w:r w:rsidRPr="00406260">
              <w:rPr>
                <w:color w:val="000000"/>
                <w:sz w:val="24"/>
                <w:szCs w:val="24"/>
                <w:lang w:val="en-US"/>
              </w:rPr>
              <w:t>tb</w:t>
            </w:r>
          </w:p>
        </w:tc>
        <w:tc>
          <w:tcPr>
            <w:tcW w:w="2941" w:type="dxa"/>
            <w:tcBorders>
              <w:bottom w:val="double" w:sz="4" w:space="0" w:color="auto"/>
            </w:tcBorders>
          </w:tcPr>
          <w:p w:rsidR="00F35141" w:rsidRPr="00406260" w:rsidRDefault="00F35141" w:rsidP="00BE2C55">
            <w:pPr>
              <w:jc w:val="center"/>
              <w:rPr>
                <w:color w:val="000000"/>
                <w:sz w:val="24"/>
                <w:szCs w:val="24"/>
              </w:rPr>
            </w:pPr>
            <w:r w:rsidRPr="00406260">
              <w:rPr>
                <w:color w:val="000000"/>
                <w:sz w:val="24"/>
                <w:szCs w:val="24"/>
              </w:rPr>
              <w:t>На сжатие, В</w:t>
            </w:r>
          </w:p>
        </w:tc>
      </w:tr>
      <w:tr w:rsidR="00F35141" w:rsidRPr="00406260" w:rsidTr="004B7BD3">
        <w:tc>
          <w:tcPr>
            <w:tcW w:w="4248" w:type="dxa"/>
            <w:tcBorders>
              <w:top w:val="double" w:sz="4" w:space="0" w:color="auto"/>
            </w:tcBorders>
          </w:tcPr>
          <w:p w:rsidR="00F35141" w:rsidRPr="00406260" w:rsidRDefault="00F35141" w:rsidP="00BE2C55">
            <w:pPr>
              <w:rPr>
                <w:color w:val="000000"/>
                <w:sz w:val="24"/>
                <w:szCs w:val="24"/>
              </w:rPr>
            </w:pPr>
            <w:r w:rsidRPr="00406260">
              <w:rPr>
                <w:color w:val="000000"/>
                <w:sz w:val="24"/>
                <w:szCs w:val="24"/>
              </w:rPr>
              <w:t>Монолитное покрытие</w:t>
            </w:r>
          </w:p>
        </w:tc>
        <w:tc>
          <w:tcPr>
            <w:tcW w:w="2700" w:type="dxa"/>
            <w:tcBorders>
              <w:top w:val="double" w:sz="4" w:space="0" w:color="auto"/>
            </w:tcBorders>
          </w:tcPr>
          <w:p w:rsidR="00F35141" w:rsidRPr="00406260" w:rsidRDefault="00F35141" w:rsidP="00BE2C55">
            <w:pPr>
              <w:jc w:val="center"/>
              <w:rPr>
                <w:color w:val="000000"/>
                <w:sz w:val="24"/>
                <w:szCs w:val="24"/>
              </w:rPr>
            </w:pPr>
            <w:r w:rsidRPr="00406260">
              <w:rPr>
                <w:color w:val="000000"/>
                <w:sz w:val="24"/>
                <w:szCs w:val="24"/>
              </w:rPr>
              <w:t>4,0</w:t>
            </w:r>
          </w:p>
        </w:tc>
        <w:tc>
          <w:tcPr>
            <w:tcW w:w="2941" w:type="dxa"/>
            <w:tcBorders>
              <w:top w:val="double" w:sz="4" w:space="0" w:color="auto"/>
            </w:tcBorders>
          </w:tcPr>
          <w:p w:rsidR="00F35141" w:rsidRPr="00406260" w:rsidRDefault="00F35141" w:rsidP="00BE2C55">
            <w:pPr>
              <w:jc w:val="center"/>
              <w:rPr>
                <w:color w:val="000000"/>
                <w:sz w:val="24"/>
                <w:szCs w:val="24"/>
              </w:rPr>
            </w:pPr>
            <w:r w:rsidRPr="00406260">
              <w:rPr>
                <w:color w:val="000000"/>
                <w:sz w:val="24"/>
                <w:szCs w:val="24"/>
              </w:rPr>
              <w:t>30</w:t>
            </w:r>
          </w:p>
        </w:tc>
      </w:tr>
      <w:tr w:rsidR="00F35141" w:rsidRPr="00406260" w:rsidTr="00BE2C55">
        <w:tc>
          <w:tcPr>
            <w:tcW w:w="4248" w:type="dxa"/>
          </w:tcPr>
          <w:p w:rsidR="00F35141" w:rsidRPr="00406260" w:rsidRDefault="00F35141" w:rsidP="00BE2C55">
            <w:pPr>
              <w:rPr>
                <w:color w:val="000000"/>
                <w:sz w:val="24"/>
                <w:szCs w:val="24"/>
                <w:lang w:val="en-US"/>
              </w:rPr>
            </w:pPr>
            <w:r w:rsidRPr="00406260">
              <w:rPr>
                <w:color w:val="000000"/>
                <w:sz w:val="24"/>
                <w:szCs w:val="24"/>
              </w:rPr>
              <w:t xml:space="preserve">Монолитное основание </w:t>
            </w:r>
          </w:p>
        </w:tc>
        <w:tc>
          <w:tcPr>
            <w:tcW w:w="2700" w:type="dxa"/>
          </w:tcPr>
          <w:p w:rsidR="00F35141" w:rsidRPr="00406260" w:rsidRDefault="00F35141" w:rsidP="00BE2C55">
            <w:pPr>
              <w:jc w:val="center"/>
              <w:rPr>
                <w:color w:val="000000"/>
                <w:sz w:val="24"/>
                <w:szCs w:val="24"/>
              </w:rPr>
            </w:pPr>
            <w:r w:rsidRPr="00406260">
              <w:rPr>
                <w:color w:val="000000"/>
                <w:sz w:val="24"/>
                <w:szCs w:val="24"/>
              </w:rPr>
              <w:t>1,2</w:t>
            </w:r>
          </w:p>
        </w:tc>
        <w:tc>
          <w:tcPr>
            <w:tcW w:w="2941" w:type="dxa"/>
          </w:tcPr>
          <w:p w:rsidR="00F35141" w:rsidRPr="00406260" w:rsidRDefault="00F35141" w:rsidP="00BE2C55">
            <w:pPr>
              <w:jc w:val="center"/>
              <w:rPr>
                <w:color w:val="000000"/>
                <w:sz w:val="24"/>
                <w:szCs w:val="24"/>
              </w:rPr>
            </w:pPr>
            <w:r w:rsidRPr="00406260">
              <w:rPr>
                <w:color w:val="000000"/>
                <w:sz w:val="24"/>
                <w:szCs w:val="24"/>
              </w:rPr>
              <w:t>7,5</w:t>
            </w:r>
          </w:p>
        </w:tc>
      </w:tr>
      <w:tr w:rsidR="00F35141" w:rsidRPr="00406260" w:rsidTr="00BE2C55">
        <w:tc>
          <w:tcPr>
            <w:tcW w:w="4248" w:type="dxa"/>
          </w:tcPr>
          <w:p w:rsidR="00F35141" w:rsidRPr="00406260" w:rsidRDefault="00F35141" w:rsidP="00BE2C55">
            <w:pPr>
              <w:rPr>
                <w:color w:val="000000"/>
                <w:sz w:val="24"/>
                <w:szCs w:val="24"/>
              </w:rPr>
            </w:pPr>
            <w:r w:rsidRPr="00406260">
              <w:rPr>
                <w:color w:val="000000"/>
                <w:sz w:val="24"/>
                <w:szCs w:val="24"/>
              </w:rPr>
              <w:t xml:space="preserve">Сборное покрытие (основание) </w:t>
            </w:r>
          </w:p>
        </w:tc>
        <w:tc>
          <w:tcPr>
            <w:tcW w:w="2700" w:type="dxa"/>
          </w:tcPr>
          <w:p w:rsidR="00F35141" w:rsidRPr="00406260" w:rsidRDefault="00F35141" w:rsidP="00BE2C55">
            <w:pPr>
              <w:jc w:val="center"/>
              <w:rPr>
                <w:color w:val="000000"/>
                <w:sz w:val="24"/>
                <w:szCs w:val="24"/>
              </w:rPr>
            </w:pPr>
            <w:r w:rsidRPr="00406260">
              <w:rPr>
                <w:color w:val="000000"/>
                <w:sz w:val="24"/>
                <w:szCs w:val="24"/>
              </w:rPr>
              <w:t>3,6</w:t>
            </w:r>
          </w:p>
        </w:tc>
        <w:tc>
          <w:tcPr>
            <w:tcW w:w="2941" w:type="dxa"/>
          </w:tcPr>
          <w:p w:rsidR="00F35141" w:rsidRPr="00406260" w:rsidRDefault="00F35141" w:rsidP="00BE2C55">
            <w:pPr>
              <w:jc w:val="center"/>
              <w:rPr>
                <w:color w:val="000000"/>
                <w:sz w:val="24"/>
                <w:szCs w:val="24"/>
              </w:rPr>
            </w:pPr>
            <w:r w:rsidRPr="00406260">
              <w:rPr>
                <w:color w:val="000000"/>
                <w:sz w:val="24"/>
                <w:szCs w:val="24"/>
              </w:rPr>
              <w:t>25</w:t>
            </w:r>
          </w:p>
        </w:tc>
      </w:tr>
      <w:tr w:rsidR="004B7BD3" w:rsidRPr="00406260" w:rsidTr="001D530B">
        <w:tc>
          <w:tcPr>
            <w:tcW w:w="9889" w:type="dxa"/>
            <w:gridSpan w:val="3"/>
          </w:tcPr>
          <w:p w:rsidR="00E16D68" w:rsidRPr="00406260" w:rsidRDefault="00E16D68" w:rsidP="0095296F">
            <w:pPr>
              <w:ind w:firstLine="426"/>
              <w:jc w:val="both"/>
              <w:rPr>
                <w:color w:val="000000"/>
                <w:spacing w:val="20"/>
                <w:sz w:val="22"/>
                <w:szCs w:val="22"/>
              </w:rPr>
            </w:pPr>
            <w:r w:rsidRPr="00406260">
              <w:rPr>
                <w:color w:val="000000"/>
                <w:spacing w:val="20"/>
                <w:sz w:val="22"/>
                <w:szCs w:val="22"/>
              </w:rPr>
              <w:t>Примечания</w:t>
            </w:r>
          </w:p>
          <w:p w:rsidR="004B7BD3" w:rsidRPr="00406260" w:rsidRDefault="004B7BD3" w:rsidP="0095296F">
            <w:pPr>
              <w:ind w:firstLine="426"/>
              <w:jc w:val="both"/>
              <w:rPr>
                <w:color w:val="000000"/>
                <w:sz w:val="22"/>
                <w:szCs w:val="22"/>
              </w:rPr>
            </w:pPr>
            <w:r w:rsidRPr="00406260">
              <w:rPr>
                <w:color w:val="000000"/>
                <w:spacing w:val="20"/>
                <w:sz w:val="22"/>
                <w:szCs w:val="22"/>
              </w:rPr>
              <w:t xml:space="preserve"> </w:t>
            </w:r>
            <w:r w:rsidRPr="00406260">
              <w:rPr>
                <w:color w:val="000000"/>
                <w:sz w:val="22"/>
                <w:szCs w:val="22"/>
              </w:rPr>
              <w:t xml:space="preserve"> 1 Классы бетона по прочности устанавливают </w:t>
            </w:r>
            <w:r w:rsidR="00E16D68" w:rsidRPr="00406260">
              <w:rPr>
                <w:color w:val="000000"/>
                <w:sz w:val="22"/>
                <w:szCs w:val="22"/>
              </w:rPr>
              <w:t>в возрасте 28 сут.</w:t>
            </w:r>
            <w:r w:rsidRPr="00406260">
              <w:rPr>
                <w:color w:val="000000"/>
                <w:sz w:val="22"/>
                <w:szCs w:val="22"/>
              </w:rPr>
              <w:t xml:space="preserve"> твердения в нормальных условиях по ГОСТ 10180, ГОСТ 18105.</w:t>
            </w:r>
          </w:p>
          <w:p w:rsidR="004B7BD3" w:rsidRPr="00406260" w:rsidRDefault="00E16D68" w:rsidP="004B7BD3">
            <w:pPr>
              <w:jc w:val="both"/>
              <w:rPr>
                <w:color w:val="000000"/>
                <w:sz w:val="22"/>
                <w:szCs w:val="22"/>
              </w:rPr>
            </w:pPr>
            <w:r w:rsidRPr="00406260">
              <w:rPr>
                <w:color w:val="000000"/>
                <w:sz w:val="22"/>
                <w:szCs w:val="22"/>
              </w:rPr>
              <w:t xml:space="preserve">         </w:t>
            </w:r>
            <w:r w:rsidR="004B7BD3" w:rsidRPr="00406260">
              <w:rPr>
                <w:color w:val="000000"/>
                <w:sz w:val="22"/>
                <w:szCs w:val="22"/>
              </w:rPr>
              <w:t>2 Готовая бетонная смесь должна соответствовать ГОСТ 7473.</w:t>
            </w:r>
          </w:p>
          <w:p w:rsidR="004B7BD3" w:rsidRPr="00406260" w:rsidRDefault="00E16D68" w:rsidP="004B7BD3">
            <w:pPr>
              <w:jc w:val="both"/>
              <w:rPr>
                <w:color w:val="000000"/>
                <w:sz w:val="22"/>
                <w:szCs w:val="22"/>
              </w:rPr>
            </w:pPr>
            <w:r w:rsidRPr="00406260">
              <w:rPr>
                <w:color w:val="000000"/>
                <w:sz w:val="22"/>
                <w:szCs w:val="22"/>
              </w:rPr>
              <w:t xml:space="preserve">         </w:t>
            </w:r>
            <w:r w:rsidR="004B7BD3" w:rsidRPr="00406260">
              <w:rPr>
                <w:color w:val="000000"/>
                <w:sz w:val="22"/>
                <w:szCs w:val="22"/>
              </w:rPr>
              <w:t>3 Состав бетона должен быть подобран и утверждён с учётом требований ГОСТ 27006.</w:t>
            </w:r>
          </w:p>
          <w:p w:rsidR="004B7BD3" w:rsidRPr="00406260" w:rsidRDefault="00E16D68" w:rsidP="004B7BD3">
            <w:pPr>
              <w:jc w:val="both"/>
              <w:rPr>
                <w:color w:val="000000"/>
                <w:sz w:val="22"/>
                <w:szCs w:val="22"/>
              </w:rPr>
            </w:pPr>
            <w:r w:rsidRPr="00406260">
              <w:rPr>
                <w:color w:val="000000"/>
                <w:sz w:val="22"/>
                <w:szCs w:val="22"/>
              </w:rPr>
              <w:t xml:space="preserve">         </w:t>
            </w:r>
            <w:r w:rsidR="004B7BD3" w:rsidRPr="00406260">
              <w:rPr>
                <w:color w:val="000000"/>
                <w:sz w:val="22"/>
                <w:szCs w:val="22"/>
              </w:rPr>
              <w:t>4 Продолжительность ухода за бетоном должна быть предусмотрена в течение всего процесса твердения до момента формирования бетона с требуемыми сво</w:t>
            </w:r>
            <w:r w:rsidRPr="00406260">
              <w:rPr>
                <w:color w:val="000000"/>
                <w:sz w:val="22"/>
                <w:szCs w:val="22"/>
              </w:rPr>
              <w:t>йствами, но не менее 28 сут</w:t>
            </w:r>
            <w:r w:rsidR="004B7BD3" w:rsidRPr="00406260">
              <w:rPr>
                <w:color w:val="000000"/>
                <w:sz w:val="22"/>
                <w:szCs w:val="22"/>
              </w:rPr>
              <w:t>.</w:t>
            </w:r>
          </w:p>
          <w:p w:rsidR="004B7BD3" w:rsidRPr="00406260" w:rsidRDefault="00E16D68" w:rsidP="004B7BD3">
            <w:pPr>
              <w:jc w:val="both"/>
              <w:rPr>
                <w:color w:val="000000"/>
                <w:sz w:val="24"/>
                <w:szCs w:val="24"/>
              </w:rPr>
            </w:pPr>
            <w:r w:rsidRPr="00406260">
              <w:rPr>
                <w:color w:val="000000"/>
                <w:sz w:val="22"/>
                <w:szCs w:val="22"/>
              </w:rPr>
              <w:t xml:space="preserve">         </w:t>
            </w:r>
            <w:r w:rsidR="004B7BD3" w:rsidRPr="00406260">
              <w:rPr>
                <w:color w:val="000000"/>
                <w:sz w:val="22"/>
                <w:szCs w:val="22"/>
              </w:rPr>
              <w:t>5 Минимальный рас</w:t>
            </w:r>
            <w:r w:rsidRPr="00406260">
              <w:rPr>
                <w:color w:val="000000"/>
                <w:sz w:val="22"/>
                <w:szCs w:val="22"/>
              </w:rPr>
              <w:t>ход цемента в бетоне принимают</w:t>
            </w:r>
            <w:r w:rsidR="004B7BD3" w:rsidRPr="00406260">
              <w:rPr>
                <w:color w:val="000000"/>
                <w:sz w:val="22"/>
                <w:szCs w:val="22"/>
              </w:rPr>
              <w:t xml:space="preserve"> согласно </w:t>
            </w:r>
            <w:r w:rsidR="004B7BD3" w:rsidRPr="00406260">
              <w:rPr>
                <w:color w:val="000000"/>
                <w:sz w:val="24"/>
                <w:szCs w:val="24"/>
              </w:rPr>
              <w:t>таблице</w:t>
            </w:r>
            <w:r w:rsidR="004B7BD3" w:rsidRPr="00406260">
              <w:rPr>
                <w:color w:val="000000"/>
                <w:sz w:val="22"/>
                <w:szCs w:val="22"/>
              </w:rPr>
              <w:t xml:space="preserve"> 3 ГОСТ 26633.</w:t>
            </w:r>
          </w:p>
        </w:tc>
      </w:tr>
    </w:tbl>
    <w:p w:rsidR="00F35141" w:rsidRPr="00406260" w:rsidRDefault="00F35141" w:rsidP="00F35141">
      <w:pPr>
        <w:jc w:val="both"/>
        <w:rPr>
          <w:color w:val="000000"/>
          <w:sz w:val="22"/>
          <w:szCs w:val="22"/>
        </w:rPr>
      </w:pPr>
    </w:p>
    <w:p w:rsidR="006016F2" w:rsidRPr="00406260" w:rsidRDefault="00F35141" w:rsidP="00E16D68">
      <w:pPr>
        <w:ind w:firstLine="709"/>
        <w:jc w:val="both"/>
        <w:rPr>
          <w:color w:val="000000"/>
          <w:sz w:val="24"/>
          <w:szCs w:val="24"/>
        </w:rPr>
      </w:pPr>
      <w:r w:rsidRPr="00406260">
        <w:rPr>
          <w:color w:val="000000"/>
          <w:sz w:val="24"/>
          <w:szCs w:val="24"/>
        </w:rPr>
        <w:t xml:space="preserve">Минимальную проектную марку бетона по морозостойкости следует принимать по </w:t>
      </w:r>
      <w:r w:rsidR="004B7BD3" w:rsidRPr="00406260">
        <w:rPr>
          <w:color w:val="000000"/>
          <w:sz w:val="24"/>
          <w:szCs w:val="24"/>
        </w:rPr>
        <w:t xml:space="preserve">таблице </w:t>
      </w:r>
      <w:r w:rsidRPr="00406260">
        <w:rPr>
          <w:color w:val="000000"/>
          <w:sz w:val="24"/>
          <w:szCs w:val="24"/>
        </w:rPr>
        <w:t>8.11.</w:t>
      </w:r>
    </w:p>
    <w:p w:rsidR="00D668A6" w:rsidRPr="00406260" w:rsidRDefault="00D668A6" w:rsidP="00F35141">
      <w:pPr>
        <w:jc w:val="right"/>
        <w:rPr>
          <w:color w:val="000000"/>
          <w:sz w:val="24"/>
          <w:szCs w:val="24"/>
        </w:rPr>
      </w:pPr>
    </w:p>
    <w:p w:rsidR="004B7BD3" w:rsidRPr="00406260" w:rsidRDefault="004B7BD3" w:rsidP="004B7BD3">
      <w:pPr>
        <w:rPr>
          <w:color w:val="000000"/>
          <w:sz w:val="24"/>
          <w:szCs w:val="24"/>
        </w:rPr>
      </w:pPr>
      <w:r w:rsidRPr="00406260">
        <w:rPr>
          <w:color w:val="000000"/>
          <w:spacing w:val="20"/>
          <w:sz w:val="24"/>
          <w:szCs w:val="24"/>
        </w:rPr>
        <w:t>Таблица</w:t>
      </w:r>
      <w:r w:rsidRPr="00406260">
        <w:rPr>
          <w:color w:val="000000"/>
          <w:sz w:val="24"/>
          <w:szCs w:val="24"/>
        </w:rPr>
        <w:t xml:space="preserve"> </w:t>
      </w:r>
      <w:r w:rsidR="00F35141" w:rsidRPr="00406260">
        <w:rPr>
          <w:color w:val="000000"/>
          <w:sz w:val="24"/>
          <w:szCs w:val="24"/>
        </w:rPr>
        <w:t>8.11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1972"/>
        <w:gridCol w:w="2787"/>
        <w:gridCol w:w="2738"/>
      </w:tblGrid>
      <w:tr w:rsidR="00F35141" w:rsidRPr="00406260" w:rsidTr="00BE2C55">
        <w:tc>
          <w:tcPr>
            <w:tcW w:w="2392" w:type="dxa"/>
            <w:vMerge w:val="restart"/>
          </w:tcPr>
          <w:p w:rsidR="00F35141" w:rsidRPr="00406260" w:rsidRDefault="00F35141" w:rsidP="00BE2C55">
            <w:pPr>
              <w:jc w:val="center"/>
              <w:rPr>
                <w:color w:val="000000"/>
                <w:sz w:val="24"/>
                <w:szCs w:val="24"/>
              </w:rPr>
            </w:pPr>
            <w:r w:rsidRPr="00406260">
              <w:rPr>
                <w:color w:val="000000"/>
                <w:sz w:val="24"/>
                <w:szCs w:val="24"/>
              </w:rPr>
              <w:t>Конструктивный слой дорожной одежды</w:t>
            </w:r>
          </w:p>
        </w:tc>
        <w:tc>
          <w:tcPr>
            <w:tcW w:w="7497" w:type="dxa"/>
            <w:gridSpan w:val="3"/>
          </w:tcPr>
          <w:p w:rsidR="00F35141" w:rsidRPr="00406260" w:rsidRDefault="00F35141" w:rsidP="00E16D68">
            <w:pPr>
              <w:jc w:val="center"/>
              <w:rPr>
                <w:color w:val="000000"/>
                <w:sz w:val="24"/>
                <w:szCs w:val="24"/>
              </w:rPr>
            </w:pPr>
            <w:r w:rsidRPr="00406260">
              <w:rPr>
                <w:color w:val="000000"/>
                <w:sz w:val="24"/>
                <w:szCs w:val="24"/>
              </w:rPr>
              <w:t xml:space="preserve">Минимальные проектные марки бетона по морозостойкости </w:t>
            </w:r>
            <w:r w:rsidRPr="00406260">
              <w:rPr>
                <w:color w:val="000000"/>
                <w:sz w:val="24"/>
                <w:szCs w:val="24"/>
                <w:lang w:val="en-US"/>
              </w:rPr>
              <w:t>F</w:t>
            </w:r>
            <w:r w:rsidRPr="00406260">
              <w:rPr>
                <w:color w:val="000000"/>
                <w:sz w:val="24"/>
                <w:szCs w:val="24"/>
              </w:rPr>
              <w:t xml:space="preserve"> для районов со среднемесячной температурой воздуха наиболее холодного месяца, </w:t>
            </w:r>
            <w:r w:rsidRPr="00406260">
              <w:rPr>
                <w:color w:val="000000"/>
                <w:sz w:val="24"/>
                <w:szCs w:val="24"/>
                <w:vertAlign w:val="superscript"/>
              </w:rPr>
              <w:t>0</w:t>
            </w:r>
            <w:r w:rsidRPr="00406260">
              <w:rPr>
                <w:color w:val="000000"/>
                <w:sz w:val="24"/>
                <w:szCs w:val="24"/>
              </w:rPr>
              <w:t>С</w:t>
            </w:r>
          </w:p>
        </w:tc>
      </w:tr>
      <w:tr w:rsidR="00F35141" w:rsidRPr="00406260" w:rsidTr="00E16D68">
        <w:tc>
          <w:tcPr>
            <w:tcW w:w="2392" w:type="dxa"/>
            <w:vMerge/>
            <w:tcBorders>
              <w:bottom w:val="double" w:sz="4" w:space="0" w:color="auto"/>
            </w:tcBorders>
          </w:tcPr>
          <w:p w:rsidR="00F35141" w:rsidRPr="00406260" w:rsidRDefault="00F35141" w:rsidP="00BE2C55">
            <w:pPr>
              <w:jc w:val="both"/>
              <w:rPr>
                <w:color w:val="000000"/>
                <w:sz w:val="24"/>
                <w:szCs w:val="24"/>
              </w:rPr>
            </w:pPr>
          </w:p>
        </w:tc>
        <w:tc>
          <w:tcPr>
            <w:tcW w:w="1972" w:type="dxa"/>
            <w:tcBorders>
              <w:bottom w:val="double" w:sz="4" w:space="0" w:color="auto"/>
            </w:tcBorders>
            <w:vAlign w:val="center"/>
          </w:tcPr>
          <w:p w:rsidR="00F35141" w:rsidRPr="00406260" w:rsidRDefault="00F35141" w:rsidP="00E16D68">
            <w:pPr>
              <w:jc w:val="center"/>
              <w:rPr>
                <w:color w:val="000000"/>
                <w:sz w:val="24"/>
                <w:szCs w:val="24"/>
              </w:rPr>
            </w:pPr>
            <w:r w:rsidRPr="00406260">
              <w:rPr>
                <w:color w:val="000000"/>
                <w:sz w:val="24"/>
                <w:szCs w:val="24"/>
              </w:rPr>
              <w:t>От 0 до минус 5</w:t>
            </w:r>
          </w:p>
        </w:tc>
        <w:tc>
          <w:tcPr>
            <w:tcW w:w="2787" w:type="dxa"/>
            <w:tcBorders>
              <w:bottom w:val="double" w:sz="4" w:space="0" w:color="auto"/>
            </w:tcBorders>
            <w:vAlign w:val="center"/>
          </w:tcPr>
          <w:p w:rsidR="00F35141" w:rsidRPr="00406260" w:rsidRDefault="00F35141" w:rsidP="00E16D68">
            <w:pPr>
              <w:jc w:val="center"/>
              <w:rPr>
                <w:color w:val="000000"/>
                <w:sz w:val="24"/>
                <w:szCs w:val="24"/>
              </w:rPr>
            </w:pPr>
            <w:r w:rsidRPr="00406260">
              <w:rPr>
                <w:color w:val="000000"/>
                <w:sz w:val="24"/>
                <w:szCs w:val="24"/>
              </w:rPr>
              <w:t>От минус 5 до минус 15</w:t>
            </w:r>
          </w:p>
        </w:tc>
        <w:tc>
          <w:tcPr>
            <w:tcW w:w="2738" w:type="dxa"/>
            <w:tcBorders>
              <w:bottom w:val="double" w:sz="4" w:space="0" w:color="auto"/>
            </w:tcBorders>
            <w:vAlign w:val="center"/>
          </w:tcPr>
          <w:p w:rsidR="00F35141" w:rsidRPr="00406260" w:rsidRDefault="00F35141" w:rsidP="00E16D68">
            <w:pPr>
              <w:jc w:val="center"/>
              <w:rPr>
                <w:color w:val="000000"/>
                <w:sz w:val="24"/>
                <w:szCs w:val="24"/>
              </w:rPr>
            </w:pPr>
            <w:r w:rsidRPr="00406260">
              <w:rPr>
                <w:color w:val="000000"/>
                <w:sz w:val="24"/>
                <w:szCs w:val="24"/>
              </w:rPr>
              <w:t>Ниже минус 15</w:t>
            </w:r>
          </w:p>
        </w:tc>
      </w:tr>
      <w:tr w:rsidR="00F35141" w:rsidRPr="00406260" w:rsidTr="004B7BD3">
        <w:tc>
          <w:tcPr>
            <w:tcW w:w="2392" w:type="dxa"/>
            <w:tcBorders>
              <w:top w:val="double" w:sz="4" w:space="0" w:color="auto"/>
            </w:tcBorders>
          </w:tcPr>
          <w:p w:rsidR="00F35141" w:rsidRPr="00406260" w:rsidRDefault="00F35141" w:rsidP="00BE2C55">
            <w:pPr>
              <w:jc w:val="both"/>
              <w:rPr>
                <w:color w:val="000000"/>
                <w:sz w:val="24"/>
                <w:szCs w:val="24"/>
              </w:rPr>
            </w:pPr>
            <w:r w:rsidRPr="00406260">
              <w:rPr>
                <w:color w:val="000000"/>
                <w:sz w:val="24"/>
                <w:szCs w:val="24"/>
              </w:rPr>
              <w:t>Покрытие</w:t>
            </w:r>
          </w:p>
        </w:tc>
        <w:tc>
          <w:tcPr>
            <w:tcW w:w="1972" w:type="dxa"/>
            <w:tcBorders>
              <w:top w:val="double" w:sz="4" w:space="0" w:color="auto"/>
            </w:tcBorders>
          </w:tcPr>
          <w:p w:rsidR="00F35141" w:rsidRPr="00406260" w:rsidRDefault="00F35141" w:rsidP="00BE2C55">
            <w:pPr>
              <w:jc w:val="center"/>
              <w:rPr>
                <w:color w:val="000000"/>
                <w:sz w:val="24"/>
                <w:szCs w:val="24"/>
              </w:rPr>
            </w:pPr>
            <w:r w:rsidRPr="00406260">
              <w:rPr>
                <w:color w:val="000000"/>
                <w:sz w:val="24"/>
                <w:szCs w:val="24"/>
              </w:rPr>
              <w:t>100</w:t>
            </w:r>
          </w:p>
        </w:tc>
        <w:tc>
          <w:tcPr>
            <w:tcW w:w="2787" w:type="dxa"/>
            <w:tcBorders>
              <w:top w:val="double" w:sz="4" w:space="0" w:color="auto"/>
            </w:tcBorders>
          </w:tcPr>
          <w:p w:rsidR="00F35141" w:rsidRPr="00406260" w:rsidRDefault="00F35141" w:rsidP="00BE2C55">
            <w:pPr>
              <w:jc w:val="center"/>
              <w:rPr>
                <w:color w:val="000000"/>
                <w:sz w:val="24"/>
                <w:szCs w:val="24"/>
              </w:rPr>
            </w:pPr>
            <w:r w:rsidRPr="00406260">
              <w:rPr>
                <w:color w:val="000000"/>
                <w:sz w:val="24"/>
                <w:szCs w:val="24"/>
              </w:rPr>
              <w:t>150</w:t>
            </w:r>
          </w:p>
        </w:tc>
        <w:tc>
          <w:tcPr>
            <w:tcW w:w="2738" w:type="dxa"/>
            <w:tcBorders>
              <w:top w:val="double" w:sz="4" w:space="0" w:color="auto"/>
            </w:tcBorders>
          </w:tcPr>
          <w:p w:rsidR="00F35141" w:rsidRPr="00406260" w:rsidRDefault="00F35141" w:rsidP="00BE2C55">
            <w:pPr>
              <w:jc w:val="center"/>
              <w:rPr>
                <w:color w:val="000000"/>
                <w:sz w:val="24"/>
                <w:szCs w:val="24"/>
              </w:rPr>
            </w:pPr>
            <w:r w:rsidRPr="00406260">
              <w:rPr>
                <w:color w:val="000000"/>
                <w:sz w:val="24"/>
                <w:szCs w:val="24"/>
              </w:rPr>
              <w:t>200</w:t>
            </w:r>
          </w:p>
        </w:tc>
      </w:tr>
      <w:tr w:rsidR="00F35141" w:rsidRPr="00406260" w:rsidTr="00BE2C55">
        <w:tc>
          <w:tcPr>
            <w:tcW w:w="2392" w:type="dxa"/>
          </w:tcPr>
          <w:p w:rsidR="00F35141" w:rsidRPr="00406260" w:rsidRDefault="00F35141" w:rsidP="00BE2C55">
            <w:pPr>
              <w:jc w:val="both"/>
              <w:rPr>
                <w:color w:val="000000"/>
                <w:sz w:val="24"/>
                <w:szCs w:val="24"/>
              </w:rPr>
            </w:pPr>
            <w:r w:rsidRPr="00406260">
              <w:rPr>
                <w:color w:val="000000"/>
                <w:sz w:val="24"/>
                <w:szCs w:val="24"/>
              </w:rPr>
              <w:t xml:space="preserve">Основание </w:t>
            </w:r>
          </w:p>
        </w:tc>
        <w:tc>
          <w:tcPr>
            <w:tcW w:w="1972" w:type="dxa"/>
          </w:tcPr>
          <w:p w:rsidR="00F35141" w:rsidRPr="00406260" w:rsidRDefault="00F35141" w:rsidP="00BE2C55">
            <w:pPr>
              <w:jc w:val="center"/>
              <w:rPr>
                <w:color w:val="000000"/>
                <w:sz w:val="24"/>
                <w:szCs w:val="24"/>
              </w:rPr>
            </w:pPr>
            <w:r w:rsidRPr="00406260">
              <w:rPr>
                <w:color w:val="000000"/>
                <w:sz w:val="24"/>
                <w:szCs w:val="24"/>
              </w:rPr>
              <w:t>25</w:t>
            </w:r>
          </w:p>
        </w:tc>
        <w:tc>
          <w:tcPr>
            <w:tcW w:w="2787" w:type="dxa"/>
          </w:tcPr>
          <w:p w:rsidR="00F35141" w:rsidRPr="00406260" w:rsidRDefault="00F35141" w:rsidP="00BE2C55">
            <w:pPr>
              <w:jc w:val="center"/>
              <w:rPr>
                <w:color w:val="000000"/>
                <w:sz w:val="24"/>
                <w:szCs w:val="24"/>
              </w:rPr>
            </w:pPr>
            <w:r w:rsidRPr="00406260">
              <w:rPr>
                <w:color w:val="000000"/>
                <w:sz w:val="24"/>
                <w:szCs w:val="24"/>
              </w:rPr>
              <w:t>50</w:t>
            </w:r>
          </w:p>
        </w:tc>
        <w:tc>
          <w:tcPr>
            <w:tcW w:w="2738" w:type="dxa"/>
          </w:tcPr>
          <w:p w:rsidR="00F35141" w:rsidRPr="00406260" w:rsidRDefault="00F35141" w:rsidP="00BE2C55">
            <w:pPr>
              <w:jc w:val="center"/>
              <w:rPr>
                <w:color w:val="000000"/>
                <w:sz w:val="24"/>
                <w:szCs w:val="24"/>
              </w:rPr>
            </w:pPr>
            <w:r w:rsidRPr="00406260">
              <w:rPr>
                <w:color w:val="000000"/>
                <w:sz w:val="24"/>
                <w:szCs w:val="24"/>
              </w:rPr>
              <w:t>50</w:t>
            </w:r>
          </w:p>
        </w:tc>
      </w:tr>
      <w:tr w:rsidR="004B7BD3" w:rsidRPr="00406260" w:rsidTr="001D530B">
        <w:tc>
          <w:tcPr>
            <w:tcW w:w="9889" w:type="dxa"/>
            <w:gridSpan w:val="4"/>
          </w:tcPr>
          <w:p w:rsidR="00E16D68" w:rsidRPr="00406260" w:rsidRDefault="00E16D68" w:rsidP="0095296F">
            <w:pPr>
              <w:ind w:firstLine="426"/>
              <w:jc w:val="both"/>
              <w:rPr>
                <w:color w:val="000000"/>
                <w:spacing w:val="20"/>
                <w:sz w:val="22"/>
                <w:szCs w:val="22"/>
              </w:rPr>
            </w:pPr>
            <w:r w:rsidRPr="00406260">
              <w:rPr>
                <w:color w:val="000000"/>
                <w:spacing w:val="20"/>
                <w:sz w:val="22"/>
                <w:szCs w:val="22"/>
              </w:rPr>
              <w:t>Примечания</w:t>
            </w:r>
          </w:p>
          <w:p w:rsidR="004B7BD3" w:rsidRPr="00406260" w:rsidRDefault="004B7BD3" w:rsidP="0095296F">
            <w:pPr>
              <w:ind w:firstLine="426"/>
              <w:jc w:val="both"/>
              <w:rPr>
                <w:color w:val="000000"/>
                <w:sz w:val="22"/>
                <w:szCs w:val="22"/>
              </w:rPr>
            </w:pPr>
            <w:r w:rsidRPr="00406260">
              <w:rPr>
                <w:color w:val="000000"/>
                <w:spacing w:val="20"/>
                <w:sz w:val="22"/>
                <w:szCs w:val="22"/>
              </w:rPr>
              <w:t xml:space="preserve"> </w:t>
            </w:r>
            <w:r w:rsidRPr="00406260">
              <w:rPr>
                <w:color w:val="000000"/>
                <w:sz w:val="22"/>
                <w:szCs w:val="22"/>
              </w:rPr>
              <w:t xml:space="preserve"> 1 Среднемесячную температуру воздуха наиболее холодного месяца для районов строительства следует определять по</w:t>
            </w:r>
            <w:r w:rsidR="00E16D68" w:rsidRPr="00406260">
              <w:rPr>
                <w:color w:val="000000"/>
                <w:sz w:val="22"/>
                <w:szCs w:val="22"/>
              </w:rPr>
              <w:t>СП 131.13330</w:t>
            </w:r>
            <w:r w:rsidRPr="00406260">
              <w:rPr>
                <w:color w:val="000000"/>
                <w:sz w:val="22"/>
                <w:szCs w:val="22"/>
              </w:rPr>
              <w:t>.</w:t>
            </w:r>
          </w:p>
          <w:p w:rsidR="004B7BD3" w:rsidRPr="00406260" w:rsidRDefault="00E16D68" w:rsidP="004B7BD3">
            <w:pPr>
              <w:jc w:val="both"/>
              <w:rPr>
                <w:color w:val="000000"/>
                <w:sz w:val="24"/>
                <w:szCs w:val="24"/>
              </w:rPr>
            </w:pPr>
            <w:r w:rsidRPr="00406260">
              <w:rPr>
                <w:color w:val="000000"/>
                <w:sz w:val="22"/>
                <w:szCs w:val="22"/>
              </w:rPr>
              <w:t xml:space="preserve">          </w:t>
            </w:r>
            <w:r w:rsidR="004B7BD3" w:rsidRPr="00406260">
              <w:rPr>
                <w:color w:val="000000"/>
                <w:sz w:val="22"/>
                <w:szCs w:val="22"/>
              </w:rPr>
              <w:t>2 Марк</w:t>
            </w:r>
            <w:r w:rsidRPr="00406260">
              <w:rPr>
                <w:color w:val="000000"/>
                <w:sz w:val="22"/>
                <w:szCs w:val="22"/>
              </w:rPr>
              <w:t>у по морозостойкости принимают</w:t>
            </w:r>
            <w:r w:rsidR="004B7BD3" w:rsidRPr="00406260">
              <w:rPr>
                <w:color w:val="000000"/>
                <w:sz w:val="22"/>
                <w:szCs w:val="22"/>
              </w:rPr>
              <w:t xml:space="preserve"> по результатам испытаний по ГОСТ 26633 и по ГОСТ 10060.2 для бетона покрытий и по ГОСТ 10060.1</w:t>
            </w:r>
            <w:r w:rsidRPr="00406260">
              <w:rPr>
                <w:color w:val="000000"/>
                <w:sz w:val="22"/>
                <w:szCs w:val="22"/>
              </w:rPr>
              <w:t>–</w:t>
            </w:r>
            <w:r w:rsidR="004B7BD3" w:rsidRPr="00406260">
              <w:rPr>
                <w:color w:val="000000"/>
                <w:sz w:val="22"/>
                <w:szCs w:val="22"/>
              </w:rPr>
              <w:t xml:space="preserve"> для бетона оснований.</w:t>
            </w:r>
          </w:p>
        </w:tc>
      </w:tr>
    </w:tbl>
    <w:p w:rsidR="00F35141" w:rsidRPr="00406260" w:rsidRDefault="00F35141" w:rsidP="00F35141">
      <w:pPr>
        <w:ind w:firstLine="709"/>
        <w:jc w:val="both"/>
        <w:rPr>
          <w:snapToGrid w:val="0"/>
          <w:color w:val="000000"/>
          <w:sz w:val="24"/>
        </w:rPr>
      </w:pPr>
      <w:r w:rsidRPr="00406260">
        <w:rPr>
          <w:snapToGrid w:val="0"/>
          <w:color w:val="000000"/>
          <w:sz w:val="24"/>
        </w:rPr>
        <w:t>Материалы для приготовления бетона, арматурная сталь, материалы для ухода за бетоном, материалы для устройства и герметизации деформационных швов должны соответствовать  стандартам и техническим условиям.</w:t>
      </w:r>
    </w:p>
    <w:p w:rsidR="00F35141" w:rsidRPr="00406260" w:rsidRDefault="00F35141" w:rsidP="00F35141">
      <w:pPr>
        <w:ind w:firstLine="709"/>
        <w:jc w:val="both"/>
        <w:rPr>
          <w:snapToGrid w:val="0"/>
          <w:color w:val="000000"/>
          <w:sz w:val="24"/>
        </w:rPr>
      </w:pPr>
      <w:r w:rsidRPr="00406260">
        <w:rPr>
          <w:color w:val="000000"/>
          <w:sz w:val="24"/>
          <w:szCs w:val="24"/>
        </w:rPr>
        <w:t xml:space="preserve">8.42 </w:t>
      </w:r>
      <w:r w:rsidR="005C24BE" w:rsidRPr="00406260">
        <w:rPr>
          <w:color w:val="000000"/>
          <w:sz w:val="24"/>
          <w:szCs w:val="24"/>
        </w:rPr>
        <w:t xml:space="preserve">Асфальтобетон и материал из смесей каменных материалов и грунтов, обработанных органическими вяжущими, должны соответствовать требованиям, </w:t>
      </w:r>
      <w:r w:rsidR="005C24BE" w:rsidRPr="00406260">
        <w:rPr>
          <w:snapToGrid w:val="0"/>
          <w:color w:val="000000"/>
          <w:sz w:val="24"/>
        </w:rPr>
        <w:t>, ГОСТ 9128, ГОСТ 31015, ГОСТ 30491</w:t>
      </w:r>
      <w:r w:rsidR="00E16D68" w:rsidRPr="00406260">
        <w:rPr>
          <w:snapToGrid w:val="0"/>
          <w:color w:val="000000"/>
          <w:sz w:val="24"/>
        </w:rPr>
        <w:t xml:space="preserve"> соответственно</w:t>
      </w:r>
      <w:r w:rsidR="005C24BE" w:rsidRPr="00406260">
        <w:rPr>
          <w:snapToGrid w:val="0"/>
          <w:color w:val="000000"/>
          <w:sz w:val="24"/>
        </w:rPr>
        <w:t>.</w:t>
      </w:r>
    </w:p>
    <w:p w:rsidR="00D668A6" w:rsidRPr="00406260" w:rsidRDefault="00426CC5" w:rsidP="00E16D68">
      <w:pPr>
        <w:ind w:firstLine="709"/>
        <w:jc w:val="both"/>
        <w:rPr>
          <w:snapToGrid w:val="0"/>
          <w:color w:val="000000"/>
          <w:sz w:val="24"/>
        </w:rPr>
      </w:pPr>
      <w:bookmarkStart w:id="46" w:name="п736"/>
      <w:bookmarkStart w:id="47" w:name="PO0000266"/>
      <w:r w:rsidRPr="00406260">
        <w:rPr>
          <w:snapToGrid w:val="0"/>
          <w:color w:val="000000"/>
          <w:sz w:val="24"/>
        </w:rPr>
        <w:t xml:space="preserve">    Для повышения устойчивости к образованию колеи и  трещин в  асфальтобетонных покрытиях рекомендуется предъявлять повышенные требования к показателям сдвигоустойчивости и трещиностойкости асфальтобетона, обосновывая их доступным методом в зависимости от расчётных условий эксплуатации.   Для обеспечения требуемой сдвигоустойчивости и трещиностойкости рекомендуется применять полимерасфальтобе-  тоны с использованием полимерно-битумных вяжущих (ПБВ) по ГОСТ Р 52056. При этом температура размягчения ПБВ, учитывая климатические условия эксплуатации  покрытия,   должна быть не ниже расчётной температуры сдвигоустойчивости покрытий и составлять не менее  60 град.С для 1-ой и 2-ой дорожно-климатических зон и не менее 65град.С для 3-ей и 4-ой; температура хрупкости по Фраасу должна быть не выше температуры воздуха наиболее холодных суток района строительства в соответствии со СНиП 23-01 с обеспеченностью 0,98 для дорог I-III категорий с обеспеченностью 0,92 для остальных категорий дорог. Показатель эластичности ПБВ при 25 град.С должен быть не ниже 90% для дорог I-III категорий и 85% для дорог IV иV категорий и соответственно   не ниже 80% и 75%  при  0град.С. Для повышения трешиностойкости асфальтобетонных покрытий рекомендуется применять армирующие геосинтетические материалы.                                                                                                                       </w:t>
      </w:r>
    </w:p>
    <w:p w:rsidR="00F35141" w:rsidRPr="00406260" w:rsidRDefault="00F35141" w:rsidP="00D11CE0">
      <w:pPr>
        <w:ind w:firstLine="709"/>
        <w:jc w:val="both"/>
        <w:rPr>
          <w:snapToGrid w:val="0"/>
          <w:color w:val="000000"/>
          <w:sz w:val="24"/>
        </w:rPr>
      </w:pPr>
      <w:r w:rsidRPr="00406260">
        <w:rPr>
          <w:snapToGrid w:val="0"/>
          <w:color w:val="000000"/>
          <w:sz w:val="24"/>
        </w:rPr>
        <w:t>8.4</w:t>
      </w:r>
      <w:r w:rsidR="00DA6DD4" w:rsidRPr="00406260">
        <w:rPr>
          <w:snapToGrid w:val="0"/>
          <w:color w:val="000000"/>
          <w:sz w:val="24"/>
        </w:rPr>
        <w:t>3</w:t>
      </w:r>
      <w:r w:rsidRPr="00406260">
        <w:rPr>
          <w:snapToGrid w:val="0"/>
          <w:color w:val="000000"/>
          <w:sz w:val="24"/>
        </w:rPr>
        <w:t xml:space="preserve"> Каменные материалы и грунты, обработанные </w:t>
      </w:r>
      <w:bookmarkEnd w:id="46"/>
      <w:r w:rsidRPr="00406260">
        <w:rPr>
          <w:snapToGrid w:val="0"/>
          <w:color w:val="000000"/>
          <w:sz w:val="24"/>
        </w:rPr>
        <w:t xml:space="preserve">неорганическими вяжущими, для покрытий и оснований должны соответствовать требованиям ГОСТ 23558 и </w:t>
      </w:r>
      <w:r w:rsidR="004B7BD3" w:rsidRPr="00406260">
        <w:rPr>
          <w:snapToGrid w:val="0"/>
          <w:color w:val="000000"/>
          <w:sz w:val="24"/>
        </w:rPr>
        <w:t xml:space="preserve">таблице </w:t>
      </w:r>
      <w:r w:rsidRPr="00406260">
        <w:rPr>
          <w:snapToGrid w:val="0"/>
          <w:color w:val="000000"/>
          <w:sz w:val="24"/>
        </w:rPr>
        <w:t>8.</w:t>
      </w:r>
      <w:bookmarkEnd w:id="47"/>
      <w:r w:rsidRPr="00406260">
        <w:rPr>
          <w:snapToGrid w:val="0"/>
          <w:color w:val="000000"/>
          <w:sz w:val="24"/>
        </w:rPr>
        <w:t>1</w:t>
      </w:r>
      <w:r w:rsidR="00DA6DD4" w:rsidRPr="00406260">
        <w:rPr>
          <w:snapToGrid w:val="0"/>
          <w:color w:val="000000"/>
          <w:sz w:val="24"/>
        </w:rPr>
        <w:t>2</w:t>
      </w:r>
      <w:r w:rsidRPr="00406260">
        <w:rPr>
          <w:snapToGrid w:val="0"/>
          <w:color w:val="000000"/>
          <w:sz w:val="24"/>
        </w:rPr>
        <w:t>.</w:t>
      </w:r>
    </w:p>
    <w:p w:rsidR="0063469A" w:rsidRPr="00406260" w:rsidRDefault="0063469A" w:rsidP="00D11CE0">
      <w:pPr>
        <w:ind w:firstLine="283"/>
        <w:jc w:val="right"/>
        <w:rPr>
          <w:bCs/>
          <w:color w:val="000000"/>
          <w:spacing w:val="50"/>
          <w:sz w:val="24"/>
        </w:rPr>
      </w:pPr>
    </w:p>
    <w:p w:rsidR="00D11CE0" w:rsidRPr="00406260" w:rsidRDefault="00F35141" w:rsidP="00A10D9E">
      <w:pPr>
        <w:rPr>
          <w:color w:val="000000"/>
          <w:sz w:val="24"/>
        </w:rPr>
      </w:pPr>
      <w:r w:rsidRPr="00406260">
        <w:rPr>
          <w:bCs/>
          <w:color w:val="000000"/>
          <w:spacing w:val="50"/>
          <w:sz w:val="24"/>
        </w:rPr>
        <w:t>Таблица</w:t>
      </w:r>
      <w:r w:rsidRPr="00406260">
        <w:rPr>
          <w:color w:val="000000"/>
          <w:sz w:val="24"/>
        </w:rPr>
        <w:t xml:space="preserve"> 8.1</w:t>
      </w:r>
      <w:r w:rsidR="00DA6DD4" w:rsidRPr="00406260">
        <w:rPr>
          <w:color w:val="000000"/>
          <w:sz w:val="24"/>
        </w:rPr>
        <w:t>2</w:t>
      </w: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6074"/>
        <w:gridCol w:w="1860"/>
        <w:gridCol w:w="2043"/>
      </w:tblGrid>
      <w:tr w:rsidR="00F35141" w:rsidRPr="00406260" w:rsidTr="00BE2C55">
        <w:trPr>
          <w:trHeight w:val="184"/>
          <w:tblHeader/>
          <w:jc w:val="center"/>
        </w:trPr>
        <w:tc>
          <w:tcPr>
            <w:tcW w:w="3044" w:type="pct"/>
            <w:vMerge w:val="restart"/>
            <w:tcBorders>
              <w:top w:val="single" w:sz="4" w:space="0" w:color="auto"/>
              <w:left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48" w:name="TO0000037"/>
            <w:r w:rsidRPr="00406260">
              <w:rPr>
                <w:color w:val="000000"/>
                <w:sz w:val="24"/>
                <w:szCs w:val="24"/>
              </w:rPr>
              <w:t>Показатели свойств материалов, обработанных неорганическими вяжущими</w:t>
            </w:r>
          </w:p>
        </w:tc>
        <w:tc>
          <w:tcPr>
            <w:tcW w:w="1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Показатели свойств</w:t>
            </w:r>
          </w:p>
        </w:tc>
      </w:tr>
      <w:tr w:rsidR="00F35141" w:rsidRPr="00406260" w:rsidTr="00D11CE0">
        <w:trPr>
          <w:trHeight w:val="536"/>
          <w:tblHeader/>
          <w:jc w:val="center"/>
        </w:trPr>
        <w:tc>
          <w:tcPr>
            <w:tcW w:w="3044" w:type="pct"/>
            <w:vMerge/>
            <w:tcBorders>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p>
        </w:tc>
        <w:tc>
          <w:tcPr>
            <w:tcW w:w="932"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для покрытий</w:t>
            </w:r>
          </w:p>
        </w:tc>
        <w:tc>
          <w:tcPr>
            <w:tcW w:w="1024"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для оснований</w:t>
            </w:r>
          </w:p>
        </w:tc>
      </w:tr>
      <w:tr w:rsidR="00F35141" w:rsidRPr="00406260" w:rsidTr="00E16D68">
        <w:trPr>
          <w:jc w:val="center"/>
        </w:trPr>
        <w:tc>
          <w:tcPr>
            <w:tcW w:w="3044"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Предел прочности на сжатие в возрасте 28 сут, МПа, не менее</w:t>
            </w:r>
          </w:p>
        </w:tc>
        <w:tc>
          <w:tcPr>
            <w:tcW w:w="932" w:type="pct"/>
            <w:tcBorders>
              <w:top w:val="double" w:sz="4" w:space="0" w:color="auto"/>
              <w:left w:val="single" w:sz="4" w:space="0" w:color="auto"/>
              <w:bottom w:val="nil"/>
              <w:right w:val="single" w:sz="4" w:space="0" w:color="auto"/>
            </w:tcBorders>
            <w:shd w:val="clear" w:color="auto" w:fill="auto"/>
            <w:vAlign w:val="center"/>
          </w:tcPr>
          <w:p w:rsidR="00F35141" w:rsidRPr="00406260" w:rsidRDefault="00F35141" w:rsidP="00E16D68">
            <w:pPr>
              <w:jc w:val="center"/>
              <w:rPr>
                <w:color w:val="000000"/>
                <w:sz w:val="24"/>
                <w:szCs w:val="24"/>
              </w:rPr>
            </w:pPr>
            <w:r w:rsidRPr="00406260">
              <w:rPr>
                <w:color w:val="000000"/>
                <w:sz w:val="24"/>
                <w:szCs w:val="24"/>
              </w:rPr>
              <w:t>7,5</w:t>
            </w:r>
          </w:p>
        </w:tc>
        <w:tc>
          <w:tcPr>
            <w:tcW w:w="1024" w:type="pct"/>
            <w:tcBorders>
              <w:top w:val="double" w:sz="4" w:space="0" w:color="auto"/>
              <w:left w:val="single" w:sz="4" w:space="0" w:color="auto"/>
              <w:bottom w:val="nil"/>
              <w:right w:val="single" w:sz="4" w:space="0" w:color="auto"/>
            </w:tcBorders>
            <w:shd w:val="clear" w:color="auto" w:fill="auto"/>
            <w:vAlign w:val="center"/>
          </w:tcPr>
          <w:p w:rsidR="00F35141" w:rsidRPr="00406260" w:rsidRDefault="00F35141" w:rsidP="00E16D68">
            <w:pPr>
              <w:jc w:val="center"/>
              <w:rPr>
                <w:color w:val="000000"/>
                <w:sz w:val="24"/>
                <w:szCs w:val="24"/>
              </w:rPr>
            </w:pPr>
            <w:r w:rsidRPr="00406260">
              <w:rPr>
                <w:color w:val="000000"/>
                <w:sz w:val="24"/>
                <w:szCs w:val="24"/>
              </w:rPr>
              <w:t>2,0</w:t>
            </w:r>
          </w:p>
        </w:tc>
      </w:tr>
      <w:tr w:rsidR="00F35141" w:rsidRPr="00406260" w:rsidTr="00BE2C55">
        <w:trPr>
          <w:jc w:val="center"/>
        </w:trPr>
        <w:tc>
          <w:tcPr>
            <w:tcW w:w="3044"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Марка по морозостойкости для районов со среднемесячной температурой наиболее холодного месяца, град. С, не менее:</w:t>
            </w:r>
          </w:p>
        </w:tc>
        <w:tc>
          <w:tcPr>
            <w:tcW w:w="932"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 </w:t>
            </w:r>
          </w:p>
        </w:tc>
        <w:tc>
          <w:tcPr>
            <w:tcW w:w="1024"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p>
        </w:tc>
      </w:tr>
      <w:tr w:rsidR="00F35141" w:rsidRPr="00406260" w:rsidTr="00BE2C55">
        <w:trPr>
          <w:jc w:val="center"/>
        </w:trPr>
        <w:tc>
          <w:tcPr>
            <w:tcW w:w="3044"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от 0 до минус 5</w:t>
            </w:r>
          </w:p>
        </w:tc>
        <w:tc>
          <w:tcPr>
            <w:tcW w:w="932"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lang w:val="en-US"/>
              </w:rPr>
              <w:t>F</w:t>
            </w:r>
            <w:r w:rsidRPr="00406260">
              <w:rPr>
                <w:color w:val="000000"/>
                <w:sz w:val="24"/>
                <w:szCs w:val="24"/>
              </w:rPr>
              <w:t>1</w:t>
            </w:r>
            <w:r w:rsidRPr="00406260">
              <w:rPr>
                <w:color w:val="000000"/>
                <w:sz w:val="24"/>
                <w:szCs w:val="24"/>
                <w:lang w:val="en-US"/>
              </w:rPr>
              <w:t>5</w:t>
            </w:r>
          </w:p>
        </w:tc>
        <w:tc>
          <w:tcPr>
            <w:tcW w:w="1024" w:type="pct"/>
            <w:tcBorders>
              <w:top w:val="nil"/>
              <w:left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lang w:val="en-US"/>
              </w:rPr>
              <w:t>F</w:t>
            </w:r>
            <w:r w:rsidRPr="00406260">
              <w:rPr>
                <w:color w:val="000000"/>
                <w:sz w:val="24"/>
                <w:szCs w:val="24"/>
              </w:rPr>
              <w:t>1</w:t>
            </w:r>
            <w:r w:rsidRPr="00406260">
              <w:rPr>
                <w:color w:val="000000"/>
                <w:sz w:val="24"/>
                <w:szCs w:val="24"/>
                <w:lang w:val="en-US"/>
              </w:rPr>
              <w:t>0</w:t>
            </w:r>
          </w:p>
        </w:tc>
      </w:tr>
      <w:tr w:rsidR="00F35141" w:rsidRPr="00406260" w:rsidTr="00BE2C55">
        <w:trPr>
          <w:jc w:val="center"/>
        </w:trPr>
        <w:tc>
          <w:tcPr>
            <w:tcW w:w="3044"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от минус 5 до минус 15</w:t>
            </w:r>
          </w:p>
        </w:tc>
        <w:tc>
          <w:tcPr>
            <w:tcW w:w="932"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lang w:val="en-US"/>
              </w:rPr>
              <w:t>F</w:t>
            </w:r>
            <w:r w:rsidRPr="00406260">
              <w:rPr>
                <w:color w:val="000000"/>
                <w:sz w:val="24"/>
                <w:szCs w:val="24"/>
              </w:rPr>
              <w:t>25</w:t>
            </w:r>
          </w:p>
        </w:tc>
        <w:tc>
          <w:tcPr>
            <w:tcW w:w="1024" w:type="pct"/>
            <w:tcBorders>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lang w:val="en-US"/>
              </w:rPr>
              <w:t>F1</w:t>
            </w:r>
            <w:r w:rsidRPr="00406260">
              <w:rPr>
                <w:color w:val="000000"/>
                <w:sz w:val="24"/>
                <w:szCs w:val="24"/>
              </w:rPr>
              <w:t>5</w:t>
            </w:r>
          </w:p>
        </w:tc>
      </w:tr>
      <w:tr w:rsidR="00F35141" w:rsidRPr="00406260" w:rsidTr="00BE2C55">
        <w:trPr>
          <w:jc w:val="center"/>
        </w:trPr>
        <w:tc>
          <w:tcPr>
            <w:tcW w:w="3044"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от минус 15 до минус 30</w:t>
            </w:r>
          </w:p>
        </w:tc>
        <w:tc>
          <w:tcPr>
            <w:tcW w:w="932"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lang w:val="en-US"/>
              </w:rPr>
              <w:t>F</w:t>
            </w:r>
            <w:r w:rsidRPr="00406260">
              <w:rPr>
                <w:color w:val="000000"/>
                <w:sz w:val="24"/>
                <w:szCs w:val="24"/>
              </w:rPr>
              <w:t>50</w:t>
            </w:r>
          </w:p>
        </w:tc>
        <w:tc>
          <w:tcPr>
            <w:tcW w:w="1024" w:type="pct"/>
            <w:tcBorders>
              <w:top w:val="nil"/>
              <w:left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lang w:val="en-US"/>
              </w:rPr>
              <w:t>F2</w:t>
            </w:r>
            <w:r w:rsidRPr="00406260">
              <w:rPr>
                <w:color w:val="000000"/>
                <w:sz w:val="24"/>
                <w:szCs w:val="24"/>
              </w:rPr>
              <w:t>5</w:t>
            </w:r>
          </w:p>
        </w:tc>
      </w:tr>
      <w:tr w:rsidR="00F35141" w:rsidRPr="00406260" w:rsidTr="00BE2C55">
        <w:trPr>
          <w:jc w:val="center"/>
        </w:trPr>
        <w:tc>
          <w:tcPr>
            <w:tcW w:w="3044"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ниже минус 30</w:t>
            </w:r>
          </w:p>
        </w:tc>
        <w:tc>
          <w:tcPr>
            <w:tcW w:w="932"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lang w:val="en-US"/>
              </w:rPr>
              <w:t>F</w:t>
            </w:r>
            <w:r w:rsidRPr="00406260">
              <w:rPr>
                <w:color w:val="000000"/>
                <w:sz w:val="24"/>
                <w:szCs w:val="24"/>
              </w:rPr>
              <w:t>75</w:t>
            </w:r>
          </w:p>
        </w:tc>
        <w:tc>
          <w:tcPr>
            <w:tcW w:w="1024" w:type="pct"/>
            <w:tcBorders>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lang w:val="en-US"/>
              </w:rPr>
            </w:pPr>
            <w:r w:rsidRPr="00406260">
              <w:rPr>
                <w:color w:val="000000"/>
                <w:sz w:val="24"/>
                <w:szCs w:val="24"/>
                <w:lang w:val="en-US"/>
              </w:rPr>
              <w:t>F</w:t>
            </w:r>
            <w:r w:rsidRPr="00406260">
              <w:rPr>
                <w:color w:val="000000"/>
                <w:sz w:val="24"/>
                <w:szCs w:val="24"/>
              </w:rPr>
              <w:t>5</w:t>
            </w:r>
            <w:r w:rsidRPr="00406260">
              <w:rPr>
                <w:color w:val="000000"/>
                <w:sz w:val="24"/>
                <w:szCs w:val="24"/>
                <w:lang w:val="en-US"/>
              </w:rPr>
              <w:t>0</w:t>
            </w:r>
          </w:p>
        </w:tc>
      </w:tr>
    </w:tbl>
    <w:p w:rsidR="00D11CE0" w:rsidRPr="00406260" w:rsidRDefault="00D11CE0" w:rsidP="00F35141">
      <w:pPr>
        <w:ind w:firstLine="709"/>
        <w:jc w:val="both"/>
        <w:rPr>
          <w:color w:val="000000"/>
          <w:sz w:val="24"/>
          <w:szCs w:val="24"/>
        </w:rPr>
      </w:pPr>
      <w:bookmarkStart w:id="49" w:name="П746"/>
      <w:bookmarkEnd w:id="48"/>
    </w:p>
    <w:p w:rsidR="00F35141" w:rsidRPr="00406260" w:rsidRDefault="00F35141" w:rsidP="00F35141">
      <w:pPr>
        <w:ind w:firstLine="709"/>
        <w:jc w:val="both"/>
        <w:rPr>
          <w:color w:val="000000"/>
          <w:sz w:val="24"/>
          <w:szCs w:val="24"/>
        </w:rPr>
      </w:pPr>
      <w:r w:rsidRPr="00406260">
        <w:rPr>
          <w:color w:val="000000"/>
          <w:sz w:val="24"/>
          <w:szCs w:val="24"/>
        </w:rPr>
        <w:t>8.4</w:t>
      </w:r>
      <w:r w:rsidR="00DA6DD4" w:rsidRPr="00406260">
        <w:rPr>
          <w:color w:val="000000"/>
          <w:sz w:val="24"/>
          <w:szCs w:val="24"/>
        </w:rPr>
        <w:t>4</w:t>
      </w:r>
      <w:r w:rsidRPr="00406260">
        <w:rPr>
          <w:color w:val="000000"/>
          <w:sz w:val="24"/>
          <w:szCs w:val="24"/>
        </w:rPr>
        <w:t xml:space="preserve"> При устройстве оснований дорожных одежд по способу заклинки </w:t>
      </w:r>
      <w:r w:rsidR="00A10D9E" w:rsidRPr="00406260">
        <w:rPr>
          <w:color w:val="000000"/>
          <w:sz w:val="24"/>
          <w:szCs w:val="24"/>
        </w:rPr>
        <w:t>применяют</w:t>
      </w:r>
      <w:r w:rsidRPr="00406260">
        <w:rPr>
          <w:color w:val="000000"/>
          <w:sz w:val="24"/>
          <w:szCs w:val="24"/>
        </w:rPr>
        <w:t xml:space="preserve"> щебень, отвечающий требованиям ГОСТ 8267, ГОСТ 3344 и ГОСТ 25607. При этом в качестве основного материала используют  щебень фр</w:t>
      </w:r>
      <w:r w:rsidR="00C26F57" w:rsidRPr="00406260">
        <w:rPr>
          <w:color w:val="000000"/>
          <w:sz w:val="24"/>
          <w:szCs w:val="24"/>
        </w:rPr>
        <w:t>акции</w:t>
      </w:r>
      <w:r w:rsidRPr="00406260">
        <w:rPr>
          <w:color w:val="000000"/>
          <w:sz w:val="24"/>
          <w:szCs w:val="24"/>
        </w:rPr>
        <w:t xml:space="preserve"> 40</w:t>
      </w:r>
      <w:r w:rsidR="00A10D9E" w:rsidRPr="00406260">
        <w:rPr>
          <w:color w:val="000000"/>
          <w:sz w:val="24"/>
          <w:szCs w:val="24"/>
        </w:rPr>
        <w:t>–</w:t>
      </w:r>
      <w:r w:rsidRPr="00406260">
        <w:rPr>
          <w:color w:val="000000"/>
          <w:sz w:val="24"/>
          <w:szCs w:val="24"/>
        </w:rPr>
        <w:t xml:space="preserve">70(80) мм или </w:t>
      </w:r>
      <w:r w:rsidR="00C26F57" w:rsidRPr="00406260">
        <w:rPr>
          <w:color w:val="000000"/>
          <w:sz w:val="24"/>
          <w:szCs w:val="24"/>
        </w:rPr>
        <w:t>фракции</w:t>
      </w:r>
      <w:r w:rsidRPr="00406260">
        <w:rPr>
          <w:color w:val="000000"/>
          <w:sz w:val="24"/>
          <w:szCs w:val="24"/>
        </w:rPr>
        <w:t xml:space="preserve"> 70(80)</w:t>
      </w:r>
      <w:r w:rsidR="00A10D9E" w:rsidRPr="00406260">
        <w:rPr>
          <w:color w:val="000000"/>
          <w:sz w:val="24"/>
          <w:szCs w:val="24"/>
        </w:rPr>
        <w:t xml:space="preserve">– </w:t>
      </w:r>
      <w:r w:rsidRPr="00406260">
        <w:rPr>
          <w:color w:val="000000"/>
          <w:sz w:val="24"/>
          <w:szCs w:val="24"/>
        </w:rPr>
        <w:t>120 мм, а в качестве расклинивающего –</w:t>
      </w:r>
      <w:r w:rsidR="00C26F57" w:rsidRPr="00406260">
        <w:rPr>
          <w:color w:val="000000"/>
          <w:sz w:val="24"/>
          <w:szCs w:val="24"/>
        </w:rPr>
        <w:t xml:space="preserve"> фракции </w:t>
      </w:r>
      <w:r w:rsidRPr="00406260">
        <w:rPr>
          <w:color w:val="000000"/>
          <w:sz w:val="24"/>
          <w:szCs w:val="24"/>
        </w:rPr>
        <w:t>5</w:t>
      </w:r>
      <w:r w:rsidR="00A10D9E" w:rsidRPr="00406260">
        <w:rPr>
          <w:color w:val="000000"/>
          <w:sz w:val="24"/>
          <w:szCs w:val="24"/>
        </w:rPr>
        <w:t>–</w:t>
      </w:r>
      <w:r w:rsidRPr="00406260">
        <w:rPr>
          <w:color w:val="000000"/>
          <w:sz w:val="24"/>
          <w:szCs w:val="24"/>
        </w:rPr>
        <w:t>10,  10</w:t>
      </w:r>
      <w:r w:rsidR="00A10D9E" w:rsidRPr="00406260">
        <w:rPr>
          <w:color w:val="000000"/>
          <w:sz w:val="24"/>
          <w:szCs w:val="24"/>
        </w:rPr>
        <w:t>–</w:t>
      </w:r>
      <w:r w:rsidRPr="00406260">
        <w:rPr>
          <w:color w:val="000000"/>
          <w:sz w:val="24"/>
          <w:szCs w:val="24"/>
        </w:rPr>
        <w:t>20 и 20</w:t>
      </w:r>
      <w:r w:rsidR="00A10D9E" w:rsidRPr="00406260">
        <w:rPr>
          <w:color w:val="000000"/>
          <w:sz w:val="24"/>
          <w:szCs w:val="24"/>
        </w:rPr>
        <w:t>–</w:t>
      </w:r>
      <w:r w:rsidRPr="00406260">
        <w:rPr>
          <w:color w:val="000000"/>
          <w:sz w:val="24"/>
          <w:szCs w:val="24"/>
        </w:rPr>
        <w:t xml:space="preserve">40 мм. При устройстве оснований </w:t>
      </w:r>
      <w:r w:rsidRPr="00406260">
        <w:rPr>
          <w:color w:val="000000"/>
          <w:sz w:val="24"/>
          <w:szCs w:val="24"/>
        </w:rPr>
        <w:lastRenderedPageBreak/>
        <w:t xml:space="preserve">дорожных одежд из щебня </w:t>
      </w:r>
      <w:r w:rsidR="00C26F57" w:rsidRPr="00406260">
        <w:rPr>
          <w:color w:val="000000"/>
          <w:sz w:val="24"/>
          <w:szCs w:val="24"/>
        </w:rPr>
        <w:t xml:space="preserve">фракции </w:t>
      </w:r>
      <w:r w:rsidRPr="00406260">
        <w:rPr>
          <w:color w:val="000000"/>
          <w:sz w:val="24"/>
          <w:szCs w:val="24"/>
        </w:rPr>
        <w:t>40</w:t>
      </w:r>
      <w:r w:rsidR="00A10D9E" w:rsidRPr="00406260">
        <w:rPr>
          <w:color w:val="000000"/>
          <w:sz w:val="24"/>
          <w:szCs w:val="24"/>
        </w:rPr>
        <w:t>–</w:t>
      </w:r>
      <w:r w:rsidRPr="00406260">
        <w:rPr>
          <w:color w:val="000000"/>
          <w:sz w:val="24"/>
          <w:szCs w:val="24"/>
        </w:rPr>
        <w:t xml:space="preserve">70 (80) мм для расклинки допускается применять щебеночно-песчаные смеси С10, С11 по ГОСТ 25607 вместо </w:t>
      </w:r>
      <w:r w:rsidR="00C26F57" w:rsidRPr="00406260">
        <w:rPr>
          <w:color w:val="000000"/>
          <w:sz w:val="24"/>
          <w:szCs w:val="24"/>
        </w:rPr>
        <w:t xml:space="preserve">фракции </w:t>
      </w:r>
      <w:r w:rsidRPr="00406260">
        <w:rPr>
          <w:color w:val="000000"/>
          <w:sz w:val="24"/>
          <w:szCs w:val="24"/>
        </w:rPr>
        <w:t>5</w:t>
      </w:r>
      <w:r w:rsidR="00A10D9E" w:rsidRPr="00406260">
        <w:rPr>
          <w:color w:val="000000"/>
          <w:sz w:val="24"/>
          <w:szCs w:val="24"/>
        </w:rPr>
        <w:t>–</w:t>
      </w:r>
      <w:r w:rsidRPr="00406260">
        <w:rPr>
          <w:color w:val="000000"/>
          <w:sz w:val="24"/>
          <w:szCs w:val="24"/>
        </w:rPr>
        <w:t>10 мм.</w:t>
      </w:r>
    </w:p>
    <w:p w:rsidR="00F35141" w:rsidRPr="00406260" w:rsidRDefault="00F35141" w:rsidP="00F35141">
      <w:pPr>
        <w:ind w:firstLine="709"/>
        <w:jc w:val="both"/>
        <w:rPr>
          <w:color w:val="000000"/>
          <w:sz w:val="24"/>
          <w:szCs w:val="24"/>
        </w:rPr>
      </w:pPr>
      <w:r w:rsidRPr="00406260">
        <w:rPr>
          <w:color w:val="000000"/>
          <w:sz w:val="24"/>
          <w:szCs w:val="24"/>
        </w:rPr>
        <w:t>При устройстве щебеночных слоев допускается в качестве расклинивающего материала использовать асфальтобетонные смеси, а также мелкозернистые щебеночно-песчаные смеси, обработанные цементом.</w:t>
      </w:r>
    </w:p>
    <w:p w:rsidR="00F35141" w:rsidRPr="00406260" w:rsidRDefault="00F35141" w:rsidP="00F35141">
      <w:pPr>
        <w:ind w:firstLine="709"/>
        <w:jc w:val="both"/>
        <w:rPr>
          <w:color w:val="000000"/>
          <w:sz w:val="24"/>
          <w:szCs w:val="24"/>
        </w:rPr>
      </w:pPr>
      <w:r w:rsidRPr="00406260">
        <w:rPr>
          <w:color w:val="000000"/>
          <w:sz w:val="24"/>
          <w:szCs w:val="24"/>
        </w:rPr>
        <w:t xml:space="preserve">Требования к щебню  для устройства оснований по способу заклинки приведены в </w:t>
      </w:r>
      <w:r w:rsidR="00D11CE0" w:rsidRPr="00406260">
        <w:rPr>
          <w:color w:val="000000"/>
          <w:sz w:val="24"/>
          <w:szCs w:val="24"/>
        </w:rPr>
        <w:t>таблице</w:t>
      </w:r>
      <w:r w:rsidRPr="00406260">
        <w:rPr>
          <w:color w:val="000000"/>
          <w:sz w:val="24"/>
          <w:szCs w:val="24"/>
        </w:rPr>
        <w:t xml:space="preserve"> 8.1</w:t>
      </w:r>
      <w:r w:rsidR="00DA6DD4" w:rsidRPr="00406260">
        <w:rPr>
          <w:color w:val="000000"/>
          <w:sz w:val="24"/>
          <w:szCs w:val="24"/>
        </w:rPr>
        <w:t>3</w:t>
      </w:r>
      <w:r w:rsidRPr="00406260">
        <w:rPr>
          <w:color w:val="000000"/>
          <w:sz w:val="24"/>
          <w:szCs w:val="24"/>
        </w:rPr>
        <w:t>.</w:t>
      </w:r>
    </w:p>
    <w:p w:rsidR="00D11CE0" w:rsidRPr="00406260" w:rsidRDefault="00D11CE0" w:rsidP="00D11CE0">
      <w:pPr>
        <w:ind w:left="360"/>
        <w:rPr>
          <w:color w:val="000000"/>
          <w:sz w:val="24"/>
          <w:szCs w:val="24"/>
        </w:rPr>
      </w:pPr>
    </w:p>
    <w:p w:rsidR="00D11CE0" w:rsidRPr="00406260" w:rsidRDefault="00D11CE0" w:rsidP="00A10D9E">
      <w:pPr>
        <w:rPr>
          <w:color w:val="000000"/>
          <w:sz w:val="24"/>
          <w:szCs w:val="24"/>
        </w:rPr>
      </w:pPr>
      <w:r w:rsidRPr="00406260">
        <w:rPr>
          <w:color w:val="000000"/>
          <w:spacing w:val="20"/>
          <w:sz w:val="24"/>
          <w:szCs w:val="24"/>
        </w:rPr>
        <w:t>Таблица</w:t>
      </w:r>
      <w:r w:rsidR="00F35141" w:rsidRPr="00406260">
        <w:rPr>
          <w:color w:val="000000"/>
          <w:sz w:val="24"/>
          <w:szCs w:val="24"/>
        </w:rPr>
        <w:t xml:space="preserve"> 8.1</w:t>
      </w:r>
      <w:r w:rsidR="00DA6DD4" w:rsidRPr="00406260">
        <w:rPr>
          <w:color w:val="000000"/>
          <w:sz w:val="24"/>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0"/>
        <w:gridCol w:w="2036"/>
        <w:gridCol w:w="2341"/>
        <w:tblGridChange w:id="50">
          <w:tblGrid>
            <w:gridCol w:w="5590"/>
            <w:gridCol w:w="2036"/>
            <w:gridCol w:w="2341"/>
          </w:tblGrid>
        </w:tblGridChange>
      </w:tblGrid>
      <w:tr w:rsidR="00F35141" w:rsidRPr="00406260" w:rsidTr="00BE2C55">
        <w:tc>
          <w:tcPr>
            <w:tcW w:w="5590" w:type="dxa"/>
            <w:vMerge w:val="restart"/>
            <w:vAlign w:val="center"/>
          </w:tcPr>
          <w:p w:rsidR="00F35141" w:rsidRPr="00406260" w:rsidRDefault="00F35141" w:rsidP="00BE2C55">
            <w:pPr>
              <w:jc w:val="center"/>
              <w:rPr>
                <w:color w:val="000000"/>
                <w:sz w:val="24"/>
                <w:szCs w:val="24"/>
              </w:rPr>
            </w:pPr>
            <w:r w:rsidRPr="00406260">
              <w:rPr>
                <w:color w:val="000000"/>
                <w:sz w:val="24"/>
                <w:szCs w:val="24"/>
              </w:rPr>
              <w:t>Показатели свойств каменных материалов</w:t>
            </w:r>
          </w:p>
        </w:tc>
        <w:tc>
          <w:tcPr>
            <w:tcW w:w="4377" w:type="dxa"/>
            <w:gridSpan w:val="2"/>
          </w:tcPr>
          <w:p w:rsidR="00F35141" w:rsidRPr="00406260" w:rsidRDefault="00F35141" w:rsidP="00BE2C55">
            <w:pPr>
              <w:jc w:val="center"/>
              <w:rPr>
                <w:color w:val="000000"/>
                <w:sz w:val="24"/>
                <w:szCs w:val="24"/>
              </w:rPr>
            </w:pPr>
            <w:r w:rsidRPr="00406260">
              <w:rPr>
                <w:color w:val="000000"/>
                <w:sz w:val="24"/>
                <w:szCs w:val="24"/>
              </w:rPr>
              <w:t>Категория автомобильной дороги</w:t>
            </w:r>
          </w:p>
        </w:tc>
      </w:tr>
      <w:tr w:rsidR="00F35141" w:rsidRPr="00406260" w:rsidTr="00D11CE0">
        <w:tc>
          <w:tcPr>
            <w:tcW w:w="5590" w:type="dxa"/>
            <w:vMerge/>
            <w:tcBorders>
              <w:bottom w:val="double" w:sz="4" w:space="0" w:color="auto"/>
            </w:tcBorders>
            <w:vAlign w:val="center"/>
          </w:tcPr>
          <w:p w:rsidR="00F35141" w:rsidRPr="00406260" w:rsidRDefault="00F35141" w:rsidP="00BE2C55">
            <w:pPr>
              <w:jc w:val="center"/>
              <w:rPr>
                <w:color w:val="000000"/>
                <w:sz w:val="24"/>
                <w:szCs w:val="24"/>
              </w:rPr>
            </w:pPr>
          </w:p>
        </w:tc>
        <w:tc>
          <w:tcPr>
            <w:tcW w:w="2036" w:type="dxa"/>
            <w:tcBorders>
              <w:bottom w:val="double" w:sz="4" w:space="0" w:color="auto"/>
            </w:tcBorders>
          </w:tcPr>
          <w:p w:rsidR="00F35141" w:rsidRPr="00406260" w:rsidRDefault="00F35141" w:rsidP="00A10D9E">
            <w:pPr>
              <w:jc w:val="center"/>
              <w:rPr>
                <w:color w:val="000000"/>
                <w:sz w:val="24"/>
                <w:szCs w:val="24"/>
              </w:rPr>
            </w:pPr>
            <w:r w:rsidRPr="00406260">
              <w:rPr>
                <w:color w:val="000000"/>
                <w:sz w:val="24"/>
                <w:szCs w:val="24"/>
              </w:rPr>
              <w:t>I</w:t>
            </w:r>
            <w:r w:rsidR="00A10D9E" w:rsidRPr="00406260">
              <w:rPr>
                <w:color w:val="000000"/>
                <w:sz w:val="24"/>
                <w:szCs w:val="24"/>
              </w:rPr>
              <w:t>–</w:t>
            </w:r>
            <w:r w:rsidRPr="00406260">
              <w:rPr>
                <w:color w:val="000000"/>
                <w:sz w:val="24"/>
                <w:szCs w:val="24"/>
              </w:rPr>
              <w:t>III</w:t>
            </w:r>
          </w:p>
        </w:tc>
        <w:tc>
          <w:tcPr>
            <w:tcW w:w="2341" w:type="dxa"/>
            <w:tcBorders>
              <w:bottom w:val="double" w:sz="4" w:space="0" w:color="auto"/>
            </w:tcBorders>
          </w:tcPr>
          <w:p w:rsidR="00F35141" w:rsidRPr="00406260" w:rsidRDefault="00F35141" w:rsidP="00BE2C55">
            <w:pPr>
              <w:jc w:val="center"/>
              <w:rPr>
                <w:color w:val="000000"/>
                <w:sz w:val="24"/>
                <w:szCs w:val="24"/>
              </w:rPr>
            </w:pPr>
            <w:r w:rsidRPr="00406260">
              <w:rPr>
                <w:color w:val="000000"/>
                <w:sz w:val="24"/>
                <w:szCs w:val="24"/>
              </w:rPr>
              <w:t>IV,V</w:t>
            </w:r>
          </w:p>
        </w:tc>
      </w:tr>
      <w:tr w:rsidR="00F35141" w:rsidRPr="00406260" w:rsidTr="00D11CE0">
        <w:tc>
          <w:tcPr>
            <w:tcW w:w="5590" w:type="dxa"/>
            <w:tcBorders>
              <w:top w:val="double" w:sz="4" w:space="0" w:color="auto"/>
            </w:tcBorders>
          </w:tcPr>
          <w:p w:rsidR="00F35141" w:rsidRPr="00406260" w:rsidRDefault="00F35141" w:rsidP="00BE2C55">
            <w:pPr>
              <w:jc w:val="center"/>
              <w:rPr>
                <w:color w:val="000000"/>
                <w:sz w:val="24"/>
                <w:szCs w:val="24"/>
              </w:rPr>
            </w:pPr>
            <w:r w:rsidRPr="00406260">
              <w:rPr>
                <w:color w:val="000000"/>
                <w:sz w:val="24"/>
                <w:szCs w:val="24"/>
              </w:rPr>
              <w:t>Марка по прочности на сжатие (раздавливание) в цилиндре в водонасыщенном состоянии, не менее:</w:t>
            </w:r>
          </w:p>
          <w:p w:rsidR="00F35141" w:rsidRPr="00406260" w:rsidRDefault="00F35141" w:rsidP="00BE2C55">
            <w:pPr>
              <w:rPr>
                <w:color w:val="000000"/>
                <w:sz w:val="24"/>
                <w:szCs w:val="24"/>
              </w:rPr>
            </w:pPr>
            <w:r w:rsidRPr="00406260">
              <w:rPr>
                <w:color w:val="000000"/>
                <w:sz w:val="24"/>
                <w:szCs w:val="24"/>
              </w:rPr>
              <w:t>- щебня из изверженных и метаморфических пород</w:t>
            </w:r>
          </w:p>
          <w:p w:rsidR="00F35141" w:rsidRPr="00406260" w:rsidRDefault="00F35141" w:rsidP="00BE2C55">
            <w:pPr>
              <w:rPr>
                <w:color w:val="000000"/>
                <w:sz w:val="24"/>
                <w:szCs w:val="24"/>
              </w:rPr>
            </w:pPr>
            <w:r w:rsidRPr="00406260">
              <w:rPr>
                <w:color w:val="000000"/>
                <w:sz w:val="24"/>
                <w:szCs w:val="24"/>
              </w:rPr>
              <w:t>- щебня из осадочных пород</w:t>
            </w:r>
          </w:p>
          <w:p w:rsidR="00F35141" w:rsidRPr="00406260" w:rsidRDefault="00F35141" w:rsidP="00BE2C55">
            <w:pPr>
              <w:rPr>
                <w:color w:val="000000"/>
                <w:sz w:val="24"/>
                <w:szCs w:val="24"/>
              </w:rPr>
            </w:pPr>
            <w:r w:rsidRPr="00406260">
              <w:rPr>
                <w:color w:val="000000"/>
                <w:sz w:val="24"/>
                <w:szCs w:val="24"/>
              </w:rPr>
              <w:t>- щебня из шлаков черной и цветной металлургии, фосфорных</w:t>
            </w:r>
          </w:p>
          <w:p w:rsidR="00F35141" w:rsidRPr="00406260" w:rsidRDefault="00F35141" w:rsidP="00BE2C55">
            <w:pPr>
              <w:rPr>
                <w:color w:val="000000"/>
                <w:sz w:val="24"/>
                <w:szCs w:val="24"/>
              </w:rPr>
            </w:pPr>
            <w:r w:rsidRPr="00406260">
              <w:rPr>
                <w:color w:val="000000"/>
                <w:sz w:val="24"/>
                <w:szCs w:val="24"/>
              </w:rPr>
              <w:t>- щебня из гравия</w:t>
            </w:r>
          </w:p>
        </w:tc>
        <w:tc>
          <w:tcPr>
            <w:tcW w:w="2036" w:type="dxa"/>
            <w:tcBorders>
              <w:top w:val="double" w:sz="4" w:space="0" w:color="auto"/>
            </w:tcBorders>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800</w:t>
            </w:r>
          </w:p>
          <w:p w:rsidR="00F35141" w:rsidRPr="00406260" w:rsidRDefault="00F35141" w:rsidP="00BE2C55">
            <w:pPr>
              <w:jc w:val="center"/>
              <w:rPr>
                <w:color w:val="000000"/>
                <w:sz w:val="24"/>
                <w:szCs w:val="24"/>
              </w:rPr>
            </w:pPr>
            <w:r w:rsidRPr="00406260">
              <w:rPr>
                <w:color w:val="000000"/>
                <w:sz w:val="24"/>
                <w:szCs w:val="24"/>
              </w:rPr>
              <w:t>600</w:t>
            </w: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600</w:t>
            </w:r>
          </w:p>
          <w:p w:rsidR="00F35141" w:rsidRPr="00406260" w:rsidRDefault="00F35141" w:rsidP="00BE2C55">
            <w:pPr>
              <w:jc w:val="center"/>
              <w:rPr>
                <w:color w:val="000000"/>
                <w:sz w:val="24"/>
                <w:szCs w:val="24"/>
              </w:rPr>
            </w:pPr>
            <w:r w:rsidRPr="00406260">
              <w:rPr>
                <w:color w:val="000000"/>
                <w:sz w:val="24"/>
                <w:szCs w:val="24"/>
              </w:rPr>
              <w:t>600</w:t>
            </w:r>
          </w:p>
        </w:tc>
        <w:tc>
          <w:tcPr>
            <w:tcW w:w="2341" w:type="dxa"/>
            <w:tcBorders>
              <w:top w:val="double" w:sz="4" w:space="0" w:color="auto"/>
            </w:tcBorders>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800</w:t>
            </w:r>
          </w:p>
          <w:p w:rsidR="00F35141" w:rsidRPr="00406260" w:rsidRDefault="00F35141" w:rsidP="00BE2C55">
            <w:pPr>
              <w:jc w:val="center"/>
              <w:rPr>
                <w:color w:val="000000"/>
                <w:sz w:val="24"/>
                <w:szCs w:val="24"/>
              </w:rPr>
            </w:pPr>
            <w:r w:rsidRPr="00406260">
              <w:rPr>
                <w:color w:val="000000"/>
                <w:sz w:val="24"/>
                <w:szCs w:val="24"/>
              </w:rPr>
              <w:t>400</w:t>
            </w: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400</w:t>
            </w:r>
          </w:p>
          <w:p w:rsidR="00F35141" w:rsidRPr="00406260" w:rsidRDefault="00F35141" w:rsidP="00BE2C55">
            <w:pPr>
              <w:jc w:val="center"/>
              <w:rPr>
                <w:color w:val="000000"/>
                <w:sz w:val="24"/>
                <w:szCs w:val="24"/>
              </w:rPr>
            </w:pPr>
            <w:r w:rsidRPr="00406260">
              <w:rPr>
                <w:color w:val="000000"/>
                <w:sz w:val="24"/>
                <w:szCs w:val="24"/>
              </w:rPr>
              <w:t>400</w:t>
            </w:r>
          </w:p>
          <w:p w:rsidR="00F35141" w:rsidRPr="00406260" w:rsidRDefault="00F35141" w:rsidP="00BE2C55">
            <w:pPr>
              <w:jc w:val="center"/>
              <w:rPr>
                <w:color w:val="000000"/>
                <w:sz w:val="24"/>
                <w:szCs w:val="24"/>
              </w:rPr>
            </w:pPr>
          </w:p>
        </w:tc>
      </w:tr>
      <w:tr w:rsidR="00F35141" w:rsidRPr="00406260" w:rsidTr="00BE2C55">
        <w:tc>
          <w:tcPr>
            <w:tcW w:w="5590" w:type="dxa"/>
          </w:tcPr>
          <w:p w:rsidR="00F35141" w:rsidRPr="00406260" w:rsidRDefault="00F35141" w:rsidP="00BE2C55">
            <w:pPr>
              <w:rPr>
                <w:color w:val="000000"/>
                <w:sz w:val="24"/>
                <w:szCs w:val="24"/>
              </w:rPr>
            </w:pPr>
            <w:r w:rsidRPr="00406260">
              <w:rPr>
                <w:color w:val="000000"/>
                <w:sz w:val="24"/>
                <w:szCs w:val="24"/>
              </w:rPr>
              <w:t>Марка по истираемости в полочном барабане, не менее</w:t>
            </w:r>
          </w:p>
        </w:tc>
        <w:tc>
          <w:tcPr>
            <w:tcW w:w="2036" w:type="dxa"/>
          </w:tcPr>
          <w:p w:rsidR="00F35141" w:rsidRPr="00406260" w:rsidRDefault="00F35141" w:rsidP="00BE2C55">
            <w:pPr>
              <w:jc w:val="center"/>
              <w:rPr>
                <w:color w:val="000000"/>
                <w:sz w:val="24"/>
                <w:szCs w:val="24"/>
              </w:rPr>
            </w:pPr>
            <w:r w:rsidRPr="00406260">
              <w:rPr>
                <w:color w:val="000000"/>
                <w:sz w:val="24"/>
                <w:szCs w:val="24"/>
              </w:rPr>
              <w:t>И3</w:t>
            </w:r>
          </w:p>
        </w:tc>
        <w:tc>
          <w:tcPr>
            <w:tcW w:w="2341" w:type="dxa"/>
          </w:tcPr>
          <w:p w:rsidR="00F35141" w:rsidRPr="00406260" w:rsidRDefault="00F35141" w:rsidP="00BE2C55">
            <w:pPr>
              <w:jc w:val="center"/>
              <w:rPr>
                <w:color w:val="000000"/>
                <w:sz w:val="24"/>
                <w:szCs w:val="24"/>
              </w:rPr>
            </w:pPr>
            <w:r w:rsidRPr="00406260">
              <w:rPr>
                <w:color w:val="000000"/>
                <w:sz w:val="24"/>
                <w:szCs w:val="24"/>
              </w:rPr>
              <w:t>И4</w:t>
            </w:r>
          </w:p>
        </w:tc>
      </w:tr>
      <w:tr w:rsidR="00F35141" w:rsidRPr="00406260" w:rsidTr="00BE2C55">
        <w:tc>
          <w:tcPr>
            <w:tcW w:w="5590" w:type="dxa"/>
          </w:tcPr>
          <w:p w:rsidR="00F35141" w:rsidRPr="00406260" w:rsidRDefault="00F35141" w:rsidP="00BE2C55">
            <w:pPr>
              <w:rPr>
                <w:color w:val="000000"/>
                <w:sz w:val="24"/>
                <w:szCs w:val="24"/>
              </w:rPr>
            </w:pPr>
            <w:r w:rsidRPr="00406260">
              <w:rPr>
                <w:color w:val="000000"/>
                <w:sz w:val="24"/>
                <w:szCs w:val="24"/>
              </w:rPr>
              <w:t>Марка по морозостойкости, не менее, для районов со среднемесячной температурой воздуха наиболее холодного месяца, °С, не менее:</w:t>
            </w:r>
          </w:p>
          <w:p w:rsidR="00F35141" w:rsidRPr="00406260" w:rsidRDefault="00F35141" w:rsidP="00BE2C55">
            <w:pPr>
              <w:rPr>
                <w:color w:val="000000"/>
                <w:sz w:val="24"/>
                <w:szCs w:val="24"/>
              </w:rPr>
            </w:pPr>
            <w:r w:rsidRPr="00406260">
              <w:rPr>
                <w:color w:val="000000"/>
                <w:sz w:val="24"/>
                <w:szCs w:val="24"/>
              </w:rPr>
              <w:t>- от 0 до минус 5</w:t>
            </w:r>
          </w:p>
          <w:p w:rsidR="00F35141" w:rsidRPr="00406260" w:rsidRDefault="00F35141" w:rsidP="00BE2C55">
            <w:pPr>
              <w:rPr>
                <w:color w:val="000000"/>
                <w:sz w:val="24"/>
                <w:szCs w:val="24"/>
              </w:rPr>
            </w:pPr>
            <w:r w:rsidRPr="00406260">
              <w:rPr>
                <w:color w:val="000000"/>
                <w:sz w:val="24"/>
                <w:szCs w:val="24"/>
              </w:rPr>
              <w:t>- от минус 5 до минус 15</w:t>
            </w:r>
          </w:p>
          <w:p w:rsidR="00F35141" w:rsidRPr="00406260" w:rsidRDefault="00F35141" w:rsidP="00BE2C55">
            <w:pPr>
              <w:rPr>
                <w:color w:val="000000"/>
                <w:sz w:val="24"/>
                <w:szCs w:val="24"/>
              </w:rPr>
            </w:pPr>
            <w:r w:rsidRPr="00406260">
              <w:rPr>
                <w:color w:val="000000"/>
                <w:sz w:val="24"/>
                <w:szCs w:val="24"/>
              </w:rPr>
              <w:t>- от минус 15 до минус 30</w:t>
            </w:r>
          </w:p>
          <w:p w:rsidR="00F35141" w:rsidRPr="00406260" w:rsidRDefault="00F35141" w:rsidP="00BE2C55">
            <w:pPr>
              <w:rPr>
                <w:color w:val="000000"/>
                <w:sz w:val="24"/>
                <w:szCs w:val="24"/>
              </w:rPr>
            </w:pPr>
            <w:r w:rsidRPr="00406260">
              <w:rPr>
                <w:color w:val="000000"/>
                <w:sz w:val="24"/>
                <w:szCs w:val="24"/>
              </w:rPr>
              <w:t>- ниже минус 30</w:t>
            </w:r>
          </w:p>
        </w:tc>
        <w:tc>
          <w:tcPr>
            <w:tcW w:w="2036"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F15</w:t>
            </w:r>
          </w:p>
          <w:p w:rsidR="00F35141" w:rsidRPr="00406260" w:rsidRDefault="00F35141" w:rsidP="00BE2C55">
            <w:pPr>
              <w:jc w:val="center"/>
              <w:rPr>
                <w:color w:val="000000"/>
                <w:sz w:val="24"/>
                <w:szCs w:val="24"/>
              </w:rPr>
            </w:pPr>
            <w:r w:rsidRPr="00406260">
              <w:rPr>
                <w:color w:val="000000"/>
                <w:sz w:val="24"/>
                <w:szCs w:val="24"/>
              </w:rPr>
              <w:t>F25</w:t>
            </w:r>
          </w:p>
          <w:p w:rsidR="00F35141" w:rsidRPr="00406260" w:rsidRDefault="00F35141" w:rsidP="00BE2C55">
            <w:pPr>
              <w:jc w:val="center"/>
              <w:rPr>
                <w:color w:val="000000"/>
                <w:sz w:val="24"/>
                <w:szCs w:val="24"/>
              </w:rPr>
            </w:pPr>
            <w:r w:rsidRPr="00406260">
              <w:rPr>
                <w:color w:val="000000"/>
                <w:sz w:val="24"/>
                <w:szCs w:val="24"/>
              </w:rPr>
              <w:t>F50</w:t>
            </w:r>
          </w:p>
          <w:p w:rsidR="00F35141" w:rsidRPr="00406260" w:rsidRDefault="00F35141" w:rsidP="00BE2C55">
            <w:pPr>
              <w:jc w:val="center"/>
              <w:rPr>
                <w:color w:val="000000"/>
                <w:sz w:val="24"/>
                <w:szCs w:val="24"/>
              </w:rPr>
            </w:pPr>
            <w:r w:rsidRPr="00406260">
              <w:rPr>
                <w:color w:val="000000"/>
                <w:sz w:val="24"/>
                <w:szCs w:val="24"/>
              </w:rPr>
              <w:t>F75</w:t>
            </w:r>
          </w:p>
          <w:p w:rsidR="00F35141" w:rsidRPr="00406260" w:rsidRDefault="00F35141" w:rsidP="00BE2C55">
            <w:pPr>
              <w:jc w:val="center"/>
              <w:rPr>
                <w:color w:val="000000"/>
                <w:sz w:val="24"/>
                <w:szCs w:val="24"/>
              </w:rPr>
            </w:pPr>
          </w:p>
        </w:tc>
        <w:tc>
          <w:tcPr>
            <w:tcW w:w="2341"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A10D9E" w:rsidRPr="00406260" w:rsidRDefault="00A10D9E" w:rsidP="00BE2C55">
            <w:pPr>
              <w:jc w:val="center"/>
              <w:rPr>
                <w:color w:val="000000"/>
                <w:sz w:val="24"/>
                <w:szCs w:val="24"/>
              </w:rPr>
            </w:pPr>
            <w:r w:rsidRPr="00406260">
              <w:rPr>
                <w:color w:val="000000"/>
                <w:sz w:val="24"/>
                <w:szCs w:val="24"/>
              </w:rPr>
              <w:t>–</w:t>
            </w:r>
          </w:p>
          <w:p w:rsidR="00F35141" w:rsidRPr="00406260" w:rsidRDefault="00F35141" w:rsidP="00BE2C55">
            <w:pPr>
              <w:jc w:val="center"/>
              <w:rPr>
                <w:color w:val="000000"/>
                <w:sz w:val="24"/>
                <w:szCs w:val="24"/>
              </w:rPr>
            </w:pPr>
            <w:r w:rsidRPr="00406260">
              <w:rPr>
                <w:color w:val="000000"/>
                <w:sz w:val="24"/>
                <w:szCs w:val="24"/>
              </w:rPr>
              <w:t>F15</w:t>
            </w:r>
          </w:p>
          <w:p w:rsidR="00F35141" w:rsidRPr="00406260" w:rsidRDefault="00F35141" w:rsidP="00BE2C55">
            <w:pPr>
              <w:jc w:val="center"/>
              <w:rPr>
                <w:color w:val="000000"/>
                <w:sz w:val="24"/>
                <w:szCs w:val="24"/>
              </w:rPr>
            </w:pPr>
            <w:r w:rsidRPr="00406260">
              <w:rPr>
                <w:color w:val="000000"/>
                <w:sz w:val="24"/>
                <w:szCs w:val="24"/>
              </w:rPr>
              <w:t>F25</w:t>
            </w:r>
          </w:p>
          <w:p w:rsidR="00F35141" w:rsidRPr="00406260" w:rsidRDefault="00F35141" w:rsidP="00BE2C55">
            <w:pPr>
              <w:jc w:val="center"/>
              <w:rPr>
                <w:color w:val="000000"/>
                <w:sz w:val="24"/>
                <w:szCs w:val="24"/>
              </w:rPr>
            </w:pPr>
            <w:r w:rsidRPr="00406260">
              <w:rPr>
                <w:color w:val="000000"/>
                <w:sz w:val="24"/>
                <w:szCs w:val="24"/>
              </w:rPr>
              <w:t>F50</w:t>
            </w:r>
          </w:p>
        </w:tc>
      </w:tr>
      <w:tr w:rsidR="00F35141" w:rsidRPr="00406260" w:rsidTr="00BE2C55">
        <w:tc>
          <w:tcPr>
            <w:tcW w:w="5590" w:type="dxa"/>
          </w:tcPr>
          <w:p w:rsidR="00F35141" w:rsidRPr="00406260" w:rsidRDefault="00F35141" w:rsidP="00BE2C55">
            <w:pPr>
              <w:rPr>
                <w:color w:val="000000"/>
                <w:sz w:val="24"/>
                <w:szCs w:val="24"/>
              </w:rPr>
            </w:pPr>
            <w:r w:rsidRPr="00406260">
              <w:rPr>
                <w:color w:val="000000"/>
                <w:sz w:val="24"/>
                <w:szCs w:val="24"/>
              </w:rPr>
              <w:t>Содержание зерен пластинчатой (лещадной) и игловатой формы, %, по массе, не более</w:t>
            </w:r>
          </w:p>
        </w:tc>
        <w:tc>
          <w:tcPr>
            <w:tcW w:w="2036"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25</w:t>
            </w:r>
          </w:p>
        </w:tc>
        <w:tc>
          <w:tcPr>
            <w:tcW w:w="2341"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35</w:t>
            </w:r>
          </w:p>
        </w:tc>
      </w:tr>
      <w:tr w:rsidR="00F35141" w:rsidRPr="00406260" w:rsidTr="00BE2C55">
        <w:tc>
          <w:tcPr>
            <w:tcW w:w="5590" w:type="dxa"/>
          </w:tcPr>
          <w:p w:rsidR="00F35141" w:rsidRPr="00406260" w:rsidRDefault="00F35141" w:rsidP="00BE2C55">
            <w:pPr>
              <w:rPr>
                <w:color w:val="000000"/>
                <w:sz w:val="24"/>
                <w:szCs w:val="24"/>
              </w:rPr>
            </w:pPr>
            <w:r w:rsidRPr="00406260">
              <w:rPr>
                <w:color w:val="000000"/>
                <w:sz w:val="24"/>
                <w:szCs w:val="24"/>
              </w:rPr>
              <w:t>Марка по водостойкости, не менее</w:t>
            </w:r>
          </w:p>
        </w:tc>
        <w:tc>
          <w:tcPr>
            <w:tcW w:w="2036" w:type="dxa"/>
          </w:tcPr>
          <w:p w:rsidR="00F35141" w:rsidRPr="00406260" w:rsidRDefault="00F35141" w:rsidP="00BE2C55">
            <w:pPr>
              <w:jc w:val="center"/>
              <w:rPr>
                <w:color w:val="000000"/>
                <w:sz w:val="24"/>
                <w:szCs w:val="24"/>
              </w:rPr>
            </w:pPr>
            <w:r w:rsidRPr="00406260">
              <w:rPr>
                <w:color w:val="000000"/>
                <w:sz w:val="24"/>
                <w:szCs w:val="24"/>
              </w:rPr>
              <w:t>В2</w:t>
            </w:r>
          </w:p>
        </w:tc>
        <w:tc>
          <w:tcPr>
            <w:tcW w:w="2341" w:type="dxa"/>
          </w:tcPr>
          <w:p w:rsidR="00F35141" w:rsidRPr="00406260" w:rsidRDefault="00F35141" w:rsidP="00BE2C55">
            <w:pPr>
              <w:jc w:val="center"/>
              <w:rPr>
                <w:color w:val="000000"/>
                <w:sz w:val="24"/>
                <w:szCs w:val="24"/>
              </w:rPr>
            </w:pPr>
            <w:r w:rsidRPr="00406260">
              <w:rPr>
                <w:color w:val="000000"/>
                <w:sz w:val="24"/>
                <w:szCs w:val="24"/>
              </w:rPr>
              <w:t>В3</w:t>
            </w:r>
          </w:p>
        </w:tc>
      </w:tr>
      <w:tr w:rsidR="00F35141" w:rsidRPr="00406260" w:rsidTr="00BE2C55">
        <w:tc>
          <w:tcPr>
            <w:tcW w:w="5590" w:type="dxa"/>
          </w:tcPr>
          <w:p w:rsidR="00F35141" w:rsidRPr="00406260" w:rsidRDefault="00F35141" w:rsidP="00BE2C55">
            <w:pPr>
              <w:rPr>
                <w:color w:val="000000"/>
                <w:sz w:val="24"/>
                <w:szCs w:val="24"/>
              </w:rPr>
            </w:pPr>
            <w:r w:rsidRPr="00406260">
              <w:rPr>
                <w:color w:val="000000"/>
                <w:sz w:val="24"/>
                <w:szCs w:val="24"/>
              </w:rPr>
              <w:t>Марка по пластичности, не менее</w:t>
            </w:r>
          </w:p>
        </w:tc>
        <w:tc>
          <w:tcPr>
            <w:tcW w:w="2036" w:type="dxa"/>
          </w:tcPr>
          <w:p w:rsidR="00F35141" w:rsidRPr="00406260" w:rsidRDefault="00F35141" w:rsidP="00BE2C55">
            <w:pPr>
              <w:jc w:val="center"/>
              <w:rPr>
                <w:color w:val="000000"/>
                <w:sz w:val="24"/>
                <w:szCs w:val="24"/>
              </w:rPr>
            </w:pPr>
            <w:r w:rsidRPr="00406260">
              <w:rPr>
                <w:color w:val="000000"/>
                <w:sz w:val="24"/>
                <w:szCs w:val="24"/>
              </w:rPr>
              <w:t>ПЛ2</w:t>
            </w:r>
          </w:p>
        </w:tc>
        <w:tc>
          <w:tcPr>
            <w:tcW w:w="2341" w:type="dxa"/>
          </w:tcPr>
          <w:p w:rsidR="00F35141" w:rsidRPr="00406260" w:rsidRDefault="00F35141" w:rsidP="00BE2C55">
            <w:pPr>
              <w:jc w:val="center"/>
              <w:rPr>
                <w:color w:val="000000"/>
                <w:sz w:val="24"/>
                <w:szCs w:val="24"/>
              </w:rPr>
            </w:pPr>
            <w:r w:rsidRPr="00406260">
              <w:rPr>
                <w:color w:val="000000"/>
                <w:sz w:val="24"/>
                <w:szCs w:val="24"/>
              </w:rPr>
              <w:t>ПЛ3</w:t>
            </w:r>
          </w:p>
        </w:tc>
      </w:tr>
      <w:tr w:rsidR="00F35141" w:rsidRPr="00406260" w:rsidTr="00BE2C55">
        <w:tc>
          <w:tcPr>
            <w:tcW w:w="5590" w:type="dxa"/>
          </w:tcPr>
          <w:p w:rsidR="00F35141" w:rsidRPr="00406260" w:rsidRDefault="00F35141" w:rsidP="00BE2C55">
            <w:pPr>
              <w:rPr>
                <w:color w:val="000000"/>
                <w:sz w:val="24"/>
                <w:szCs w:val="24"/>
              </w:rPr>
            </w:pPr>
            <w:r w:rsidRPr="00406260">
              <w:rPr>
                <w:color w:val="000000"/>
                <w:sz w:val="24"/>
                <w:szCs w:val="24"/>
              </w:rPr>
              <w:t>Устойчивость структуры:</w:t>
            </w:r>
          </w:p>
          <w:p w:rsidR="00F35141" w:rsidRPr="00406260" w:rsidRDefault="00F35141" w:rsidP="00BE2C55">
            <w:pPr>
              <w:rPr>
                <w:color w:val="000000"/>
                <w:sz w:val="24"/>
                <w:szCs w:val="24"/>
              </w:rPr>
            </w:pPr>
            <w:r w:rsidRPr="00406260">
              <w:rPr>
                <w:color w:val="000000"/>
                <w:sz w:val="24"/>
                <w:szCs w:val="24"/>
              </w:rPr>
              <w:t>- потери при испытаниях, % по массе, не более</w:t>
            </w:r>
          </w:p>
          <w:p w:rsidR="00F35141" w:rsidRPr="00406260" w:rsidRDefault="00F35141" w:rsidP="00BE2C55">
            <w:pPr>
              <w:rPr>
                <w:color w:val="000000"/>
                <w:sz w:val="24"/>
                <w:szCs w:val="24"/>
              </w:rPr>
            </w:pPr>
            <w:r w:rsidRPr="00406260">
              <w:rPr>
                <w:color w:val="000000"/>
                <w:sz w:val="24"/>
                <w:szCs w:val="24"/>
              </w:rPr>
              <w:t>- марка по устойчивости, не менее</w:t>
            </w:r>
          </w:p>
        </w:tc>
        <w:tc>
          <w:tcPr>
            <w:tcW w:w="2036"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5</w:t>
            </w:r>
          </w:p>
          <w:p w:rsidR="00F35141" w:rsidRPr="00406260" w:rsidRDefault="00F35141" w:rsidP="00BE2C55">
            <w:pPr>
              <w:jc w:val="center"/>
              <w:rPr>
                <w:color w:val="000000"/>
                <w:sz w:val="24"/>
                <w:szCs w:val="24"/>
              </w:rPr>
            </w:pPr>
            <w:r w:rsidRPr="00406260">
              <w:rPr>
                <w:color w:val="000000"/>
                <w:sz w:val="24"/>
                <w:szCs w:val="24"/>
              </w:rPr>
              <w:t>УС2</w:t>
            </w:r>
          </w:p>
        </w:tc>
        <w:tc>
          <w:tcPr>
            <w:tcW w:w="2341"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7</w:t>
            </w:r>
          </w:p>
          <w:p w:rsidR="00F35141" w:rsidRPr="00406260" w:rsidRDefault="00F35141" w:rsidP="00BE2C55">
            <w:pPr>
              <w:jc w:val="center"/>
              <w:rPr>
                <w:color w:val="000000"/>
                <w:sz w:val="24"/>
                <w:szCs w:val="24"/>
              </w:rPr>
            </w:pPr>
            <w:r w:rsidRPr="00406260">
              <w:rPr>
                <w:color w:val="000000"/>
                <w:sz w:val="24"/>
                <w:szCs w:val="24"/>
              </w:rPr>
              <w:t>УС3</w:t>
            </w:r>
          </w:p>
        </w:tc>
      </w:tr>
    </w:tbl>
    <w:p w:rsidR="00D11CE0" w:rsidRPr="00406260" w:rsidRDefault="00D11CE0" w:rsidP="00D11CE0">
      <w:pPr>
        <w:ind w:firstLine="709"/>
        <w:rPr>
          <w:color w:val="000000"/>
          <w:sz w:val="24"/>
          <w:szCs w:val="24"/>
        </w:rPr>
      </w:pPr>
    </w:p>
    <w:p w:rsidR="00F35141" w:rsidRPr="00406260" w:rsidRDefault="00F35141" w:rsidP="00D11CE0">
      <w:pPr>
        <w:ind w:firstLine="709"/>
        <w:jc w:val="both"/>
        <w:rPr>
          <w:color w:val="000000"/>
          <w:sz w:val="24"/>
          <w:szCs w:val="24"/>
        </w:rPr>
      </w:pPr>
      <w:r w:rsidRPr="00406260">
        <w:rPr>
          <w:color w:val="000000"/>
          <w:sz w:val="24"/>
          <w:szCs w:val="24"/>
        </w:rPr>
        <w:t>8.4</w:t>
      </w:r>
      <w:r w:rsidR="00DA6DD4" w:rsidRPr="00406260">
        <w:rPr>
          <w:color w:val="000000"/>
          <w:sz w:val="24"/>
          <w:szCs w:val="24"/>
        </w:rPr>
        <w:t>5</w:t>
      </w:r>
      <w:r w:rsidRPr="00406260">
        <w:rPr>
          <w:color w:val="000000"/>
          <w:sz w:val="24"/>
          <w:szCs w:val="24"/>
        </w:rPr>
        <w:t xml:space="preserve"> При устройстве конструктивных слоев дорожных одежд из плотных смесей, применяемые материалы по зерновому составу должны отвечать требованиям </w:t>
      </w:r>
      <w:r w:rsidR="00DA6DD4" w:rsidRPr="00406260">
        <w:rPr>
          <w:color w:val="000000"/>
          <w:sz w:val="24"/>
          <w:szCs w:val="24"/>
        </w:rPr>
        <w:t>ГОСТ 25607 и ГОСТ 3344.</w:t>
      </w:r>
    </w:p>
    <w:p w:rsidR="00F35141" w:rsidRPr="00406260" w:rsidRDefault="00F35141" w:rsidP="00D11CE0">
      <w:pPr>
        <w:ind w:firstLine="709"/>
        <w:jc w:val="both"/>
        <w:rPr>
          <w:color w:val="000000"/>
          <w:sz w:val="24"/>
          <w:szCs w:val="24"/>
        </w:rPr>
      </w:pPr>
      <w:r w:rsidRPr="00406260">
        <w:rPr>
          <w:color w:val="000000"/>
          <w:sz w:val="24"/>
          <w:szCs w:val="24"/>
        </w:rPr>
        <w:t xml:space="preserve">Требования к щебню (гравию), входящему в состав смесей, приведены в </w:t>
      </w:r>
      <w:r w:rsidR="00D11CE0" w:rsidRPr="00406260">
        <w:rPr>
          <w:color w:val="000000"/>
          <w:sz w:val="24"/>
          <w:szCs w:val="24"/>
        </w:rPr>
        <w:t xml:space="preserve">таблице </w:t>
      </w:r>
      <w:r w:rsidRPr="00406260">
        <w:rPr>
          <w:color w:val="000000"/>
          <w:sz w:val="24"/>
          <w:szCs w:val="24"/>
        </w:rPr>
        <w:t>8.1</w:t>
      </w:r>
      <w:r w:rsidR="00DA6DD4" w:rsidRPr="00406260">
        <w:rPr>
          <w:color w:val="000000"/>
          <w:sz w:val="24"/>
          <w:szCs w:val="24"/>
        </w:rPr>
        <w:t>4</w:t>
      </w:r>
      <w:r w:rsidRPr="00406260">
        <w:rPr>
          <w:color w:val="000000"/>
          <w:sz w:val="24"/>
          <w:szCs w:val="24"/>
        </w:rPr>
        <w:t>.</w:t>
      </w:r>
    </w:p>
    <w:p w:rsidR="00A10D9E" w:rsidRPr="00406260" w:rsidRDefault="00A10D9E" w:rsidP="00D11CE0">
      <w:pPr>
        <w:ind w:firstLine="709"/>
        <w:jc w:val="both"/>
        <w:rPr>
          <w:color w:val="000000"/>
          <w:sz w:val="24"/>
          <w:szCs w:val="24"/>
        </w:rPr>
      </w:pPr>
    </w:p>
    <w:p w:rsidR="00D11CE0" w:rsidRPr="00406260" w:rsidRDefault="00D11CE0" w:rsidP="00D11CE0">
      <w:pPr>
        <w:rPr>
          <w:color w:val="000000"/>
          <w:sz w:val="24"/>
          <w:szCs w:val="24"/>
        </w:rPr>
      </w:pPr>
      <w:r w:rsidRPr="00406260">
        <w:rPr>
          <w:color w:val="000000"/>
          <w:spacing w:val="20"/>
          <w:sz w:val="24"/>
          <w:szCs w:val="24"/>
        </w:rPr>
        <w:t>Таблица</w:t>
      </w:r>
      <w:r w:rsidR="00F35141" w:rsidRPr="00406260">
        <w:rPr>
          <w:color w:val="000000"/>
          <w:sz w:val="24"/>
          <w:szCs w:val="24"/>
        </w:rPr>
        <w:t xml:space="preserve"> 8.1</w:t>
      </w:r>
      <w:r w:rsidR="00DA6DD4" w:rsidRPr="00406260">
        <w:rPr>
          <w:color w:val="000000"/>
          <w:sz w:val="24"/>
          <w:szCs w:val="24"/>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1"/>
        <w:gridCol w:w="2034"/>
        <w:gridCol w:w="1314"/>
        <w:gridCol w:w="1314"/>
        <w:gridCol w:w="1534"/>
        <w:tblGridChange w:id="51">
          <w:tblGrid>
            <w:gridCol w:w="3941"/>
            <w:gridCol w:w="2034"/>
            <w:gridCol w:w="1314"/>
            <w:gridCol w:w="1314"/>
            <w:gridCol w:w="1534"/>
          </w:tblGrid>
        </w:tblGridChange>
      </w:tblGrid>
      <w:tr w:rsidR="00F35141" w:rsidRPr="00406260" w:rsidTr="00D11CE0">
        <w:tc>
          <w:tcPr>
            <w:tcW w:w="3941" w:type="dxa"/>
            <w:vMerge w:val="restart"/>
          </w:tcPr>
          <w:p w:rsidR="00F35141" w:rsidRPr="00406260" w:rsidRDefault="00F35141" w:rsidP="00BE2C55">
            <w:pPr>
              <w:jc w:val="center"/>
              <w:rPr>
                <w:color w:val="000000"/>
                <w:sz w:val="24"/>
                <w:szCs w:val="24"/>
              </w:rPr>
            </w:pPr>
            <w:r w:rsidRPr="00406260">
              <w:rPr>
                <w:color w:val="000000"/>
                <w:sz w:val="24"/>
                <w:szCs w:val="24"/>
              </w:rPr>
              <w:t>Показатели свойств естественных каменных материалов и шлаков</w:t>
            </w:r>
          </w:p>
          <w:p w:rsidR="00F35141" w:rsidRPr="00406260" w:rsidRDefault="00F35141" w:rsidP="00BE2C55">
            <w:pPr>
              <w:jc w:val="center"/>
              <w:rPr>
                <w:color w:val="000000"/>
                <w:sz w:val="24"/>
                <w:szCs w:val="24"/>
              </w:rPr>
            </w:pPr>
          </w:p>
        </w:tc>
        <w:tc>
          <w:tcPr>
            <w:tcW w:w="3348" w:type="dxa"/>
            <w:gridSpan w:val="2"/>
          </w:tcPr>
          <w:p w:rsidR="00F35141" w:rsidRPr="00406260" w:rsidRDefault="00F35141" w:rsidP="00BE2C55">
            <w:pPr>
              <w:jc w:val="center"/>
              <w:rPr>
                <w:color w:val="000000"/>
                <w:sz w:val="24"/>
                <w:szCs w:val="24"/>
              </w:rPr>
            </w:pPr>
            <w:r w:rsidRPr="00406260">
              <w:rPr>
                <w:color w:val="000000"/>
                <w:sz w:val="24"/>
                <w:szCs w:val="24"/>
              </w:rPr>
              <w:t>Для покрытий</w:t>
            </w:r>
          </w:p>
        </w:tc>
        <w:tc>
          <w:tcPr>
            <w:tcW w:w="2848" w:type="dxa"/>
            <w:gridSpan w:val="2"/>
          </w:tcPr>
          <w:p w:rsidR="00F35141" w:rsidRPr="00406260" w:rsidRDefault="00F35141" w:rsidP="00BE2C55">
            <w:pPr>
              <w:jc w:val="center"/>
              <w:rPr>
                <w:color w:val="000000"/>
                <w:sz w:val="24"/>
                <w:szCs w:val="24"/>
              </w:rPr>
            </w:pPr>
            <w:r w:rsidRPr="00406260">
              <w:rPr>
                <w:color w:val="000000"/>
                <w:sz w:val="24"/>
                <w:szCs w:val="24"/>
              </w:rPr>
              <w:t>Для оснований</w:t>
            </w:r>
          </w:p>
        </w:tc>
      </w:tr>
      <w:tr w:rsidR="00F35141" w:rsidRPr="00406260" w:rsidTr="00BE2C55">
        <w:tc>
          <w:tcPr>
            <w:tcW w:w="3960" w:type="dxa"/>
            <w:vMerge/>
          </w:tcPr>
          <w:p w:rsidR="00F35141" w:rsidRPr="00406260" w:rsidRDefault="00F35141" w:rsidP="00BE2C55">
            <w:pPr>
              <w:jc w:val="center"/>
              <w:rPr>
                <w:color w:val="000000"/>
                <w:sz w:val="24"/>
                <w:szCs w:val="24"/>
              </w:rPr>
            </w:pPr>
          </w:p>
        </w:tc>
        <w:tc>
          <w:tcPr>
            <w:tcW w:w="6007" w:type="dxa"/>
            <w:gridSpan w:val="4"/>
          </w:tcPr>
          <w:p w:rsidR="00F35141" w:rsidRPr="00406260" w:rsidRDefault="00F35141" w:rsidP="00BE2C55">
            <w:pPr>
              <w:jc w:val="center"/>
              <w:rPr>
                <w:color w:val="000000"/>
                <w:sz w:val="24"/>
                <w:szCs w:val="24"/>
              </w:rPr>
            </w:pPr>
            <w:r w:rsidRPr="00406260">
              <w:rPr>
                <w:color w:val="000000"/>
                <w:sz w:val="24"/>
                <w:szCs w:val="24"/>
              </w:rPr>
              <w:t>Категория автомобильной дороги</w:t>
            </w:r>
          </w:p>
        </w:tc>
      </w:tr>
      <w:tr w:rsidR="00F35141" w:rsidRPr="00406260" w:rsidTr="00D11CE0">
        <w:tc>
          <w:tcPr>
            <w:tcW w:w="3960" w:type="dxa"/>
            <w:vMerge/>
            <w:tcBorders>
              <w:bottom w:val="double" w:sz="4" w:space="0" w:color="auto"/>
            </w:tcBorders>
          </w:tcPr>
          <w:p w:rsidR="00F35141" w:rsidRPr="00406260" w:rsidRDefault="00F35141" w:rsidP="00BE2C55">
            <w:pPr>
              <w:jc w:val="center"/>
              <w:rPr>
                <w:color w:val="000000"/>
                <w:sz w:val="24"/>
                <w:szCs w:val="24"/>
              </w:rPr>
            </w:pPr>
          </w:p>
        </w:tc>
        <w:tc>
          <w:tcPr>
            <w:tcW w:w="2047" w:type="dxa"/>
            <w:tcBorders>
              <w:bottom w:val="double" w:sz="4" w:space="0" w:color="auto"/>
            </w:tcBorders>
          </w:tcPr>
          <w:p w:rsidR="00F35141" w:rsidRPr="00406260" w:rsidRDefault="00F35141" w:rsidP="00BE2C55">
            <w:pPr>
              <w:jc w:val="center"/>
              <w:rPr>
                <w:color w:val="000000"/>
                <w:sz w:val="24"/>
                <w:szCs w:val="24"/>
              </w:rPr>
            </w:pPr>
            <w:r w:rsidRPr="00406260">
              <w:rPr>
                <w:color w:val="000000"/>
                <w:sz w:val="24"/>
                <w:szCs w:val="24"/>
              </w:rPr>
              <w:t>IV</w:t>
            </w:r>
          </w:p>
        </w:tc>
        <w:tc>
          <w:tcPr>
            <w:tcW w:w="1320" w:type="dxa"/>
            <w:tcBorders>
              <w:bottom w:val="double" w:sz="4" w:space="0" w:color="auto"/>
            </w:tcBorders>
          </w:tcPr>
          <w:p w:rsidR="00F35141" w:rsidRPr="00406260" w:rsidRDefault="00F35141" w:rsidP="00BE2C55">
            <w:pPr>
              <w:jc w:val="center"/>
              <w:rPr>
                <w:color w:val="000000"/>
                <w:sz w:val="24"/>
                <w:szCs w:val="24"/>
              </w:rPr>
            </w:pPr>
            <w:r w:rsidRPr="00406260">
              <w:rPr>
                <w:color w:val="000000"/>
                <w:sz w:val="24"/>
                <w:szCs w:val="24"/>
              </w:rPr>
              <w:t>V</w:t>
            </w:r>
          </w:p>
        </w:tc>
        <w:tc>
          <w:tcPr>
            <w:tcW w:w="1320" w:type="dxa"/>
            <w:tcBorders>
              <w:bottom w:val="double" w:sz="4" w:space="0" w:color="auto"/>
            </w:tcBorders>
          </w:tcPr>
          <w:p w:rsidR="00F35141" w:rsidRPr="00406260" w:rsidRDefault="00F35141" w:rsidP="00A10D9E">
            <w:pPr>
              <w:jc w:val="center"/>
              <w:rPr>
                <w:color w:val="000000"/>
                <w:sz w:val="24"/>
                <w:szCs w:val="24"/>
              </w:rPr>
            </w:pPr>
            <w:r w:rsidRPr="00406260">
              <w:rPr>
                <w:color w:val="000000"/>
                <w:sz w:val="24"/>
                <w:szCs w:val="24"/>
              </w:rPr>
              <w:t>I</w:t>
            </w:r>
            <w:r w:rsidR="00A10D9E" w:rsidRPr="00406260">
              <w:rPr>
                <w:color w:val="000000"/>
                <w:sz w:val="24"/>
                <w:szCs w:val="24"/>
              </w:rPr>
              <w:t>–</w:t>
            </w:r>
            <w:r w:rsidRPr="00406260">
              <w:rPr>
                <w:color w:val="000000"/>
                <w:sz w:val="24"/>
                <w:szCs w:val="24"/>
              </w:rPr>
              <w:t>III</w:t>
            </w:r>
          </w:p>
        </w:tc>
        <w:tc>
          <w:tcPr>
            <w:tcW w:w="1320" w:type="dxa"/>
            <w:tcBorders>
              <w:bottom w:val="double" w:sz="4" w:space="0" w:color="auto"/>
            </w:tcBorders>
          </w:tcPr>
          <w:p w:rsidR="00F35141" w:rsidRPr="00406260" w:rsidRDefault="00F35141" w:rsidP="00BE2C55">
            <w:pPr>
              <w:jc w:val="center"/>
              <w:rPr>
                <w:color w:val="000000"/>
                <w:sz w:val="24"/>
                <w:szCs w:val="24"/>
              </w:rPr>
            </w:pPr>
            <w:r w:rsidRPr="00406260">
              <w:rPr>
                <w:color w:val="000000"/>
                <w:sz w:val="24"/>
                <w:szCs w:val="24"/>
              </w:rPr>
              <w:t>IV, V</w:t>
            </w:r>
          </w:p>
        </w:tc>
      </w:tr>
      <w:tr w:rsidR="00F35141" w:rsidRPr="00406260" w:rsidTr="00D11CE0">
        <w:tc>
          <w:tcPr>
            <w:tcW w:w="3960" w:type="dxa"/>
            <w:tcBorders>
              <w:top w:val="double" w:sz="4" w:space="0" w:color="auto"/>
            </w:tcBorders>
          </w:tcPr>
          <w:p w:rsidR="00F35141" w:rsidRPr="00406260" w:rsidRDefault="00F35141" w:rsidP="00BE2C55">
            <w:pPr>
              <w:rPr>
                <w:color w:val="000000"/>
                <w:sz w:val="24"/>
                <w:szCs w:val="24"/>
              </w:rPr>
            </w:pPr>
            <w:r w:rsidRPr="00406260">
              <w:rPr>
                <w:color w:val="000000"/>
                <w:sz w:val="24"/>
                <w:szCs w:val="24"/>
              </w:rPr>
              <w:t>Марка по дробимости щебня в водонасыщенном состоянии, не ниже:</w:t>
            </w:r>
          </w:p>
          <w:p w:rsidR="00F35141" w:rsidRPr="00406260" w:rsidRDefault="00F35141" w:rsidP="00BE2C55">
            <w:pPr>
              <w:rPr>
                <w:color w:val="000000"/>
                <w:sz w:val="24"/>
                <w:szCs w:val="24"/>
              </w:rPr>
            </w:pPr>
            <w:r w:rsidRPr="00406260">
              <w:rPr>
                <w:color w:val="000000"/>
                <w:sz w:val="24"/>
                <w:szCs w:val="24"/>
              </w:rPr>
              <w:t>- щебня из изверженных и метаморфических пород;</w:t>
            </w:r>
          </w:p>
          <w:p w:rsidR="00F35141" w:rsidRPr="00406260" w:rsidRDefault="00F35141" w:rsidP="00BE2C55">
            <w:pPr>
              <w:rPr>
                <w:color w:val="000000"/>
                <w:sz w:val="24"/>
                <w:szCs w:val="24"/>
              </w:rPr>
            </w:pPr>
            <w:r w:rsidRPr="00406260">
              <w:rPr>
                <w:color w:val="000000"/>
                <w:sz w:val="24"/>
                <w:szCs w:val="24"/>
              </w:rPr>
              <w:lastRenderedPageBreak/>
              <w:t>- щебня из осадочных пород;</w:t>
            </w:r>
          </w:p>
          <w:p w:rsidR="00F35141" w:rsidRPr="00406260" w:rsidRDefault="00F35141" w:rsidP="00BE2C55">
            <w:pPr>
              <w:rPr>
                <w:color w:val="000000"/>
                <w:sz w:val="24"/>
                <w:szCs w:val="24"/>
              </w:rPr>
            </w:pPr>
            <w:r w:rsidRPr="00406260">
              <w:rPr>
                <w:color w:val="000000"/>
                <w:sz w:val="24"/>
                <w:szCs w:val="24"/>
              </w:rPr>
              <w:t>- гравия и щебня из гравия;</w:t>
            </w:r>
          </w:p>
          <w:p w:rsidR="00F35141" w:rsidRPr="00406260" w:rsidRDefault="00F35141" w:rsidP="00BE2C55">
            <w:pPr>
              <w:rPr>
                <w:color w:val="000000"/>
                <w:sz w:val="24"/>
                <w:szCs w:val="24"/>
              </w:rPr>
            </w:pPr>
            <w:r w:rsidRPr="00406260">
              <w:rPr>
                <w:color w:val="000000"/>
                <w:sz w:val="24"/>
                <w:szCs w:val="24"/>
              </w:rPr>
              <w:t>-</w:t>
            </w:r>
            <w:r w:rsidR="00A10D9E" w:rsidRPr="00406260">
              <w:rPr>
                <w:color w:val="000000"/>
                <w:sz w:val="24"/>
                <w:szCs w:val="24"/>
              </w:rPr>
              <w:t>щебня</w:t>
            </w:r>
            <w:r w:rsidRPr="00406260">
              <w:rPr>
                <w:color w:val="000000"/>
                <w:sz w:val="24"/>
                <w:szCs w:val="24"/>
              </w:rPr>
              <w:t xml:space="preserve"> из шлаков черной и цветной металлургии и  из фосфорных шлаков</w:t>
            </w:r>
          </w:p>
        </w:tc>
        <w:tc>
          <w:tcPr>
            <w:tcW w:w="2047" w:type="dxa"/>
            <w:tcBorders>
              <w:top w:val="double" w:sz="4" w:space="0" w:color="auto"/>
            </w:tcBorders>
          </w:tcPr>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r w:rsidRPr="00406260">
              <w:rPr>
                <w:color w:val="000000"/>
                <w:sz w:val="24"/>
                <w:szCs w:val="24"/>
              </w:rPr>
              <w:t>800</w:t>
            </w:r>
          </w:p>
          <w:p w:rsidR="00F35141" w:rsidRPr="00406260" w:rsidRDefault="00F35141" w:rsidP="00BE2C55">
            <w:pPr>
              <w:ind w:left="1374" w:hanging="1374"/>
              <w:jc w:val="center"/>
              <w:rPr>
                <w:color w:val="000000"/>
                <w:sz w:val="24"/>
                <w:szCs w:val="24"/>
              </w:rPr>
            </w:pPr>
            <w:r w:rsidRPr="00406260">
              <w:rPr>
                <w:color w:val="000000"/>
                <w:sz w:val="24"/>
                <w:szCs w:val="24"/>
              </w:rPr>
              <w:lastRenderedPageBreak/>
              <w:t>600</w:t>
            </w:r>
          </w:p>
          <w:p w:rsidR="00F35141" w:rsidRPr="00406260" w:rsidRDefault="00F35141" w:rsidP="00BE2C55">
            <w:pPr>
              <w:ind w:left="1374" w:hanging="1374"/>
              <w:jc w:val="center"/>
              <w:rPr>
                <w:color w:val="000000"/>
                <w:sz w:val="24"/>
                <w:szCs w:val="24"/>
              </w:rPr>
            </w:pPr>
            <w:r w:rsidRPr="00406260">
              <w:rPr>
                <w:color w:val="000000"/>
                <w:sz w:val="24"/>
                <w:szCs w:val="24"/>
              </w:rPr>
              <w:t>800</w:t>
            </w: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r w:rsidRPr="00406260">
              <w:rPr>
                <w:color w:val="000000"/>
                <w:sz w:val="24"/>
                <w:szCs w:val="24"/>
              </w:rPr>
              <w:t>800</w:t>
            </w:r>
          </w:p>
        </w:tc>
        <w:tc>
          <w:tcPr>
            <w:tcW w:w="1320" w:type="dxa"/>
            <w:tcBorders>
              <w:top w:val="double" w:sz="4" w:space="0" w:color="auto"/>
            </w:tcBorders>
          </w:tcPr>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r w:rsidRPr="00406260">
              <w:rPr>
                <w:color w:val="000000"/>
                <w:sz w:val="24"/>
                <w:szCs w:val="24"/>
              </w:rPr>
              <w:t>800</w:t>
            </w:r>
          </w:p>
          <w:p w:rsidR="00F35141" w:rsidRPr="00406260" w:rsidRDefault="00F35141" w:rsidP="00BE2C55">
            <w:pPr>
              <w:ind w:left="1374" w:hanging="1374"/>
              <w:jc w:val="center"/>
              <w:rPr>
                <w:color w:val="000000"/>
                <w:sz w:val="24"/>
                <w:szCs w:val="24"/>
              </w:rPr>
            </w:pPr>
            <w:r w:rsidRPr="00406260">
              <w:rPr>
                <w:color w:val="000000"/>
                <w:sz w:val="24"/>
                <w:szCs w:val="24"/>
              </w:rPr>
              <w:lastRenderedPageBreak/>
              <w:t>400</w:t>
            </w:r>
          </w:p>
          <w:p w:rsidR="00F35141" w:rsidRPr="00406260" w:rsidRDefault="00F35141" w:rsidP="00BE2C55">
            <w:pPr>
              <w:ind w:left="1374" w:hanging="1374"/>
              <w:jc w:val="center"/>
              <w:rPr>
                <w:color w:val="000000"/>
                <w:sz w:val="24"/>
                <w:szCs w:val="24"/>
              </w:rPr>
            </w:pPr>
            <w:r w:rsidRPr="00406260">
              <w:rPr>
                <w:color w:val="000000"/>
                <w:sz w:val="24"/>
                <w:szCs w:val="24"/>
              </w:rPr>
              <w:t>600</w:t>
            </w: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r w:rsidRPr="00406260">
              <w:rPr>
                <w:color w:val="000000"/>
                <w:sz w:val="24"/>
                <w:szCs w:val="24"/>
              </w:rPr>
              <w:t>600</w:t>
            </w:r>
          </w:p>
        </w:tc>
        <w:tc>
          <w:tcPr>
            <w:tcW w:w="1320" w:type="dxa"/>
            <w:tcBorders>
              <w:top w:val="double" w:sz="4" w:space="0" w:color="auto"/>
            </w:tcBorders>
          </w:tcPr>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r w:rsidRPr="00406260">
              <w:rPr>
                <w:color w:val="000000"/>
                <w:sz w:val="24"/>
                <w:szCs w:val="24"/>
              </w:rPr>
              <w:t>800</w:t>
            </w:r>
          </w:p>
          <w:p w:rsidR="00F35141" w:rsidRPr="00406260" w:rsidRDefault="00F35141" w:rsidP="00BE2C55">
            <w:pPr>
              <w:ind w:left="1374" w:hanging="1374"/>
              <w:jc w:val="center"/>
              <w:rPr>
                <w:color w:val="000000"/>
                <w:sz w:val="24"/>
                <w:szCs w:val="24"/>
              </w:rPr>
            </w:pPr>
            <w:r w:rsidRPr="00406260">
              <w:rPr>
                <w:color w:val="000000"/>
                <w:sz w:val="24"/>
                <w:szCs w:val="24"/>
              </w:rPr>
              <w:lastRenderedPageBreak/>
              <w:t>600</w:t>
            </w:r>
          </w:p>
          <w:p w:rsidR="00F35141" w:rsidRPr="00406260" w:rsidRDefault="00F35141" w:rsidP="00BE2C55">
            <w:pPr>
              <w:ind w:left="1374" w:hanging="1374"/>
              <w:jc w:val="center"/>
              <w:rPr>
                <w:color w:val="000000"/>
                <w:sz w:val="24"/>
                <w:szCs w:val="24"/>
              </w:rPr>
            </w:pPr>
            <w:r w:rsidRPr="00406260">
              <w:rPr>
                <w:color w:val="000000"/>
                <w:sz w:val="24"/>
                <w:szCs w:val="24"/>
              </w:rPr>
              <w:t>800</w:t>
            </w: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r w:rsidRPr="00406260">
              <w:rPr>
                <w:color w:val="000000"/>
                <w:sz w:val="24"/>
                <w:szCs w:val="24"/>
              </w:rPr>
              <w:t>600</w:t>
            </w:r>
          </w:p>
        </w:tc>
        <w:tc>
          <w:tcPr>
            <w:tcW w:w="1320" w:type="dxa"/>
            <w:tcBorders>
              <w:top w:val="double" w:sz="4" w:space="0" w:color="auto"/>
            </w:tcBorders>
          </w:tcPr>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r w:rsidRPr="00406260">
              <w:rPr>
                <w:color w:val="000000"/>
                <w:sz w:val="24"/>
                <w:szCs w:val="24"/>
              </w:rPr>
              <w:t>600</w:t>
            </w:r>
          </w:p>
          <w:p w:rsidR="00F35141" w:rsidRPr="00406260" w:rsidRDefault="00F35141" w:rsidP="00BE2C55">
            <w:pPr>
              <w:ind w:left="1374" w:hanging="1374"/>
              <w:jc w:val="center"/>
              <w:rPr>
                <w:color w:val="000000"/>
                <w:sz w:val="24"/>
                <w:szCs w:val="24"/>
              </w:rPr>
            </w:pPr>
            <w:r w:rsidRPr="00406260">
              <w:rPr>
                <w:color w:val="000000"/>
                <w:sz w:val="24"/>
                <w:szCs w:val="24"/>
              </w:rPr>
              <w:lastRenderedPageBreak/>
              <w:t>400</w:t>
            </w:r>
          </w:p>
          <w:p w:rsidR="00F35141" w:rsidRPr="00406260" w:rsidRDefault="00F35141" w:rsidP="00BE2C55">
            <w:pPr>
              <w:ind w:left="1374" w:hanging="1374"/>
              <w:jc w:val="center"/>
              <w:rPr>
                <w:color w:val="000000"/>
                <w:sz w:val="24"/>
                <w:szCs w:val="24"/>
              </w:rPr>
            </w:pPr>
            <w:r w:rsidRPr="00406260">
              <w:rPr>
                <w:color w:val="000000"/>
                <w:sz w:val="24"/>
                <w:szCs w:val="24"/>
              </w:rPr>
              <w:t>400</w:t>
            </w:r>
          </w:p>
          <w:p w:rsidR="00F35141" w:rsidRPr="00406260" w:rsidRDefault="00F35141" w:rsidP="00BE2C55">
            <w:pPr>
              <w:ind w:left="1374" w:hanging="1374"/>
              <w:jc w:val="center"/>
              <w:rPr>
                <w:color w:val="000000"/>
                <w:sz w:val="24"/>
                <w:szCs w:val="24"/>
              </w:rPr>
            </w:pPr>
          </w:p>
          <w:p w:rsidR="00F35141" w:rsidRPr="00406260" w:rsidRDefault="00F35141" w:rsidP="00BE2C55">
            <w:pPr>
              <w:ind w:left="1374" w:hanging="1374"/>
              <w:jc w:val="center"/>
              <w:rPr>
                <w:color w:val="000000"/>
                <w:sz w:val="24"/>
                <w:szCs w:val="24"/>
              </w:rPr>
            </w:pPr>
            <w:r w:rsidRPr="00406260">
              <w:rPr>
                <w:color w:val="000000"/>
                <w:sz w:val="24"/>
                <w:szCs w:val="24"/>
              </w:rPr>
              <w:t>300</w:t>
            </w:r>
          </w:p>
        </w:tc>
      </w:tr>
      <w:tr w:rsidR="00F35141" w:rsidRPr="00406260" w:rsidTr="00D11CE0">
        <w:tc>
          <w:tcPr>
            <w:tcW w:w="3941" w:type="dxa"/>
          </w:tcPr>
          <w:p w:rsidR="00F35141" w:rsidRPr="00406260" w:rsidRDefault="00F35141" w:rsidP="00BE2C55">
            <w:pPr>
              <w:rPr>
                <w:color w:val="000000"/>
                <w:sz w:val="24"/>
                <w:szCs w:val="24"/>
              </w:rPr>
            </w:pPr>
            <w:r w:rsidRPr="00406260">
              <w:rPr>
                <w:color w:val="000000"/>
                <w:sz w:val="24"/>
                <w:szCs w:val="24"/>
              </w:rPr>
              <w:lastRenderedPageBreak/>
              <w:t>Марка по истираемости, не ниже</w:t>
            </w:r>
          </w:p>
        </w:tc>
        <w:tc>
          <w:tcPr>
            <w:tcW w:w="2034" w:type="dxa"/>
          </w:tcPr>
          <w:p w:rsidR="00F35141" w:rsidRPr="00406260" w:rsidRDefault="00F35141" w:rsidP="00BE2C55">
            <w:pPr>
              <w:jc w:val="center"/>
              <w:rPr>
                <w:color w:val="000000"/>
                <w:sz w:val="24"/>
                <w:szCs w:val="24"/>
              </w:rPr>
            </w:pPr>
            <w:r w:rsidRPr="00406260">
              <w:rPr>
                <w:color w:val="000000"/>
                <w:sz w:val="24"/>
                <w:szCs w:val="24"/>
              </w:rPr>
              <w:t>И3</w:t>
            </w:r>
          </w:p>
        </w:tc>
        <w:tc>
          <w:tcPr>
            <w:tcW w:w="1314" w:type="dxa"/>
          </w:tcPr>
          <w:p w:rsidR="00F35141" w:rsidRPr="00406260" w:rsidRDefault="00F35141" w:rsidP="00BE2C55">
            <w:pPr>
              <w:jc w:val="center"/>
              <w:rPr>
                <w:color w:val="000000"/>
                <w:sz w:val="24"/>
                <w:szCs w:val="24"/>
              </w:rPr>
            </w:pPr>
            <w:r w:rsidRPr="00406260">
              <w:rPr>
                <w:color w:val="000000"/>
                <w:sz w:val="24"/>
                <w:szCs w:val="24"/>
              </w:rPr>
              <w:t>И3</w:t>
            </w:r>
          </w:p>
        </w:tc>
        <w:tc>
          <w:tcPr>
            <w:tcW w:w="1314" w:type="dxa"/>
          </w:tcPr>
          <w:p w:rsidR="00F35141" w:rsidRPr="00406260" w:rsidRDefault="00F35141" w:rsidP="00BE2C55">
            <w:pPr>
              <w:jc w:val="center"/>
              <w:rPr>
                <w:color w:val="000000"/>
                <w:sz w:val="24"/>
                <w:szCs w:val="24"/>
              </w:rPr>
            </w:pPr>
            <w:r w:rsidRPr="00406260">
              <w:rPr>
                <w:color w:val="000000"/>
                <w:sz w:val="24"/>
                <w:szCs w:val="24"/>
              </w:rPr>
              <w:t>И3</w:t>
            </w:r>
          </w:p>
        </w:tc>
        <w:tc>
          <w:tcPr>
            <w:tcW w:w="1534" w:type="dxa"/>
          </w:tcPr>
          <w:p w:rsidR="00F35141" w:rsidRPr="00406260" w:rsidRDefault="00F35141" w:rsidP="00BE2C55">
            <w:pPr>
              <w:jc w:val="center"/>
              <w:rPr>
                <w:color w:val="000000"/>
                <w:sz w:val="24"/>
                <w:szCs w:val="24"/>
              </w:rPr>
            </w:pPr>
            <w:r w:rsidRPr="00406260">
              <w:rPr>
                <w:color w:val="000000"/>
                <w:sz w:val="24"/>
                <w:szCs w:val="24"/>
              </w:rPr>
              <w:t>И4</w:t>
            </w:r>
          </w:p>
        </w:tc>
      </w:tr>
      <w:tr w:rsidR="00F35141" w:rsidRPr="00406260" w:rsidTr="00D11CE0">
        <w:tc>
          <w:tcPr>
            <w:tcW w:w="3941" w:type="dxa"/>
          </w:tcPr>
          <w:p w:rsidR="00F35141" w:rsidRPr="00406260" w:rsidRDefault="00F35141" w:rsidP="00BE2C55">
            <w:pPr>
              <w:rPr>
                <w:color w:val="000000"/>
                <w:sz w:val="24"/>
                <w:szCs w:val="24"/>
              </w:rPr>
            </w:pPr>
            <w:r w:rsidRPr="00406260">
              <w:rPr>
                <w:color w:val="000000"/>
                <w:sz w:val="24"/>
                <w:szCs w:val="24"/>
              </w:rPr>
              <w:t>Марка по морозостойкости для районов со среднемесячной температурой воздуха наиболее холодного месяца, °С:</w:t>
            </w:r>
          </w:p>
          <w:p w:rsidR="00F35141" w:rsidRPr="00406260" w:rsidRDefault="00F35141" w:rsidP="00BE2C55">
            <w:pPr>
              <w:rPr>
                <w:color w:val="000000"/>
                <w:sz w:val="24"/>
                <w:szCs w:val="24"/>
              </w:rPr>
            </w:pPr>
            <w:r w:rsidRPr="00406260">
              <w:rPr>
                <w:color w:val="000000"/>
                <w:sz w:val="24"/>
                <w:szCs w:val="24"/>
              </w:rPr>
              <w:t>от 0 до минус 5</w:t>
            </w:r>
          </w:p>
          <w:p w:rsidR="00F35141" w:rsidRPr="00406260" w:rsidRDefault="00F35141" w:rsidP="00BE2C55">
            <w:pPr>
              <w:rPr>
                <w:color w:val="000000"/>
                <w:sz w:val="24"/>
                <w:szCs w:val="24"/>
              </w:rPr>
            </w:pPr>
            <w:r w:rsidRPr="00406260">
              <w:rPr>
                <w:color w:val="000000"/>
                <w:sz w:val="24"/>
                <w:szCs w:val="24"/>
              </w:rPr>
              <w:t>от минус 5 до минус 15</w:t>
            </w:r>
          </w:p>
          <w:p w:rsidR="00F35141" w:rsidRPr="00406260" w:rsidRDefault="00F35141" w:rsidP="00BE2C55">
            <w:pPr>
              <w:rPr>
                <w:color w:val="000000"/>
                <w:sz w:val="24"/>
                <w:szCs w:val="24"/>
              </w:rPr>
            </w:pPr>
            <w:r w:rsidRPr="00406260">
              <w:rPr>
                <w:color w:val="000000"/>
                <w:sz w:val="24"/>
                <w:szCs w:val="24"/>
              </w:rPr>
              <w:t>от минус 15 до минус 30</w:t>
            </w:r>
          </w:p>
          <w:p w:rsidR="00F35141" w:rsidRPr="00406260" w:rsidRDefault="00F35141" w:rsidP="00BE2C55">
            <w:pPr>
              <w:rPr>
                <w:color w:val="000000"/>
                <w:sz w:val="24"/>
                <w:szCs w:val="24"/>
              </w:rPr>
            </w:pPr>
            <w:r w:rsidRPr="00406260">
              <w:rPr>
                <w:color w:val="000000"/>
                <w:sz w:val="24"/>
                <w:szCs w:val="24"/>
              </w:rPr>
              <w:t>ниже минус 30</w:t>
            </w:r>
          </w:p>
        </w:tc>
        <w:tc>
          <w:tcPr>
            <w:tcW w:w="2034"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F15</w:t>
            </w:r>
          </w:p>
          <w:p w:rsidR="00F35141" w:rsidRPr="00406260" w:rsidRDefault="00F35141" w:rsidP="00BE2C55">
            <w:pPr>
              <w:jc w:val="center"/>
              <w:rPr>
                <w:color w:val="000000"/>
                <w:sz w:val="24"/>
                <w:szCs w:val="24"/>
              </w:rPr>
            </w:pPr>
            <w:r w:rsidRPr="00406260">
              <w:rPr>
                <w:color w:val="000000"/>
                <w:sz w:val="24"/>
                <w:szCs w:val="24"/>
              </w:rPr>
              <w:t>F25</w:t>
            </w:r>
          </w:p>
          <w:p w:rsidR="00F35141" w:rsidRPr="00406260" w:rsidRDefault="00F35141" w:rsidP="00BE2C55">
            <w:pPr>
              <w:jc w:val="center"/>
              <w:rPr>
                <w:color w:val="000000"/>
                <w:sz w:val="24"/>
                <w:szCs w:val="24"/>
              </w:rPr>
            </w:pPr>
            <w:r w:rsidRPr="00406260">
              <w:rPr>
                <w:color w:val="000000"/>
                <w:sz w:val="24"/>
                <w:szCs w:val="24"/>
              </w:rPr>
              <w:t>F50</w:t>
            </w:r>
          </w:p>
          <w:p w:rsidR="00F35141" w:rsidRPr="00406260" w:rsidRDefault="00F35141" w:rsidP="00BE2C55">
            <w:pPr>
              <w:jc w:val="center"/>
              <w:rPr>
                <w:color w:val="000000"/>
                <w:sz w:val="24"/>
                <w:szCs w:val="24"/>
              </w:rPr>
            </w:pPr>
            <w:r w:rsidRPr="00406260">
              <w:rPr>
                <w:color w:val="000000"/>
                <w:sz w:val="24"/>
                <w:szCs w:val="24"/>
              </w:rPr>
              <w:t>F75</w:t>
            </w:r>
          </w:p>
          <w:p w:rsidR="00F35141" w:rsidRPr="00406260" w:rsidRDefault="00F35141" w:rsidP="00BE2C55">
            <w:pPr>
              <w:jc w:val="center"/>
              <w:rPr>
                <w:color w:val="000000"/>
                <w:sz w:val="24"/>
                <w:szCs w:val="24"/>
              </w:rPr>
            </w:pPr>
          </w:p>
        </w:tc>
        <w:tc>
          <w:tcPr>
            <w:tcW w:w="1314"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F15</w:t>
            </w:r>
          </w:p>
          <w:p w:rsidR="00F35141" w:rsidRPr="00406260" w:rsidRDefault="00F35141" w:rsidP="00BE2C55">
            <w:pPr>
              <w:jc w:val="center"/>
              <w:rPr>
                <w:color w:val="000000"/>
                <w:sz w:val="24"/>
                <w:szCs w:val="24"/>
              </w:rPr>
            </w:pPr>
            <w:r w:rsidRPr="00406260">
              <w:rPr>
                <w:color w:val="000000"/>
                <w:sz w:val="24"/>
                <w:szCs w:val="24"/>
              </w:rPr>
              <w:t>F25</w:t>
            </w:r>
          </w:p>
          <w:p w:rsidR="00F35141" w:rsidRPr="00406260" w:rsidRDefault="00F35141" w:rsidP="00BE2C55">
            <w:pPr>
              <w:jc w:val="center"/>
              <w:rPr>
                <w:color w:val="000000"/>
                <w:sz w:val="24"/>
                <w:szCs w:val="24"/>
              </w:rPr>
            </w:pPr>
            <w:r w:rsidRPr="00406260">
              <w:rPr>
                <w:color w:val="000000"/>
                <w:sz w:val="24"/>
                <w:szCs w:val="24"/>
              </w:rPr>
              <w:t>F50</w:t>
            </w:r>
          </w:p>
          <w:p w:rsidR="00F35141" w:rsidRPr="00406260" w:rsidRDefault="00F35141" w:rsidP="00BE2C55">
            <w:pPr>
              <w:jc w:val="center"/>
              <w:rPr>
                <w:color w:val="000000"/>
                <w:sz w:val="24"/>
                <w:szCs w:val="24"/>
              </w:rPr>
            </w:pPr>
            <w:r w:rsidRPr="00406260">
              <w:rPr>
                <w:color w:val="000000"/>
                <w:sz w:val="24"/>
                <w:szCs w:val="24"/>
              </w:rPr>
              <w:t>F75</w:t>
            </w:r>
          </w:p>
          <w:p w:rsidR="00F35141" w:rsidRPr="00406260" w:rsidRDefault="00F35141" w:rsidP="00BE2C55">
            <w:pPr>
              <w:jc w:val="center"/>
              <w:rPr>
                <w:color w:val="000000"/>
                <w:sz w:val="24"/>
                <w:szCs w:val="24"/>
              </w:rPr>
            </w:pPr>
          </w:p>
        </w:tc>
        <w:tc>
          <w:tcPr>
            <w:tcW w:w="1314"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F15</w:t>
            </w:r>
          </w:p>
          <w:p w:rsidR="00F35141" w:rsidRPr="00406260" w:rsidRDefault="00F35141" w:rsidP="00BE2C55">
            <w:pPr>
              <w:jc w:val="center"/>
              <w:rPr>
                <w:color w:val="000000"/>
                <w:sz w:val="24"/>
                <w:szCs w:val="24"/>
              </w:rPr>
            </w:pPr>
            <w:r w:rsidRPr="00406260">
              <w:rPr>
                <w:color w:val="000000"/>
                <w:sz w:val="24"/>
                <w:szCs w:val="24"/>
              </w:rPr>
              <w:t>F25</w:t>
            </w:r>
          </w:p>
          <w:p w:rsidR="00F35141" w:rsidRPr="00406260" w:rsidRDefault="00F35141" w:rsidP="00BE2C55">
            <w:pPr>
              <w:jc w:val="center"/>
              <w:rPr>
                <w:color w:val="000000"/>
                <w:sz w:val="24"/>
                <w:szCs w:val="24"/>
              </w:rPr>
            </w:pPr>
            <w:r w:rsidRPr="00406260">
              <w:rPr>
                <w:color w:val="000000"/>
                <w:sz w:val="24"/>
                <w:szCs w:val="24"/>
              </w:rPr>
              <w:t>F50</w:t>
            </w:r>
          </w:p>
          <w:p w:rsidR="00F35141" w:rsidRPr="00406260" w:rsidRDefault="00F35141" w:rsidP="00BE2C55">
            <w:pPr>
              <w:jc w:val="center"/>
              <w:rPr>
                <w:color w:val="000000"/>
                <w:sz w:val="24"/>
                <w:szCs w:val="24"/>
              </w:rPr>
            </w:pPr>
            <w:r w:rsidRPr="00406260">
              <w:rPr>
                <w:color w:val="000000"/>
                <w:sz w:val="24"/>
                <w:szCs w:val="24"/>
              </w:rPr>
              <w:t>F75</w:t>
            </w:r>
          </w:p>
          <w:p w:rsidR="00F35141" w:rsidRPr="00406260" w:rsidRDefault="00F35141" w:rsidP="00BE2C55">
            <w:pPr>
              <w:jc w:val="center"/>
              <w:rPr>
                <w:color w:val="000000"/>
                <w:sz w:val="24"/>
                <w:szCs w:val="24"/>
              </w:rPr>
            </w:pPr>
          </w:p>
        </w:tc>
        <w:tc>
          <w:tcPr>
            <w:tcW w:w="1534"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w:t>
            </w:r>
          </w:p>
          <w:p w:rsidR="00F35141" w:rsidRPr="00406260" w:rsidRDefault="00F35141" w:rsidP="00BE2C55">
            <w:pPr>
              <w:jc w:val="center"/>
              <w:rPr>
                <w:color w:val="000000"/>
                <w:sz w:val="24"/>
                <w:szCs w:val="24"/>
              </w:rPr>
            </w:pPr>
            <w:r w:rsidRPr="00406260">
              <w:rPr>
                <w:color w:val="000000"/>
                <w:sz w:val="24"/>
                <w:szCs w:val="24"/>
              </w:rPr>
              <w:t>F15</w:t>
            </w:r>
          </w:p>
          <w:p w:rsidR="00F35141" w:rsidRPr="00406260" w:rsidRDefault="00F35141" w:rsidP="00BE2C55">
            <w:pPr>
              <w:jc w:val="center"/>
              <w:rPr>
                <w:color w:val="000000"/>
                <w:sz w:val="24"/>
                <w:szCs w:val="24"/>
              </w:rPr>
            </w:pPr>
            <w:r w:rsidRPr="00406260">
              <w:rPr>
                <w:color w:val="000000"/>
                <w:sz w:val="24"/>
                <w:szCs w:val="24"/>
              </w:rPr>
              <w:t>F25</w:t>
            </w:r>
          </w:p>
          <w:p w:rsidR="00F35141" w:rsidRPr="00406260" w:rsidRDefault="00F35141" w:rsidP="00BE2C55">
            <w:pPr>
              <w:jc w:val="center"/>
              <w:rPr>
                <w:color w:val="000000"/>
                <w:sz w:val="24"/>
                <w:szCs w:val="24"/>
              </w:rPr>
            </w:pPr>
            <w:r w:rsidRPr="00406260">
              <w:rPr>
                <w:color w:val="000000"/>
                <w:sz w:val="24"/>
                <w:szCs w:val="24"/>
              </w:rPr>
              <w:t>F50</w:t>
            </w:r>
          </w:p>
          <w:p w:rsidR="00F35141" w:rsidRPr="00406260" w:rsidRDefault="00F35141" w:rsidP="00BE2C55">
            <w:pPr>
              <w:jc w:val="center"/>
              <w:rPr>
                <w:color w:val="000000"/>
                <w:sz w:val="24"/>
                <w:szCs w:val="24"/>
              </w:rPr>
            </w:pPr>
          </w:p>
        </w:tc>
      </w:tr>
      <w:tr w:rsidR="00F35141" w:rsidRPr="00406260" w:rsidTr="00D11CE0">
        <w:tc>
          <w:tcPr>
            <w:tcW w:w="3941" w:type="dxa"/>
          </w:tcPr>
          <w:p w:rsidR="00F35141" w:rsidRPr="00406260" w:rsidRDefault="00F35141" w:rsidP="00BE2C55">
            <w:pPr>
              <w:rPr>
                <w:color w:val="000000"/>
                <w:sz w:val="24"/>
                <w:szCs w:val="24"/>
              </w:rPr>
            </w:pPr>
            <w:r w:rsidRPr="00406260">
              <w:rPr>
                <w:color w:val="000000"/>
                <w:sz w:val="24"/>
                <w:szCs w:val="24"/>
              </w:rPr>
              <w:t>Содержание зерен пластинчатой (лещадной) и игловатой формы, % по массе, не более</w:t>
            </w:r>
          </w:p>
        </w:tc>
        <w:tc>
          <w:tcPr>
            <w:tcW w:w="2034"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25</w:t>
            </w:r>
          </w:p>
        </w:tc>
        <w:tc>
          <w:tcPr>
            <w:tcW w:w="1314"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25</w:t>
            </w:r>
          </w:p>
        </w:tc>
        <w:tc>
          <w:tcPr>
            <w:tcW w:w="1314"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35</w:t>
            </w:r>
          </w:p>
        </w:tc>
        <w:tc>
          <w:tcPr>
            <w:tcW w:w="1534"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Не нормируется</w:t>
            </w:r>
          </w:p>
        </w:tc>
      </w:tr>
      <w:tr w:rsidR="00F35141" w:rsidRPr="00406260" w:rsidTr="00D11CE0">
        <w:tc>
          <w:tcPr>
            <w:tcW w:w="3941" w:type="dxa"/>
          </w:tcPr>
          <w:p w:rsidR="00F35141" w:rsidRPr="00406260" w:rsidRDefault="00F35141" w:rsidP="00BE2C55">
            <w:pPr>
              <w:rPr>
                <w:color w:val="000000"/>
                <w:sz w:val="24"/>
                <w:szCs w:val="24"/>
              </w:rPr>
            </w:pPr>
            <w:r w:rsidRPr="00406260">
              <w:rPr>
                <w:color w:val="000000"/>
                <w:sz w:val="24"/>
                <w:szCs w:val="24"/>
              </w:rPr>
              <w:t xml:space="preserve">Марка по водостойкости, не </w:t>
            </w:r>
            <w:r w:rsidR="00873883" w:rsidRPr="00406260">
              <w:rPr>
                <w:color w:val="000000"/>
                <w:sz w:val="24"/>
                <w:szCs w:val="24"/>
              </w:rPr>
              <w:t>ниже</w:t>
            </w:r>
          </w:p>
        </w:tc>
        <w:tc>
          <w:tcPr>
            <w:tcW w:w="2034" w:type="dxa"/>
          </w:tcPr>
          <w:p w:rsidR="00F35141" w:rsidRPr="00406260" w:rsidRDefault="00F35141" w:rsidP="00BE2C55">
            <w:pPr>
              <w:jc w:val="center"/>
              <w:rPr>
                <w:color w:val="000000"/>
                <w:sz w:val="24"/>
                <w:szCs w:val="24"/>
              </w:rPr>
            </w:pPr>
            <w:r w:rsidRPr="00406260">
              <w:rPr>
                <w:color w:val="000000"/>
                <w:sz w:val="24"/>
                <w:szCs w:val="24"/>
              </w:rPr>
              <w:t>В1</w:t>
            </w:r>
          </w:p>
        </w:tc>
        <w:tc>
          <w:tcPr>
            <w:tcW w:w="1314" w:type="dxa"/>
          </w:tcPr>
          <w:p w:rsidR="00F35141" w:rsidRPr="00406260" w:rsidRDefault="00F35141" w:rsidP="00BE2C55">
            <w:pPr>
              <w:jc w:val="center"/>
              <w:rPr>
                <w:color w:val="000000"/>
                <w:sz w:val="24"/>
                <w:szCs w:val="24"/>
              </w:rPr>
            </w:pPr>
            <w:r w:rsidRPr="00406260">
              <w:rPr>
                <w:color w:val="000000"/>
                <w:sz w:val="24"/>
                <w:szCs w:val="24"/>
              </w:rPr>
              <w:t>В1</w:t>
            </w:r>
          </w:p>
        </w:tc>
        <w:tc>
          <w:tcPr>
            <w:tcW w:w="1314" w:type="dxa"/>
          </w:tcPr>
          <w:p w:rsidR="00F35141" w:rsidRPr="00406260" w:rsidRDefault="00F35141" w:rsidP="00BE2C55">
            <w:pPr>
              <w:jc w:val="center"/>
              <w:rPr>
                <w:color w:val="000000"/>
                <w:sz w:val="24"/>
                <w:szCs w:val="24"/>
              </w:rPr>
            </w:pPr>
            <w:r w:rsidRPr="00406260">
              <w:rPr>
                <w:color w:val="000000"/>
                <w:sz w:val="24"/>
                <w:szCs w:val="24"/>
              </w:rPr>
              <w:t>В2</w:t>
            </w:r>
          </w:p>
        </w:tc>
        <w:tc>
          <w:tcPr>
            <w:tcW w:w="1534" w:type="dxa"/>
          </w:tcPr>
          <w:p w:rsidR="00F35141" w:rsidRPr="00406260" w:rsidRDefault="00F35141" w:rsidP="00BE2C55">
            <w:pPr>
              <w:jc w:val="center"/>
              <w:rPr>
                <w:color w:val="000000"/>
                <w:sz w:val="24"/>
                <w:szCs w:val="24"/>
              </w:rPr>
            </w:pPr>
            <w:r w:rsidRPr="00406260">
              <w:rPr>
                <w:color w:val="000000"/>
                <w:sz w:val="24"/>
                <w:szCs w:val="24"/>
              </w:rPr>
              <w:t>В3</w:t>
            </w:r>
          </w:p>
        </w:tc>
      </w:tr>
      <w:tr w:rsidR="00F35141" w:rsidRPr="00406260" w:rsidTr="00D11CE0">
        <w:tc>
          <w:tcPr>
            <w:tcW w:w="3941" w:type="dxa"/>
          </w:tcPr>
          <w:p w:rsidR="00F35141" w:rsidRPr="00406260" w:rsidRDefault="00F35141" w:rsidP="00BE2C55">
            <w:pPr>
              <w:rPr>
                <w:color w:val="000000"/>
                <w:sz w:val="24"/>
                <w:szCs w:val="24"/>
              </w:rPr>
            </w:pPr>
            <w:r w:rsidRPr="00406260">
              <w:rPr>
                <w:color w:val="000000"/>
                <w:sz w:val="24"/>
                <w:szCs w:val="24"/>
              </w:rPr>
              <w:t xml:space="preserve">Марка по пластичности, не </w:t>
            </w:r>
            <w:r w:rsidR="00873883" w:rsidRPr="00406260">
              <w:rPr>
                <w:color w:val="000000"/>
                <w:sz w:val="24"/>
                <w:szCs w:val="24"/>
              </w:rPr>
              <w:t>ниже</w:t>
            </w:r>
          </w:p>
        </w:tc>
        <w:tc>
          <w:tcPr>
            <w:tcW w:w="2034" w:type="dxa"/>
          </w:tcPr>
          <w:p w:rsidR="00F35141" w:rsidRPr="00406260" w:rsidRDefault="00F35141" w:rsidP="00BE2C55">
            <w:pPr>
              <w:jc w:val="center"/>
              <w:rPr>
                <w:color w:val="000000"/>
                <w:sz w:val="24"/>
                <w:szCs w:val="24"/>
              </w:rPr>
            </w:pPr>
            <w:r w:rsidRPr="00406260">
              <w:rPr>
                <w:color w:val="000000"/>
                <w:sz w:val="24"/>
                <w:szCs w:val="24"/>
              </w:rPr>
              <w:t>ПЛ1</w:t>
            </w:r>
          </w:p>
        </w:tc>
        <w:tc>
          <w:tcPr>
            <w:tcW w:w="1314" w:type="dxa"/>
          </w:tcPr>
          <w:p w:rsidR="00F35141" w:rsidRPr="00406260" w:rsidRDefault="00F35141" w:rsidP="00BE2C55">
            <w:pPr>
              <w:jc w:val="center"/>
              <w:rPr>
                <w:color w:val="000000"/>
                <w:sz w:val="24"/>
                <w:szCs w:val="24"/>
              </w:rPr>
            </w:pPr>
            <w:r w:rsidRPr="00406260">
              <w:rPr>
                <w:color w:val="000000"/>
                <w:sz w:val="24"/>
                <w:szCs w:val="24"/>
              </w:rPr>
              <w:t>ПЛ1</w:t>
            </w:r>
          </w:p>
        </w:tc>
        <w:tc>
          <w:tcPr>
            <w:tcW w:w="1314" w:type="dxa"/>
          </w:tcPr>
          <w:p w:rsidR="00F35141" w:rsidRPr="00406260" w:rsidRDefault="00F35141" w:rsidP="00BE2C55">
            <w:pPr>
              <w:jc w:val="center"/>
              <w:rPr>
                <w:color w:val="000000"/>
                <w:sz w:val="24"/>
                <w:szCs w:val="24"/>
              </w:rPr>
            </w:pPr>
            <w:r w:rsidRPr="00406260">
              <w:rPr>
                <w:color w:val="000000"/>
                <w:sz w:val="24"/>
                <w:szCs w:val="24"/>
              </w:rPr>
              <w:t>ПЛ2</w:t>
            </w:r>
          </w:p>
        </w:tc>
        <w:tc>
          <w:tcPr>
            <w:tcW w:w="1534" w:type="dxa"/>
          </w:tcPr>
          <w:p w:rsidR="00F35141" w:rsidRPr="00406260" w:rsidRDefault="00F35141" w:rsidP="00BE2C55">
            <w:pPr>
              <w:jc w:val="center"/>
              <w:rPr>
                <w:color w:val="000000"/>
                <w:sz w:val="24"/>
                <w:szCs w:val="24"/>
              </w:rPr>
            </w:pPr>
            <w:r w:rsidRPr="00406260">
              <w:rPr>
                <w:color w:val="000000"/>
                <w:sz w:val="24"/>
                <w:szCs w:val="24"/>
              </w:rPr>
              <w:t>ПЛ3</w:t>
            </w:r>
          </w:p>
        </w:tc>
      </w:tr>
      <w:tr w:rsidR="00F35141" w:rsidRPr="00406260" w:rsidTr="00D11CE0">
        <w:tc>
          <w:tcPr>
            <w:tcW w:w="3941" w:type="dxa"/>
          </w:tcPr>
          <w:p w:rsidR="00F35141" w:rsidRPr="00406260" w:rsidRDefault="00F35141" w:rsidP="00BE2C55">
            <w:pPr>
              <w:rPr>
                <w:color w:val="000000"/>
                <w:sz w:val="24"/>
                <w:szCs w:val="24"/>
              </w:rPr>
            </w:pPr>
            <w:r w:rsidRPr="00406260">
              <w:rPr>
                <w:color w:val="000000"/>
                <w:sz w:val="24"/>
                <w:szCs w:val="24"/>
              </w:rPr>
              <w:t>Устойчивость структуры:</w:t>
            </w:r>
          </w:p>
          <w:p w:rsidR="00F35141" w:rsidRPr="00406260" w:rsidRDefault="00F35141" w:rsidP="00BE2C55">
            <w:pPr>
              <w:rPr>
                <w:color w:val="000000"/>
                <w:sz w:val="24"/>
                <w:szCs w:val="24"/>
              </w:rPr>
            </w:pPr>
            <w:r w:rsidRPr="00406260">
              <w:rPr>
                <w:color w:val="000000"/>
                <w:sz w:val="24"/>
                <w:szCs w:val="24"/>
              </w:rPr>
              <w:t>- потери при испытаниях, %, по массе, не более;</w:t>
            </w:r>
          </w:p>
          <w:p w:rsidR="00F35141" w:rsidRPr="00406260" w:rsidRDefault="00F35141" w:rsidP="00BE2C55">
            <w:pPr>
              <w:rPr>
                <w:color w:val="000000"/>
                <w:sz w:val="24"/>
                <w:szCs w:val="24"/>
              </w:rPr>
            </w:pPr>
            <w:r w:rsidRPr="00406260">
              <w:rPr>
                <w:color w:val="000000"/>
                <w:sz w:val="24"/>
                <w:szCs w:val="24"/>
              </w:rPr>
              <w:t>-</w:t>
            </w:r>
            <w:r w:rsidR="00873883" w:rsidRPr="00406260">
              <w:rPr>
                <w:color w:val="000000"/>
                <w:sz w:val="24"/>
                <w:szCs w:val="24"/>
              </w:rPr>
              <w:t xml:space="preserve"> марка по устойчивости, не ниже</w:t>
            </w:r>
          </w:p>
        </w:tc>
        <w:tc>
          <w:tcPr>
            <w:tcW w:w="2034"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5</w:t>
            </w:r>
          </w:p>
          <w:p w:rsidR="00F35141" w:rsidRPr="00406260" w:rsidRDefault="00F35141" w:rsidP="00BE2C55">
            <w:pPr>
              <w:jc w:val="center"/>
              <w:rPr>
                <w:color w:val="000000"/>
                <w:sz w:val="24"/>
                <w:szCs w:val="24"/>
              </w:rPr>
            </w:pPr>
            <w:r w:rsidRPr="00406260">
              <w:rPr>
                <w:color w:val="000000"/>
                <w:sz w:val="24"/>
                <w:szCs w:val="24"/>
              </w:rPr>
              <w:t>УС2</w:t>
            </w:r>
          </w:p>
        </w:tc>
        <w:tc>
          <w:tcPr>
            <w:tcW w:w="1314"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5</w:t>
            </w:r>
          </w:p>
          <w:p w:rsidR="00F35141" w:rsidRPr="00406260" w:rsidRDefault="00F35141" w:rsidP="00BE2C55">
            <w:pPr>
              <w:jc w:val="center"/>
              <w:rPr>
                <w:color w:val="000000"/>
                <w:sz w:val="24"/>
                <w:szCs w:val="24"/>
              </w:rPr>
            </w:pPr>
            <w:r w:rsidRPr="00406260">
              <w:rPr>
                <w:color w:val="000000"/>
                <w:sz w:val="24"/>
                <w:szCs w:val="24"/>
              </w:rPr>
              <w:t>УС2</w:t>
            </w:r>
          </w:p>
        </w:tc>
        <w:tc>
          <w:tcPr>
            <w:tcW w:w="1314"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5</w:t>
            </w:r>
          </w:p>
          <w:p w:rsidR="00F35141" w:rsidRPr="00406260" w:rsidRDefault="00F35141" w:rsidP="00BE2C55">
            <w:pPr>
              <w:jc w:val="center"/>
              <w:rPr>
                <w:color w:val="000000"/>
                <w:sz w:val="24"/>
                <w:szCs w:val="24"/>
              </w:rPr>
            </w:pPr>
            <w:r w:rsidRPr="00406260">
              <w:rPr>
                <w:color w:val="000000"/>
                <w:sz w:val="24"/>
                <w:szCs w:val="24"/>
              </w:rPr>
              <w:t>УС2</w:t>
            </w:r>
          </w:p>
        </w:tc>
        <w:tc>
          <w:tcPr>
            <w:tcW w:w="1534" w:type="dxa"/>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r w:rsidRPr="00406260">
              <w:rPr>
                <w:color w:val="000000"/>
                <w:sz w:val="24"/>
                <w:szCs w:val="24"/>
              </w:rPr>
              <w:t>7</w:t>
            </w:r>
          </w:p>
          <w:p w:rsidR="00F35141" w:rsidRPr="00406260" w:rsidRDefault="00F35141" w:rsidP="00BE2C55">
            <w:pPr>
              <w:jc w:val="center"/>
              <w:rPr>
                <w:color w:val="000000"/>
                <w:sz w:val="24"/>
                <w:szCs w:val="24"/>
              </w:rPr>
            </w:pPr>
            <w:r w:rsidRPr="00406260">
              <w:rPr>
                <w:color w:val="000000"/>
                <w:sz w:val="24"/>
                <w:szCs w:val="24"/>
              </w:rPr>
              <w:t>УС3</w:t>
            </w:r>
          </w:p>
        </w:tc>
      </w:tr>
    </w:tbl>
    <w:p w:rsidR="00F35141" w:rsidRPr="00406260" w:rsidRDefault="00F35141" w:rsidP="00F35141">
      <w:pPr>
        <w:ind w:left="360"/>
        <w:jc w:val="right"/>
        <w:rPr>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8.4</w:t>
      </w:r>
      <w:r w:rsidR="00DA6DD4" w:rsidRPr="00406260">
        <w:rPr>
          <w:color w:val="000000"/>
          <w:sz w:val="24"/>
          <w:szCs w:val="24"/>
        </w:rPr>
        <w:t>6</w:t>
      </w:r>
      <w:r w:rsidRPr="00406260">
        <w:rPr>
          <w:color w:val="000000"/>
          <w:sz w:val="24"/>
          <w:szCs w:val="24"/>
        </w:rPr>
        <w:t xml:space="preserve"> Устойчивость структуры определяется только для щебня из попутно добываемых вскрышных и вмещающих пород и некондиционных отходов горных предприятий по переработке руд, неметаллических ископаемых и других отраслей промышленности и щебня из шлаков черной и цветной металлургии, фосфорных шлаков.</w:t>
      </w:r>
    </w:p>
    <w:p w:rsidR="00F35141" w:rsidRPr="00406260" w:rsidRDefault="00F35141" w:rsidP="00F35141">
      <w:pPr>
        <w:ind w:firstLine="709"/>
        <w:jc w:val="both"/>
        <w:rPr>
          <w:color w:val="000000"/>
          <w:sz w:val="24"/>
          <w:szCs w:val="24"/>
        </w:rPr>
      </w:pPr>
      <w:r w:rsidRPr="00406260">
        <w:rPr>
          <w:color w:val="000000"/>
          <w:sz w:val="24"/>
          <w:szCs w:val="24"/>
        </w:rPr>
        <w:t>Требования по прочности, истираемости и морозостойкости к щебню из активных и высокоактивных шлаков, входящих в состав готовых смесей</w:t>
      </w:r>
      <w:r w:rsidR="00873883" w:rsidRPr="00406260">
        <w:rPr>
          <w:color w:val="000000"/>
          <w:sz w:val="24"/>
          <w:szCs w:val="24"/>
        </w:rPr>
        <w:t>,</w:t>
      </w:r>
      <w:r w:rsidRPr="00406260">
        <w:rPr>
          <w:color w:val="000000"/>
          <w:sz w:val="24"/>
          <w:szCs w:val="24"/>
        </w:rPr>
        <w:t xml:space="preserve"> не предъявляются.</w:t>
      </w:r>
    </w:p>
    <w:p w:rsidR="00F35141" w:rsidRPr="00406260" w:rsidRDefault="00F35141" w:rsidP="00F35141">
      <w:pPr>
        <w:ind w:firstLine="709"/>
        <w:jc w:val="both"/>
        <w:rPr>
          <w:color w:val="000000"/>
          <w:sz w:val="24"/>
          <w:szCs w:val="24"/>
        </w:rPr>
      </w:pPr>
      <w:r w:rsidRPr="00406260">
        <w:rPr>
          <w:color w:val="000000"/>
          <w:sz w:val="24"/>
          <w:szCs w:val="24"/>
        </w:rPr>
        <w:t>8.4</w:t>
      </w:r>
      <w:r w:rsidR="00DA6DD4" w:rsidRPr="00406260">
        <w:rPr>
          <w:color w:val="000000"/>
          <w:sz w:val="24"/>
          <w:szCs w:val="24"/>
        </w:rPr>
        <w:t>7</w:t>
      </w:r>
      <w:r w:rsidRPr="00406260">
        <w:rPr>
          <w:color w:val="000000"/>
          <w:sz w:val="24"/>
          <w:szCs w:val="24"/>
        </w:rPr>
        <w:t xml:space="preserve"> Для оснований из фосфополугидрата сульфата кальция в качестве материала слоя или расклинивающего материала при устройстве щебеночных оснований </w:t>
      </w:r>
      <w:r w:rsidR="00873883" w:rsidRPr="00406260">
        <w:rPr>
          <w:color w:val="000000"/>
          <w:sz w:val="24"/>
          <w:szCs w:val="24"/>
        </w:rPr>
        <w:t>применяют</w:t>
      </w:r>
      <w:r w:rsidRPr="00406260">
        <w:rPr>
          <w:color w:val="000000"/>
          <w:sz w:val="24"/>
          <w:szCs w:val="24"/>
        </w:rPr>
        <w:t xml:space="preserve"> материал непосредственно с технологических линий завода.</w:t>
      </w:r>
    </w:p>
    <w:p w:rsidR="00F35141" w:rsidRPr="00406260" w:rsidRDefault="00F35141" w:rsidP="00F35141">
      <w:pPr>
        <w:ind w:firstLine="709"/>
        <w:jc w:val="both"/>
        <w:rPr>
          <w:color w:val="000000"/>
          <w:sz w:val="24"/>
          <w:szCs w:val="24"/>
        </w:rPr>
      </w:pPr>
      <w:r w:rsidRPr="00406260">
        <w:rPr>
          <w:color w:val="000000"/>
          <w:sz w:val="24"/>
          <w:szCs w:val="24"/>
        </w:rPr>
        <w:t>Водостойкость уплотненно</w:t>
      </w:r>
      <w:r w:rsidR="00873883" w:rsidRPr="00406260">
        <w:rPr>
          <w:color w:val="000000"/>
          <w:sz w:val="24"/>
          <w:szCs w:val="24"/>
        </w:rPr>
        <w:t>го материала в возрасте 28 сут</w:t>
      </w:r>
      <w:r w:rsidRPr="00406260">
        <w:rPr>
          <w:color w:val="000000"/>
          <w:sz w:val="24"/>
          <w:szCs w:val="24"/>
        </w:rPr>
        <w:t xml:space="preserve"> должна отвечать требованиям ГОСТ 25607.</w:t>
      </w:r>
    </w:p>
    <w:p w:rsidR="00F35141" w:rsidRPr="00406260" w:rsidRDefault="00F35141" w:rsidP="00F35141">
      <w:pPr>
        <w:ind w:firstLine="709"/>
        <w:jc w:val="both"/>
        <w:rPr>
          <w:color w:val="000000"/>
          <w:sz w:val="24"/>
          <w:szCs w:val="24"/>
        </w:rPr>
      </w:pPr>
      <w:r w:rsidRPr="00406260">
        <w:rPr>
          <w:color w:val="000000"/>
          <w:sz w:val="24"/>
          <w:szCs w:val="24"/>
        </w:rPr>
        <w:t>По морозостойкости, определяемой по ГОСТ 23558</w:t>
      </w:r>
      <w:r w:rsidR="00873883" w:rsidRPr="00406260">
        <w:rPr>
          <w:color w:val="000000"/>
          <w:sz w:val="24"/>
          <w:szCs w:val="24"/>
        </w:rPr>
        <w:t>,</w:t>
      </w:r>
      <w:r w:rsidRPr="00406260">
        <w:rPr>
          <w:color w:val="000000"/>
          <w:sz w:val="24"/>
          <w:szCs w:val="24"/>
        </w:rPr>
        <w:t xml:space="preserve"> материал должен иметь марку </w:t>
      </w:r>
      <w:r w:rsidR="00873883" w:rsidRPr="00406260">
        <w:rPr>
          <w:color w:val="000000"/>
          <w:sz w:val="24"/>
          <w:szCs w:val="24"/>
        </w:rPr>
        <w:t xml:space="preserve">   </w:t>
      </w:r>
      <w:r w:rsidRPr="00406260">
        <w:rPr>
          <w:color w:val="000000"/>
          <w:sz w:val="24"/>
          <w:szCs w:val="24"/>
        </w:rPr>
        <w:t>Мрз 15 или Мрз 25.</w:t>
      </w:r>
    </w:p>
    <w:p w:rsidR="00F35141" w:rsidRPr="00406260" w:rsidRDefault="00F35141" w:rsidP="00F35141">
      <w:pPr>
        <w:ind w:firstLine="709"/>
        <w:jc w:val="both"/>
        <w:rPr>
          <w:color w:val="000000"/>
          <w:sz w:val="24"/>
          <w:szCs w:val="24"/>
        </w:rPr>
      </w:pPr>
      <w:r w:rsidRPr="00406260">
        <w:rPr>
          <w:color w:val="000000"/>
          <w:sz w:val="24"/>
          <w:szCs w:val="24"/>
        </w:rPr>
        <w:t>8.4</w:t>
      </w:r>
      <w:r w:rsidR="00DA6DD4" w:rsidRPr="00406260">
        <w:rPr>
          <w:color w:val="000000"/>
          <w:sz w:val="24"/>
          <w:szCs w:val="24"/>
        </w:rPr>
        <w:t>8</w:t>
      </w:r>
      <w:r w:rsidRPr="00406260">
        <w:rPr>
          <w:color w:val="000000"/>
          <w:sz w:val="24"/>
          <w:szCs w:val="24"/>
        </w:rPr>
        <w:t xml:space="preserve"> Для устройства дополнительных слоев основания могут быть применены смеси С3</w:t>
      </w:r>
      <w:r w:rsidR="00873883" w:rsidRPr="00406260">
        <w:rPr>
          <w:color w:val="000000"/>
          <w:sz w:val="24"/>
          <w:szCs w:val="24"/>
        </w:rPr>
        <w:t>–</w:t>
      </w:r>
      <w:r w:rsidRPr="00406260">
        <w:rPr>
          <w:color w:val="000000"/>
          <w:sz w:val="24"/>
          <w:szCs w:val="24"/>
        </w:rPr>
        <w:t>С11 по ГОСТ 25607 и пески по ГОСТ 8736. Коэффициент фильтрации смесей и песков должен быть не менее 1 м/сут.</w:t>
      </w:r>
    </w:p>
    <w:bookmarkEnd w:id="49"/>
    <w:p w:rsidR="00F35141" w:rsidRPr="00406260" w:rsidRDefault="00F35141" w:rsidP="00F35141">
      <w:pPr>
        <w:ind w:firstLine="709"/>
        <w:jc w:val="both"/>
        <w:rPr>
          <w:color w:val="000000"/>
          <w:sz w:val="24"/>
          <w:szCs w:val="24"/>
        </w:rPr>
      </w:pPr>
      <w:r w:rsidRPr="00406260">
        <w:rPr>
          <w:color w:val="000000"/>
          <w:sz w:val="24"/>
        </w:rPr>
        <w:t>8.</w:t>
      </w:r>
      <w:r w:rsidR="00DA6DD4" w:rsidRPr="00406260">
        <w:rPr>
          <w:color w:val="000000"/>
          <w:sz w:val="24"/>
        </w:rPr>
        <w:t>49</w:t>
      </w:r>
      <w:r w:rsidRPr="00406260">
        <w:rPr>
          <w:color w:val="000000"/>
          <w:sz w:val="24"/>
        </w:rPr>
        <w:t>. Для морозозащитных слоев допускается применять слабопучинистые песчаные грунты, которые удовлетворяют требованиям коэффициента пучения и сдвиговым характеристикам, устанавливаемым расчетом на прочность и морозостойкость дорожной одежды, и имеют коэффициент фильтрации не менее 0,2 м/сут.</w:t>
      </w:r>
    </w:p>
    <w:p w:rsidR="00F05FAF" w:rsidRPr="00406260" w:rsidRDefault="00F05FAF" w:rsidP="00F05FAF">
      <w:pPr>
        <w:ind w:firstLine="709"/>
        <w:jc w:val="both"/>
        <w:rPr>
          <w:color w:val="000000"/>
          <w:sz w:val="24"/>
          <w:szCs w:val="24"/>
        </w:rPr>
      </w:pPr>
      <w:r w:rsidRPr="00406260">
        <w:rPr>
          <w:color w:val="000000"/>
          <w:sz w:val="24"/>
        </w:rPr>
        <w:t xml:space="preserve">8.50. </w:t>
      </w:r>
      <w:r w:rsidR="0026778C" w:rsidRPr="00406260">
        <w:rPr>
          <w:color w:val="000000"/>
          <w:sz w:val="24"/>
          <w:szCs w:val="24"/>
        </w:rPr>
        <w:t xml:space="preserve">Для устройства </w:t>
      </w:r>
      <w:r w:rsidRPr="00406260">
        <w:rPr>
          <w:color w:val="000000"/>
          <w:sz w:val="24"/>
          <w:szCs w:val="24"/>
        </w:rPr>
        <w:t xml:space="preserve">прослоек различного назначения в слоях дорожных одежд необходимо применять геосинтетические материалы  в соответствии с </w:t>
      </w:r>
      <w:r w:rsidR="00452EA2" w:rsidRPr="00406260">
        <w:rPr>
          <w:color w:val="000000"/>
          <w:sz w:val="24"/>
          <w:szCs w:val="24"/>
        </w:rPr>
        <w:t>приложением</w:t>
      </w:r>
      <w:r w:rsidR="00873883" w:rsidRPr="00406260">
        <w:rPr>
          <w:color w:val="000000"/>
          <w:sz w:val="24"/>
          <w:szCs w:val="24"/>
        </w:rPr>
        <w:t xml:space="preserve"> Д</w:t>
      </w:r>
      <w:r w:rsidRPr="00406260">
        <w:rPr>
          <w:color w:val="000000"/>
          <w:sz w:val="24"/>
          <w:szCs w:val="24"/>
        </w:rPr>
        <w:t>.</w:t>
      </w:r>
    </w:p>
    <w:p w:rsidR="00F05FAF" w:rsidRPr="00406260" w:rsidRDefault="00F05FAF" w:rsidP="00F35141">
      <w:pPr>
        <w:ind w:firstLine="390"/>
        <w:jc w:val="center"/>
        <w:rPr>
          <w:b/>
          <w:color w:val="000000"/>
          <w:sz w:val="24"/>
          <w:szCs w:val="24"/>
        </w:rPr>
      </w:pPr>
    </w:p>
    <w:p w:rsidR="006016F2" w:rsidRPr="00406260" w:rsidRDefault="006016F2" w:rsidP="00F35141">
      <w:pPr>
        <w:ind w:firstLine="390"/>
        <w:jc w:val="center"/>
        <w:rPr>
          <w:b/>
          <w:color w:val="000000"/>
          <w:sz w:val="24"/>
          <w:szCs w:val="24"/>
        </w:rPr>
      </w:pPr>
    </w:p>
    <w:p w:rsidR="006016F2" w:rsidRPr="00406260" w:rsidRDefault="006016F2" w:rsidP="00F35141">
      <w:pPr>
        <w:ind w:firstLine="390"/>
        <w:jc w:val="center"/>
        <w:rPr>
          <w:b/>
          <w:color w:val="000000"/>
          <w:sz w:val="24"/>
          <w:szCs w:val="24"/>
        </w:rPr>
      </w:pPr>
    </w:p>
    <w:p w:rsidR="00F35141" w:rsidRPr="00406260" w:rsidRDefault="00D11CE0" w:rsidP="00873883">
      <w:pPr>
        <w:ind w:firstLine="390"/>
        <w:rPr>
          <w:b/>
          <w:color w:val="000000"/>
          <w:szCs w:val="28"/>
        </w:rPr>
      </w:pPr>
      <w:r w:rsidRPr="00406260">
        <w:rPr>
          <w:b/>
          <w:color w:val="000000"/>
          <w:szCs w:val="28"/>
        </w:rPr>
        <w:lastRenderedPageBreak/>
        <w:t>9</w:t>
      </w:r>
      <w:r w:rsidR="00452EA2" w:rsidRPr="00406260">
        <w:rPr>
          <w:b/>
          <w:color w:val="000000"/>
          <w:szCs w:val="28"/>
        </w:rPr>
        <w:t xml:space="preserve"> Мосты, трубы и тоннели</w:t>
      </w:r>
      <w:r w:rsidRPr="00406260">
        <w:rPr>
          <w:b/>
          <w:color w:val="000000"/>
          <w:szCs w:val="28"/>
        </w:rPr>
        <w:t xml:space="preserve"> </w:t>
      </w:r>
    </w:p>
    <w:p w:rsidR="00F35141" w:rsidRPr="00406260" w:rsidRDefault="00F35141" w:rsidP="00F35141">
      <w:pPr>
        <w:ind w:firstLine="390"/>
        <w:rPr>
          <w:b/>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9.1 Мосты, путепроводы, виадуки, эстакады и трубы на автомобильных дорогах следует возводить в соответствии с требованиями</w:t>
      </w:r>
      <w:r w:rsidR="00873883" w:rsidRPr="00406260">
        <w:rPr>
          <w:color w:val="000000"/>
          <w:sz w:val="24"/>
          <w:szCs w:val="24"/>
        </w:rPr>
        <w:t xml:space="preserve"> СП 35.13330</w:t>
      </w:r>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9.2 Автодорожные тоннели следует возводить в соответствии с треб</w:t>
      </w:r>
      <w:r w:rsidR="00452EA2" w:rsidRPr="00406260">
        <w:rPr>
          <w:color w:val="000000"/>
          <w:sz w:val="24"/>
          <w:szCs w:val="24"/>
        </w:rPr>
        <w:t>ованиями ГОСТ 24451 и СП 122.13330</w:t>
      </w:r>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 xml:space="preserve">9.3 Расчетная интенсивность движения для автодорожных тоннелей определяется в соответствии с 4.3 и 4.8. Для автодорожных тоннелей перспективный период </w:t>
      </w:r>
      <w:r w:rsidR="00873883" w:rsidRPr="00406260">
        <w:rPr>
          <w:color w:val="000000"/>
          <w:sz w:val="24"/>
          <w:szCs w:val="24"/>
        </w:rPr>
        <w:t>принимают</w:t>
      </w:r>
      <w:r w:rsidRPr="00406260">
        <w:rPr>
          <w:color w:val="000000"/>
          <w:sz w:val="24"/>
          <w:szCs w:val="24"/>
        </w:rPr>
        <w:t xml:space="preserve"> не менее 30 лет.</w:t>
      </w:r>
    </w:p>
    <w:p w:rsidR="00F35141" w:rsidRPr="00406260" w:rsidRDefault="00F35141" w:rsidP="00F35141">
      <w:pPr>
        <w:ind w:firstLine="709"/>
        <w:jc w:val="both"/>
        <w:rPr>
          <w:color w:val="000000"/>
          <w:sz w:val="24"/>
          <w:szCs w:val="24"/>
        </w:rPr>
      </w:pPr>
      <w:r w:rsidRPr="00406260">
        <w:rPr>
          <w:color w:val="000000"/>
          <w:sz w:val="24"/>
          <w:szCs w:val="24"/>
        </w:rPr>
        <w:t>9.4 При сооружении на автомобильных дорогах мостов и тоннелей, а также участков подходов к ним следует соблюдать требования единообразия условий движения на дорогах.</w:t>
      </w:r>
    </w:p>
    <w:p w:rsidR="00F35141" w:rsidRPr="00406260" w:rsidRDefault="00F35141" w:rsidP="00F35141">
      <w:pPr>
        <w:ind w:firstLine="709"/>
        <w:jc w:val="both"/>
        <w:rPr>
          <w:color w:val="000000"/>
          <w:sz w:val="24"/>
          <w:szCs w:val="24"/>
        </w:rPr>
      </w:pPr>
      <w:r w:rsidRPr="00406260">
        <w:rPr>
          <w:color w:val="000000"/>
          <w:sz w:val="24"/>
          <w:szCs w:val="24"/>
        </w:rPr>
        <w:t xml:space="preserve">9.5 На участках подходов к тоннелям проезжую часть </w:t>
      </w:r>
      <w:r w:rsidR="00306419" w:rsidRPr="00406260">
        <w:rPr>
          <w:color w:val="000000"/>
          <w:sz w:val="24"/>
          <w:szCs w:val="24"/>
        </w:rPr>
        <w:t>выделяют</w:t>
      </w:r>
      <w:r w:rsidRPr="00406260">
        <w:rPr>
          <w:color w:val="000000"/>
          <w:sz w:val="24"/>
          <w:szCs w:val="24"/>
        </w:rPr>
        <w:t xml:space="preserve"> разметкой в виде сплошной линии на расстоянии не менее </w:t>
      </w:r>
      <w:smartTag w:uri="urn:schemas-microsoft-com:office:smarttags" w:element="metricconverter">
        <w:smartTagPr>
          <w:attr w:name="ProductID" w:val="250 м"/>
        </w:smartTagPr>
        <w:r w:rsidRPr="00406260">
          <w:rPr>
            <w:color w:val="000000"/>
            <w:sz w:val="24"/>
            <w:szCs w:val="24"/>
          </w:rPr>
          <w:t>250 м</w:t>
        </w:r>
      </w:smartTag>
      <w:r w:rsidRPr="00406260">
        <w:rPr>
          <w:color w:val="000000"/>
          <w:sz w:val="24"/>
          <w:szCs w:val="24"/>
        </w:rPr>
        <w:t xml:space="preserve"> от их порталов, выполняемой по кромке проезжей части.</w:t>
      </w:r>
    </w:p>
    <w:p w:rsidR="00F35141" w:rsidRPr="00406260" w:rsidRDefault="00F35141" w:rsidP="00F35141">
      <w:pPr>
        <w:ind w:firstLine="390"/>
        <w:rPr>
          <w:color w:val="000000"/>
          <w:sz w:val="24"/>
          <w:szCs w:val="24"/>
        </w:rPr>
      </w:pPr>
    </w:p>
    <w:p w:rsidR="00452EA2" w:rsidRPr="00406260" w:rsidRDefault="00452EA2" w:rsidP="00F35141">
      <w:pPr>
        <w:ind w:firstLine="390"/>
        <w:rPr>
          <w:color w:val="000000"/>
          <w:sz w:val="24"/>
          <w:szCs w:val="24"/>
        </w:rPr>
      </w:pPr>
    </w:p>
    <w:p w:rsidR="00306419" w:rsidRPr="00406260" w:rsidRDefault="00306419" w:rsidP="00F35141">
      <w:pPr>
        <w:ind w:firstLine="390"/>
        <w:rPr>
          <w:color w:val="000000"/>
          <w:sz w:val="24"/>
          <w:szCs w:val="24"/>
        </w:rPr>
      </w:pPr>
    </w:p>
    <w:p w:rsidR="00F35141" w:rsidRPr="00406260" w:rsidRDefault="00F35141" w:rsidP="00306419">
      <w:pPr>
        <w:ind w:firstLine="708"/>
        <w:rPr>
          <w:b/>
          <w:color w:val="000000"/>
          <w:sz w:val="24"/>
          <w:szCs w:val="24"/>
        </w:rPr>
      </w:pPr>
      <w:r w:rsidRPr="00406260">
        <w:rPr>
          <w:b/>
          <w:color w:val="000000"/>
          <w:szCs w:val="28"/>
        </w:rPr>
        <w:t xml:space="preserve">10 </w:t>
      </w:r>
      <w:r w:rsidR="00452EA2" w:rsidRPr="00406260">
        <w:rPr>
          <w:b/>
          <w:color w:val="000000"/>
          <w:szCs w:val="28"/>
        </w:rPr>
        <w:t>Обустройство дорог и защитные дорожные сооружения</w:t>
      </w:r>
    </w:p>
    <w:p w:rsidR="00F35141" w:rsidRPr="00406260" w:rsidRDefault="00F35141" w:rsidP="00F35141">
      <w:pPr>
        <w:jc w:val="both"/>
        <w:rPr>
          <w:color w:val="000000"/>
          <w:sz w:val="24"/>
          <w:szCs w:val="24"/>
        </w:rPr>
      </w:pPr>
    </w:p>
    <w:p w:rsidR="00F35141" w:rsidRPr="00406260" w:rsidRDefault="00F35141" w:rsidP="00F35141">
      <w:pPr>
        <w:ind w:firstLine="708"/>
        <w:jc w:val="both"/>
        <w:rPr>
          <w:color w:val="000000"/>
          <w:sz w:val="24"/>
          <w:szCs w:val="24"/>
        </w:rPr>
      </w:pPr>
      <w:r w:rsidRPr="00406260">
        <w:rPr>
          <w:color w:val="000000"/>
          <w:sz w:val="24"/>
          <w:szCs w:val="24"/>
        </w:rPr>
        <w:t>10.1 К обустройству дорог относятся технические средства организации дорожного движения (ограждения, знаки, разметка, направляющие устройства, сети освещения, светофоры, системы автоматизированного управления движением), озеленение, малые архитектурные формы.</w:t>
      </w:r>
    </w:p>
    <w:p w:rsidR="00F35141" w:rsidRPr="00406260" w:rsidRDefault="00F35141" w:rsidP="00F35141">
      <w:pPr>
        <w:ind w:firstLine="708"/>
        <w:jc w:val="both"/>
        <w:rPr>
          <w:color w:val="000000"/>
          <w:sz w:val="24"/>
          <w:szCs w:val="24"/>
        </w:rPr>
      </w:pPr>
      <w:r w:rsidRPr="00406260">
        <w:rPr>
          <w:color w:val="000000"/>
          <w:sz w:val="24"/>
          <w:szCs w:val="24"/>
        </w:rPr>
        <w:t>10.2 Дорожные ограждения по условиям применения разделяются на две группы.</w:t>
      </w:r>
    </w:p>
    <w:p w:rsidR="00F35141" w:rsidRPr="00406260" w:rsidRDefault="00F35141" w:rsidP="00306419">
      <w:pPr>
        <w:ind w:firstLine="708"/>
        <w:jc w:val="both"/>
        <w:rPr>
          <w:color w:val="000000"/>
          <w:sz w:val="24"/>
          <w:szCs w:val="24"/>
        </w:rPr>
      </w:pPr>
      <w:r w:rsidRPr="00406260">
        <w:rPr>
          <w:color w:val="000000"/>
          <w:sz w:val="24"/>
          <w:szCs w:val="24"/>
        </w:rPr>
        <w:t xml:space="preserve">К ограждениям первой группы относятся барьерные конструкции (высотой не менее </w:t>
      </w:r>
      <w:smartTag w:uri="urn:schemas-microsoft-com:office:smarttags" w:element="metricconverter">
        <w:smartTagPr>
          <w:attr w:name="ProductID" w:val="0,75 м"/>
        </w:smartTagPr>
        <w:r w:rsidRPr="00406260">
          <w:rPr>
            <w:color w:val="000000"/>
            <w:sz w:val="24"/>
            <w:szCs w:val="24"/>
          </w:rPr>
          <w:t>0,75 м</w:t>
        </w:r>
      </w:smartTag>
      <w:r w:rsidRPr="00406260">
        <w:rPr>
          <w:color w:val="000000"/>
          <w:sz w:val="24"/>
          <w:szCs w:val="24"/>
        </w:rPr>
        <w:t xml:space="preserve">) и парапеты (высотой не менее </w:t>
      </w:r>
      <w:smartTag w:uri="urn:schemas-microsoft-com:office:smarttags" w:element="metricconverter">
        <w:smartTagPr>
          <w:attr w:name="ProductID" w:val="0,6 м"/>
        </w:smartTagPr>
        <w:r w:rsidRPr="00406260">
          <w:rPr>
            <w:color w:val="000000"/>
            <w:sz w:val="24"/>
            <w:szCs w:val="24"/>
          </w:rPr>
          <w:t>0,6 м</w:t>
        </w:r>
      </w:smartTag>
      <w:r w:rsidRPr="00406260">
        <w:rPr>
          <w:color w:val="000000"/>
          <w:sz w:val="24"/>
          <w:szCs w:val="24"/>
        </w:rPr>
        <w:t>), предназначенные для предотвращения вынужденных съездов транспортных средств на опасных участках дороги, с мостов, путепроводов, а также столкновений со встречными транспортными средствами и наездов на массивные препятствия и сооружения.</w:t>
      </w:r>
    </w:p>
    <w:p w:rsidR="00F35141" w:rsidRPr="00406260" w:rsidRDefault="00F35141" w:rsidP="00306419">
      <w:pPr>
        <w:ind w:firstLine="708"/>
        <w:jc w:val="both"/>
        <w:rPr>
          <w:color w:val="000000"/>
          <w:sz w:val="24"/>
          <w:szCs w:val="24"/>
        </w:rPr>
      </w:pPr>
      <w:r w:rsidRPr="00406260">
        <w:rPr>
          <w:color w:val="000000"/>
          <w:sz w:val="24"/>
          <w:szCs w:val="24"/>
        </w:rPr>
        <w:t>К ограждениям второй группы относятся сетки, конструкции перильного типа и т.п. (высотой 0,8-</w:t>
      </w:r>
      <w:smartTag w:uri="urn:schemas-microsoft-com:office:smarttags" w:element="metricconverter">
        <w:smartTagPr>
          <w:attr w:name="ProductID" w:val="1,5 м"/>
        </w:smartTagPr>
        <w:r w:rsidRPr="00406260">
          <w:rPr>
            <w:color w:val="000000"/>
            <w:sz w:val="24"/>
            <w:szCs w:val="24"/>
          </w:rPr>
          <w:t>1,5 м</w:t>
        </w:r>
      </w:smartTag>
      <w:r w:rsidRPr="00406260">
        <w:rPr>
          <w:color w:val="000000"/>
          <w:sz w:val="24"/>
          <w:szCs w:val="24"/>
        </w:rPr>
        <w:t>), предназначенные для упорядочения движения пешеходов и предотвращения выхода животных на проезжую часть.</w:t>
      </w:r>
    </w:p>
    <w:p w:rsidR="00F35141" w:rsidRPr="00406260" w:rsidRDefault="00F35141" w:rsidP="00F35141">
      <w:pPr>
        <w:ind w:firstLine="708"/>
        <w:jc w:val="both"/>
        <w:rPr>
          <w:color w:val="000000"/>
          <w:sz w:val="24"/>
          <w:szCs w:val="24"/>
        </w:rPr>
      </w:pPr>
      <w:r w:rsidRPr="00406260">
        <w:rPr>
          <w:color w:val="000000"/>
          <w:sz w:val="24"/>
          <w:szCs w:val="24"/>
        </w:rPr>
        <w:t xml:space="preserve">10.3 Дорожные ограждения </w:t>
      </w:r>
      <w:r w:rsidR="00306419" w:rsidRPr="00406260">
        <w:rPr>
          <w:color w:val="000000"/>
          <w:sz w:val="24"/>
          <w:szCs w:val="24"/>
        </w:rPr>
        <w:t>применяют</w:t>
      </w:r>
      <w:r w:rsidRPr="00406260">
        <w:rPr>
          <w:color w:val="000000"/>
          <w:sz w:val="24"/>
          <w:szCs w:val="24"/>
        </w:rPr>
        <w:t xml:space="preserve"> в зависимости от назначения ограждений, их расположения, принципа работы. Ограждение должно соответствовать требованиям к уровню удерживающей способности, который выбирают с учетом степени сложности дорожных условий, </w:t>
      </w:r>
      <w:r w:rsidR="00306419" w:rsidRPr="00406260">
        <w:rPr>
          <w:color w:val="000000"/>
          <w:sz w:val="24"/>
          <w:szCs w:val="24"/>
        </w:rPr>
        <w:t>а так</w:t>
      </w:r>
      <w:r w:rsidRPr="00406260">
        <w:rPr>
          <w:color w:val="000000"/>
          <w:sz w:val="24"/>
          <w:szCs w:val="24"/>
        </w:rPr>
        <w:t>же прогибу, рабочей ширине и минимальной высоте.</w:t>
      </w:r>
    </w:p>
    <w:p w:rsidR="00F35141" w:rsidRPr="00406260" w:rsidRDefault="00F35141" w:rsidP="00F35141">
      <w:pPr>
        <w:ind w:firstLine="708"/>
        <w:jc w:val="both"/>
        <w:rPr>
          <w:color w:val="000000"/>
          <w:sz w:val="24"/>
          <w:szCs w:val="24"/>
        </w:rPr>
      </w:pPr>
      <w:r w:rsidRPr="00406260">
        <w:rPr>
          <w:color w:val="000000"/>
          <w:sz w:val="24"/>
          <w:szCs w:val="24"/>
        </w:rPr>
        <w:t>10.4</w:t>
      </w:r>
      <w:r w:rsidR="00D11CE0" w:rsidRPr="00406260">
        <w:rPr>
          <w:color w:val="000000"/>
          <w:sz w:val="24"/>
          <w:szCs w:val="24"/>
        </w:rPr>
        <w:t xml:space="preserve"> </w:t>
      </w:r>
      <w:r w:rsidRPr="00406260">
        <w:rPr>
          <w:color w:val="000000"/>
          <w:sz w:val="24"/>
          <w:szCs w:val="24"/>
        </w:rPr>
        <w:t>Ограждения первой группы должны устанавливаться на обочинах участков автомобильных дорог категорий</w:t>
      </w:r>
      <w:r w:rsidR="00306419" w:rsidRPr="00406260">
        <w:rPr>
          <w:color w:val="000000"/>
          <w:sz w:val="24"/>
          <w:szCs w:val="24"/>
        </w:rPr>
        <w:t xml:space="preserve"> I–IV</w:t>
      </w:r>
      <w:r w:rsidRPr="00406260">
        <w:rPr>
          <w:color w:val="000000"/>
          <w:sz w:val="24"/>
          <w:szCs w:val="24"/>
        </w:rPr>
        <w:t>:</w:t>
      </w:r>
    </w:p>
    <w:p w:rsidR="00F35141" w:rsidRPr="00406260" w:rsidRDefault="00F35141" w:rsidP="00306419">
      <w:pPr>
        <w:numPr>
          <w:ilvl w:val="0"/>
          <w:numId w:val="31"/>
        </w:numPr>
        <w:ind w:left="0" w:firstLine="360"/>
        <w:jc w:val="both"/>
        <w:rPr>
          <w:color w:val="000000"/>
          <w:sz w:val="24"/>
          <w:szCs w:val="24"/>
        </w:rPr>
      </w:pPr>
      <w:r w:rsidRPr="00406260">
        <w:rPr>
          <w:color w:val="000000"/>
          <w:sz w:val="24"/>
          <w:szCs w:val="24"/>
        </w:rPr>
        <w:t xml:space="preserve">проходящих по насыпям крутизной откоса 1:3 и более в соответствии с требованиями, приведенными в </w:t>
      </w:r>
      <w:r w:rsidR="00D11CE0" w:rsidRPr="00406260">
        <w:rPr>
          <w:color w:val="000000"/>
          <w:sz w:val="24"/>
          <w:szCs w:val="24"/>
        </w:rPr>
        <w:t xml:space="preserve">таблице </w:t>
      </w:r>
      <w:r w:rsidRPr="00406260">
        <w:rPr>
          <w:color w:val="000000"/>
          <w:sz w:val="24"/>
          <w:szCs w:val="24"/>
        </w:rPr>
        <w:t>10.1;</w:t>
      </w:r>
    </w:p>
    <w:p w:rsidR="00F35141" w:rsidRPr="00406260" w:rsidRDefault="00F35141" w:rsidP="00306419">
      <w:pPr>
        <w:numPr>
          <w:ilvl w:val="0"/>
          <w:numId w:val="31"/>
        </w:numPr>
        <w:ind w:left="0" w:firstLine="360"/>
        <w:jc w:val="both"/>
        <w:rPr>
          <w:color w:val="000000"/>
          <w:sz w:val="24"/>
          <w:szCs w:val="24"/>
        </w:rPr>
      </w:pPr>
      <w:r w:rsidRPr="00406260">
        <w:rPr>
          <w:color w:val="000000"/>
          <w:sz w:val="24"/>
          <w:szCs w:val="24"/>
        </w:rPr>
        <w:t>расположенных параллельно железнодорожным линиям, болотам типа</w:t>
      </w:r>
      <w:r w:rsidR="00306419" w:rsidRPr="00406260">
        <w:rPr>
          <w:color w:val="000000"/>
          <w:sz w:val="24"/>
          <w:szCs w:val="24"/>
        </w:rPr>
        <w:t xml:space="preserve"> III</w:t>
      </w:r>
      <w:r w:rsidRPr="00406260">
        <w:rPr>
          <w:color w:val="000000"/>
          <w:sz w:val="24"/>
          <w:szCs w:val="24"/>
        </w:rPr>
        <w:t xml:space="preserve"> и водным потокам глубиной </w:t>
      </w:r>
      <w:smartTag w:uri="urn:schemas-microsoft-com:office:smarttags" w:element="metricconverter">
        <w:smartTagPr>
          <w:attr w:name="ProductID" w:val="2 м"/>
        </w:smartTagPr>
        <w:r w:rsidRPr="00406260">
          <w:rPr>
            <w:color w:val="000000"/>
            <w:sz w:val="24"/>
            <w:szCs w:val="24"/>
          </w:rPr>
          <w:t>2 м</w:t>
        </w:r>
      </w:smartTag>
      <w:r w:rsidRPr="00406260">
        <w:rPr>
          <w:color w:val="000000"/>
          <w:sz w:val="24"/>
          <w:szCs w:val="24"/>
        </w:rPr>
        <w:t xml:space="preserve"> и более, оврагам и горным ущельям на расстоянии до </w:t>
      </w:r>
      <w:smartTag w:uri="urn:schemas-microsoft-com:office:smarttags" w:element="metricconverter">
        <w:smartTagPr>
          <w:attr w:name="ProductID" w:val="25 м"/>
        </w:smartTagPr>
        <w:r w:rsidRPr="00406260">
          <w:rPr>
            <w:color w:val="000000"/>
            <w:sz w:val="24"/>
            <w:szCs w:val="24"/>
          </w:rPr>
          <w:t>25 м</w:t>
        </w:r>
      </w:smartTag>
      <w:r w:rsidRPr="00406260">
        <w:rPr>
          <w:color w:val="000000"/>
          <w:sz w:val="24"/>
          <w:szCs w:val="24"/>
        </w:rPr>
        <w:t xml:space="preserve"> от кромки проезжей части при перспективной интенсивности движения не менее 4000 прив. ед./сут и до </w:t>
      </w:r>
      <w:smartTag w:uri="urn:schemas-microsoft-com:office:smarttags" w:element="metricconverter">
        <w:smartTagPr>
          <w:attr w:name="ProductID" w:val="15 м"/>
        </w:smartTagPr>
        <w:r w:rsidRPr="00406260">
          <w:rPr>
            <w:color w:val="000000"/>
            <w:sz w:val="24"/>
            <w:szCs w:val="24"/>
          </w:rPr>
          <w:t>15 м</w:t>
        </w:r>
      </w:smartTag>
      <w:r w:rsidRPr="00406260">
        <w:rPr>
          <w:color w:val="000000"/>
          <w:sz w:val="24"/>
          <w:szCs w:val="24"/>
        </w:rPr>
        <w:t xml:space="preserve"> при перспективно</w:t>
      </w:r>
      <w:r w:rsidR="00306419" w:rsidRPr="00406260">
        <w:rPr>
          <w:color w:val="000000"/>
          <w:sz w:val="24"/>
          <w:szCs w:val="24"/>
        </w:rPr>
        <w:t>й интенсивности менее 4000 приведенных</w:t>
      </w:r>
      <w:r w:rsidRPr="00406260">
        <w:rPr>
          <w:color w:val="000000"/>
          <w:sz w:val="24"/>
          <w:szCs w:val="24"/>
        </w:rPr>
        <w:t xml:space="preserve"> ед./сут;</w:t>
      </w:r>
    </w:p>
    <w:p w:rsidR="00F35141" w:rsidRPr="00406260" w:rsidRDefault="00F35141" w:rsidP="00306419">
      <w:pPr>
        <w:numPr>
          <w:ilvl w:val="0"/>
          <w:numId w:val="31"/>
        </w:numPr>
        <w:ind w:left="0" w:firstLine="360"/>
        <w:jc w:val="both"/>
        <w:rPr>
          <w:color w:val="000000"/>
          <w:sz w:val="24"/>
          <w:szCs w:val="24"/>
        </w:rPr>
      </w:pPr>
      <w:r w:rsidRPr="00406260">
        <w:rPr>
          <w:color w:val="000000"/>
          <w:sz w:val="24"/>
          <w:szCs w:val="24"/>
        </w:rPr>
        <w:t>пролегающих на склонах местности крутизной более 1:3 (со стороны склона) при перспективной интенсивно</w:t>
      </w:r>
      <w:r w:rsidR="00306419" w:rsidRPr="00406260">
        <w:rPr>
          <w:color w:val="000000"/>
          <w:sz w:val="24"/>
          <w:szCs w:val="24"/>
        </w:rPr>
        <w:t>сти движения не менее 4000 приведенных</w:t>
      </w:r>
      <w:r w:rsidRPr="00406260">
        <w:rPr>
          <w:color w:val="000000"/>
          <w:sz w:val="24"/>
          <w:szCs w:val="24"/>
        </w:rPr>
        <w:t xml:space="preserve"> ед./сут;</w:t>
      </w:r>
    </w:p>
    <w:p w:rsidR="00F35141" w:rsidRPr="00406260" w:rsidRDefault="00F35141" w:rsidP="007F6F5E">
      <w:pPr>
        <w:numPr>
          <w:ilvl w:val="0"/>
          <w:numId w:val="31"/>
        </w:numPr>
        <w:jc w:val="both"/>
        <w:rPr>
          <w:color w:val="000000"/>
          <w:sz w:val="24"/>
          <w:szCs w:val="24"/>
        </w:rPr>
      </w:pPr>
      <w:r w:rsidRPr="00406260">
        <w:rPr>
          <w:color w:val="000000"/>
          <w:sz w:val="24"/>
          <w:szCs w:val="24"/>
        </w:rPr>
        <w:t>со сложными пересечениями и примыканиями в разных уровнях;</w:t>
      </w:r>
    </w:p>
    <w:p w:rsidR="00F35141" w:rsidRPr="00406260" w:rsidRDefault="00F35141" w:rsidP="007F6F5E">
      <w:pPr>
        <w:numPr>
          <w:ilvl w:val="0"/>
          <w:numId w:val="31"/>
        </w:numPr>
        <w:jc w:val="both"/>
        <w:rPr>
          <w:color w:val="000000"/>
          <w:sz w:val="24"/>
          <w:szCs w:val="24"/>
        </w:rPr>
      </w:pPr>
      <w:r w:rsidRPr="00406260">
        <w:rPr>
          <w:color w:val="000000"/>
          <w:sz w:val="24"/>
          <w:szCs w:val="24"/>
        </w:rPr>
        <w:t>с недостаточной видимостью при изменении направления дороги в плане.</w:t>
      </w:r>
    </w:p>
    <w:p w:rsidR="00963390" w:rsidRPr="00406260" w:rsidRDefault="00306419" w:rsidP="00963390">
      <w:pPr>
        <w:ind w:firstLine="567"/>
        <w:jc w:val="both"/>
        <w:rPr>
          <w:color w:val="000000"/>
          <w:sz w:val="24"/>
          <w:szCs w:val="24"/>
        </w:rPr>
      </w:pPr>
      <w:r w:rsidRPr="00406260">
        <w:rPr>
          <w:color w:val="000000"/>
          <w:sz w:val="24"/>
          <w:szCs w:val="24"/>
        </w:rPr>
        <w:t>Предусматривают</w:t>
      </w:r>
      <w:r w:rsidR="00963390" w:rsidRPr="00406260">
        <w:rPr>
          <w:color w:val="000000"/>
          <w:sz w:val="24"/>
          <w:szCs w:val="24"/>
        </w:rPr>
        <w:t xml:space="preserve"> ограждение опор путепроводов, консольных и рамных опор информационно-указательных дорожных знаков, опор освещения и связи, расположенных на расстоянии менее </w:t>
      </w:r>
      <w:smartTag w:uri="urn:schemas-microsoft-com:office:smarttags" w:element="metricconverter">
        <w:smartTagPr>
          <w:attr w:name="ProductID" w:val="4 м"/>
        </w:smartTagPr>
        <w:r w:rsidR="00963390" w:rsidRPr="00406260">
          <w:rPr>
            <w:color w:val="000000"/>
            <w:sz w:val="24"/>
            <w:szCs w:val="24"/>
          </w:rPr>
          <w:t>4 м</w:t>
        </w:r>
      </w:smartTag>
      <w:r w:rsidR="00963390" w:rsidRPr="00406260">
        <w:rPr>
          <w:color w:val="000000"/>
          <w:sz w:val="24"/>
          <w:szCs w:val="24"/>
        </w:rPr>
        <w:t xml:space="preserve"> от кромки проезжей части.</w:t>
      </w:r>
    </w:p>
    <w:p w:rsidR="00963390" w:rsidRPr="00406260" w:rsidRDefault="00963390" w:rsidP="00963390">
      <w:pPr>
        <w:ind w:firstLine="709"/>
        <w:jc w:val="both"/>
        <w:rPr>
          <w:color w:val="000000"/>
          <w:sz w:val="24"/>
          <w:szCs w:val="24"/>
        </w:rPr>
      </w:pPr>
      <w:r w:rsidRPr="00406260">
        <w:rPr>
          <w:color w:val="000000"/>
          <w:sz w:val="24"/>
          <w:szCs w:val="24"/>
        </w:rPr>
        <w:lastRenderedPageBreak/>
        <w:t xml:space="preserve">На обочинах дорог ограждения первой группы должны быть расположены на расстоянии не менее </w:t>
      </w:r>
      <w:smartTag w:uri="urn:schemas-microsoft-com:office:smarttags" w:element="metricconverter">
        <w:smartTagPr>
          <w:attr w:name="ProductID" w:val="0,5 м"/>
        </w:smartTagPr>
        <w:r w:rsidRPr="00406260">
          <w:rPr>
            <w:color w:val="000000"/>
            <w:sz w:val="24"/>
            <w:szCs w:val="24"/>
          </w:rPr>
          <w:t>0,5 м</w:t>
        </w:r>
      </w:smartTag>
      <w:r w:rsidRPr="00406260">
        <w:rPr>
          <w:color w:val="000000"/>
          <w:sz w:val="24"/>
          <w:szCs w:val="24"/>
        </w:rPr>
        <w:t xml:space="preserve"> и не более </w:t>
      </w:r>
      <w:smartTag w:uri="urn:schemas-microsoft-com:office:smarttags" w:element="metricconverter">
        <w:smartTagPr>
          <w:attr w:name="ProductID" w:val="0,85 м"/>
        </w:smartTagPr>
        <w:r w:rsidRPr="00406260">
          <w:rPr>
            <w:color w:val="000000"/>
            <w:sz w:val="24"/>
            <w:szCs w:val="24"/>
          </w:rPr>
          <w:t>0,85 м</w:t>
        </w:r>
      </w:smartTag>
      <w:r w:rsidRPr="00406260">
        <w:rPr>
          <w:color w:val="000000"/>
          <w:sz w:val="24"/>
          <w:szCs w:val="24"/>
        </w:rPr>
        <w:t xml:space="preserve"> от бровки земляного полотна в зависимости от жесткости конструкции дорожных ограждений.</w:t>
      </w:r>
    </w:p>
    <w:p w:rsidR="00D11CE0" w:rsidRPr="00406260" w:rsidRDefault="00D11CE0" w:rsidP="00D11CE0">
      <w:pPr>
        <w:jc w:val="both"/>
        <w:rPr>
          <w:color w:val="000000"/>
          <w:sz w:val="24"/>
          <w:szCs w:val="24"/>
        </w:rPr>
      </w:pPr>
    </w:p>
    <w:p w:rsidR="00D11CE0" w:rsidRPr="00406260" w:rsidRDefault="00D11CE0" w:rsidP="00306419">
      <w:pPr>
        <w:rPr>
          <w:color w:val="000000"/>
          <w:sz w:val="24"/>
          <w:szCs w:val="24"/>
        </w:rPr>
      </w:pPr>
      <w:r w:rsidRPr="00406260">
        <w:rPr>
          <w:color w:val="000000"/>
          <w:spacing w:val="20"/>
          <w:sz w:val="24"/>
          <w:szCs w:val="24"/>
        </w:rPr>
        <w:t>Таблица</w:t>
      </w:r>
      <w:r w:rsidR="00F35141" w:rsidRPr="00406260">
        <w:rPr>
          <w:color w:val="000000"/>
          <w:sz w:val="24"/>
          <w:szCs w:val="24"/>
        </w:rPr>
        <w:t xml:space="preserve"> 10.1</w:t>
      </w:r>
    </w:p>
    <w:tbl>
      <w:tblPr>
        <w:tblW w:w="0" w:type="auto"/>
        <w:tblInd w:w="45" w:type="dxa"/>
        <w:tblLayout w:type="fixed"/>
        <w:tblCellMar>
          <w:left w:w="45" w:type="dxa"/>
          <w:right w:w="45" w:type="dxa"/>
        </w:tblCellMar>
        <w:tblLook w:val="0000"/>
      </w:tblPr>
      <w:tblGrid>
        <w:gridCol w:w="5245"/>
        <w:gridCol w:w="1417"/>
        <w:gridCol w:w="1843"/>
        <w:gridCol w:w="1417"/>
      </w:tblGrid>
      <w:tr w:rsidR="00F35141" w:rsidRPr="00406260" w:rsidTr="00306419">
        <w:tblPrEx>
          <w:tblCellMar>
            <w:top w:w="0" w:type="dxa"/>
            <w:bottom w:w="0" w:type="dxa"/>
          </w:tblCellMar>
        </w:tblPrEx>
        <w:tc>
          <w:tcPr>
            <w:tcW w:w="5245"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rPr>
                <w:color w:val="000000"/>
                <w:sz w:val="22"/>
                <w:szCs w:val="22"/>
              </w:rPr>
            </w:pPr>
            <w:r w:rsidRPr="00406260">
              <w:rPr>
                <w:color w:val="000000"/>
                <w:sz w:val="22"/>
                <w:szCs w:val="22"/>
              </w:rPr>
              <w:t xml:space="preserve">Участки автомобильных дорог </w:t>
            </w:r>
          </w:p>
        </w:tc>
        <w:tc>
          <w:tcPr>
            <w:tcW w:w="1417"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rPr>
                <w:color w:val="000000"/>
                <w:sz w:val="22"/>
                <w:szCs w:val="22"/>
              </w:rPr>
            </w:pPr>
            <w:r w:rsidRPr="00406260">
              <w:rPr>
                <w:color w:val="000000"/>
                <w:sz w:val="22"/>
                <w:szCs w:val="22"/>
              </w:rPr>
              <w:t>Продольный уклон,</w:t>
            </w:r>
          </w:p>
          <w:p w:rsidR="00F35141" w:rsidRPr="00406260" w:rsidRDefault="009A1E4A" w:rsidP="00BE2C55">
            <w:pPr>
              <w:rPr>
                <w:color w:val="000000"/>
                <w:sz w:val="22"/>
                <w:szCs w:val="22"/>
              </w:rPr>
            </w:pPr>
            <w:r w:rsidRPr="00406260">
              <w:rPr>
                <w:color w:val="000000"/>
                <w:sz w:val="22"/>
                <w:szCs w:val="22"/>
              </w:rPr>
              <w:t>‰</w:t>
            </w:r>
          </w:p>
        </w:tc>
        <w:tc>
          <w:tcPr>
            <w:tcW w:w="1843"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rPr>
                <w:color w:val="000000"/>
                <w:sz w:val="22"/>
                <w:szCs w:val="22"/>
              </w:rPr>
            </w:pPr>
            <w:r w:rsidRPr="00406260">
              <w:rPr>
                <w:color w:val="000000"/>
                <w:sz w:val="22"/>
                <w:szCs w:val="22"/>
              </w:rPr>
              <w:t>Перспективн</w:t>
            </w:r>
            <w:r w:rsidR="00306419" w:rsidRPr="00406260">
              <w:rPr>
                <w:color w:val="000000"/>
                <w:sz w:val="22"/>
                <w:szCs w:val="22"/>
              </w:rPr>
              <w:t>ая интенсивность движения, приведенных</w:t>
            </w:r>
            <w:r w:rsidRPr="00406260">
              <w:rPr>
                <w:color w:val="000000"/>
                <w:sz w:val="22"/>
                <w:szCs w:val="22"/>
              </w:rPr>
              <w:t xml:space="preserve"> ед./сут, не менее</w:t>
            </w:r>
          </w:p>
          <w:p w:rsidR="00F35141" w:rsidRPr="00406260" w:rsidRDefault="00F35141" w:rsidP="00BE2C55">
            <w:pPr>
              <w:rPr>
                <w:color w:val="000000"/>
                <w:sz w:val="22"/>
                <w:szCs w:val="22"/>
              </w:rPr>
            </w:pPr>
          </w:p>
        </w:tc>
        <w:tc>
          <w:tcPr>
            <w:tcW w:w="1417"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rPr>
                <w:color w:val="000000"/>
                <w:sz w:val="22"/>
                <w:szCs w:val="22"/>
              </w:rPr>
            </w:pPr>
            <w:r w:rsidRPr="00406260">
              <w:rPr>
                <w:color w:val="000000"/>
                <w:sz w:val="22"/>
                <w:szCs w:val="22"/>
              </w:rPr>
              <w:t>Мини- мальная высота насыпи, м</w:t>
            </w:r>
          </w:p>
          <w:p w:rsidR="00F35141" w:rsidRPr="00406260" w:rsidRDefault="00F35141" w:rsidP="00BE2C55">
            <w:pPr>
              <w:rPr>
                <w:color w:val="000000"/>
                <w:sz w:val="22"/>
                <w:szCs w:val="22"/>
              </w:rPr>
            </w:pPr>
          </w:p>
        </w:tc>
      </w:tr>
      <w:tr w:rsidR="00F35141" w:rsidRPr="00406260" w:rsidTr="00306419">
        <w:tblPrEx>
          <w:tblCellMar>
            <w:top w:w="0" w:type="dxa"/>
            <w:bottom w:w="0" w:type="dxa"/>
          </w:tblCellMar>
        </w:tblPrEx>
        <w:tc>
          <w:tcPr>
            <w:tcW w:w="5245" w:type="dxa"/>
            <w:tcBorders>
              <w:top w:val="double" w:sz="4" w:space="0" w:color="auto"/>
              <w:left w:val="single" w:sz="2" w:space="0" w:color="auto"/>
              <w:bottom w:val="single" w:sz="2" w:space="0" w:color="auto"/>
              <w:right w:val="single" w:sz="2" w:space="0" w:color="auto"/>
            </w:tcBorders>
          </w:tcPr>
          <w:p w:rsidR="00F35141" w:rsidRPr="00406260" w:rsidRDefault="00F35141" w:rsidP="00EF6896">
            <w:pPr>
              <w:rPr>
                <w:color w:val="000000"/>
                <w:sz w:val="24"/>
                <w:szCs w:val="24"/>
              </w:rPr>
            </w:pPr>
            <w:r w:rsidRPr="00406260">
              <w:rPr>
                <w:color w:val="000000"/>
                <w:sz w:val="24"/>
                <w:szCs w:val="24"/>
              </w:rPr>
              <w:t xml:space="preserve">Прямолинейные, кривые в плане радиусом более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w:t>
            </w:r>
          </w:p>
        </w:tc>
        <w:tc>
          <w:tcPr>
            <w:tcW w:w="1417" w:type="dxa"/>
            <w:tcBorders>
              <w:top w:val="double" w:sz="4"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r w:rsidRPr="00406260">
              <w:rPr>
                <w:color w:val="000000"/>
                <w:sz w:val="24"/>
                <w:szCs w:val="24"/>
              </w:rPr>
              <w:t>До 40</w:t>
            </w:r>
          </w:p>
        </w:tc>
        <w:tc>
          <w:tcPr>
            <w:tcW w:w="1843" w:type="dxa"/>
            <w:tcBorders>
              <w:top w:val="double" w:sz="4"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r w:rsidRPr="00406260">
              <w:rPr>
                <w:color w:val="000000"/>
                <w:sz w:val="24"/>
                <w:szCs w:val="24"/>
              </w:rPr>
              <w:t>2000</w:t>
            </w:r>
          </w:p>
          <w:p w:rsidR="00F35141" w:rsidRPr="00406260" w:rsidRDefault="00F35141" w:rsidP="00963390">
            <w:pPr>
              <w:jc w:val="center"/>
              <w:rPr>
                <w:color w:val="000000"/>
                <w:sz w:val="24"/>
                <w:szCs w:val="24"/>
              </w:rPr>
            </w:pPr>
          </w:p>
          <w:p w:rsidR="00F35141" w:rsidRPr="00406260" w:rsidRDefault="00F35141" w:rsidP="00963390">
            <w:pPr>
              <w:jc w:val="center"/>
              <w:rPr>
                <w:color w:val="000000"/>
                <w:sz w:val="24"/>
                <w:szCs w:val="24"/>
              </w:rPr>
            </w:pPr>
          </w:p>
        </w:tc>
        <w:tc>
          <w:tcPr>
            <w:tcW w:w="1417" w:type="dxa"/>
            <w:tcBorders>
              <w:top w:val="double" w:sz="4"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r w:rsidRPr="00406260">
              <w:rPr>
                <w:color w:val="000000"/>
                <w:sz w:val="24"/>
                <w:szCs w:val="24"/>
              </w:rPr>
              <w:t>3,0</w:t>
            </w:r>
          </w:p>
          <w:p w:rsidR="00F35141" w:rsidRPr="00406260" w:rsidRDefault="00F35141" w:rsidP="00963390">
            <w:pPr>
              <w:jc w:val="center"/>
              <w:rPr>
                <w:color w:val="000000"/>
                <w:sz w:val="24"/>
                <w:szCs w:val="24"/>
              </w:rPr>
            </w:pPr>
          </w:p>
          <w:p w:rsidR="00F35141" w:rsidRPr="00406260" w:rsidRDefault="00F35141" w:rsidP="00963390">
            <w:pPr>
              <w:jc w:val="center"/>
              <w:rPr>
                <w:color w:val="000000"/>
                <w:sz w:val="24"/>
                <w:szCs w:val="24"/>
              </w:rPr>
            </w:pPr>
          </w:p>
        </w:tc>
      </w:tr>
      <w:tr w:rsidR="00F35141" w:rsidRPr="00406260" w:rsidTr="00306419">
        <w:tblPrEx>
          <w:tblCellMar>
            <w:top w:w="0" w:type="dxa"/>
            <w:bottom w:w="0" w:type="dxa"/>
          </w:tblCellMar>
        </w:tblPrEx>
        <w:tc>
          <w:tcPr>
            <w:tcW w:w="5245" w:type="dxa"/>
            <w:tcBorders>
              <w:top w:val="single" w:sz="2" w:space="0" w:color="auto"/>
              <w:left w:val="single" w:sz="2" w:space="0" w:color="auto"/>
              <w:bottom w:val="single" w:sz="2" w:space="0" w:color="auto"/>
              <w:right w:val="single" w:sz="2" w:space="0" w:color="auto"/>
            </w:tcBorders>
          </w:tcPr>
          <w:p w:rsidR="00F35141" w:rsidRPr="00406260" w:rsidRDefault="00EF6896" w:rsidP="00BE2C55">
            <w:pPr>
              <w:rPr>
                <w:color w:val="000000"/>
                <w:sz w:val="24"/>
                <w:szCs w:val="24"/>
              </w:rPr>
            </w:pPr>
            <w:r w:rsidRPr="00406260">
              <w:rPr>
                <w:color w:val="000000"/>
                <w:sz w:val="24"/>
                <w:szCs w:val="24"/>
              </w:rPr>
              <w:t xml:space="preserve">Кривые в плане радиусом менее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на спуске или после него с внутренней стороны</w:t>
            </w:r>
          </w:p>
          <w:p w:rsidR="00EF6896" w:rsidRPr="00406260" w:rsidRDefault="00EF6896" w:rsidP="00BE2C55">
            <w:pPr>
              <w:rPr>
                <w:color w:val="000000"/>
                <w:sz w:val="24"/>
                <w:szCs w:val="24"/>
              </w:rPr>
            </w:pPr>
          </w:p>
        </w:tc>
        <w:tc>
          <w:tcPr>
            <w:tcW w:w="1417" w:type="dxa"/>
            <w:tcBorders>
              <w:top w:val="single" w:sz="2"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p>
        </w:tc>
        <w:tc>
          <w:tcPr>
            <w:tcW w:w="1843" w:type="dxa"/>
            <w:tcBorders>
              <w:top w:val="single" w:sz="2"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r w:rsidRPr="00406260">
              <w:rPr>
                <w:color w:val="000000"/>
                <w:sz w:val="24"/>
                <w:szCs w:val="24"/>
              </w:rPr>
              <w:t>1000</w:t>
            </w:r>
          </w:p>
        </w:tc>
        <w:tc>
          <w:tcPr>
            <w:tcW w:w="1417" w:type="dxa"/>
            <w:tcBorders>
              <w:top w:val="single" w:sz="2"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r w:rsidRPr="00406260">
              <w:rPr>
                <w:color w:val="000000"/>
                <w:sz w:val="24"/>
                <w:szCs w:val="24"/>
              </w:rPr>
              <w:t>4,0</w:t>
            </w:r>
          </w:p>
          <w:p w:rsidR="00F35141" w:rsidRPr="00406260" w:rsidRDefault="00F35141" w:rsidP="00963390">
            <w:pPr>
              <w:jc w:val="center"/>
              <w:rPr>
                <w:color w:val="000000"/>
                <w:sz w:val="24"/>
                <w:szCs w:val="24"/>
              </w:rPr>
            </w:pPr>
          </w:p>
        </w:tc>
      </w:tr>
      <w:tr w:rsidR="00F35141" w:rsidRPr="00406260" w:rsidTr="00306419">
        <w:tblPrEx>
          <w:tblCellMar>
            <w:top w:w="0" w:type="dxa"/>
            <w:bottom w:w="0" w:type="dxa"/>
          </w:tblCellMar>
        </w:tblPrEx>
        <w:tc>
          <w:tcPr>
            <w:tcW w:w="5245" w:type="dxa"/>
            <w:tcBorders>
              <w:top w:val="single" w:sz="2" w:space="0" w:color="auto"/>
              <w:left w:val="single" w:sz="2" w:space="0" w:color="auto"/>
              <w:bottom w:val="single" w:sz="2" w:space="0" w:color="auto"/>
              <w:right w:val="single" w:sz="2" w:space="0" w:color="auto"/>
            </w:tcBorders>
          </w:tcPr>
          <w:p w:rsidR="00F35141" w:rsidRPr="00406260" w:rsidRDefault="00EF6896" w:rsidP="00EF6896">
            <w:pPr>
              <w:rPr>
                <w:color w:val="000000"/>
                <w:sz w:val="24"/>
                <w:szCs w:val="24"/>
              </w:rPr>
            </w:pPr>
            <w:r w:rsidRPr="00406260">
              <w:rPr>
                <w:color w:val="000000"/>
                <w:sz w:val="24"/>
                <w:szCs w:val="24"/>
              </w:rPr>
              <w:t xml:space="preserve">Прямолинейные, кривые в плане радиусом более </w:t>
            </w:r>
            <w:smartTag w:uri="urn:schemas-microsoft-com:office:smarttags" w:element="metricconverter">
              <w:smartTagPr>
                <w:attr w:name="ProductID" w:val="600 м"/>
              </w:smartTagPr>
              <w:r w:rsidRPr="00406260">
                <w:rPr>
                  <w:color w:val="000000"/>
                  <w:sz w:val="24"/>
                  <w:szCs w:val="24"/>
                </w:rPr>
                <w:t>600 м</w:t>
              </w:r>
            </w:smartTag>
          </w:p>
        </w:tc>
        <w:tc>
          <w:tcPr>
            <w:tcW w:w="1417" w:type="dxa"/>
            <w:tcBorders>
              <w:top w:val="single" w:sz="2"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r w:rsidRPr="00406260">
              <w:rPr>
                <w:color w:val="000000"/>
                <w:sz w:val="24"/>
                <w:szCs w:val="24"/>
              </w:rPr>
              <w:t>40 и более</w:t>
            </w:r>
          </w:p>
        </w:tc>
        <w:tc>
          <w:tcPr>
            <w:tcW w:w="1843" w:type="dxa"/>
            <w:tcBorders>
              <w:top w:val="single" w:sz="2"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r w:rsidRPr="00406260">
              <w:rPr>
                <w:color w:val="000000"/>
                <w:sz w:val="24"/>
                <w:szCs w:val="24"/>
              </w:rPr>
              <w:t>2000</w:t>
            </w:r>
          </w:p>
          <w:p w:rsidR="00F35141" w:rsidRPr="00406260" w:rsidRDefault="00F35141" w:rsidP="00963390">
            <w:pPr>
              <w:jc w:val="center"/>
              <w:rPr>
                <w:color w:val="000000"/>
                <w:sz w:val="24"/>
                <w:szCs w:val="24"/>
              </w:rPr>
            </w:pPr>
          </w:p>
        </w:tc>
        <w:tc>
          <w:tcPr>
            <w:tcW w:w="1417" w:type="dxa"/>
            <w:tcBorders>
              <w:top w:val="single" w:sz="2"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r w:rsidRPr="00406260">
              <w:rPr>
                <w:color w:val="000000"/>
                <w:sz w:val="24"/>
                <w:szCs w:val="24"/>
              </w:rPr>
              <w:t>2,5</w:t>
            </w:r>
          </w:p>
          <w:p w:rsidR="00F35141" w:rsidRPr="00406260" w:rsidRDefault="00F35141" w:rsidP="00963390">
            <w:pPr>
              <w:jc w:val="center"/>
              <w:rPr>
                <w:color w:val="000000"/>
                <w:sz w:val="24"/>
                <w:szCs w:val="24"/>
              </w:rPr>
            </w:pPr>
          </w:p>
        </w:tc>
      </w:tr>
      <w:tr w:rsidR="00F35141" w:rsidRPr="00406260" w:rsidTr="00306419">
        <w:tblPrEx>
          <w:tblCellMar>
            <w:top w:w="0" w:type="dxa"/>
            <w:bottom w:w="0" w:type="dxa"/>
          </w:tblCellMar>
        </w:tblPrEx>
        <w:tc>
          <w:tcPr>
            <w:tcW w:w="5245" w:type="dxa"/>
            <w:tcBorders>
              <w:top w:val="single" w:sz="2" w:space="0" w:color="auto"/>
              <w:left w:val="single" w:sz="2" w:space="0" w:color="auto"/>
              <w:bottom w:val="single" w:sz="2" w:space="0" w:color="auto"/>
              <w:right w:val="single" w:sz="2" w:space="0" w:color="auto"/>
            </w:tcBorders>
          </w:tcPr>
          <w:p w:rsidR="00F35141" w:rsidRPr="00406260" w:rsidRDefault="00EF6896" w:rsidP="00BE2C55">
            <w:pPr>
              <w:rPr>
                <w:color w:val="000000"/>
                <w:sz w:val="24"/>
                <w:szCs w:val="24"/>
              </w:rPr>
            </w:pPr>
            <w:r w:rsidRPr="00406260">
              <w:rPr>
                <w:color w:val="000000"/>
                <w:sz w:val="24"/>
                <w:szCs w:val="24"/>
              </w:rPr>
              <w:t xml:space="preserve">Кривые в плане радиусом менее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на спуске или после него с внутренней стороны</w:t>
            </w:r>
          </w:p>
        </w:tc>
        <w:tc>
          <w:tcPr>
            <w:tcW w:w="1417" w:type="dxa"/>
            <w:tcBorders>
              <w:top w:val="single" w:sz="2"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p>
          <w:p w:rsidR="00F35141" w:rsidRPr="00406260" w:rsidRDefault="00F35141" w:rsidP="00963390">
            <w:pPr>
              <w:jc w:val="center"/>
              <w:rPr>
                <w:color w:val="000000"/>
                <w:sz w:val="24"/>
                <w:szCs w:val="24"/>
              </w:rPr>
            </w:pPr>
          </w:p>
        </w:tc>
        <w:tc>
          <w:tcPr>
            <w:tcW w:w="1843" w:type="dxa"/>
            <w:tcBorders>
              <w:top w:val="single" w:sz="2"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r w:rsidRPr="00406260">
              <w:rPr>
                <w:color w:val="000000"/>
                <w:sz w:val="24"/>
                <w:szCs w:val="24"/>
              </w:rPr>
              <w:t>1000</w:t>
            </w:r>
          </w:p>
          <w:p w:rsidR="00F35141" w:rsidRPr="00406260" w:rsidRDefault="00F35141" w:rsidP="00963390">
            <w:pPr>
              <w:jc w:val="center"/>
              <w:rPr>
                <w:color w:val="000000"/>
                <w:sz w:val="24"/>
                <w:szCs w:val="24"/>
              </w:rPr>
            </w:pPr>
          </w:p>
        </w:tc>
        <w:tc>
          <w:tcPr>
            <w:tcW w:w="1417" w:type="dxa"/>
            <w:tcBorders>
              <w:top w:val="single" w:sz="2"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r w:rsidRPr="00406260">
              <w:rPr>
                <w:color w:val="000000"/>
                <w:sz w:val="24"/>
                <w:szCs w:val="24"/>
              </w:rPr>
              <w:t>3,5</w:t>
            </w:r>
          </w:p>
          <w:p w:rsidR="00F35141" w:rsidRPr="00406260" w:rsidRDefault="00F35141" w:rsidP="00963390">
            <w:pPr>
              <w:jc w:val="center"/>
              <w:rPr>
                <w:color w:val="000000"/>
                <w:sz w:val="24"/>
                <w:szCs w:val="24"/>
              </w:rPr>
            </w:pPr>
          </w:p>
        </w:tc>
      </w:tr>
      <w:tr w:rsidR="00F35141" w:rsidRPr="00406260" w:rsidTr="00306419">
        <w:tblPrEx>
          <w:tblCellMar>
            <w:top w:w="0" w:type="dxa"/>
            <w:bottom w:w="0" w:type="dxa"/>
          </w:tblCellMar>
        </w:tblPrEx>
        <w:tc>
          <w:tcPr>
            <w:tcW w:w="5245" w:type="dxa"/>
            <w:tcBorders>
              <w:top w:val="single" w:sz="2" w:space="0" w:color="auto"/>
              <w:left w:val="single" w:sz="2" w:space="0" w:color="auto"/>
              <w:bottom w:val="single" w:sz="2" w:space="0" w:color="auto"/>
              <w:right w:val="single" w:sz="2" w:space="0" w:color="auto"/>
            </w:tcBorders>
          </w:tcPr>
          <w:p w:rsidR="00F35141" w:rsidRPr="00406260" w:rsidRDefault="00F35141" w:rsidP="00BE2C55">
            <w:pPr>
              <w:rPr>
                <w:color w:val="000000"/>
                <w:sz w:val="24"/>
                <w:szCs w:val="24"/>
              </w:rPr>
            </w:pPr>
            <w:r w:rsidRPr="00406260">
              <w:rPr>
                <w:color w:val="000000"/>
                <w:sz w:val="24"/>
                <w:szCs w:val="24"/>
              </w:rPr>
              <w:t xml:space="preserve">С внешней стороны кривых в плане радиусом менее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на спуске или после него </w:t>
            </w:r>
          </w:p>
        </w:tc>
        <w:tc>
          <w:tcPr>
            <w:tcW w:w="1417" w:type="dxa"/>
            <w:tcBorders>
              <w:top w:val="single" w:sz="2"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r w:rsidRPr="00406260">
              <w:rPr>
                <w:color w:val="000000"/>
                <w:sz w:val="24"/>
                <w:szCs w:val="24"/>
              </w:rPr>
              <w:t>До 40</w:t>
            </w:r>
          </w:p>
          <w:p w:rsidR="00F35141" w:rsidRPr="00406260" w:rsidRDefault="00F35141" w:rsidP="00963390">
            <w:pPr>
              <w:jc w:val="center"/>
              <w:rPr>
                <w:color w:val="000000"/>
                <w:sz w:val="24"/>
                <w:szCs w:val="24"/>
              </w:rPr>
            </w:pPr>
          </w:p>
        </w:tc>
        <w:tc>
          <w:tcPr>
            <w:tcW w:w="1843" w:type="dxa"/>
            <w:tcBorders>
              <w:top w:val="single" w:sz="2"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r w:rsidRPr="00406260">
              <w:rPr>
                <w:color w:val="000000"/>
                <w:sz w:val="24"/>
                <w:szCs w:val="24"/>
              </w:rPr>
              <w:t>2000</w:t>
            </w:r>
          </w:p>
          <w:p w:rsidR="00F35141" w:rsidRPr="00406260" w:rsidRDefault="00F35141" w:rsidP="00963390">
            <w:pPr>
              <w:jc w:val="center"/>
              <w:rPr>
                <w:color w:val="000000"/>
                <w:sz w:val="24"/>
                <w:szCs w:val="24"/>
              </w:rPr>
            </w:pPr>
          </w:p>
        </w:tc>
        <w:tc>
          <w:tcPr>
            <w:tcW w:w="1417" w:type="dxa"/>
            <w:tcBorders>
              <w:top w:val="single" w:sz="2" w:space="0" w:color="auto"/>
              <w:left w:val="single" w:sz="2" w:space="0" w:color="auto"/>
              <w:bottom w:val="single" w:sz="2" w:space="0" w:color="auto"/>
              <w:right w:val="single" w:sz="2" w:space="0" w:color="auto"/>
            </w:tcBorders>
          </w:tcPr>
          <w:p w:rsidR="00F35141" w:rsidRPr="00406260" w:rsidRDefault="00F35141" w:rsidP="00963390">
            <w:pPr>
              <w:jc w:val="center"/>
              <w:rPr>
                <w:color w:val="000000"/>
                <w:sz w:val="24"/>
                <w:szCs w:val="24"/>
              </w:rPr>
            </w:pPr>
            <w:r w:rsidRPr="00406260">
              <w:rPr>
                <w:color w:val="000000"/>
                <w:sz w:val="24"/>
                <w:szCs w:val="24"/>
              </w:rPr>
              <w:t>2,5</w:t>
            </w:r>
          </w:p>
          <w:p w:rsidR="00F35141" w:rsidRPr="00406260" w:rsidRDefault="00F35141" w:rsidP="00963390">
            <w:pPr>
              <w:jc w:val="center"/>
              <w:rPr>
                <w:color w:val="000000"/>
                <w:sz w:val="24"/>
                <w:szCs w:val="24"/>
              </w:rPr>
            </w:pPr>
          </w:p>
        </w:tc>
      </w:tr>
      <w:tr w:rsidR="00EF6896" w:rsidRPr="00406260" w:rsidTr="00306419">
        <w:tblPrEx>
          <w:tblCellMar>
            <w:top w:w="0" w:type="dxa"/>
            <w:bottom w:w="0" w:type="dxa"/>
          </w:tblCellMar>
        </w:tblPrEx>
        <w:tc>
          <w:tcPr>
            <w:tcW w:w="5245" w:type="dxa"/>
            <w:tcBorders>
              <w:top w:val="single" w:sz="2" w:space="0" w:color="auto"/>
              <w:left w:val="single" w:sz="2" w:space="0" w:color="auto"/>
              <w:bottom w:val="single" w:sz="2" w:space="0" w:color="auto"/>
              <w:right w:val="single" w:sz="2" w:space="0" w:color="auto"/>
            </w:tcBorders>
          </w:tcPr>
          <w:p w:rsidR="00EF6896" w:rsidRPr="00406260" w:rsidRDefault="00EF6896" w:rsidP="00283D85">
            <w:pPr>
              <w:rPr>
                <w:color w:val="000000"/>
                <w:sz w:val="24"/>
                <w:szCs w:val="24"/>
              </w:rPr>
            </w:pPr>
            <w:r w:rsidRPr="00406260">
              <w:rPr>
                <w:color w:val="000000"/>
                <w:sz w:val="24"/>
                <w:szCs w:val="24"/>
              </w:rPr>
              <w:t xml:space="preserve">С внешней стороны кривых в плане радиусом менее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после </w:t>
            </w:r>
            <w:r w:rsidR="00283D85" w:rsidRPr="00406260">
              <w:rPr>
                <w:color w:val="000000"/>
                <w:sz w:val="24"/>
                <w:szCs w:val="24"/>
              </w:rPr>
              <w:t>спуска</w:t>
            </w:r>
          </w:p>
        </w:tc>
        <w:tc>
          <w:tcPr>
            <w:tcW w:w="1417" w:type="dxa"/>
            <w:tcBorders>
              <w:top w:val="single" w:sz="2" w:space="0" w:color="auto"/>
              <w:left w:val="single" w:sz="2" w:space="0" w:color="auto"/>
              <w:bottom w:val="single" w:sz="2" w:space="0" w:color="auto"/>
              <w:right w:val="single" w:sz="2" w:space="0" w:color="auto"/>
            </w:tcBorders>
          </w:tcPr>
          <w:p w:rsidR="00EF6896" w:rsidRPr="00406260" w:rsidRDefault="00EF6896" w:rsidP="00963390">
            <w:pPr>
              <w:jc w:val="center"/>
              <w:rPr>
                <w:color w:val="000000"/>
                <w:sz w:val="24"/>
                <w:szCs w:val="24"/>
              </w:rPr>
            </w:pPr>
          </w:p>
          <w:p w:rsidR="00EF6896" w:rsidRPr="00406260" w:rsidRDefault="00EF6896" w:rsidP="00963390">
            <w:pPr>
              <w:jc w:val="center"/>
              <w:rPr>
                <w:color w:val="000000"/>
                <w:sz w:val="24"/>
                <w:szCs w:val="24"/>
              </w:rPr>
            </w:pPr>
          </w:p>
        </w:tc>
        <w:tc>
          <w:tcPr>
            <w:tcW w:w="1843" w:type="dxa"/>
            <w:tcBorders>
              <w:top w:val="single" w:sz="2" w:space="0" w:color="auto"/>
              <w:left w:val="single" w:sz="2" w:space="0" w:color="auto"/>
              <w:bottom w:val="single" w:sz="2" w:space="0" w:color="auto"/>
              <w:right w:val="single" w:sz="2" w:space="0" w:color="auto"/>
            </w:tcBorders>
          </w:tcPr>
          <w:p w:rsidR="00EF6896" w:rsidRPr="00406260" w:rsidRDefault="00EF6896" w:rsidP="00963390">
            <w:pPr>
              <w:jc w:val="center"/>
              <w:rPr>
                <w:color w:val="000000"/>
                <w:sz w:val="24"/>
                <w:szCs w:val="24"/>
              </w:rPr>
            </w:pPr>
            <w:r w:rsidRPr="00406260">
              <w:rPr>
                <w:color w:val="000000"/>
                <w:sz w:val="24"/>
                <w:szCs w:val="24"/>
              </w:rPr>
              <w:t>1000</w:t>
            </w:r>
          </w:p>
          <w:p w:rsidR="00EF6896" w:rsidRPr="00406260" w:rsidRDefault="00EF6896" w:rsidP="00963390">
            <w:pPr>
              <w:jc w:val="center"/>
              <w:rPr>
                <w:color w:val="000000"/>
                <w:sz w:val="24"/>
                <w:szCs w:val="24"/>
              </w:rPr>
            </w:pPr>
          </w:p>
        </w:tc>
        <w:tc>
          <w:tcPr>
            <w:tcW w:w="1417" w:type="dxa"/>
            <w:tcBorders>
              <w:top w:val="single" w:sz="2" w:space="0" w:color="auto"/>
              <w:left w:val="single" w:sz="2" w:space="0" w:color="auto"/>
              <w:bottom w:val="single" w:sz="2" w:space="0" w:color="auto"/>
              <w:right w:val="single" w:sz="2" w:space="0" w:color="auto"/>
            </w:tcBorders>
          </w:tcPr>
          <w:p w:rsidR="00EF6896" w:rsidRPr="00406260" w:rsidRDefault="00EF6896" w:rsidP="00963390">
            <w:pPr>
              <w:jc w:val="center"/>
              <w:rPr>
                <w:color w:val="000000"/>
                <w:sz w:val="24"/>
                <w:szCs w:val="24"/>
              </w:rPr>
            </w:pPr>
            <w:r w:rsidRPr="00406260">
              <w:rPr>
                <w:color w:val="000000"/>
                <w:sz w:val="24"/>
                <w:szCs w:val="24"/>
              </w:rPr>
              <w:t>3,5</w:t>
            </w:r>
          </w:p>
          <w:p w:rsidR="00EF6896" w:rsidRPr="00406260" w:rsidRDefault="00EF6896" w:rsidP="00963390">
            <w:pPr>
              <w:jc w:val="center"/>
              <w:rPr>
                <w:color w:val="000000"/>
                <w:sz w:val="24"/>
                <w:szCs w:val="24"/>
              </w:rPr>
            </w:pPr>
          </w:p>
        </w:tc>
      </w:tr>
      <w:tr w:rsidR="00EF6896" w:rsidRPr="00406260" w:rsidTr="00306419">
        <w:tblPrEx>
          <w:tblCellMar>
            <w:top w:w="0" w:type="dxa"/>
            <w:bottom w:w="0" w:type="dxa"/>
          </w:tblCellMar>
        </w:tblPrEx>
        <w:tc>
          <w:tcPr>
            <w:tcW w:w="5245" w:type="dxa"/>
            <w:tcBorders>
              <w:top w:val="single" w:sz="2" w:space="0" w:color="auto"/>
              <w:left w:val="single" w:sz="2" w:space="0" w:color="auto"/>
              <w:bottom w:val="single" w:sz="2" w:space="0" w:color="auto"/>
              <w:right w:val="single" w:sz="2" w:space="0" w:color="auto"/>
            </w:tcBorders>
          </w:tcPr>
          <w:p w:rsidR="00EF6896" w:rsidRPr="00406260" w:rsidRDefault="00EF6896" w:rsidP="00283D85">
            <w:pPr>
              <w:rPr>
                <w:color w:val="000000"/>
                <w:sz w:val="24"/>
                <w:szCs w:val="24"/>
              </w:rPr>
            </w:pPr>
            <w:r w:rsidRPr="00406260">
              <w:rPr>
                <w:color w:val="000000"/>
                <w:sz w:val="24"/>
                <w:szCs w:val="24"/>
              </w:rPr>
              <w:t xml:space="preserve">На вогнутых кривых в продольном профиле, сопрягающих встречные уклоны с алгебраической разностью </w:t>
            </w:r>
            <w:r w:rsidR="00283D85" w:rsidRPr="00406260">
              <w:rPr>
                <w:color w:val="000000"/>
                <w:sz w:val="24"/>
                <w:szCs w:val="24"/>
              </w:rPr>
              <w:t xml:space="preserve">до </w:t>
            </w:r>
            <w:r w:rsidRPr="00406260">
              <w:rPr>
                <w:color w:val="000000"/>
                <w:sz w:val="24"/>
                <w:szCs w:val="24"/>
              </w:rPr>
              <w:t xml:space="preserve">50‰ </w:t>
            </w:r>
          </w:p>
        </w:tc>
        <w:tc>
          <w:tcPr>
            <w:tcW w:w="1417" w:type="dxa"/>
            <w:tcBorders>
              <w:top w:val="single" w:sz="2" w:space="0" w:color="auto"/>
              <w:left w:val="single" w:sz="2" w:space="0" w:color="auto"/>
              <w:bottom w:val="single" w:sz="2" w:space="0" w:color="auto"/>
              <w:right w:val="single" w:sz="2" w:space="0" w:color="auto"/>
            </w:tcBorders>
          </w:tcPr>
          <w:p w:rsidR="00EF6896" w:rsidRPr="00406260" w:rsidRDefault="00EF6896" w:rsidP="00963390">
            <w:pPr>
              <w:jc w:val="center"/>
              <w:rPr>
                <w:color w:val="000000"/>
                <w:sz w:val="24"/>
                <w:szCs w:val="24"/>
              </w:rPr>
            </w:pPr>
            <w:r w:rsidRPr="00406260">
              <w:rPr>
                <w:color w:val="000000"/>
                <w:sz w:val="24"/>
                <w:szCs w:val="24"/>
              </w:rPr>
              <w:t>-</w:t>
            </w:r>
          </w:p>
          <w:p w:rsidR="00EF6896" w:rsidRPr="00406260" w:rsidRDefault="00EF6896" w:rsidP="00963390">
            <w:pPr>
              <w:jc w:val="center"/>
              <w:rPr>
                <w:color w:val="000000"/>
                <w:sz w:val="24"/>
                <w:szCs w:val="24"/>
              </w:rPr>
            </w:pPr>
          </w:p>
        </w:tc>
        <w:tc>
          <w:tcPr>
            <w:tcW w:w="1843" w:type="dxa"/>
            <w:tcBorders>
              <w:top w:val="single" w:sz="2" w:space="0" w:color="auto"/>
              <w:left w:val="single" w:sz="2" w:space="0" w:color="auto"/>
              <w:bottom w:val="single" w:sz="2" w:space="0" w:color="auto"/>
              <w:right w:val="single" w:sz="2" w:space="0" w:color="auto"/>
            </w:tcBorders>
          </w:tcPr>
          <w:p w:rsidR="00EF6896" w:rsidRPr="00406260" w:rsidRDefault="00EF6896" w:rsidP="00963390">
            <w:pPr>
              <w:jc w:val="center"/>
              <w:rPr>
                <w:color w:val="000000"/>
                <w:sz w:val="24"/>
                <w:szCs w:val="24"/>
              </w:rPr>
            </w:pPr>
            <w:r w:rsidRPr="00406260">
              <w:rPr>
                <w:color w:val="000000"/>
                <w:sz w:val="24"/>
                <w:szCs w:val="24"/>
              </w:rPr>
              <w:t>2000</w:t>
            </w:r>
          </w:p>
          <w:p w:rsidR="00EF6896" w:rsidRPr="00406260" w:rsidRDefault="00EF6896" w:rsidP="00963390">
            <w:pPr>
              <w:jc w:val="center"/>
              <w:rPr>
                <w:color w:val="000000"/>
                <w:sz w:val="24"/>
                <w:szCs w:val="24"/>
              </w:rPr>
            </w:pPr>
          </w:p>
        </w:tc>
        <w:tc>
          <w:tcPr>
            <w:tcW w:w="1417" w:type="dxa"/>
            <w:tcBorders>
              <w:top w:val="single" w:sz="2" w:space="0" w:color="auto"/>
              <w:left w:val="single" w:sz="2" w:space="0" w:color="auto"/>
              <w:bottom w:val="single" w:sz="2" w:space="0" w:color="auto"/>
              <w:right w:val="single" w:sz="2" w:space="0" w:color="auto"/>
            </w:tcBorders>
          </w:tcPr>
          <w:p w:rsidR="00EF6896" w:rsidRPr="00406260" w:rsidRDefault="00EF6896" w:rsidP="00963390">
            <w:pPr>
              <w:jc w:val="center"/>
              <w:rPr>
                <w:color w:val="000000"/>
                <w:sz w:val="24"/>
                <w:szCs w:val="24"/>
              </w:rPr>
            </w:pPr>
            <w:r w:rsidRPr="00406260">
              <w:rPr>
                <w:color w:val="000000"/>
                <w:sz w:val="24"/>
                <w:szCs w:val="24"/>
              </w:rPr>
              <w:t>2,5</w:t>
            </w:r>
          </w:p>
          <w:p w:rsidR="00EF6896" w:rsidRPr="00406260" w:rsidRDefault="00EF6896" w:rsidP="00963390">
            <w:pPr>
              <w:jc w:val="center"/>
              <w:rPr>
                <w:color w:val="000000"/>
                <w:sz w:val="24"/>
                <w:szCs w:val="24"/>
              </w:rPr>
            </w:pPr>
          </w:p>
        </w:tc>
      </w:tr>
      <w:tr w:rsidR="00283D85" w:rsidRPr="00406260" w:rsidTr="00306419">
        <w:tblPrEx>
          <w:tblCellMar>
            <w:top w:w="0" w:type="dxa"/>
            <w:bottom w:w="0" w:type="dxa"/>
          </w:tblCellMar>
        </w:tblPrEx>
        <w:tc>
          <w:tcPr>
            <w:tcW w:w="5245" w:type="dxa"/>
            <w:tcBorders>
              <w:top w:val="single" w:sz="2" w:space="0" w:color="auto"/>
              <w:left w:val="single" w:sz="2" w:space="0" w:color="auto"/>
              <w:bottom w:val="single" w:sz="2" w:space="0" w:color="auto"/>
              <w:right w:val="single" w:sz="2" w:space="0" w:color="auto"/>
            </w:tcBorders>
          </w:tcPr>
          <w:p w:rsidR="00283D85" w:rsidRPr="00406260" w:rsidRDefault="00283D85" w:rsidP="00283D85">
            <w:pPr>
              <w:rPr>
                <w:color w:val="000000"/>
                <w:sz w:val="24"/>
                <w:szCs w:val="24"/>
              </w:rPr>
            </w:pPr>
            <w:r w:rsidRPr="00406260">
              <w:rPr>
                <w:color w:val="000000"/>
                <w:sz w:val="24"/>
                <w:szCs w:val="24"/>
              </w:rPr>
              <w:t xml:space="preserve">На вогнутых кривых в продольном профиле, сопрягающих встречные уклоны с алгебраической разностью более 50‰ </w:t>
            </w:r>
          </w:p>
        </w:tc>
        <w:tc>
          <w:tcPr>
            <w:tcW w:w="1417" w:type="dxa"/>
            <w:tcBorders>
              <w:top w:val="single" w:sz="2" w:space="0" w:color="auto"/>
              <w:left w:val="single" w:sz="2" w:space="0" w:color="auto"/>
              <w:bottom w:val="single" w:sz="2" w:space="0" w:color="auto"/>
              <w:right w:val="single" w:sz="2" w:space="0" w:color="auto"/>
            </w:tcBorders>
          </w:tcPr>
          <w:p w:rsidR="00283D85" w:rsidRPr="00406260" w:rsidRDefault="00283D85" w:rsidP="00963390">
            <w:pPr>
              <w:jc w:val="center"/>
              <w:rPr>
                <w:color w:val="000000"/>
                <w:sz w:val="24"/>
                <w:szCs w:val="24"/>
              </w:rPr>
            </w:pPr>
          </w:p>
          <w:p w:rsidR="00283D85" w:rsidRPr="00406260" w:rsidRDefault="00283D85" w:rsidP="00963390">
            <w:pPr>
              <w:jc w:val="center"/>
              <w:rPr>
                <w:color w:val="000000"/>
                <w:sz w:val="24"/>
                <w:szCs w:val="24"/>
              </w:rPr>
            </w:pPr>
          </w:p>
        </w:tc>
        <w:tc>
          <w:tcPr>
            <w:tcW w:w="1843" w:type="dxa"/>
            <w:tcBorders>
              <w:top w:val="single" w:sz="2" w:space="0" w:color="auto"/>
              <w:left w:val="single" w:sz="2" w:space="0" w:color="auto"/>
              <w:bottom w:val="single" w:sz="2" w:space="0" w:color="auto"/>
              <w:right w:val="single" w:sz="2" w:space="0" w:color="auto"/>
            </w:tcBorders>
          </w:tcPr>
          <w:p w:rsidR="00283D85" w:rsidRPr="00406260" w:rsidRDefault="00283D85" w:rsidP="00963390">
            <w:pPr>
              <w:jc w:val="center"/>
              <w:rPr>
                <w:color w:val="000000"/>
                <w:sz w:val="24"/>
                <w:szCs w:val="24"/>
              </w:rPr>
            </w:pPr>
            <w:r w:rsidRPr="00406260">
              <w:rPr>
                <w:color w:val="000000"/>
                <w:sz w:val="24"/>
                <w:szCs w:val="24"/>
              </w:rPr>
              <w:t>1000</w:t>
            </w:r>
          </w:p>
          <w:p w:rsidR="00283D85" w:rsidRPr="00406260" w:rsidRDefault="00283D85" w:rsidP="00963390">
            <w:pPr>
              <w:jc w:val="center"/>
              <w:rPr>
                <w:color w:val="000000"/>
                <w:sz w:val="24"/>
                <w:szCs w:val="24"/>
              </w:rPr>
            </w:pPr>
          </w:p>
        </w:tc>
        <w:tc>
          <w:tcPr>
            <w:tcW w:w="1417" w:type="dxa"/>
            <w:tcBorders>
              <w:top w:val="single" w:sz="2" w:space="0" w:color="auto"/>
              <w:left w:val="single" w:sz="2" w:space="0" w:color="auto"/>
              <w:bottom w:val="single" w:sz="2" w:space="0" w:color="auto"/>
              <w:right w:val="single" w:sz="2" w:space="0" w:color="auto"/>
            </w:tcBorders>
          </w:tcPr>
          <w:p w:rsidR="00283D85" w:rsidRPr="00406260" w:rsidRDefault="00283D85" w:rsidP="00963390">
            <w:pPr>
              <w:jc w:val="center"/>
              <w:rPr>
                <w:color w:val="000000"/>
                <w:sz w:val="24"/>
                <w:szCs w:val="24"/>
              </w:rPr>
            </w:pPr>
            <w:r w:rsidRPr="00406260">
              <w:rPr>
                <w:color w:val="000000"/>
                <w:sz w:val="24"/>
                <w:szCs w:val="24"/>
              </w:rPr>
              <w:t>3,5</w:t>
            </w:r>
          </w:p>
          <w:p w:rsidR="00283D85" w:rsidRPr="00406260" w:rsidRDefault="00283D85" w:rsidP="00963390">
            <w:pPr>
              <w:jc w:val="center"/>
              <w:rPr>
                <w:color w:val="000000"/>
                <w:sz w:val="24"/>
                <w:szCs w:val="24"/>
              </w:rPr>
            </w:pPr>
          </w:p>
        </w:tc>
      </w:tr>
      <w:tr w:rsidR="00283D85" w:rsidRPr="00406260" w:rsidTr="00306419">
        <w:tblPrEx>
          <w:tblCellMar>
            <w:top w:w="0" w:type="dxa"/>
            <w:bottom w:w="0" w:type="dxa"/>
          </w:tblCellMar>
        </w:tblPrEx>
        <w:tc>
          <w:tcPr>
            <w:tcW w:w="5245" w:type="dxa"/>
            <w:tcBorders>
              <w:top w:val="single" w:sz="2" w:space="0" w:color="auto"/>
              <w:left w:val="single" w:sz="2" w:space="0" w:color="auto"/>
              <w:bottom w:val="single" w:sz="2" w:space="0" w:color="auto"/>
              <w:right w:val="single" w:sz="2" w:space="0" w:color="auto"/>
            </w:tcBorders>
          </w:tcPr>
          <w:p w:rsidR="00283D85" w:rsidRPr="00406260" w:rsidRDefault="00283D85" w:rsidP="00283D85">
            <w:pPr>
              <w:rPr>
                <w:color w:val="000000"/>
                <w:sz w:val="24"/>
                <w:szCs w:val="24"/>
              </w:rPr>
            </w:pPr>
            <w:r w:rsidRPr="00406260">
              <w:rPr>
                <w:color w:val="000000"/>
                <w:sz w:val="24"/>
                <w:szCs w:val="24"/>
              </w:rPr>
              <w:t xml:space="preserve">С внешней стороны кривых в плане радиусом менее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на спуске </w:t>
            </w:r>
          </w:p>
        </w:tc>
        <w:tc>
          <w:tcPr>
            <w:tcW w:w="1417" w:type="dxa"/>
            <w:tcBorders>
              <w:top w:val="single" w:sz="2" w:space="0" w:color="auto"/>
              <w:left w:val="single" w:sz="2" w:space="0" w:color="auto"/>
              <w:bottom w:val="single" w:sz="2" w:space="0" w:color="auto"/>
              <w:right w:val="single" w:sz="2" w:space="0" w:color="auto"/>
            </w:tcBorders>
          </w:tcPr>
          <w:p w:rsidR="00283D85" w:rsidRPr="00406260" w:rsidRDefault="00283D85" w:rsidP="00963390">
            <w:pPr>
              <w:jc w:val="center"/>
              <w:rPr>
                <w:color w:val="000000"/>
                <w:sz w:val="24"/>
                <w:szCs w:val="24"/>
              </w:rPr>
            </w:pPr>
            <w:r w:rsidRPr="00406260">
              <w:rPr>
                <w:color w:val="000000"/>
                <w:sz w:val="24"/>
                <w:szCs w:val="24"/>
              </w:rPr>
              <w:t>40 и более</w:t>
            </w:r>
          </w:p>
          <w:p w:rsidR="00283D85" w:rsidRPr="00406260" w:rsidRDefault="00283D85" w:rsidP="00963390">
            <w:pPr>
              <w:jc w:val="center"/>
              <w:rPr>
                <w:color w:val="000000"/>
                <w:sz w:val="24"/>
                <w:szCs w:val="24"/>
              </w:rPr>
            </w:pPr>
          </w:p>
        </w:tc>
        <w:tc>
          <w:tcPr>
            <w:tcW w:w="1843" w:type="dxa"/>
            <w:tcBorders>
              <w:top w:val="single" w:sz="2" w:space="0" w:color="auto"/>
              <w:left w:val="single" w:sz="2" w:space="0" w:color="auto"/>
              <w:bottom w:val="single" w:sz="2" w:space="0" w:color="auto"/>
              <w:right w:val="single" w:sz="2" w:space="0" w:color="auto"/>
            </w:tcBorders>
          </w:tcPr>
          <w:p w:rsidR="00283D85" w:rsidRPr="00406260" w:rsidRDefault="00283D85" w:rsidP="00963390">
            <w:pPr>
              <w:jc w:val="center"/>
              <w:rPr>
                <w:color w:val="000000"/>
                <w:sz w:val="24"/>
                <w:szCs w:val="24"/>
              </w:rPr>
            </w:pPr>
            <w:r w:rsidRPr="00406260">
              <w:rPr>
                <w:color w:val="000000"/>
                <w:sz w:val="24"/>
                <w:szCs w:val="24"/>
              </w:rPr>
              <w:t>2000</w:t>
            </w:r>
          </w:p>
          <w:p w:rsidR="00283D85" w:rsidRPr="00406260" w:rsidRDefault="00283D85" w:rsidP="00963390">
            <w:pPr>
              <w:jc w:val="center"/>
              <w:rPr>
                <w:color w:val="000000"/>
                <w:sz w:val="24"/>
                <w:szCs w:val="24"/>
              </w:rPr>
            </w:pPr>
          </w:p>
        </w:tc>
        <w:tc>
          <w:tcPr>
            <w:tcW w:w="1417" w:type="dxa"/>
            <w:tcBorders>
              <w:top w:val="single" w:sz="2" w:space="0" w:color="auto"/>
              <w:left w:val="single" w:sz="2" w:space="0" w:color="auto"/>
              <w:bottom w:val="single" w:sz="2" w:space="0" w:color="auto"/>
              <w:right w:val="single" w:sz="2" w:space="0" w:color="auto"/>
            </w:tcBorders>
          </w:tcPr>
          <w:p w:rsidR="00283D85" w:rsidRPr="00406260" w:rsidRDefault="00283D85" w:rsidP="00963390">
            <w:pPr>
              <w:jc w:val="center"/>
              <w:rPr>
                <w:color w:val="000000"/>
                <w:sz w:val="24"/>
                <w:szCs w:val="24"/>
              </w:rPr>
            </w:pPr>
            <w:r w:rsidRPr="00406260">
              <w:rPr>
                <w:color w:val="000000"/>
                <w:sz w:val="24"/>
                <w:szCs w:val="24"/>
              </w:rPr>
              <w:t>2,0</w:t>
            </w:r>
          </w:p>
          <w:p w:rsidR="00283D85" w:rsidRPr="00406260" w:rsidRDefault="00283D85" w:rsidP="00963390">
            <w:pPr>
              <w:jc w:val="center"/>
              <w:rPr>
                <w:color w:val="000000"/>
                <w:sz w:val="24"/>
                <w:szCs w:val="24"/>
              </w:rPr>
            </w:pPr>
          </w:p>
        </w:tc>
      </w:tr>
      <w:tr w:rsidR="00283D85" w:rsidRPr="00406260" w:rsidTr="00306419">
        <w:tblPrEx>
          <w:tblCellMar>
            <w:top w:w="0" w:type="dxa"/>
            <w:bottom w:w="0" w:type="dxa"/>
          </w:tblCellMar>
        </w:tblPrEx>
        <w:tc>
          <w:tcPr>
            <w:tcW w:w="5245" w:type="dxa"/>
            <w:tcBorders>
              <w:top w:val="single" w:sz="2" w:space="0" w:color="auto"/>
              <w:left w:val="single" w:sz="2" w:space="0" w:color="auto"/>
              <w:bottom w:val="single" w:sz="2" w:space="0" w:color="auto"/>
              <w:right w:val="single" w:sz="2" w:space="0" w:color="auto"/>
            </w:tcBorders>
          </w:tcPr>
          <w:p w:rsidR="00283D85" w:rsidRPr="00406260" w:rsidRDefault="00283D85" w:rsidP="00BE2C55">
            <w:pPr>
              <w:rPr>
                <w:color w:val="000000"/>
                <w:sz w:val="24"/>
                <w:szCs w:val="24"/>
              </w:rPr>
            </w:pPr>
            <w:r w:rsidRPr="00406260">
              <w:rPr>
                <w:color w:val="000000"/>
                <w:sz w:val="24"/>
                <w:szCs w:val="24"/>
              </w:rPr>
              <w:t xml:space="preserve">С внешней стороны кривых в плане радиусом менее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после спуска</w:t>
            </w:r>
          </w:p>
        </w:tc>
        <w:tc>
          <w:tcPr>
            <w:tcW w:w="1417" w:type="dxa"/>
            <w:tcBorders>
              <w:top w:val="single" w:sz="2" w:space="0" w:color="auto"/>
              <w:left w:val="single" w:sz="2" w:space="0" w:color="auto"/>
              <w:bottom w:val="single" w:sz="2" w:space="0" w:color="auto"/>
              <w:right w:val="single" w:sz="2" w:space="0" w:color="auto"/>
            </w:tcBorders>
          </w:tcPr>
          <w:p w:rsidR="00283D85" w:rsidRPr="00406260" w:rsidRDefault="00283D85" w:rsidP="00963390">
            <w:pPr>
              <w:jc w:val="center"/>
              <w:rPr>
                <w:color w:val="000000"/>
                <w:sz w:val="24"/>
                <w:szCs w:val="24"/>
              </w:rPr>
            </w:pPr>
          </w:p>
          <w:p w:rsidR="00283D85" w:rsidRPr="00406260" w:rsidRDefault="00283D85" w:rsidP="00963390">
            <w:pPr>
              <w:jc w:val="center"/>
              <w:rPr>
                <w:color w:val="000000"/>
                <w:sz w:val="24"/>
                <w:szCs w:val="24"/>
              </w:rPr>
            </w:pPr>
          </w:p>
        </w:tc>
        <w:tc>
          <w:tcPr>
            <w:tcW w:w="1843" w:type="dxa"/>
            <w:tcBorders>
              <w:top w:val="single" w:sz="2" w:space="0" w:color="auto"/>
              <w:left w:val="single" w:sz="2" w:space="0" w:color="auto"/>
              <w:bottom w:val="single" w:sz="2" w:space="0" w:color="auto"/>
              <w:right w:val="single" w:sz="2" w:space="0" w:color="auto"/>
            </w:tcBorders>
          </w:tcPr>
          <w:p w:rsidR="00283D85" w:rsidRPr="00406260" w:rsidRDefault="00283D85" w:rsidP="00963390">
            <w:pPr>
              <w:jc w:val="center"/>
              <w:rPr>
                <w:color w:val="000000"/>
                <w:sz w:val="24"/>
                <w:szCs w:val="24"/>
              </w:rPr>
            </w:pPr>
            <w:r w:rsidRPr="00406260">
              <w:rPr>
                <w:color w:val="000000"/>
                <w:sz w:val="24"/>
                <w:szCs w:val="24"/>
              </w:rPr>
              <w:t>1000</w:t>
            </w:r>
          </w:p>
          <w:p w:rsidR="00283D85" w:rsidRPr="00406260" w:rsidRDefault="00283D85" w:rsidP="00963390">
            <w:pPr>
              <w:jc w:val="center"/>
              <w:rPr>
                <w:color w:val="000000"/>
                <w:sz w:val="24"/>
                <w:szCs w:val="24"/>
              </w:rPr>
            </w:pPr>
          </w:p>
        </w:tc>
        <w:tc>
          <w:tcPr>
            <w:tcW w:w="1417" w:type="dxa"/>
            <w:tcBorders>
              <w:top w:val="single" w:sz="2" w:space="0" w:color="auto"/>
              <w:left w:val="single" w:sz="2" w:space="0" w:color="auto"/>
              <w:bottom w:val="single" w:sz="2" w:space="0" w:color="auto"/>
              <w:right w:val="single" w:sz="2" w:space="0" w:color="auto"/>
            </w:tcBorders>
          </w:tcPr>
          <w:p w:rsidR="00283D85" w:rsidRPr="00406260" w:rsidRDefault="00283D85" w:rsidP="00963390">
            <w:pPr>
              <w:jc w:val="center"/>
              <w:rPr>
                <w:color w:val="000000"/>
                <w:sz w:val="24"/>
                <w:szCs w:val="24"/>
              </w:rPr>
            </w:pPr>
            <w:r w:rsidRPr="00406260">
              <w:rPr>
                <w:color w:val="000000"/>
                <w:sz w:val="24"/>
                <w:szCs w:val="24"/>
              </w:rPr>
              <w:t>3,0</w:t>
            </w:r>
          </w:p>
          <w:p w:rsidR="00283D85" w:rsidRPr="00406260" w:rsidRDefault="00283D85" w:rsidP="00963390">
            <w:pPr>
              <w:jc w:val="center"/>
              <w:rPr>
                <w:color w:val="000000"/>
                <w:sz w:val="24"/>
                <w:szCs w:val="24"/>
              </w:rPr>
            </w:pPr>
          </w:p>
        </w:tc>
      </w:tr>
    </w:tbl>
    <w:p w:rsidR="00F35141" w:rsidRPr="00406260" w:rsidRDefault="00F35141" w:rsidP="00F35141">
      <w:pPr>
        <w:rPr>
          <w:color w:val="000000"/>
        </w:rPr>
      </w:pPr>
    </w:p>
    <w:p w:rsidR="00F35141" w:rsidRPr="00406260" w:rsidRDefault="00F35141" w:rsidP="00684E0F">
      <w:pPr>
        <w:ind w:firstLine="708"/>
        <w:jc w:val="both"/>
        <w:rPr>
          <w:color w:val="000000"/>
          <w:sz w:val="24"/>
          <w:szCs w:val="24"/>
        </w:rPr>
      </w:pPr>
      <w:r w:rsidRPr="00406260">
        <w:rPr>
          <w:color w:val="000000"/>
          <w:sz w:val="24"/>
          <w:szCs w:val="24"/>
        </w:rPr>
        <w:t>На обочинах автомобильных дорог рекомендуется устанавливать ограждения:</w:t>
      </w:r>
    </w:p>
    <w:p w:rsidR="00F35141" w:rsidRPr="00406260" w:rsidRDefault="00F35141" w:rsidP="00684E0F">
      <w:pPr>
        <w:numPr>
          <w:ilvl w:val="0"/>
          <w:numId w:val="32"/>
        </w:numPr>
        <w:ind w:left="0" w:firstLine="360"/>
        <w:jc w:val="both"/>
        <w:rPr>
          <w:color w:val="000000"/>
          <w:sz w:val="24"/>
          <w:szCs w:val="24"/>
        </w:rPr>
      </w:pPr>
      <w:r w:rsidRPr="00406260">
        <w:rPr>
          <w:color w:val="000000"/>
          <w:sz w:val="24"/>
          <w:szCs w:val="24"/>
        </w:rPr>
        <w:t xml:space="preserve">барьерные односторонние металлические энергопоглощающие с шагом стоек </w:t>
      </w:r>
      <w:smartTag w:uri="urn:schemas-microsoft-com:office:smarttags" w:element="metricconverter">
        <w:smartTagPr>
          <w:attr w:name="ProductID" w:val="1 м"/>
        </w:smartTagPr>
        <w:r w:rsidRPr="00406260">
          <w:rPr>
            <w:color w:val="000000"/>
            <w:sz w:val="24"/>
            <w:szCs w:val="24"/>
          </w:rPr>
          <w:t>1 м</w:t>
        </w:r>
      </w:smartTag>
      <w:r w:rsidRPr="00406260">
        <w:rPr>
          <w:color w:val="000000"/>
          <w:sz w:val="24"/>
          <w:szCs w:val="24"/>
        </w:rPr>
        <w:t xml:space="preserve"> </w:t>
      </w:r>
      <w:r w:rsidR="00963390" w:rsidRPr="00406260">
        <w:rPr>
          <w:color w:val="000000"/>
          <w:sz w:val="24"/>
          <w:szCs w:val="24"/>
        </w:rPr>
        <w:t>–</w:t>
      </w:r>
      <w:r w:rsidRPr="00406260">
        <w:rPr>
          <w:color w:val="000000"/>
          <w:sz w:val="24"/>
          <w:szCs w:val="24"/>
        </w:rPr>
        <w:t xml:space="preserve"> с</w:t>
      </w:r>
      <w:r w:rsidR="00684E0F" w:rsidRPr="00406260">
        <w:rPr>
          <w:color w:val="000000"/>
          <w:sz w:val="24"/>
          <w:szCs w:val="24"/>
        </w:rPr>
        <w:t xml:space="preserve"> </w:t>
      </w:r>
      <w:r w:rsidRPr="00406260">
        <w:rPr>
          <w:color w:val="000000"/>
          <w:sz w:val="24"/>
          <w:szCs w:val="24"/>
        </w:rPr>
        <w:t xml:space="preserve">внешней стороны кривых в плане радиусом менее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дорог категорий</w:t>
      </w:r>
      <w:r w:rsidR="00306419" w:rsidRPr="00406260">
        <w:rPr>
          <w:color w:val="000000"/>
          <w:sz w:val="24"/>
          <w:szCs w:val="24"/>
        </w:rPr>
        <w:t xml:space="preserve"> I и II</w:t>
      </w:r>
      <w:r w:rsidRPr="00406260">
        <w:rPr>
          <w:color w:val="000000"/>
          <w:sz w:val="24"/>
          <w:szCs w:val="24"/>
        </w:rPr>
        <w:t>;</w:t>
      </w:r>
    </w:p>
    <w:p w:rsidR="00F35141" w:rsidRPr="00406260" w:rsidRDefault="00F35141" w:rsidP="00684E0F">
      <w:pPr>
        <w:numPr>
          <w:ilvl w:val="0"/>
          <w:numId w:val="32"/>
        </w:numPr>
        <w:ind w:left="0" w:firstLine="360"/>
        <w:jc w:val="both"/>
        <w:rPr>
          <w:color w:val="000000"/>
          <w:sz w:val="24"/>
          <w:szCs w:val="24"/>
        </w:rPr>
      </w:pPr>
      <w:r w:rsidRPr="00406260">
        <w:rPr>
          <w:color w:val="000000"/>
          <w:sz w:val="24"/>
          <w:szCs w:val="24"/>
        </w:rPr>
        <w:t xml:space="preserve">барьерные односторонние металлические энергопоглощающие с шагом стоек </w:t>
      </w:r>
      <w:smartTag w:uri="urn:schemas-microsoft-com:office:smarttags" w:element="metricconverter">
        <w:smartTagPr>
          <w:attr w:name="ProductID" w:val="2 м"/>
        </w:smartTagPr>
        <w:r w:rsidRPr="00406260">
          <w:rPr>
            <w:color w:val="000000"/>
            <w:sz w:val="24"/>
            <w:szCs w:val="24"/>
          </w:rPr>
          <w:t>2 м</w:t>
        </w:r>
      </w:smartTag>
      <w:r w:rsidRPr="00406260">
        <w:rPr>
          <w:color w:val="000000"/>
          <w:sz w:val="24"/>
          <w:szCs w:val="24"/>
        </w:rPr>
        <w:t xml:space="preserve"> </w:t>
      </w:r>
      <w:r w:rsidR="00963390" w:rsidRPr="00406260">
        <w:rPr>
          <w:color w:val="000000"/>
          <w:sz w:val="24"/>
          <w:szCs w:val="24"/>
        </w:rPr>
        <w:t>–</w:t>
      </w:r>
      <w:r w:rsidRPr="00406260">
        <w:rPr>
          <w:color w:val="000000"/>
          <w:sz w:val="24"/>
          <w:szCs w:val="24"/>
        </w:rPr>
        <w:t xml:space="preserve"> на</w:t>
      </w:r>
      <w:r w:rsidR="00963390" w:rsidRPr="00406260">
        <w:rPr>
          <w:color w:val="000000"/>
          <w:sz w:val="24"/>
          <w:szCs w:val="24"/>
        </w:rPr>
        <w:t xml:space="preserve"> </w:t>
      </w:r>
      <w:r w:rsidRPr="00406260">
        <w:rPr>
          <w:color w:val="000000"/>
          <w:sz w:val="24"/>
          <w:szCs w:val="24"/>
        </w:rPr>
        <w:t>дорогах категорий</w:t>
      </w:r>
      <w:r w:rsidR="00306419" w:rsidRPr="00406260">
        <w:rPr>
          <w:color w:val="000000"/>
          <w:sz w:val="24"/>
          <w:szCs w:val="24"/>
        </w:rPr>
        <w:t xml:space="preserve"> I и II</w:t>
      </w:r>
      <w:r w:rsidRPr="00406260">
        <w:rPr>
          <w:color w:val="000000"/>
          <w:sz w:val="24"/>
          <w:szCs w:val="24"/>
        </w:rPr>
        <w:t xml:space="preserve">, кроме внутренней стороны кривых в плане радиусом менее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w:t>
      </w:r>
    </w:p>
    <w:p w:rsidR="00F35141" w:rsidRPr="00406260" w:rsidRDefault="00F35141" w:rsidP="00684E0F">
      <w:pPr>
        <w:numPr>
          <w:ilvl w:val="0"/>
          <w:numId w:val="32"/>
        </w:numPr>
        <w:ind w:left="0" w:firstLine="360"/>
        <w:jc w:val="both"/>
        <w:rPr>
          <w:color w:val="000000"/>
          <w:sz w:val="24"/>
          <w:szCs w:val="24"/>
        </w:rPr>
      </w:pPr>
      <w:r w:rsidRPr="00406260">
        <w:rPr>
          <w:color w:val="000000"/>
          <w:sz w:val="24"/>
          <w:szCs w:val="24"/>
        </w:rPr>
        <w:t xml:space="preserve">барьерные односторонние металлические энергопоглощающие с шагом стоек </w:t>
      </w:r>
      <w:smartTag w:uri="urn:schemas-microsoft-com:office:smarttags" w:element="metricconverter">
        <w:smartTagPr>
          <w:attr w:name="ProductID" w:val="3 м"/>
        </w:smartTagPr>
        <w:r w:rsidRPr="00406260">
          <w:rPr>
            <w:color w:val="000000"/>
            <w:sz w:val="24"/>
            <w:szCs w:val="24"/>
          </w:rPr>
          <w:t>3 м</w:t>
        </w:r>
      </w:smartTag>
      <w:r w:rsidRPr="00406260">
        <w:rPr>
          <w:color w:val="000000"/>
          <w:sz w:val="24"/>
          <w:szCs w:val="24"/>
        </w:rPr>
        <w:t xml:space="preserve"> </w:t>
      </w:r>
      <w:r w:rsidR="00963390" w:rsidRPr="00406260">
        <w:rPr>
          <w:color w:val="000000"/>
          <w:sz w:val="24"/>
          <w:szCs w:val="24"/>
        </w:rPr>
        <w:t>–</w:t>
      </w:r>
      <w:r w:rsidRPr="00406260">
        <w:rPr>
          <w:color w:val="000000"/>
          <w:sz w:val="24"/>
          <w:szCs w:val="24"/>
        </w:rPr>
        <w:t xml:space="preserve"> на</w:t>
      </w:r>
      <w:r w:rsidR="00963390" w:rsidRPr="00406260">
        <w:rPr>
          <w:color w:val="000000"/>
          <w:sz w:val="24"/>
          <w:szCs w:val="24"/>
        </w:rPr>
        <w:t xml:space="preserve"> </w:t>
      </w:r>
      <w:r w:rsidRPr="00406260">
        <w:rPr>
          <w:color w:val="000000"/>
          <w:sz w:val="24"/>
          <w:szCs w:val="24"/>
        </w:rPr>
        <w:t>дорогах категорий</w:t>
      </w:r>
      <w:r w:rsidR="00306419" w:rsidRPr="00406260">
        <w:rPr>
          <w:color w:val="000000"/>
          <w:sz w:val="24"/>
          <w:szCs w:val="24"/>
        </w:rPr>
        <w:t xml:space="preserve"> I и II</w:t>
      </w:r>
      <w:r w:rsidRPr="00406260">
        <w:rPr>
          <w:color w:val="000000"/>
          <w:sz w:val="24"/>
          <w:szCs w:val="24"/>
        </w:rPr>
        <w:t xml:space="preserve">, кроме кривых в плане радиусом менее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w:t>
      </w:r>
    </w:p>
    <w:p w:rsidR="00F35141" w:rsidRPr="00406260" w:rsidRDefault="00F35141" w:rsidP="00684E0F">
      <w:pPr>
        <w:numPr>
          <w:ilvl w:val="0"/>
          <w:numId w:val="32"/>
        </w:numPr>
        <w:ind w:left="0" w:firstLine="360"/>
        <w:jc w:val="both"/>
        <w:rPr>
          <w:color w:val="000000"/>
          <w:sz w:val="24"/>
          <w:szCs w:val="24"/>
        </w:rPr>
      </w:pPr>
      <w:r w:rsidRPr="00406260">
        <w:rPr>
          <w:color w:val="000000"/>
          <w:sz w:val="24"/>
          <w:szCs w:val="24"/>
        </w:rPr>
        <w:t xml:space="preserve">барьерные односторонние металлические энергопоглощающие с шагом стоек </w:t>
      </w:r>
      <w:smartTag w:uri="urn:schemas-microsoft-com:office:smarttags" w:element="metricconverter">
        <w:smartTagPr>
          <w:attr w:name="ProductID" w:val="4 м"/>
        </w:smartTagPr>
        <w:r w:rsidRPr="00406260">
          <w:rPr>
            <w:color w:val="000000"/>
            <w:sz w:val="24"/>
            <w:szCs w:val="24"/>
          </w:rPr>
          <w:t>4 м</w:t>
        </w:r>
      </w:smartTag>
      <w:r w:rsidRPr="00406260">
        <w:rPr>
          <w:color w:val="000000"/>
          <w:sz w:val="24"/>
          <w:szCs w:val="24"/>
        </w:rPr>
        <w:t xml:space="preserve"> </w:t>
      </w:r>
      <w:r w:rsidR="00963390" w:rsidRPr="00406260">
        <w:rPr>
          <w:color w:val="000000"/>
          <w:sz w:val="24"/>
          <w:szCs w:val="24"/>
        </w:rPr>
        <w:t>–</w:t>
      </w:r>
      <w:r w:rsidRPr="00406260">
        <w:rPr>
          <w:color w:val="000000"/>
          <w:sz w:val="24"/>
          <w:szCs w:val="24"/>
        </w:rPr>
        <w:t xml:space="preserve"> с</w:t>
      </w:r>
      <w:r w:rsidR="00963390" w:rsidRPr="00406260">
        <w:rPr>
          <w:color w:val="000000"/>
          <w:sz w:val="24"/>
          <w:szCs w:val="24"/>
        </w:rPr>
        <w:t xml:space="preserve"> </w:t>
      </w:r>
      <w:r w:rsidRPr="00406260">
        <w:rPr>
          <w:color w:val="000000"/>
          <w:sz w:val="24"/>
          <w:szCs w:val="24"/>
        </w:rPr>
        <w:t xml:space="preserve">внутренней стороны кривых в плане радиусом менее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дорог </w:t>
      </w:r>
      <w:r w:rsidR="00306419" w:rsidRPr="00406260">
        <w:rPr>
          <w:color w:val="000000"/>
          <w:sz w:val="24"/>
          <w:szCs w:val="24"/>
        </w:rPr>
        <w:t>категорий I и II;</w:t>
      </w:r>
    </w:p>
    <w:p w:rsidR="00F35141" w:rsidRPr="00406260" w:rsidRDefault="00F35141" w:rsidP="00684E0F">
      <w:pPr>
        <w:numPr>
          <w:ilvl w:val="0"/>
          <w:numId w:val="32"/>
        </w:numPr>
        <w:ind w:left="0" w:firstLine="360"/>
        <w:jc w:val="both"/>
        <w:rPr>
          <w:color w:val="000000"/>
          <w:sz w:val="24"/>
          <w:szCs w:val="24"/>
        </w:rPr>
      </w:pPr>
      <w:r w:rsidRPr="00406260">
        <w:rPr>
          <w:color w:val="000000"/>
          <w:sz w:val="24"/>
          <w:szCs w:val="24"/>
        </w:rPr>
        <w:t xml:space="preserve">барьерные односторонние металлические жесткие </w:t>
      </w:r>
      <w:r w:rsidR="00963390" w:rsidRPr="00406260">
        <w:rPr>
          <w:color w:val="000000"/>
          <w:sz w:val="24"/>
          <w:szCs w:val="24"/>
        </w:rPr>
        <w:t>–</w:t>
      </w:r>
      <w:r w:rsidRPr="00406260">
        <w:rPr>
          <w:color w:val="000000"/>
          <w:sz w:val="24"/>
          <w:szCs w:val="24"/>
        </w:rPr>
        <w:t xml:space="preserve"> на</w:t>
      </w:r>
      <w:r w:rsidR="00963390" w:rsidRPr="00406260">
        <w:rPr>
          <w:color w:val="000000"/>
          <w:sz w:val="24"/>
          <w:szCs w:val="24"/>
        </w:rPr>
        <w:t xml:space="preserve"> </w:t>
      </w:r>
      <w:r w:rsidRPr="00406260">
        <w:rPr>
          <w:color w:val="000000"/>
          <w:sz w:val="24"/>
          <w:szCs w:val="24"/>
        </w:rPr>
        <w:t xml:space="preserve">дорогах </w:t>
      </w:r>
      <w:r w:rsidR="00306419" w:rsidRPr="00406260">
        <w:rPr>
          <w:color w:val="000000"/>
          <w:sz w:val="24"/>
          <w:szCs w:val="24"/>
        </w:rPr>
        <w:t>категорий I и II,</w:t>
      </w:r>
      <w:r w:rsidRPr="00406260">
        <w:rPr>
          <w:color w:val="000000"/>
          <w:sz w:val="24"/>
          <w:szCs w:val="24"/>
        </w:rPr>
        <w:t xml:space="preserve"> кроме внутренней стороны кривых в плане радиусом менее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и на прямолинейных участках и кривых в плане радиусом более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дорог категории</w:t>
      </w:r>
      <w:r w:rsidR="00306419" w:rsidRPr="00406260">
        <w:rPr>
          <w:color w:val="000000"/>
          <w:sz w:val="24"/>
          <w:szCs w:val="24"/>
        </w:rPr>
        <w:t xml:space="preserve"> III</w:t>
      </w:r>
      <w:r w:rsidRPr="00406260">
        <w:rPr>
          <w:color w:val="000000"/>
          <w:sz w:val="24"/>
          <w:szCs w:val="24"/>
        </w:rPr>
        <w:t>;</w:t>
      </w:r>
    </w:p>
    <w:p w:rsidR="00F35141" w:rsidRPr="00406260" w:rsidRDefault="00F35141" w:rsidP="00684E0F">
      <w:pPr>
        <w:numPr>
          <w:ilvl w:val="0"/>
          <w:numId w:val="32"/>
        </w:numPr>
        <w:ind w:left="0" w:firstLine="349"/>
        <w:jc w:val="both"/>
        <w:rPr>
          <w:color w:val="000000"/>
          <w:sz w:val="24"/>
          <w:szCs w:val="24"/>
        </w:rPr>
      </w:pPr>
      <w:r w:rsidRPr="00406260">
        <w:rPr>
          <w:color w:val="000000"/>
          <w:sz w:val="24"/>
          <w:szCs w:val="24"/>
        </w:rPr>
        <w:lastRenderedPageBreak/>
        <w:t xml:space="preserve">барьерные односторонние с металлической планкой на железобетонных стойках </w:t>
      </w:r>
      <w:r w:rsidR="00963390" w:rsidRPr="00406260">
        <w:rPr>
          <w:color w:val="000000"/>
          <w:sz w:val="24"/>
          <w:szCs w:val="24"/>
        </w:rPr>
        <w:t>–</w:t>
      </w:r>
      <w:r w:rsidRPr="00406260">
        <w:rPr>
          <w:color w:val="000000"/>
          <w:sz w:val="24"/>
          <w:szCs w:val="24"/>
        </w:rPr>
        <w:t xml:space="preserve"> с</w:t>
      </w:r>
      <w:r w:rsidR="00963390" w:rsidRPr="00406260">
        <w:rPr>
          <w:color w:val="000000"/>
          <w:sz w:val="24"/>
          <w:szCs w:val="24"/>
        </w:rPr>
        <w:t xml:space="preserve"> </w:t>
      </w:r>
      <w:r w:rsidRPr="00406260">
        <w:rPr>
          <w:color w:val="000000"/>
          <w:sz w:val="24"/>
          <w:szCs w:val="24"/>
        </w:rPr>
        <w:t xml:space="preserve">внутренней стороны кривых в плане радиусом менее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дорог I и II категорий и на дорогах категории</w:t>
      </w:r>
      <w:r w:rsidR="00306419" w:rsidRPr="00406260">
        <w:rPr>
          <w:color w:val="000000"/>
          <w:sz w:val="24"/>
          <w:szCs w:val="24"/>
        </w:rPr>
        <w:t xml:space="preserve"> III</w:t>
      </w:r>
      <w:r w:rsidRPr="00406260">
        <w:rPr>
          <w:color w:val="000000"/>
          <w:sz w:val="24"/>
          <w:szCs w:val="24"/>
        </w:rPr>
        <w:t>;</w:t>
      </w:r>
    </w:p>
    <w:p w:rsidR="00F35141" w:rsidRPr="00406260" w:rsidRDefault="00F35141" w:rsidP="00684E0F">
      <w:pPr>
        <w:numPr>
          <w:ilvl w:val="0"/>
          <w:numId w:val="32"/>
        </w:numPr>
        <w:ind w:left="0" w:firstLine="360"/>
        <w:jc w:val="both"/>
        <w:rPr>
          <w:color w:val="000000"/>
          <w:sz w:val="24"/>
          <w:szCs w:val="24"/>
        </w:rPr>
      </w:pPr>
      <w:r w:rsidRPr="00406260">
        <w:rPr>
          <w:color w:val="000000"/>
          <w:sz w:val="24"/>
          <w:szCs w:val="24"/>
        </w:rPr>
        <w:t xml:space="preserve">барьерные односторонние железобетонные с шагом стоек </w:t>
      </w:r>
      <w:smartTag w:uri="urn:schemas-microsoft-com:office:smarttags" w:element="metricconverter">
        <w:smartTagPr>
          <w:attr w:name="ProductID" w:val="1,25 м"/>
        </w:smartTagPr>
        <w:r w:rsidRPr="00406260">
          <w:rPr>
            <w:color w:val="000000"/>
            <w:sz w:val="24"/>
            <w:szCs w:val="24"/>
          </w:rPr>
          <w:t>1,25 м</w:t>
        </w:r>
      </w:smartTag>
      <w:r w:rsidRPr="00406260">
        <w:rPr>
          <w:color w:val="000000"/>
          <w:sz w:val="24"/>
          <w:szCs w:val="24"/>
        </w:rPr>
        <w:t xml:space="preserve"> </w:t>
      </w:r>
      <w:r w:rsidR="00963390" w:rsidRPr="00406260">
        <w:rPr>
          <w:color w:val="000000"/>
          <w:sz w:val="24"/>
          <w:szCs w:val="24"/>
        </w:rPr>
        <w:t>–</w:t>
      </w:r>
      <w:r w:rsidRPr="00406260">
        <w:rPr>
          <w:color w:val="000000"/>
          <w:sz w:val="24"/>
          <w:szCs w:val="24"/>
        </w:rPr>
        <w:t xml:space="preserve"> с</w:t>
      </w:r>
      <w:r w:rsidR="00963390" w:rsidRPr="00406260">
        <w:rPr>
          <w:color w:val="000000"/>
          <w:sz w:val="24"/>
          <w:szCs w:val="24"/>
        </w:rPr>
        <w:t xml:space="preserve"> </w:t>
      </w:r>
      <w:r w:rsidRPr="00406260">
        <w:rPr>
          <w:color w:val="000000"/>
          <w:sz w:val="24"/>
          <w:szCs w:val="24"/>
        </w:rPr>
        <w:t xml:space="preserve">внутренней стороны кривых в плане радиусом менее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дорог категории</w:t>
      </w:r>
      <w:r w:rsidR="00306419" w:rsidRPr="00406260">
        <w:rPr>
          <w:color w:val="000000"/>
          <w:sz w:val="24"/>
          <w:szCs w:val="24"/>
        </w:rPr>
        <w:t xml:space="preserve"> IV</w:t>
      </w:r>
      <w:r w:rsidRPr="00406260">
        <w:rPr>
          <w:color w:val="000000"/>
          <w:sz w:val="24"/>
          <w:szCs w:val="24"/>
        </w:rPr>
        <w:t>;</w:t>
      </w:r>
    </w:p>
    <w:p w:rsidR="00F35141" w:rsidRPr="00406260" w:rsidRDefault="00F35141" w:rsidP="00684E0F">
      <w:pPr>
        <w:numPr>
          <w:ilvl w:val="0"/>
          <w:numId w:val="32"/>
        </w:numPr>
        <w:ind w:left="0" w:firstLine="360"/>
        <w:jc w:val="both"/>
        <w:rPr>
          <w:color w:val="000000"/>
          <w:sz w:val="24"/>
          <w:szCs w:val="24"/>
        </w:rPr>
      </w:pPr>
      <w:r w:rsidRPr="00406260">
        <w:rPr>
          <w:color w:val="000000"/>
          <w:sz w:val="24"/>
          <w:szCs w:val="24"/>
        </w:rPr>
        <w:t xml:space="preserve">барьерные односторонние железобетонные с шагом стоек </w:t>
      </w:r>
      <w:smartTag w:uri="urn:schemas-microsoft-com:office:smarttags" w:element="metricconverter">
        <w:smartTagPr>
          <w:attr w:name="ProductID" w:val="2,5 м"/>
        </w:smartTagPr>
        <w:r w:rsidRPr="00406260">
          <w:rPr>
            <w:color w:val="000000"/>
            <w:sz w:val="24"/>
            <w:szCs w:val="24"/>
          </w:rPr>
          <w:t>2,5 м</w:t>
        </w:r>
      </w:smartTag>
      <w:r w:rsidRPr="00406260">
        <w:rPr>
          <w:color w:val="000000"/>
          <w:sz w:val="24"/>
          <w:szCs w:val="24"/>
        </w:rPr>
        <w:t xml:space="preserve"> </w:t>
      </w:r>
      <w:r w:rsidR="00963390" w:rsidRPr="00406260">
        <w:rPr>
          <w:color w:val="000000"/>
          <w:sz w:val="24"/>
          <w:szCs w:val="24"/>
        </w:rPr>
        <w:t>–</w:t>
      </w:r>
      <w:r w:rsidRPr="00406260">
        <w:rPr>
          <w:color w:val="000000"/>
          <w:sz w:val="24"/>
          <w:szCs w:val="24"/>
        </w:rPr>
        <w:t xml:space="preserve"> на</w:t>
      </w:r>
      <w:r w:rsidR="00963390" w:rsidRPr="00406260">
        <w:rPr>
          <w:color w:val="000000"/>
          <w:sz w:val="24"/>
          <w:szCs w:val="24"/>
        </w:rPr>
        <w:t xml:space="preserve"> </w:t>
      </w:r>
      <w:r w:rsidRPr="00406260">
        <w:rPr>
          <w:color w:val="000000"/>
          <w:sz w:val="24"/>
          <w:szCs w:val="24"/>
        </w:rPr>
        <w:t xml:space="preserve">прямолинейных участках и кривых в плане радиусом более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дорог категории </w:t>
      </w:r>
      <w:r w:rsidR="00306419" w:rsidRPr="00406260">
        <w:rPr>
          <w:color w:val="000000"/>
          <w:sz w:val="24"/>
          <w:szCs w:val="24"/>
        </w:rPr>
        <w:t xml:space="preserve">III </w:t>
      </w:r>
      <w:r w:rsidRPr="00406260">
        <w:rPr>
          <w:color w:val="000000"/>
          <w:sz w:val="24"/>
          <w:szCs w:val="24"/>
        </w:rPr>
        <w:t>и на дорогах категории</w:t>
      </w:r>
      <w:r w:rsidR="00306419" w:rsidRPr="00406260">
        <w:rPr>
          <w:color w:val="000000"/>
          <w:sz w:val="24"/>
          <w:szCs w:val="24"/>
        </w:rPr>
        <w:t xml:space="preserve"> IV</w:t>
      </w:r>
      <w:r w:rsidRPr="00406260">
        <w:rPr>
          <w:color w:val="000000"/>
          <w:sz w:val="24"/>
          <w:szCs w:val="24"/>
        </w:rPr>
        <w:t>;</w:t>
      </w:r>
    </w:p>
    <w:p w:rsidR="00F35141" w:rsidRPr="00406260" w:rsidRDefault="00F35141" w:rsidP="00684E0F">
      <w:pPr>
        <w:numPr>
          <w:ilvl w:val="0"/>
          <w:numId w:val="32"/>
        </w:numPr>
        <w:ind w:left="0" w:firstLine="360"/>
        <w:jc w:val="both"/>
        <w:rPr>
          <w:color w:val="000000"/>
          <w:sz w:val="24"/>
          <w:szCs w:val="24"/>
        </w:rPr>
      </w:pPr>
      <w:r w:rsidRPr="00406260">
        <w:rPr>
          <w:color w:val="000000"/>
          <w:sz w:val="24"/>
          <w:szCs w:val="24"/>
        </w:rPr>
        <w:t xml:space="preserve">барьерные односторонние тросовые </w:t>
      </w:r>
      <w:r w:rsidR="00963390" w:rsidRPr="00406260">
        <w:rPr>
          <w:color w:val="000000"/>
          <w:sz w:val="24"/>
          <w:szCs w:val="24"/>
        </w:rPr>
        <w:t>–</w:t>
      </w:r>
      <w:r w:rsidRPr="00406260">
        <w:rPr>
          <w:color w:val="000000"/>
          <w:sz w:val="24"/>
          <w:szCs w:val="24"/>
        </w:rPr>
        <w:t xml:space="preserve"> с</w:t>
      </w:r>
      <w:r w:rsidR="00963390" w:rsidRPr="00406260">
        <w:rPr>
          <w:color w:val="000000"/>
          <w:sz w:val="24"/>
          <w:szCs w:val="24"/>
        </w:rPr>
        <w:t xml:space="preserve"> </w:t>
      </w:r>
      <w:r w:rsidRPr="00406260">
        <w:rPr>
          <w:color w:val="000000"/>
          <w:sz w:val="24"/>
          <w:szCs w:val="24"/>
        </w:rPr>
        <w:t xml:space="preserve">внутренней стороны кривых в плане радиусом менее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дорог категории</w:t>
      </w:r>
      <w:r w:rsidR="00306419" w:rsidRPr="00406260">
        <w:rPr>
          <w:color w:val="000000"/>
          <w:sz w:val="24"/>
          <w:szCs w:val="24"/>
        </w:rPr>
        <w:t xml:space="preserve"> III</w:t>
      </w:r>
      <w:r w:rsidRPr="00406260">
        <w:rPr>
          <w:color w:val="000000"/>
          <w:sz w:val="24"/>
          <w:szCs w:val="24"/>
        </w:rPr>
        <w:t xml:space="preserve"> и на дорогах категории</w:t>
      </w:r>
      <w:r w:rsidR="00306419" w:rsidRPr="00406260">
        <w:rPr>
          <w:color w:val="000000"/>
          <w:sz w:val="24"/>
          <w:szCs w:val="24"/>
        </w:rPr>
        <w:t xml:space="preserve"> IV</w:t>
      </w:r>
      <w:r w:rsidRPr="00406260">
        <w:rPr>
          <w:color w:val="000000"/>
          <w:sz w:val="24"/>
          <w:szCs w:val="24"/>
        </w:rPr>
        <w:t>;</w:t>
      </w:r>
    </w:p>
    <w:p w:rsidR="00F35141" w:rsidRPr="00406260" w:rsidRDefault="00F35141" w:rsidP="00684E0F">
      <w:pPr>
        <w:numPr>
          <w:ilvl w:val="0"/>
          <w:numId w:val="32"/>
        </w:numPr>
        <w:ind w:left="0" w:firstLine="360"/>
        <w:jc w:val="both"/>
        <w:rPr>
          <w:color w:val="000000"/>
          <w:sz w:val="24"/>
          <w:szCs w:val="24"/>
        </w:rPr>
      </w:pPr>
      <w:r w:rsidRPr="00406260">
        <w:rPr>
          <w:color w:val="000000"/>
          <w:sz w:val="24"/>
          <w:szCs w:val="24"/>
        </w:rPr>
        <w:t xml:space="preserve">парапетного типа </w:t>
      </w:r>
      <w:r w:rsidR="00963390" w:rsidRPr="00406260">
        <w:rPr>
          <w:color w:val="000000"/>
          <w:sz w:val="24"/>
          <w:szCs w:val="24"/>
        </w:rPr>
        <w:t>–</w:t>
      </w:r>
      <w:r w:rsidRPr="00406260">
        <w:rPr>
          <w:color w:val="000000"/>
          <w:sz w:val="24"/>
          <w:szCs w:val="24"/>
        </w:rPr>
        <w:t xml:space="preserve"> в</w:t>
      </w:r>
      <w:r w:rsidR="00963390" w:rsidRPr="00406260">
        <w:rPr>
          <w:color w:val="000000"/>
          <w:sz w:val="24"/>
          <w:szCs w:val="24"/>
        </w:rPr>
        <w:t xml:space="preserve"> </w:t>
      </w:r>
      <w:r w:rsidRPr="00406260">
        <w:rPr>
          <w:color w:val="000000"/>
          <w:sz w:val="24"/>
          <w:szCs w:val="24"/>
        </w:rPr>
        <w:t>горной местности на участках дорог категорий</w:t>
      </w:r>
      <w:r w:rsidR="00306419" w:rsidRPr="00406260">
        <w:rPr>
          <w:color w:val="000000"/>
          <w:sz w:val="24"/>
          <w:szCs w:val="24"/>
        </w:rPr>
        <w:t xml:space="preserve"> I-IV</w:t>
      </w:r>
      <w:r w:rsidRPr="00406260">
        <w:rPr>
          <w:color w:val="000000"/>
          <w:sz w:val="24"/>
          <w:szCs w:val="24"/>
        </w:rPr>
        <w:t xml:space="preserve">, а при технико-экономическом обосновании </w:t>
      </w:r>
      <w:r w:rsidR="00963390" w:rsidRPr="00406260">
        <w:rPr>
          <w:color w:val="000000"/>
          <w:sz w:val="24"/>
          <w:szCs w:val="24"/>
        </w:rPr>
        <w:t>–</w:t>
      </w:r>
      <w:r w:rsidRPr="00406260">
        <w:rPr>
          <w:color w:val="000000"/>
          <w:sz w:val="24"/>
          <w:szCs w:val="24"/>
        </w:rPr>
        <w:t xml:space="preserve"> и</w:t>
      </w:r>
      <w:r w:rsidR="00963390" w:rsidRPr="00406260">
        <w:rPr>
          <w:color w:val="000000"/>
          <w:sz w:val="24"/>
          <w:szCs w:val="24"/>
        </w:rPr>
        <w:t xml:space="preserve"> </w:t>
      </w:r>
      <w:r w:rsidRPr="00406260">
        <w:rPr>
          <w:color w:val="000000"/>
          <w:sz w:val="24"/>
          <w:szCs w:val="24"/>
        </w:rPr>
        <w:t>на участках дорог категории</w:t>
      </w:r>
      <w:r w:rsidR="00306419" w:rsidRPr="00406260">
        <w:rPr>
          <w:color w:val="000000"/>
          <w:sz w:val="24"/>
          <w:szCs w:val="24"/>
        </w:rPr>
        <w:t xml:space="preserve"> V</w:t>
      </w:r>
      <w:r w:rsidRPr="00406260">
        <w:rPr>
          <w:color w:val="000000"/>
          <w:sz w:val="24"/>
          <w:szCs w:val="24"/>
        </w:rPr>
        <w:t>.</w:t>
      </w:r>
    </w:p>
    <w:p w:rsidR="00F35141" w:rsidRPr="00406260" w:rsidRDefault="00F35141" w:rsidP="00F35141">
      <w:pPr>
        <w:ind w:firstLine="708"/>
        <w:jc w:val="both"/>
        <w:rPr>
          <w:color w:val="000000"/>
          <w:sz w:val="24"/>
          <w:szCs w:val="24"/>
        </w:rPr>
      </w:pPr>
      <w:r w:rsidRPr="00406260">
        <w:rPr>
          <w:color w:val="000000"/>
          <w:sz w:val="24"/>
          <w:szCs w:val="24"/>
        </w:rPr>
        <w:t>10.5 На разделительных полосах дорог категории</w:t>
      </w:r>
      <w:r w:rsidR="00306419" w:rsidRPr="00406260">
        <w:rPr>
          <w:color w:val="000000"/>
          <w:sz w:val="24"/>
          <w:szCs w:val="24"/>
        </w:rPr>
        <w:t xml:space="preserve"> I</w:t>
      </w:r>
      <w:r w:rsidRPr="00406260">
        <w:rPr>
          <w:color w:val="000000"/>
          <w:sz w:val="24"/>
          <w:szCs w:val="24"/>
        </w:rPr>
        <w:t xml:space="preserve"> ограждения первой группы должны устанавливаться с учетом условий, указанных в </w:t>
      </w:r>
      <w:r w:rsidR="00963390" w:rsidRPr="00406260">
        <w:rPr>
          <w:color w:val="000000"/>
          <w:sz w:val="24"/>
          <w:szCs w:val="24"/>
        </w:rPr>
        <w:t xml:space="preserve">таблице </w:t>
      </w:r>
      <w:r w:rsidRPr="00406260">
        <w:rPr>
          <w:color w:val="000000"/>
          <w:sz w:val="24"/>
          <w:szCs w:val="24"/>
        </w:rPr>
        <w:t>10.2.</w:t>
      </w:r>
    </w:p>
    <w:p w:rsidR="00963390" w:rsidRPr="00406260" w:rsidRDefault="00963390" w:rsidP="00963390">
      <w:pPr>
        <w:rPr>
          <w:color w:val="000000"/>
          <w:sz w:val="24"/>
          <w:szCs w:val="24"/>
        </w:rPr>
      </w:pPr>
    </w:p>
    <w:p w:rsidR="00963390" w:rsidRPr="00406260" w:rsidRDefault="00963390" w:rsidP="00963390">
      <w:pPr>
        <w:rPr>
          <w:color w:val="000000"/>
          <w:sz w:val="24"/>
          <w:szCs w:val="24"/>
        </w:rPr>
      </w:pPr>
      <w:r w:rsidRPr="00406260">
        <w:rPr>
          <w:color w:val="000000"/>
          <w:spacing w:val="20"/>
          <w:sz w:val="24"/>
          <w:szCs w:val="24"/>
        </w:rPr>
        <w:t>Таблица</w:t>
      </w:r>
      <w:r w:rsidRPr="00406260">
        <w:rPr>
          <w:color w:val="000000"/>
          <w:sz w:val="24"/>
          <w:szCs w:val="24"/>
        </w:rPr>
        <w:t xml:space="preserve"> </w:t>
      </w:r>
      <w:r w:rsidR="00F35141" w:rsidRPr="00406260">
        <w:rPr>
          <w:color w:val="000000"/>
          <w:sz w:val="24"/>
          <w:szCs w:val="24"/>
        </w:rPr>
        <w:t>10.2</w:t>
      </w:r>
    </w:p>
    <w:tbl>
      <w:tblPr>
        <w:tblW w:w="0" w:type="auto"/>
        <w:tblInd w:w="45" w:type="dxa"/>
        <w:tblLayout w:type="fixed"/>
        <w:tblCellMar>
          <w:left w:w="45" w:type="dxa"/>
          <w:right w:w="45" w:type="dxa"/>
        </w:tblCellMar>
        <w:tblLook w:val="0000"/>
      </w:tblPr>
      <w:tblGrid>
        <w:gridCol w:w="1985"/>
        <w:gridCol w:w="2835"/>
        <w:gridCol w:w="2410"/>
        <w:gridCol w:w="2693"/>
      </w:tblGrid>
      <w:tr w:rsidR="00F35141" w:rsidRPr="00406260" w:rsidTr="009B3730">
        <w:tblPrEx>
          <w:tblCellMar>
            <w:top w:w="0" w:type="dxa"/>
            <w:bottom w:w="0" w:type="dxa"/>
          </w:tblCellMar>
        </w:tblPrEx>
        <w:tc>
          <w:tcPr>
            <w:tcW w:w="1985" w:type="dxa"/>
            <w:tcBorders>
              <w:top w:val="single" w:sz="2" w:space="0" w:color="auto"/>
              <w:left w:val="single" w:sz="2" w:space="0" w:color="auto"/>
              <w:bottom w:val="nil"/>
              <w:right w:val="single" w:sz="2" w:space="0" w:color="auto"/>
            </w:tcBorders>
          </w:tcPr>
          <w:p w:rsidR="00F35141" w:rsidRPr="00406260" w:rsidRDefault="00F35141" w:rsidP="00BE2C55">
            <w:pPr>
              <w:rPr>
                <w:color w:val="000000"/>
                <w:sz w:val="24"/>
                <w:szCs w:val="24"/>
              </w:rPr>
            </w:pPr>
            <w:r w:rsidRPr="00406260">
              <w:rPr>
                <w:color w:val="000000"/>
                <w:sz w:val="24"/>
                <w:szCs w:val="24"/>
              </w:rPr>
              <w:t xml:space="preserve">Число полос движения в обоих направлениях </w:t>
            </w:r>
          </w:p>
        </w:tc>
        <w:tc>
          <w:tcPr>
            <w:tcW w:w="2835" w:type="dxa"/>
            <w:tcBorders>
              <w:top w:val="single" w:sz="2" w:space="0" w:color="auto"/>
              <w:left w:val="single" w:sz="2" w:space="0" w:color="auto"/>
              <w:bottom w:val="nil"/>
              <w:right w:val="single" w:sz="2" w:space="0" w:color="auto"/>
            </w:tcBorders>
          </w:tcPr>
          <w:p w:rsidR="00F35141" w:rsidRPr="00406260" w:rsidRDefault="00F35141" w:rsidP="00BE2C55">
            <w:pPr>
              <w:rPr>
                <w:color w:val="000000"/>
                <w:sz w:val="24"/>
                <w:szCs w:val="24"/>
              </w:rPr>
            </w:pPr>
            <w:r w:rsidRPr="00406260">
              <w:rPr>
                <w:color w:val="000000"/>
                <w:sz w:val="24"/>
                <w:szCs w:val="24"/>
              </w:rPr>
              <w:t xml:space="preserve">Опасные препятствия на разделительной полосе </w:t>
            </w:r>
          </w:p>
        </w:tc>
        <w:tc>
          <w:tcPr>
            <w:tcW w:w="5103" w:type="dxa"/>
            <w:gridSpan w:val="2"/>
            <w:tcBorders>
              <w:top w:val="single" w:sz="2" w:space="0" w:color="auto"/>
              <w:left w:val="single" w:sz="2" w:space="0" w:color="auto"/>
              <w:bottom w:val="single" w:sz="2" w:space="0" w:color="auto"/>
              <w:right w:val="single" w:sz="2" w:space="0" w:color="auto"/>
            </w:tcBorders>
          </w:tcPr>
          <w:p w:rsidR="00F35141" w:rsidRPr="00406260" w:rsidRDefault="00F35141" w:rsidP="00BE2C55">
            <w:pPr>
              <w:rPr>
                <w:color w:val="000000"/>
                <w:sz w:val="24"/>
                <w:szCs w:val="24"/>
              </w:rPr>
            </w:pPr>
            <w:r w:rsidRPr="00406260">
              <w:rPr>
                <w:color w:val="000000"/>
                <w:sz w:val="24"/>
                <w:szCs w:val="24"/>
              </w:rPr>
              <w:t>Перспективн</w:t>
            </w:r>
            <w:r w:rsidR="009B3730" w:rsidRPr="00406260">
              <w:rPr>
                <w:color w:val="000000"/>
                <w:sz w:val="24"/>
                <w:szCs w:val="24"/>
              </w:rPr>
              <w:t>ая интенсивность движения, приведенных</w:t>
            </w:r>
            <w:r w:rsidRPr="00406260">
              <w:rPr>
                <w:color w:val="000000"/>
                <w:sz w:val="24"/>
                <w:szCs w:val="24"/>
              </w:rPr>
              <w:t xml:space="preserve"> ед./сут, при ширине разделительной полосы, м, не менее </w:t>
            </w:r>
          </w:p>
        </w:tc>
      </w:tr>
      <w:tr w:rsidR="00F35141" w:rsidRPr="00406260" w:rsidTr="009B3730">
        <w:tblPrEx>
          <w:tblCellMar>
            <w:top w:w="0" w:type="dxa"/>
            <w:bottom w:w="0" w:type="dxa"/>
          </w:tblCellMar>
        </w:tblPrEx>
        <w:tc>
          <w:tcPr>
            <w:tcW w:w="1985" w:type="dxa"/>
            <w:tcBorders>
              <w:top w:val="nil"/>
              <w:left w:val="single" w:sz="2" w:space="0" w:color="auto"/>
              <w:bottom w:val="double" w:sz="4" w:space="0" w:color="auto"/>
              <w:right w:val="single" w:sz="2" w:space="0" w:color="auto"/>
            </w:tcBorders>
          </w:tcPr>
          <w:p w:rsidR="00F35141" w:rsidRPr="00406260" w:rsidRDefault="00F35141" w:rsidP="005375AA">
            <w:pPr>
              <w:rPr>
                <w:color w:val="000000"/>
                <w:sz w:val="24"/>
                <w:szCs w:val="24"/>
              </w:rPr>
            </w:pPr>
          </w:p>
        </w:tc>
        <w:tc>
          <w:tcPr>
            <w:tcW w:w="2835" w:type="dxa"/>
            <w:tcBorders>
              <w:top w:val="nil"/>
              <w:left w:val="single" w:sz="2" w:space="0" w:color="auto"/>
              <w:bottom w:val="double" w:sz="4" w:space="0" w:color="auto"/>
              <w:right w:val="single" w:sz="2" w:space="0" w:color="auto"/>
            </w:tcBorders>
          </w:tcPr>
          <w:p w:rsidR="00F35141" w:rsidRPr="00406260" w:rsidRDefault="00F35141" w:rsidP="005375AA">
            <w:pPr>
              <w:rPr>
                <w:color w:val="000000"/>
                <w:sz w:val="24"/>
                <w:szCs w:val="24"/>
              </w:rPr>
            </w:pPr>
          </w:p>
        </w:tc>
        <w:tc>
          <w:tcPr>
            <w:tcW w:w="2410" w:type="dxa"/>
            <w:tcBorders>
              <w:top w:val="single" w:sz="2" w:space="0" w:color="auto"/>
              <w:left w:val="single" w:sz="2" w:space="0" w:color="auto"/>
              <w:bottom w:val="double" w:sz="4" w:space="0" w:color="auto"/>
              <w:right w:val="single" w:sz="2" w:space="0" w:color="auto"/>
            </w:tcBorders>
          </w:tcPr>
          <w:p w:rsidR="00F35141" w:rsidRPr="00406260" w:rsidRDefault="00F35141" w:rsidP="005375AA">
            <w:pPr>
              <w:jc w:val="center"/>
              <w:rPr>
                <w:color w:val="000000"/>
                <w:sz w:val="24"/>
                <w:szCs w:val="24"/>
              </w:rPr>
            </w:pPr>
            <w:r w:rsidRPr="00406260">
              <w:rPr>
                <w:color w:val="000000"/>
                <w:sz w:val="24"/>
                <w:szCs w:val="24"/>
              </w:rPr>
              <w:t>3-4</w:t>
            </w:r>
          </w:p>
        </w:tc>
        <w:tc>
          <w:tcPr>
            <w:tcW w:w="2693" w:type="dxa"/>
            <w:tcBorders>
              <w:top w:val="single" w:sz="2" w:space="0" w:color="auto"/>
              <w:left w:val="single" w:sz="2" w:space="0" w:color="auto"/>
              <w:bottom w:val="double" w:sz="4" w:space="0" w:color="auto"/>
              <w:right w:val="single" w:sz="2" w:space="0" w:color="auto"/>
            </w:tcBorders>
          </w:tcPr>
          <w:p w:rsidR="00F35141" w:rsidRPr="00406260" w:rsidRDefault="00F35141" w:rsidP="005375AA">
            <w:pPr>
              <w:jc w:val="center"/>
              <w:rPr>
                <w:color w:val="000000"/>
                <w:sz w:val="24"/>
                <w:szCs w:val="24"/>
              </w:rPr>
            </w:pPr>
            <w:r w:rsidRPr="00406260">
              <w:rPr>
                <w:color w:val="000000"/>
                <w:sz w:val="24"/>
                <w:szCs w:val="24"/>
              </w:rPr>
              <w:t>5-6</w:t>
            </w:r>
          </w:p>
        </w:tc>
      </w:tr>
      <w:tr w:rsidR="00F35141" w:rsidRPr="00406260" w:rsidTr="009B3730">
        <w:tblPrEx>
          <w:tblCellMar>
            <w:top w:w="0" w:type="dxa"/>
            <w:bottom w:w="0" w:type="dxa"/>
          </w:tblCellMar>
        </w:tblPrEx>
        <w:tc>
          <w:tcPr>
            <w:tcW w:w="1985"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w:t>
            </w:r>
          </w:p>
          <w:p w:rsidR="00F35141" w:rsidRPr="00406260" w:rsidRDefault="00F35141" w:rsidP="00BE2C55">
            <w:pPr>
              <w:jc w:val="center"/>
              <w:rPr>
                <w:color w:val="000000"/>
                <w:sz w:val="24"/>
                <w:szCs w:val="24"/>
              </w:rPr>
            </w:pPr>
          </w:p>
        </w:tc>
        <w:tc>
          <w:tcPr>
            <w:tcW w:w="2835" w:type="dxa"/>
            <w:tcBorders>
              <w:top w:val="double" w:sz="4" w:space="0" w:color="auto"/>
              <w:left w:val="single" w:sz="2" w:space="0" w:color="auto"/>
              <w:bottom w:val="nil"/>
              <w:right w:val="single" w:sz="2" w:space="0" w:color="auto"/>
            </w:tcBorders>
            <w:vAlign w:val="center"/>
          </w:tcPr>
          <w:p w:rsidR="00F35141" w:rsidRPr="00406260" w:rsidRDefault="00F35141" w:rsidP="009B3730">
            <w:pPr>
              <w:jc w:val="center"/>
              <w:rPr>
                <w:color w:val="000000"/>
                <w:sz w:val="24"/>
                <w:szCs w:val="24"/>
              </w:rPr>
            </w:pPr>
            <w:r w:rsidRPr="00406260">
              <w:rPr>
                <w:color w:val="000000"/>
                <w:sz w:val="24"/>
                <w:szCs w:val="24"/>
              </w:rPr>
              <w:t>Отсутствуют</w:t>
            </w:r>
          </w:p>
          <w:p w:rsidR="00F35141" w:rsidRPr="00406260" w:rsidRDefault="00F35141" w:rsidP="009B3730">
            <w:pPr>
              <w:jc w:val="center"/>
              <w:rPr>
                <w:color w:val="000000"/>
                <w:sz w:val="24"/>
                <w:szCs w:val="24"/>
              </w:rPr>
            </w:pPr>
          </w:p>
        </w:tc>
        <w:tc>
          <w:tcPr>
            <w:tcW w:w="2410"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30000</w:t>
            </w:r>
          </w:p>
          <w:p w:rsidR="00F35141" w:rsidRPr="00406260" w:rsidRDefault="00F35141" w:rsidP="00BE2C55">
            <w:pPr>
              <w:jc w:val="center"/>
              <w:rPr>
                <w:color w:val="000000"/>
                <w:sz w:val="24"/>
                <w:szCs w:val="24"/>
              </w:rPr>
            </w:pPr>
          </w:p>
        </w:tc>
        <w:tc>
          <w:tcPr>
            <w:tcW w:w="2693"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40000</w:t>
            </w:r>
          </w:p>
          <w:p w:rsidR="00F35141" w:rsidRPr="00406260" w:rsidRDefault="00F35141" w:rsidP="00BE2C55">
            <w:pPr>
              <w:jc w:val="center"/>
              <w:rPr>
                <w:color w:val="000000"/>
                <w:sz w:val="24"/>
                <w:szCs w:val="24"/>
              </w:rPr>
            </w:pPr>
          </w:p>
        </w:tc>
      </w:tr>
      <w:tr w:rsidR="00F35141" w:rsidRPr="00406260" w:rsidTr="009B3730">
        <w:tblPrEx>
          <w:tblCellMar>
            <w:top w:w="0" w:type="dxa"/>
            <w:bottom w:w="0" w:type="dxa"/>
          </w:tblCellMar>
        </w:tblPrEx>
        <w:tc>
          <w:tcPr>
            <w:tcW w:w="1985"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p>
        </w:tc>
        <w:tc>
          <w:tcPr>
            <w:tcW w:w="2835" w:type="dxa"/>
            <w:tcBorders>
              <w:top w:val="nil"/>
              <w:left w:val="single" w:sz="2" w:space="0" w:color="auto"/>
              <w:bottom w:val="single" w:sz="2" w:space="0" w:color="auto"/>
              <w:right w:val="single" w:sz="2" w:space="0" w:color="auto"/>
            </w:tcBorders>
            <w:vAlign w:val="center"/>
          </w:tcPr>
          <w:p w:rsidR="00F35141" w:rsidRPr="00406260" w:rsidRDefault="00F35141" w:rsidP="009B3730">
            <w:pPr>
              <w:jc w:val="center"/>
              <w:rPr>
                <w:color w:val="000000"/>
                <w:sz w:val="24"/>
                <w:szCs w:val="24"/>
              </w:rPr>
            </w:pPr>
            <w:r w:rsidRPr="00406260">
              <w:rPr>
                <w:color w:val="000000"/>
                <w:sz w:val="24"/>
                <w:szCs w:val="24"/>
              </w:rPr>
              <w:t>Имеются</w:t>
            </w:r>
          </w:p>
        </w:tc>
        <w:tc>
          <w:tcPr>
            <w:tcW w:w="2410"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20000</w:t>
            </w:r>
          </w:p>
          <w:p w:rsidR="00F35141" w:rsidRPr="00406260" w:rsidRDefault="00F35141" w:rsidP="00BE2C55">
            <w:pPr>
              <w:jc w:val="center"/>
              <w:rPr>
                <w:color w:val="000000"/>
                <w:sz w:val="24"/>
                <w:szCs w:val="24"/>
              </w:rPr>
            </w:pPr>
          </w:p>
        </w:tc>
        <w:tc>
          <w:tcPr>
            <w:tcW w:w="2693"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30000</w:t>
            </w:r>
          </w:p>
        </w:tc>
      </w:tr>
      <w:tr w:rsidR="00F35141" w:rsidRPr="00406260" w:rsidTr="009B3730">
        <w:tblPrEx>
          <w:tblCellMar>
            <w:top w:w="0" w:type="dxa"/>
            <w:bottom w:w="0" w:type="dxa"/>
          </w:tblCellMar>
        </w:tblPrEx>
        <w:tc>
          <w:tcPr>
            <w:tcW w:w="1985" w:type="dxa"/>
            <w:tcBorders>
              <w:top w:val="single" w:sz="2"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w:t>
            </w:r>
          </w:p>
          <w:p w:rsidR="00F35141" w:rsidRPr="00406260" w:rsidRDefault="00F35141" w:rsidP="00BE2C55">
            <w:pPr>
              <w:jc w:val="center"/>
              <w:rPr>
                <w:color w:val="000000"/>
                <w:sz w:val="24"/>
                <w:szCs w:val="24"/>
              </w:rPr>
            </w:pPr>
          </w:p>
        </w:tc>
        <w:tc>
          <w:tcPr>
            <w:tcW w:w="2835" w:type="dxa"/>
            <w:tcBorders>
              <w:top w:val="single" w:sz="2" w:space="0" w:color="auto"/>
              <w:left w:val="single" w:sz="2" w:space="0" w:color="auto"/>
              <w:bottom w:val="nil"/>
              <w:right w:val="single" w:sz="2" w:space="0" w:color="auto"/>
            </w:tcBorders>
            <w:vAlign w:val="center"/>
          </w:tcPr>
          <w:p w:rsidR="00F35141" w:rsidRPr="00406260" w:rsidRDefault="00F35141" w:rsidP="009B3730">
            <w:pPr>
              <w:jc w:val="center"/>
              <w:rPr>
                <w:color w:val="000000"/>
                <w:sz w:val="24"/>
                <w:szCs w:val="24"/>
              </w:rPr>
            </w:pPr>
            <w:r w:rsidRPr="00406260">
              <w:rPr>
                <w:color w:val="000000"/>
                <w:sz w:val="24"/>
                <w:szCs w:val="24"/>
              </w:rPr>
              <w:t>Отсутствуют</w:t>
            </w:r>
          </w:p>
          <w:p w:rsidR="00F35141" w:rsidRPr="00406260" w:rsidRDefault="00F35141" w:rsidP="009B3730">
            <w:pPr>
              <w:jc w:val="center"/>
              <w:rPr>
                <w:color w:val="000000"/>
                <w:sz w:val="24"/>
                <w:szCs w:val="24"/>
              </w:rPr>
            </w:pPr>
          </w:p>
        </w:tc>
        <w:tc>
          <w:tcPr>
            <w:tcW w:w="2410" w:type="dxa"/>
            <w:tcBorders>
              <w:top w:val="single" w:sz="2"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40000</w:t>
            </w:r>
          </w:p>
          <w:p w:rsidR="00F35141" w:rsidRPr="00406260" w:rsidRDefault="00F35141" w:rsidP="00BE2C55">
            <w:pPr>
              <w:jc w:val="center"/>
              <w:rPr>
                <w:color w:val="000000"/>
                <w:sz w:val="24"/>
                <w:szCs w:val="24"/>
              </w:rPr>
            </w:pPr>
          </w:p>
        </w:tc>
        <w:tc>
          <w:tcPr>
            <w:tcW w:w="2693" w:type="dxa"/>
            <w:tcBorders>
              <w:top w:val="single" w:sz="2"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60000</w:t>
            </w:r>
          </w:p>
          <w:p w:rsidR="00F35141" w:rsidRPr="00406260" w:rsidRDefault="00F35141" w:rsidP="00BE2C55">
            <w:pPr>
              <w:jc w:val="center"/>
              <w:rPr>
                <w:color w:val="000000"/>
                <w:sz w:val="24"/>
                <w:szCs w:val="24"/>
              </w:rPr>
            </w:pPr>
          </w:p>
        </w:tc>
      </w:tr>
      <w:tr w:rsidR="00F35141" w:rsidRPr="00406260" w:rsidTr="009B3730">
        <w:tblPrEx>
          <w:tblCellMar>
            <w:top w:w="0" w:type="dxa"/>
            <w:bottom w:w="0" w:type="dxa"/>
          </w:tblCellMar>
        </w:tblPrEx>
        <w:tc>
          <w:tcPr>
            <w:tcW w:w="1985"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tc>
        <w:tc>
          <w:tcPr>
            <w:tcW w:w="2835" w:type="dxa"/>
            <w:tcBorders>
              <w:top w:val="nil"/>
              <w:left w:val="single" w:sz="2" w:space="0" w:color="auto"/>
              <w:bottom w:val="single" w:sz="2" w:space="0" w:color="auto"/>
              <w:right w:val="single" w:sz="2" w:space="0" w:color="auto"/>
            </w:tcBorders>
            <w:vAlign w:val="center"/>
          </w:tcPr>
          <w:p w:rsidR="00F35141" w:rsidRPr="00406260" w:rsidRDefault="00F35141" w:rsidP="009B3730">
            <w:pPr>
              <w:jc w:val="center"/>
              <w:rPr>
                <w:color w:val="000000"/>
                <w:sz w:val="24"/>
                <w:szCs w:val="24"/>
              </w:rPr>
            </w:pPr>
            <w:r w:rsidRPr="00406260">
              <w:rPr>
                <w:color w:val="000000"/>
                <w:sz w:val="24"/>
                <w:szCs w:val="24"/>
              </w:rPr>
              <w:t>Имеются</w:t>
            </w:r>
          </w:p>
          <w:p w:rsidR="00F35141" w:rsidRPr="00406260" w:rsidRDefault="00F35141" w:rsidP="009B3730">
            <w:pPr>
              <w:jc w:val="center"/>
              <w:rPr>
                <w:color w:val="000000"/>
                <w:sz w:val="24"/>
                <w:szCs w:val="24"/>
              </w:rPr>
            </w:pPr>
          </w:p>
        </w:tc>
        <w:tc>
          <w:tcPr>
            <w:tcW w:w="2410"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30000</w:t>
            </w:r>
          </w:p>
          <w:p w:rsidR="00F35141" w:rsidRPr="00406260" w:rsidRDefault="00F35141" w:rsidP="00BE2C55">
            <w:pPr>
              <w:jc w:val="center"/>
              <w:rPr>
                <w:color w:val="000000"/>
                <w:sz w:val="24"/>
                <w:szCs w:val="24"/>
              </w:rPr>
            </w:pPr>
          </w:p>
        </w:tc>
        <w:tc>
          <w:tcPr>
            <w:tcW w:w="2693"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50000</w:t>
            </w:r>
          </w:p>
          <w:p w:rsidR="00F35141" w:rsidRPr="00406260" w:rsidRDefault="00F35141" w:rsidP="00BE2C55">
            <w:pPr>
              <w:jc w:val="center"/>
              <w:rPr>
                <w:color w:val="000000"/>
                <w:sz w:val="24"/>
                <w:szCs w:val="24"/>
              </w:rPr>
            </w:pPr>
          </w:p>
        </w:tc>
      </w:tr>
    </w:tbl>
    <w:p w:rsidR="00F35141" w:rsidRPr="00406260" w:rsidRDefault="00F35141" w:rsidP="00F35141">
      <w:pPr>
        <w:rPr>
          <w:color w:val="000000"/>
        </w:rPr>
      </w:pPr>
    </w:p>
    <w:p w:rsidR="00963390" w:rsidRPr="00406260" w:rsidRDefault="00F35141" w:rsidP="00963390">
      <w:pPr>
        <w:ind w:firstLine="709"/>
        <w:jc w:val="both"/>
        <w:rPr>
          <w:color w:val="000000"/>
          <w:sz w:val="24"/>
          <w:szCs w:val="24"/>
        </w:rPr>
      </w:pPr>
      <w:r w:rsidRPr="00406260">
        <w:rPr>
          <w:color w:val="000000"/>
          <w:sz w:val="24"/>
          <w:szCs w:val="24"/>
        </w:rPr>
        <w:t xml:space="preserve">На разделительной полосе ограждения первой группы должны быть расположены по ее оси, а при наличии опасных препятствий </w:t>
      </w:r>
      <w:r w:rsidR="009B3730" w:rsidRPr="00406260">
        <w:rPr>
          <w:color w:val="000000"/>
          <w:sz w:val="24"/>
          <w:szCs w:val="24"/>
        </w:rPr>
        <w:t>–</w:t>
      </w:r>
      <w:r w:rsidRPr="00406260">
        <w:rPr>
          <w:color w:val="000000"/>
          <w:sz w:val="24"/>
          <w:szCs w:val="24"/>
        </w:rPr>
        <w:t xml:space="preserve"> вдоль оси разделительной полосы на расстоянии не менее </w:t>
      </w:r>
      <w:smartTag w:uri="urn:schemas-microsoft-com:office:smarttags" w:element="metricconverter">
        <w:smartTagPr>
          <w:attr w:name="ProductID" w:val="1 м"/>
        </w:smartTagPr>
        <w:r w:rsidRPr="00406260">
          <w:rPr>
            <w:color w:val="000000"/>
            <w:sz w:val="24"/>
            <w:szCs w:val="24"/>
          </w:rPr>
          <w:t>1 м</w:t>
        </w:r>
      </w:smartTag>
      <w:r w:rsidRPr="00406260">
        <w:rPr>
          <w:color w:val="000000"/>
          <w:sz w:val="24"/>
          <w:szCs w:val="24"/>
        </w:rPr>
        <w:t xml:space="preserve"> от кромки проезжей части.</w:t>
      </w:r>
    </w:p>
    <w:p w:rsidR="00F35141" w:rsidRPr="00406260" w:rsidRDefault="00F35141" w:rsidP="00963390">
      <w:pPr>
        <w:ind w:firstLine="709"/>
        <w:jc w:val="both"/>
        <w:rPr>
          <w:color w:val="000000"/>
          <w:sz w:val="24"/>
          <w:szCs w:val="24"/>
        </w:rPr>
      </w:pPr>
      <w:r w:rsidRPr="00406260">
        <w:rPr>
          <w:color w:val="000000"/>
          <w:sz w:val="24"/>
          <w:szCs w:val="24"/>
        </w:rPr>
        <w:t xml:space="preserve">При ширине разделительной полосы более </w:t>
      </w:r>
      <w:smartTag w:uri="urn:schemas-microsoft-com:office:smarttags" w:element="metricconverter">
        <w:smartTagPr>
          <w:attr w:name="ProductID" w:val="3 м"/>
        </w:smartTagPr>
        <w:r w:rsidRPr="00406260">
          <w:rPr>
            <w:color w:val="000000"/>
            <w:sz w:val="24"/>
            <w:szCs w:val="24"/>
          </w:rPr>
          <w:t>3 м</w:t>
        </w:r>
      </w:smartTag>
      <w:r w:rsidRPr="00406260">
        <w:rPr>
          <w:color w:val="000000"/>
          <w:sz w:val="24"/>
          <w:szCs w:val="24"/>
        </w:rPr>
        <w:t xml:space="preserve"> рекомендуется применять барьерные двусторонние металлические ограждения, а при ширине </w:t>
      </w:r>
      <w:smartTag w:uri="urn:schemas-microsoft-com:office:smarttags" w:element="metricconverter">
        <w:smartTagPr>
          <w:attr w:name="ProductID" w:val="3 м"/>
        </w:smartTagPr>
        <w:r w:rsidRPr="00406260">
          <w:rPr>
            <w:color w:val="000000"/>
            <w:sz w:val="24"/>
            <w:szCs w:val="24"/>
          </w:rPr>
          <w:t>3 м</w:t>
        </w:r>
      </w:smartTag>
      <w:r w:rsidRPr="00406260">
        <w:rPr>
          <w:color w:val="000000"/>
          <w:sz w:val="24"/>
          <w:szCs w:val="24"/>
        </w:rPr>
        <w:t xml:space="preserve"> и менее </w:t>
      </w:r>
      <w:r w:rsidR="00963390" w:rsidRPr="00406260">
        <w:rPr>
          <w:color w:val="000000"/>
          <w:sz w:val="24"/>
          <w:szCs w:val="24"/>
        </w:rPr>
        <w:t>–</w:t>
      </w:r>
      <w:r w:rsidRPr="00406260">
        <w:rPr>
          <w:color w:val="000000"/>
          <w:sz w:val="24"/>
          <w:szCs w:val="24"/>
        </w:rPr>
        <w:t xml:space="preserve"> железобетонные</w:t>
      </w:r>
      <w:r w:rsidR="00963390" w:rsidRPr="00406260">
        <w:rPr>
          <w:color w:val="000000"/>
          <w:sz w:val="24"/>
          <w:szCs w:val="24"/>
        </w:rPr>
        <w:t xml:space="preserve"> </w:t>
      </w:r>
      <w:r w:rsidRPr="00406260">
        <w:rPr>
          <w:color w:val="000000"/>
          <w:sz w:val="24"/>
          <w:szCs w:val="24"/>
        </w:rPr>
        <w:t>ограждения парапетного типа, в том числе со специальным профилем боковых поверхностей.</w:t>
      </w:r>
    </w:p>
    <w:p w:rsidR="00F35141" w:rsidRPr="00406260" w:rsidRDefault="00F35141" w:rsidP="00F35141">
      <w:pPr>
        <w:ind w:firstLine="708"/>
        <w:jc w:val="both"/>
        <w:rPr>
          <w:color w:val="000000"/>
          <w:sz w:val="24"/>
          <w:szCs w:val="24"/>
        </w:rPr>
      </w:pPr>
      <w:r w:rsidRPr="00406260">
        <w:rPr>
          <w:color w:val="000000"/>
          <w:sz w:val="24"/>
          <w:szCs w:val="24"/>
        </w:rPr>
        <w:t>10.6 При установке дорожных ограждений принимается расчетная интенсивность движения на 5-летнюю перспективу.</w:t>
      </w:r>
    </w:p>
    <w:p w:rsidR="00F35141" w:rsidRPr="00406260" w:rsidRDefault="00F35141" w:rsidP="00F35141">
      <w:pPr>
        <w:ind w:firstLine="708"/>
        <w:jc w:val="both"/>
        <w:rPr>
          <w:color w:val="000000"/>
          <w:sz w:val="24"/>
          <w:szCs w:val="24"/>
        </w:rPr>
      </w:pPr>
      <w:r w:rsidRPr="00406260">
        <w:rPr>
          <w:color w:val="000000"/>
          <w:sz w:val="24"/>
          <w:szCs w:val="24"/>
        </w:rPr>
        <w:t>10.7 Не допускается применять ограждения барьерного типа с использованием тросов на автомобильных дорогах категорий</w:t>
      </w:r>
      <w:r w:rsidR="009B3730" w:rsidRPr="00406260">
        <w:rPr>
          <w:color w:val="000000"/>
          <w:sz w:val="24"/>
          <w:szCs w:val="24"/>
        </w:rPr>
        <w:t xml:space="preserve"> I и II</w:t>
      </w:r>
      <w:r w:rsidRPr="00406260">
        <w:rPr>
          <w:color w:val="000000"/>
          <w:sz w:val="24"/>
          <w:szCs w:val="24"/>
        </w:rPr>
        <w:t>.</w:t>
      </w:r>
    </w:p>
    <w:p w:rsidR="00F35141" w:rsidRPr="00406260" w:rsidRDefault="00F35141" w:rsidP="00F35141">
      <w:pPr>
        <w:ind w:firstLine="283"/>
        <w:jc w:val="both"/>
        <w:rPr>
          <w:color w:val="000000"/>
          <w:sz w:val="24"/>
          <w:szCs w:val="24"/>
        </w:rPr>
      </w:pPr>
      <w:r w:rsidRPr="00406260">
        <w:rPr>
          <w:color w:val="000000"/>
          <w:sz w:val="24"/>
          <w:szCs w:val="24"/>
        </w:rPr>
        <w:t>Не допускается устройство ограждений парапетного типа в виде отдельно стоящих блоков.</w:t>
      </w:r>
    </w:p>
    <w:p w:rsidR="00F35141" w:rsidRPr="00406260" w:rsidRDefault="00F35141" w:rsidP="00F35141">
      <w:pPr>
        <w:ind w:firstLine="708"/>
        <w:jc w:val="both"/>
        <w:rPr>
          <w:color w:val="000000"/>
          <w:sz w:val="24"/>
          <w:szCs w:val="24"/>
        </w:rPr>
      </w:pPr>
      <w:r w:rsidRPr="00406260">
        <w:rPr>
          <w:color w:val="000000"/>
          <w:sz w:val="24"/>
          <w:szCs w:val="24"/>
        </w:rPr>
        <w:t xml:space="preserve">10.8 При сопряжении дорожных барьерных металлических энергопоглощающих ограждений с мостовыми ограждениями </w:t>
      </w:r>
      <w:r w:rsidR="009B3730" w:rsidRPr="00406260">
        <w:rPr>
          <w:color w:val="000000"/>
          <w:sz w:val="24"/>
          <w:szCs w:val="24"/>
        </w:rPr>
        <w:t>предусматривают</w:t>
      </w:r>
      <w:r w:rsidRPr="00406260">
        <w:rPr>
          <w:color w:val="000000"/>
          <w:sz w:val="24"/>
          <w:szCs w:val="24"/>
        </w:rPr>
        <w:t xml:space="preserve"> постепенное доведение шага стоек дорожных ограждений до </w:t>
      </w:r>
      <w:smartTag w:uri="urn:schemas-microsoft-com:office:smarttags" w:element="metricconverter">
        <w:smartTagPr>
          <w:attr w:name="ProductID" w:val="1 м"/>
        </w:smartTagPr>
        <w:r w:rsidRPr="00406260">
          <w:rPr>
            <w:color w:val="000000"/>
            <w:sz w:val="24"/>
            <w:szCs w:val="24"/>
          </w:rPr>
          <w:t>1 м</w:t>
        </w:r>
      </w:smartTag>
      <w:r w:rsidRPr="00406260">
        <w:rPr>
          <w:color w:val="000000"/>
          <w:sz w:val="24"/>
          <w:szCs w:val="24"/>
        </w:rPr>
        <w:t xml:space="preserve">. При этом протяженность участков с одинаковым шагом стоек должна быть равна </w:t>
      </w:r>
      <w:smartTag w:uri="urn:schemas-microsoft-com:office:smarttags" w:element="metricconverter">
        <w:smartTagPr>
          <w:attr w:name="ProductID" w:val="8 м"/>
        </w:smartTagPr>
        <w:r w:rsidRPr="00406260">
          <w:rPr>
            <w:color w:val="000000"/>
            <w:sz w:val="24"/>
            <w:szCs w:val="24"/>
          </w:rPr>
          <w:t>8 м</w:t>
        </w:r>
      </w:smartTag>
      <w:r w:rsidRPr="00406260">
        <w:rPr>
          <w:color w:val="000000"/>
          <w:sz w:val="24"/>
          <w:szCs w:val="24"/>
        </w:rPr>
        <w:t>.</w:t>
      </w:r>
    </w:p>
    <w:p w:rsidR="00963390" w:rsidRPr="00406260" w:rsidRDefault="00963390" w:rsidP="00F35141">
      <w:pPr>
        <w:ind w:firstLine="708"/>
        <w:jc w:val="both"/>
        <w:rPr>
          <w:color w:val="000000"/>
          <w:sz w:val="24"/>
          <w:szCs w:val="24"/>
        </w:rPr>
      </w:pPr>
    </w:p>
    <w:p w:rsidR="009B3730" w:rsidRPr="00406260" w:rsidRDefault="009B3730" w:rsidP="0095296F">
      <w:pPr>
        <w:ind w:firstLine="709"/>
        <w:jc w:val="both"/>
        <w:rPr>
          <w:color w:val="000000"/>
          <w:sz w:val="22"/>
          <w:szCs w:val="22"/>
        </w:rPr>
      </w:pPr>
      <w:r w:rsidRPr="00406260">
        <w:rPr>
          <w:color w:val="000000"/>
          <w:spacing w:val="20"/>
          <w:sz w:val="22"/>
          <w:szCs w:val="22"/>
        </w:rPr>
        <w:t>Примечания:</w:t>
      </w:r>
      <w:r w:rsidR="00963390" w:rsidRPr="00406260">
        <w:rPr>
          <w:color w:val="000000"/>
          <w:sz w:val="22"/>
          <w:szCs w:val="22"/>
        </w:rPr>
        <w:t xml:space="preserve"> </w:t>
      </w:r>
    </w:p>
    <w:p w:rsidR="009B3730" w:rsidRPr="00406260" w:rsidRDefault="00963390" w:rsidP="009B3730">
      <w:pPr>
        <w:ind w:firstLine="709"/>
        <w:jc w:val="both"/>
        <w:rPr>
          <w:color w:val="000000"/>
          <w:sz w:val="22"/>
          <w:szCs w:val="22"/>
        </w:rPr>
      </w:pPr>
      <w:r w:rsidRPr="00406260">
        <w:rPr>
          <w:color w:val="000000"/>
          <w:sz w:val="22"/>
          <w:szCs w:val="22"/>
        </w:rPr>
        <w:t>1</w:t>
      </w:r>
      <w:r w:rsidR="00F35141" w:rsidRPr="00406260">
        <w:rPr>
          <w:color w:val="000000"/>
          <w:sz w:val="22"/>
          <w:szCs w:val="22"/>
        </w:rPr>
        <w:t xml:space="preserve"> В пределах переходных плит в местах соединения пролетных строений мостов и путепроводов с земляным полотном дороги </w:t>
      </w:r>
      <w:r w:rsidR="009B3730" w:rsidRPr="00406260">
        <w:rPr>
          <w:color w:val="000000"/>
          <w:sz w:val="22"/>
          <w:szCs w:val="22"/>
        </w:rPr>
        <w:t>применяют</w:t>
      </w:r>
      <w:r w:rsidR="00F35141" w:rsidRPr="00406260">
        <w:rPr>
          <w:color w:val="000000"/>
          <w:sz w:val="22"/>
          <w:szCs w:val="22"/>
        </w:rPr>
        <w:t xml:space="preserve"> ог</w:t>
      </w:r>
      <w:r w:rsidR="009B3730" w:rsidRPr="00406260">
        <w:rPr>
          <w:color w:val="000000"/>
          <w:sz w:val="22"/>
          <w:szCs w:val="22"/>
        </w:rPr>
        <w:t>раждения той же конструкции, что и</w:t>
      </w:r>
      <w:r w:rsidR="00F35141" w:rsidRPr="00406260">
        <w:rPr>
          <w:color w:val="000000"/>
          <w:sz w:val="22"/>
          <w:szCs w:val="22"/>
        </w:rPr>
        <w:t xml:space="preserve"> на пролетных строениях.</w:t>
      </w:r>
    </w:p>
    <w:p w:rsidR="00F35141" w:rsidRPr="00406260" w:rsidRDefault="00963390" w:rsidP="009B3730">
      <w:pPr>
        <w:ind w:firstLine="709"/>
        <w:jc w:val="both"/>
        <w:rPr>
          <w:color w:val="000000"/>
          <w:sz w:val="22"/>
          <w:szCs w:val="22"/>
        </w:rPr>
      </w:pPr>
      <w:r w:rsidRPr="00406260">
        <w:rPr>
          <w:color w:val="000000"/>
          <w:sz w:val="22"/>
          <w:szCs w:val="22"/>
        </w:rPr>
        <w:t>2</w:t>
      </w:r>
      <w:r w:rsidR="00F35141" w:rsidRPr="00406260">
        <w:rPr>
          <w:color w:val="000000"/>
          <w:sz w:val="22"/>
          <w:szCs w:val="22"/>
        </w:rPr>
        <w:t xml:space="preserve"> В местах деформационных швов стыки балки ограждений выпол</w:t>
      </w:r>
      <w:r w:rsidR="009B3730" w:rsidRPr="00406260">
        <w:rPr>
          <w:color w:val="000000"/>
          <w:sz w:val="22"/>
          <w:szCs w:val="22"/>
        </w:rPr>
        <w:t>няют</w:t>
      </w:r>
      <w:r w:rsidR="00F35141" w:rsidRPr="00406260">
        <w:rPr>
          <w:color w:val="000000"/>
          <w:sz w:val="22"/>
          <w:szCs w:val="22"/>
        </w:rPr>
        <w:t xml:space="preserve"> с телескопирующим устройством.</w:t>
      </w:r>
    </w:p>
    <w:p w:rsidR="00963390" w:rsidRPr="00406260" w:rsidRDefault="00963390" w:rsidP="00F35141">
      <w:pPr>
        <w:ind w:firstLine="283"/>
        <w:jc w:val="both"/>
        <w:rPr>
          <w:color w:val="000000"/>
          <w:sz w:val="24"/>
          <w:szCs w:val="24"/>
        </w:rPr>
      </w:pPr>
    </w:p>
    <w:p w:rsidR="00F35141" w:rsidRPr="00406260" w:rsidRDefault="00F35141" w:rsidP="00963390">
      <w:pPr>
        <w:ind w:firstLine="709"/>
        <w:jc w:val="both"/>
        <w:rPr>
          <w:color w:val="000000"/>
          <w:sz w:val="24"/>
          <w:szCs w:val="24"/>
        </w:rPr>
      </w:pPr>
      <w:r w:rsidRPr="00406260">
        <w:rPr>
          <w:color w:val="000000"/>
          <w:sz w:val="24"/>
          <w:szCs w:val="24"/>
        </w:rPr>
        <w:lastRenderedPageBreak/>
        <w:t xml:space="preserve">Сопряжение двух односторонних металлических ограждений барьерного типа, расположенных параллельно на разделительной полосе дороги или на обочине в местах пересечений и примыканий, </w:t>
      </w:r>
      <w:r w:rsidR="009B3730" w:rsidRPr="00406260">
        <w:rPr>
          <w:color w:val="000000"/>
          <w:sz w:val="24"/>
          <w:szCs w:val="24"/>
        </w:rPr>
        <w:t>выполняют</w:t>
      </w:r>
      <w:r w:rsidRPr="00406260">
        <w:rPr>
          <w:color w:val="000000"/>
          <w:sz w:val="24"/>
          <w:szCs w:val="24"/>
        </w:rPr>
        <w:t xml:space="preserve"> радиусом не менее </w:t>
      </w:r>
      <w:smartTag w:uri="urn:schemas-microsoft-com:office:smarttags" w:element="metricconverter">
        <w:smartTagPr>
          <w:attr w:name="ProductID" w:val="1 м"/>
        </w:smartTagPr>
        <w:r w:rsidRPr="00406260">
          <w:rPr>
            <w:color w:val="000000"/>
            <w:sz w:val="24"/>
            <w:szCs w:val="24"/>
          </w:rPr>
          <w:t>1 м</w:t>
        </w:r>
      </w:smartTag>
      <w:r w:rsidRPr="00406260">
        <w:rPr>
          <w:color w:val="000000"/>
          <w:sz w:val="24"/>
          <w:szCs w:val="24"/>
        </w:rPr>
        <w:t>.</w:t>
      </w:r>
    </w:p>
    <w:p w:rsidR="00F35141" w:rsidRPr="00406260" w:rsidRDefault="00F35141" w:rsidP="00F35141">
      <w:pPr>
        <w:ind w:firstLine="708"/>
        <w:jc w:val="both"/>
        <w:rPr>
          <w:color w:val="000000"/>
          <w:sz w:val="24"/>
          <w:szCs w:val="24"/>
        </w:rPr>
      </w:pPr>
      <w:r w:rsidRPr="00406260">
        <w:rPr>
          <w:color w:val="000000"/>
          <w:sz w:val="24"/>
          <w:szCs w:val="24"/>
        </w:rPr>
        <w:t>10.9 При необходимости отклонения линии ограждения в плане его следует выполнять с отгоном не менее 10:1.</w:t>
      </w:r>
    </w:p>
    <w:p w:rsidR="00F35141" w:rsidRPr="00406260" w:rsidRDefault="00F35141" w:rsidP="00F35141">
      <w:pPr>
        <w:ind w:firstLine="708"/>
        <w:jc w:val="both"/>
        <w:rPr>
          <w:color w:val="000000"/>
          <w:sz w:val="24"/>
          <w:szCs w:val="24"/>
        </w:rPr>
      </w:pPr>
      <w:r w:rsidRPr="00406260">
        <w:rPr>
          <w:color w:val="000000"/>
          <w:sz w:val="24"/>
          <w:szCs w:val="24"/>
        </w:rPr>
        <w:t>10.10 Ограждения второй группы должны:</w:t>
      </w:r>
    </w:p>
    <w:p w:rsidR="00F35141" w:rsidRPr="00406260" w:rsidRDefault="00F35141" w:rsidP="00A53178">
      <w:pPr>
        <w:numPr>
          <w:ilvl w:val="0"/>
          <w:numId w:val="33"/>
        </w:numPr>
        <w:ind w:left="0" w:firstLine="360"/>
        <w:jc w:val="both"/>
        <w:rPr>
          <w:color w:val="000000"/>
          <w:sz w:val="24"/>
          <w:szCs w:val="24"/>
        </w:rPr>
      </w:pPr>
      <w:r w:rsidRPr="00406260">
        <w:rPr>
          <w:color w:val="000000"/>
          <w:sz w:val="24"/>
          <w:szCs w:val="24"/>
        </w:rPr>
        <w:t>устанавливаться на разделительной полосе дорог категории</w:t>
      </w:r>
      <w:r w:rsidR="009B3730" w:rsidRPr="00406260">
        <w:rPr>
          <w:color w:val="000000"/>
          <w:sz w:val="24"/>
          <w:szCs w:val="24"/>
        </w:rPr>
        <w:t xml:space="preserve"> I</w:t>
      </w:r>
      <w:r w:rsidRPr="00406260">
        <w:rPr>
          <w:color w:val="000000"/>
          <w:sz w:val="24"/>
          <w:szCs w:val="24"/>
        </w:rPr>
        <w:t xml:space="preserve"> напротив автобусных остановок с пешеходными переходами (в том числе подземными и надземными) в пределах всей длины остановки и на протяжении не менее </w:t>
      </w:r>
      <w:smartTag w:uri="urn:schemas-microsoft-com:office:smarttags" w:element="metricconverter">
        <w:smartTagPr>
          <w:attr w:name="ProductID" w:val="20 м"/>
        </w:smartTagPr>
        <w:r w:rsidRPr="00406260">
          <w:rPr>
            <w:color w:val="000000"/>
            <w:sz w:val="24"/>
            <w:szCs w:val="24"/>
          </w:rPr>
          <w:t>20 м</w:t>
        </w:r>
      </w:smartTag>
      <w:r w:rsidRPr="00406260">
        <w:rPr>
          <w:color w:val="000000"/>
          <w:sz w:val="24"/>
          <w:szCs w:val="24"/>
        </w:rPr>
        <w:t xml:space="preserve"> в каждую сторону за пределы ее границ;</w:t>
      </w:r>
    </w:p>
    <w:p w:rsidR="00F35141" w:rsidRPr="00406260" w:rsidRDefault="00F35141" w:rsidP="00A53178">
      <w:pPr>
        <w:numPr>
          <w:ilvl w:val="0"/>
          <w:numId w:val="33"/>
        </w:numPr>
        <w:ind w:left="0" w:firstLine="360"/>
        <w:jc w:val="both"/>
        <w:rPr>
          <w:color w:val="000000"/>
          <w:sz w:val="24"/>
          <w:szCs w:val="24"/>
        </w:rPr>
      </w:pPr>
      <w:r w:rsidRPr="00406260">
        <w:rPr>
          <w:color w:val="000000"/>
          <w:sz w:val="24"/>
          <w:szCs w:val="24"/>
        </w:rPr>
        <w:t xml:space="preserve">располагаться по оси разделительной полосы, а при наличии опор путепроводов, освещения, консольных и рамных опор информационно-указательных дорожных знаков </w:t>
      </w:r>
      <w:r w:rsidR="00D440DB" w:rsidRPr="00406260">
        <w:rPr>
          <w:color w:val="000000"/>
          <w:sz w:val="24"/>
          <w:szCs w:val="24"/>
        </w:rPr>
        <w:t>–</w:t>
      </w:r>
      <w:r w:rsidRPr="00406260">
        <w:rPr>
          <w:color w:val="000000"/>
          <w:sz w:val="24"/>
          <w:szCs w:val="24"/>
        </w:rPr>
        <w:t xml:space="preserve"> вдоль</w:t>
      </w:r>
      <w:r w:rsidR="00D440DB" w:rsidRPr="00406260">
        <w:rPr>
          <w:color w:val="000000"/>
          <w:sz w:val="24"/>
          <w:szCs w:val="24"/>
        </w:rPr>
        <w:t xml:space="preserve"> </w:t>
      </w:r>
      <w:r w:rsidRPr="00406260">
        <w:rPr>
          <w:color w:val="000000"/>
          <w:sz w:val="24"/>
          <w:szCs w:val="24"/>
        </w:rPr>
        <w:t xml:space="preserve">оси разделительной полосы на расстоянии не менее </w:t>
      </w:r>
      <w:smartTag w:uri="urn:schemas-microsoft-com:office:smarttags" w:element="metricconverter">
        <w:smartTagPr>
          <w:attr w:name="ProductID" w:val="1 м"/>
        </w:smartTagPr>
        <w:r w:rsidRPr="00406260">
          <w:rPr>
            <w:color w:val="000000"/>
            <w:sz w:val="24"/>
            <w:szCs w:val="24"/>
          </w:rPr>
          <w:t>1 м</w:t>
        </w:r>
      </w:smartTag>
      <w:r w:rsidRPr="00406260">
        <w:rPr>
          <w:color w:val="000000"/>
          <w:sz w:val="24"/>
          <w:szCs w:val="24"/>
        </w:rPr>
        <w:t xml:space="preserve"> от кромки проезжей части для сеток и не менее </w:t>
      </w:r>
      <w:smartTag w:uri="urn:schemas-microsoft-com:office:smarttags" w:element="metricconverter">
        <w:smartTagPr>
          <w:attr w:name="ProductID" w:val="0,5 м"/>
        </w:smartTagPr>
        <w:r w:rsidRPr="00406260">
          <w:rPr>
            <w:color w:val="000000"/>
            <w:sz w:val="24"/>
            <w:szCs w:val="24"/>
          </w:rPr>
          <w:t>0,5 м</w:t>
        </w:r>
      </w:smartTag>
      <w:r w:rsidRPr="00406260">
        <w:rPr>
          <w:color w:val="000000"/>
          <w:sz w:val="24"/>
          <w:szCs w:val="24"/>
        </w:rPr>
        <w:t xml:space="preserve"> для ограждений перильного типа.</w:t>
      </w:r>
    </w:p>
    <w:p w:rsidR="00F35141" w:rsidRPr="00406260" w:rsidRDefault="00F35141" w:rsidP="00F35141">
      <w:pPr>
        <w:ind w:firstLine="708"/>
        <w:jc w:val="both"/>
        <w:rPr>
          <w:color w:val="000000"/>
          <w:sz w:val="24"/>
          <w:szCs w:val="24"/>
        </w:rPr>
      </w:pPr>
      <w:r w:rsidRPr="00406260">
        <w:rPr>
          <w:color w:val="000000"/>
          <w:sz w:val="24"/>
          <w:szCs w:val="24"/>
        </w:rPr>
        <w:t>10.11 Автомобильные дороги категории</w:t>
      </w:r>
      <w:r w:rsidR="009B3730" w:rsidRPr="00406260">
        <w:rPr>
          <w:color w:val="000000"/>
          <w:sz w:val="24"/>
          <w:szCs w:val="24"/>
        </w:rPr>
        <w:t xml:space="preserve"> I</w:t>
      </w:r>
      <w:r w:rsidRPr="00406260">
        <w:rPr>
          <w:color w:val="000000"/>
          <w:sz w:val="24"/>
          <w:szCs w:val="24"/>
        </w:rPr>
        <w:t>, а также опасные участки дорог категорий</w:t>
      </w:r>
      <w:r w:rsidR="009B3730" w:rsidRPr="00406260">
        <w:rPr>
          <w:color w:val="000000"/>
          <w:sz w:val="24"/>
          <w:szCs w:val="24"/>
        </w:rPr>
        <w:t xml:space="preserve"> II-V</w:t>
      </w:r>
      <w:r w:rsidRPr="00406260">
        <w:rPr>
          <w:color w:val="000000"/>
          <w:sz w:val="24"/>
          <w:szCs w:val="24"/>
        </w:rPr>
        <w:t>, когда не требуются искусственное освещение и установка ограждений первой группы, должны быть оборудованы направляющими устройствами в виде отдельно стоящих сигнальных столбиков высотой 0,75</w:t>
      </w:r>
      <w:r w:rsidR="009B3730" w:rsidRPr="00406260">
        <w:rPr>
          <w:color w:val="000000"/>
          <w:sz w:val="24"/>
          <w:szCs w:val="24"/>
        </w:rPr>
        <w:t>–</w:t>
      </w:r>
      <w:r w:rsidRPr="00406260">
        <w:rPr>
          <w:color w:val="000000"/>
          <w:sz w:val="24"/>
          <w:szCs w:val="24"/>
        </w:rPr>
        <w:t>0,8 м.</w:t>
      </w:r>
    </w:p>
    <w:p w:rsidR="00F35141" w:rsidRPr="00406260" w:rsidRDefault="00F35141" w:rsidP="00F35141">
      <w:pPr>
        <w:ind w:firstLine="708"/>
        <w:jc w:val="both"/>
        <w:rPr>
          <w:color w:val="000000"/>
          <w:sz w:val="24"/>
          <w:szCs w:val="24"/>
        </w:rPr>
      </w:pPr>
      <w:r w:rsidRPr="00406260">
        <w:rPr>
          <w:color w:val="000000"/>
          <w:sz w:val="24"/>
          <w:szCs w:val="24"/>
        </w:rPr>
        <w:t>10.12 Сигнальные столбики на обочинах дорог категорий</w:t>
      </w:r>
      <w:r w:rsidR="009B3730" w:rsidRPr="00406260">
        <w:rPr>
          <w:color w:val="000000"/>
          <w:sz w:val="24"/>
          <w:szCs w:val="24"/>
        </w:rPr>
        <w:t xml:space="preserve"> II-V</w:t>
      </w:r>
      <w:r w:rsidRPr="00406260">
        <w:rPr>
          <w:color w:val="000000"/>
          <w:sz w:val="24"/>
          <w:szCs w:val="24"/>
        </w:rPr>
        <w:t xml:space="preserve"> </w:t>
      </w:r>
      <w:r w:rsidR="009B3730" w:rsidRPr="00406260">
        <w:rPr>
          <w:color w:val="000000"/>
          <w:sz w:val="24"/>
          <w:szCs w:val="24"/>
        </w:rPr>
        <w:t>устанавливают</w:t>
      </w:r>
      <w:r w:rsidRPr="00406260">
        <w:rPr>
          <w:color w:val="000000"/>
          <w:sz w:val="24"/>
          <w:szCs w:val="24"/>
        </w:rPr>
        <w:t>:</w:t>
      </w:r>
    </w:p>
    <w:p w:rsidR="00F35141" w:rsidRPr="00406260" w:rsidRDefault="00F35141" w:rsidP="00A53178">
      <w:pPr>
        <w:numPr>
          <w:ilvl w:val="0"/>
          <w:numId w:val="34"/>
        </w:numPr>
        <w:ind w:left="0" w:firstLine="360"/>
        <w:jc w:val="both"/>
        <w:rPr>
          <w:color w:val="000000"/>
          <w:sz w:val="24"/>
          <w:szCs w:val="24"/>
        </w:rPr>
      </w:pPr>
      <w:r w:rsidRPr="00406260">
        <w:rPr>
          <w:color w:val="000000"/>
          <w:sz w:val="24"/>
          <w:szCs w:val="24"/>
        </w:rPr>
        <w:t xml:space="preserve">в пределах кривых в продольном профиле и на подходах к ним (по три столбика с каждой стороны) при высоте насыпи не менее </w:t>
      </w:r>
      <w:smartTag w:uri="urn:schemas-microsoft-com:office:smarttags" w:element="metricconverter">
        <w:smartTagPr>
          <w:attr w:name="ProductID" w:val="2 м"/>
        </w:smartTagPr>
        <w:r w:rsidRPr="00406260">
          <w:rPr>
            <w:color w:val="000000"/>
            <w:sz w:val="24"/>
            <w:szCs w:val="24"/>
          </w:rPr>
          <w:t>2 м</w:t>
        </w:r>
      </w:smartTag>
      <w:r w:rsidRPr="00406260">
        <w:rPr>
          <w:color w:val="000000"/>
          <w:sz w:val="24"/>
          <w:szCs w:val="24"/>
        </w:rPr>
        <w:t xml:space="preserve"> и интенсивности движения не менее 2000 прив. ед./сут на расстояниях, указанных в </w:t>
      </w:r>
      <w:r w:rsidR="00D440DB" w:rsidRPr="00406260">
        <w:rPr>
          <w:color w:val="000000"/>
          <w:sz w:val="24"/>
          <w:szCs w:val="24"/>
        </w:rPr>
        <w:t xml:space="preserve">таблице </w:t>
      </w:r>
      <w:r w:rsidRPr="00406260">
        <w:rPr>
          <w:color w:val="000000"/>
          <w:sz w:val="24"/>
          <w:szCs w:val="24"/>
        </w:rPr>
        <w:t>10.3;</w:t>
      </w:r>
    </w:p>
    <w:p w:rsidR="00F35141" w:rsidRPr="00406260" w:rsidRDefault="00F35141" w:rsidP="00A53178">
      <w:pPr>
        <w:numPr>
          <w:ilvl w:val="0"/>
          <w:numId w:val="34"/>
        </w:numPr>
        <w:ind w:left="0" w:firstLine="360"/>
        <w:jc w:val="both"/>
        <w:rPr>
          <w:color w:val="000000"/>
          <w:sz w:val="24"/>
          <w:szCs w:val="24"/>
        </w:rPr>
      </w:pPr>
      <w:r w:rsidRPr="00406260">
        <w:rPr>
          <w:color w:val="000000"/>
          <w:sz w:val="24"/>
          <w:szCs w:val="24"/>
        </w:rPr>
        <w:t xml:space="preserve">в пределах кривых в плане и на подходах к ним (по три столбика с каждой стороны) при высоте насыпи не менее </w:t>
      </w:r>
      <w:smartTag w:uri="urn:schemas-microsoft-com:office:smarttags" w:element="metricconverter">
        <w:smartTagPr>
          <w:attr w:name="ProductID" w:val="1 м"/>
        </w:smartTagPr>
        <w:r w:rsidRPr="00406260">
          <w:rPr>
            <w:color w:val="000000"/>
            <w:sz w:val="24"/>
            <w:szCs w:val="24"/>
          </w:rPr>
          <w:t>1 м</w:t>
        </w:r>
      </w:smartTag>
      <w:r w:rsidRPr="00406260">
        <w:rPr>
          <w:color w:val="000000"/>
          <w:sz w:val="24"/>
          <w:szCs w:val="24"/>
        </w:rPr>
        <w:t xml:space="preserve"> на расстояниях, указанных в </w:t>
      </w:r>
      <w:r w:rsidR="00D440DB" w:rsidRPr="00406260">
        <w:rPr>
          <w:color w:val="000000"/>
          <w:sz w:val="24"/>
          <w:szCs w:val="24"/>
        </w:rPr>
        <w:t xml:space="preserve">таблице </w:t>
      </w:r>
      <w:r w:rsidRPr="00406260">
        <w:rPr>
          <w:color w:val="000000"/>
          <w:sz w:val="24"/>
          <w:szCs w:val="24"/>
        </w:rPr>
        <w:t>10.4;</w:t>
      </w:r>
    </w:p>
    <w:p w:rsidR="00F35141" w:rsidRPr="00406260" w:rsidRDefault="00F35141" w:rsidP="00A53178">
      <w:pPr>
        <w:numPr>
          <w:ilvl w:val="0"/>
          <w:numId w:val="34"/>
        </w:numPr>
        <w:ind w:left="0" w:firstLine="360"/>
        <w:jc w:val="both"/>
        <w:rPr>
          <w:color w:val="000000"/>
          <w:sz w:val="24"/>
          <w:szCs w:val="24"/>
        </w:rPr>
      </w:pPr>
      <w:r w:rsidRPr="00406260">
        <w:rPr>
          <w:color w:val="000000"/>
          <w:sz w:val="24"/>
          <w:szCs w:val="24"/>
        </w:rPr>
        <w:t xml:space="preserve">на прямолинейных участках дорог при высоте насыпи не менее </w:t>
      </w:r>
      <w:smartTag w:uri="urn:schemas-microsoft-com:office:smarttags" w:element="metricconverter">
        <w:smartTagPr>
          <w:attr w:name="ProductID" w:val="2 м"/>
        </w:smartTagPr>
        <w:r w:rsidRPr="00406260">
          <w:rPr>
            <w:color w:val="000000"/>
            <w:sz w:val="24"/>
            <w:szCs w:val="24"/>
          </w:rPr>
          <w:t>2 м</w:t>
        </w:r>
      </w:smartTag>
      <w:r w:rsidRPr="00406260">
        <w:rPr>
          <w:color w:val="000000"/>
          <w:sz w:val="24"/>
          <w:szCs w:val="24"/>
        </w:rPr>
        <w:t xml:space="preserve"> и интенсивности движения не менее</w:t>
      </w:r>
      <w:r w:rsidR="009B3730" w:rsidRPr="00406260">
        <w:rPr>
          <w:color w:val="000000"/>
          <w:sz w:val="24"/>
          <w:szCs w:val="24"/>
        </w:rPr>
        <w:t xml:space="preserve"> 2000 приведенных</w:t>
      </w:r>
      <w:r w:rsidRPr="00406260">
        <w:rPr>
          <w:color w:val="000000"/>
          <w:sz w:val="24"/>
          <w:szCs w:val="24"/>
        </w:rPr>
        <w:t xml:space="preserve"> ед./сут через </w:t>
      </w:r>
      <w:smartTag w:uri="urn:schemas-microsoft-com:office:smarttags" w:element="metricconverter">
        <w:smartTagPr>
          <w:attr w:name="ProductID" w:val="50 м"/>
        </w:smartTagPr>
        <w:r w:rsidRPr="00406260">
          <w:rPr>
            <w:color w:val="000000"/>
            <w:sz w:val="24"/>
            <w:szCs w:val="24"/>
          </w:rPr>
          <w:t>50 м</w:t>
        </w:r>
      </w:smartTag>
      <w:r w:rsidRPr="00406260">
        <w:rPr>
          <w:color w:val="000000"/>
          <w:sz w:val="24"/>
          <w:szCs w:val="24"/>
        </w:rPr>
        <w:t>;</w:t>
      </w:r>
    </w:p>
    <w:p w:rsidR="00F35141" w:rsidRPr="00406260" w:rsidRDefault="00F35141" w:rsidP="00A53178">
      <w:pPr>
        <w:numPr>
          <w:ilvl w:val="0"/>
          <w:numId w:val="34"/>
        </w:numPr>
        <w:ind w:left="0" w:firstLine="360"/>
        <w:jc w:val="both"/>
        <w:rPr>
          <w:color w:val="000000"/>
          <w:sz w:val="24"/>
          <w:szCs w:val="24"/>
        </w:rPr>
      </w:pPr>
      <w:r w:rsidRPr="00406260">
        <w:rPr>
          <w:color w:val="000000"/>
          <w:sz w:val="24"/>
          <w:szCs w:val="24"/>
        </w:rPr>
        <w:t xml:space="preserve">в пределах кривых на пересечениях и примыканиях дорог в одном уровне на расстояниях, указанных в </w:t>
      </w:r>
      <w:r w:rsidR="00D440DB" w:rsidRPr="00406260">
        <w:rPr>
          <w:color w:val="000000"/>
          <w:sz w:val="24"/>
          <w:szCs w:val="24"/>
        </w:rPr>
        <w:t xml:space="preserve">таблице </w:t>
      </w:r>
      <w:r w:rsidRPr="00406260">
        <w:rPr>
          <w:color w:val="000000"/>
          <w:sz w:val="24"/>
          <w:szCs w:val="24"/>
        </w:rPr>
        <w:t>10.4 для внешней стороны кривой;</w:t>
      </w:r>
    </w:p>
    <w:p w:rsidR="00F35141" w:rsidRPr="00406260" w:rsidRDefault="00F35141" w:rsidP="00A53178">
      <w:pPr>
        <w:numPr>
          <w:ilvl w:val="0"/>
          <w:numId w:val="34"/>
        </w:numPr>
        <w:ind w:left="0" w:firstLine="360"/>
        <w:jc w:val="both"/>
        <w:rPr>
          <w:color w:val="000000"/>
          <w:sz w:val="24"/>
          <w:szCs w:val="24"/>
        </w:rPr>
      </w:pPr>
      <w:r w:rsidRPr="00406260">
        <w:rPr>
          <w:color w:val="000000"/>
          <w:sz w:val="24"/>
          <w:szCs w:val="24"/>
        </w:rPr>
        <w:t xml:space="preserve">на дорогах, расположенных на расстоянии менее </w:t>
      </w:r>
      <w:smartTag w:uri="urn:schemas-microsoft-com:office:smarttags" w:element="metricconverter">
        <w:smartTagPr>
          <w:attr w:name="ProductID" w:val="15 м"/>
        </w:smartTagPr>
        <w:r w:rsidRPr="00406260">
          <w:rPr>
            <w:color w:val="000000"/>
            <w:sz w:val="24"/>
            <w:szCs w:val="24"/>
          </w:rPr>
          <w:t>15 м</w:t>
        </w:r>
      </w:smartTag>
      <w:r w:rsidRPr="00406260">
        <w:rPr>
          <w:color w:val="000000"/>
          <w:sz w:val="24"/>
          <w:szCs w:val="24"/>
        </w:rPr>
        <w:t xml:space="preserve"> от болот и водотоков глубиной от 1 до </w:t>
      </w:r>
      <w:smartTag w:uri="urn:schemas-microsoft-com:office:smarttags" w:element="metricconverter">
        <w:smartTagPr>
          <w:attr w:name="ProductID" w:val="2 м"/>
        </w:smartTagPr>
        <w:r w:rsidRPr="00406260">
          <w:rPr>
            <w:color w:val="000000"/>
            <w:sz w:val="24"/>
            <w:szCs w:val="24"/>
          </w:rPr>
          <w:t>2 м</w:t>
        </w:r>
      </w:smartTag>
      <w:r w:rsidRPr="00406260">
        <w:rPr>
          <w:color w:val="000000"/>
          <w:sz w:val="24"/>
          <w:szCs w:val="24"/>
        </w:rPr>
        <w:t xml:space="preserve">, через </w:t>
      </w:r>
      <w:smartTag w:uri="urn:schemas-microsoft-com:office:smarttags" w:element="metricconverter">
        <w:smartTagPr>
          <w:attr w:name="ProductID" w:val="10 м"/>
        </w:smartTagPr>
        <w:r w:rsidRPr="00406260">
          <w:rPr>
            <w:color w:val="000000"/>
            <w:sz w:val="24"/>
            <w:szCs w:val="24"/>
          </w:rPr>
          <w:t>10 м</w:t>
        </w:r>
      </w:smartTag>
      <w:r w:rsidRPr="00406260">
        <w:rPr>
          <w:color w:val="000000"/>
          <w:sz w:val="24"/>
          <w:szCs w:val="24"/>
        </w:rPr>
        <w:t>;</w:t>
      </w:r>
    </w:p>
    <w:p w:rsidR="00F35141" w:rsidRPr="00406260" w:rsidRDefault="00F35141" w:rsidP="00A53178">
      <w:pPr>
        <w:numPr>
          <w:ilvl w:val="0"/>
          <w:numId w:val="34"/>
        </w:numPr>
        <w:ind w:left="0" w:firstLine="360"/>
        <w:jc w:val="both"/>
        <w:rPr>
          <w:color w:val="000000"/>
          <w:sz w:val="24"/>
          <w:szCs w:val="24"/>
        </w:rPr>
      </w:pPr>
      <w:r w:rsidRPr="00406260">
        <w:rPr>
          <w:color w:val="000000"/>
          <w:sz w:val="24"/>
          <w:szCs w:val="24"/>
        </w:rPr>
        <w:t xml:space="preserve">у мостов и путепроводов по три столбика до и после сооружения с двух сторон дороги через </w:t>
      </w:r>
      <w:smartTag w:uri="urn:schemas-microsoft-com:office:smarttags" w:element="metricconverter">
        <w:smartTagPr>
          <w:attr w:name="ProductID" w:val="10 м"/>
        </w:smartTagPr>
        <w:r w:rsidRPr="00406260">
          <w:rPr>
            <w:color w:val="000000"/>
            <w:sz w:val="24"/>
            <w:szCs w:val="24"/>
          </w:rPr>
          <w:t>10 м</w:t>
        </w:r>
      </w:smartTag>
      <w:r w:rsidRPr="00406260">
        <w:rPr>
          <w:color w:val="000000"/>
          <w:sz w:val="24"/>
          <w:szCs w:val="24"/>
        </w:rPr>
        <w:t>;</w:t>
      </w:r>
    </w:p>
    <w:p w:rsidR="006016F2" w:rsidRPr="00406260" w:rsidRDefault="00F35141" w:rsidP="009B3730">
      <w:pPr>
        <w:numPr>
          <w:ilvl w:val="0"/>
          <w:numId w:val="34"/>
        </w:numPr>
        <w:jc w:val="both"/>
        <w:rPr>
          <w:color w:val="000000"/>
          <w:sz w:val="24"/>
          <w:szCs w:val="24"/>
        </w:rPr>
      </w:pPr>
      <w:r w:rsidRPr="00406260">
        <w:rPr>
          <w:color w:val="000000"/>
          <w:sz w:val="24"/>
          <w:szCs w:val="24"/>
        </w:rPr>
        <w:t>у водопропускных труб по одному столбику с каждой стороны дороги по оси трубы.</w:t>
      </w:r>
    </w:p>
    <w:p w:rsidR="006016F2" w:rsidRPr="00406260" w:rsidRDefault="006016F2" w:rsidP="00F35141">
      <w:pPr>
        <w:ind w:firstLine="283"/>
        <w:jc w:val="both"/>
        <w:rPr>
          <w:color w:val="000000"/>
          <w:sz w:val="24"/>
          <w:szCs w:val="24"/>
        </w:rPr>
      </w:pPr>
    </w:p>
    <w:p w:rsidR="00D440DB" w:rsidRPr="00406260" w:rsidRDefault="00D440DB" w:rsidP="00D440DB">
      <w:pPr>
        <w:rPr>
          <w:color w:val="000000"/>
          <w:sz w:val="24"/>
          <w:szCs w:val="24"/>
        </w:rPr>
      </w:pPr>
      <w:r w:rsidRPr="00406260">
        <w:rPr>
          <w:color w:val="000000"/>
          <w:spacing w:val="20"/>
          <w:sz w:val="24"/>
          <w:szCs w:val="24"/>
        </w:rPr>
        <w:t>Таблица</w:t>
      </w:r>
      <w:r w:rsidR="00F35141" w:rsidRPr="00406260">
        <w:rPr>
          <w:color w:val="000000"/>
          <w:sz w:val="24"/>
          <w:szCs w:val="24"/>
        </w:rPr>
        <w:t xml:space="preserve"> 10.3</w:t>
      </w:r>
    </w:p>
    <w:tbl>
      <w:tblPr>
        <w:tblW w:w="0" w:type="auto"/>
        <w:tblInd w:w="45" w:type="dxa"/>
        <w:tblLayout w:type="fixed"/>
        <w:tblCellMar>
          <w:left w:w="45" w:type="dxa"/>
          <w:right w:w="45" w:type="dxa"/>
        </w:tblCellMar>
        <w:tblLook w:val="0000"/>
      </w:tblPr>
      <w:tblGrid>
        <w:gridCol w:w="2130"/>
        <w:gridCol w:w="1275"/>
        <w:gridCol w:w="1515"/>
        <w:gridCol w:w="1515"/>
        <w:gridCol w:w="1500"/>
      </w:tblGrid>
      <w:tr w:rsidR="00F35141" w:rsidRPr="00406260" w:rsidTr="00BE2C55">
        <w:tblPrEx>
          <w:tblCellMar>
            <w:top w:w="0" w:type="dxa"/>
            <w:bottom w:w="0" w:type="dxa"/>
          </w:tblCellMar>
        </w:tblPrEx>
        <w:tc>
          <w:tcPr>
            <w:tcW w:w="2130" w:type="dxa"/>
            <w:tcBorders>
              <w:top w:val="single" w:sz="2"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Радиус кривой в продольном профиле, м</w:t>
            </w:r>
          </w:p>
          <w:p w:rsidR="00F35141" w:rsidRPr="00406260" w:rsidRDefault="00F35141" w:rsidP="00BE2C55">
            <w:pPr>
              <w:jc w:val="center"/>
              <w:rPr>
                <w:color w:val="000000"/>
                <w:sz w:val="24"/>
                <w:szCs w:val="24"/>
              </w:rPr>
            </w:pPr>
          </w:p>
        </w:tc>
        <w:tc>
          <w:tcPr>
            <w:tcW w:w="5805" w:type="dxa"/>
            <w:gridSpan w:val="4"/>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Расстояние между столбиками, м</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21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p>
        </w:tc>
        <w:tc>
          <w:tcPr>
            <w:tcW w:w="1275" w:type="dxa"/>
            <w:tcBorders>
              <w:top w:val="single" w:sz="2"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в пределах кривой</w:t>
            </w:r>
          </w:p>
        </w:tc>
        <w:tc>
          <w:tcPr>
            <w:tcW w:w="4530" w:type="dxa"/>
            <w:gridSpan w:val="3"/>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на подходах к кривой</w:t>
            </w:r>
          </w:p>
          <w:p w:rsidR="00F35141" w:rsidRPr="00406260" w:rsidRDefault="00F35141" w:rsidP="00BE2C55">
            <w:pPr>
              <w:jc w:val="center"/>
              <w:rPr>
                <w:color w:val="000000"/>
                <w:sz w:val="24"/>
                <w:szCs w:val="24"/>
              </w:rPr>
            </w:pPr>
          </w:p>
        </w:tc>
      </w:tr>
      <w:tr w:rsidR="00F35141" w:rsidRPr="00406260" w:rsidTr="00D440DB">
        <w:tblPrEx>
          <w:tblCellMar>
            <w:top w:w="0" w:type="dxa"/>
            <w:bottom w:w="0" w:type="dxa"/>
          </w:tblCellMar>
        </w:tblPrEx>
        <w:tc>
          <w:tcPr>
            <w:tcW w:w="2130" w:type="dxa"/>
            <w:tcBorders>
              <w:top w:val="nil"/>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tc>
        <w:tc>
          <w:tcPr>
            <w:tcW w:w="1275" w:type="dxa"/>
            <w:tcBorders>
              <w:top w:val="nil"/>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tc>
        <w:tc>
          <w:tcPr>
            <w:tcW w:w="1515"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от начала</w:t>
            </w:r>
          </w:p>
          <w:p w:rsidR="00F35141" w:rsidRPr="00406260" w:rsidRDefault="00F35141" w:rsidP="006016F2">
            <w:pPr>
              <w:jc w:val="center"/>
              <w:rPr>
                <w:color w:val="000000"/>
                <w:sz w:val="24"/>
                <w:szCs w:val="24"/>
              </w:rPr>
            </w:pPr>
            <w:r w:rsidRPr="00406260">
              <w:rPr>
                <w:color w:val="000000"/>
                <w:sz w:val="24"/>
                <w:szCs w:val="24"/>
              </w:rPr>
              <w:t>до первого</w:t>
            </w:r>
          </w:p>
        </w:tc>
        <w:tc>
          <w:tcPr>
            <w:tcW w:w="1515"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от первого</w:t>
            </w:r>
          </w:p>
          <w:p w:rsidR="00F35141" w:rsidRPr="00406260" w:rsidRDefault="00F35141" w:rsidP="006016F2">
            <w:pPr>
              <w:jc w:val="center"/>
              <w:rPr>
                <w:color w:val="000000"/>
                <w:sz w:val="24"/>
                <w:szCs w:val="24"/>
              </w:rPr>
            </w:pPr>
            <w:r w:rsidRPr="00406260">
              <w:rPr>
                <w:color w:val="000000"/>
                <w:sz w:val="24"/>
                <w:szCs w:val="24"/>
              </w:rPr>
              <w:t>до второго</w:t>
            </w:r>
          </w:p>
        </w:tc>
        <w:tc>
          <w:tcPr>
            <w:tcW w:w="1500"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от второго</w:t>
            </w:r>
          </w:p>
          <w:p w:rsidR="00F35141" w:rsidRPr="00406260" w:rsidRDefault="00F35141" w:rsidP="006016F2">
            <w:pPr>
              <w:jc w:val="center"/>
              <w:rPr>
                <w:color w:val="000000"/>
                <w:sz w:val="24"/>
                <w:szCs w:val="24"/>
              </w:rPr>
            </w:pPr>
            <w:r w:rsidRPr="00406260">
              <w:rPr>
                <w:color w:val="000000"/>
                <w:sz w:val="24"/>
                <w:szCs w:val="24"/>
              </w:rPr>
              <w:t>до третьего</w:t>
            </w:r>
          </w:p>
        </w:tc>
      </w:tr>
      <w:tr w:rsidR="00F35141" w:rsidRPr="00406260" w:rsidTr="00D440DB">
        <w:tblPrEx>
          <w:tblCellMar>
            <w:top w:w="0" w:type="dxa"/>
            <w:bottom w:w="0" w:type="dxa"/>
          </w:tblCellMar>
        </w:tblPrEx>
        <w:tc>
          <w:tcPr>
            <w:tcW w:w="2130"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200</w:t>
            </w:r>
          </w:p>
          <w:p w:rsidR="00F35141" w:rsidRPr="00406260" w:rsidRDefault="00F35141" w:rsidP="00BE2C55">
            <w:pPr>
              <w:jc w:val="center"/>
              <w:rPr>
                <w:color w:val="000000"/>
                <w:sz w:val="24"/>
                <w:szCs w:val="24"/>
              </w:rPr>
            </w:pPr>
          </w:p>
        </w:tc>
        <w:tc>
          <w:tcPr>
            <w:tcW w:w="1275"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7</w:t>
            </w:r>
          </w:p>
          <w:p w:rsidR="00F35141" w:rsidRPr="00406260" w:rsidRDefault="00F35141" w:rsidP="00BE2C55">
            <w:pPr>
              <w:jc w:val="center"/>
              <w:rPr>
                <w:color w:val="000000"/>
                <w:sz w:val="24"/>
                <w:szCs w:val="24"/>
              </w:rPr>
            </w:pPr>
          </w:p>
        </w:tc>
        <w:tc>
          <w:tcPr>
            <w:tcW w:w="1515"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12</w:t>
            </w:r>
          </w:p>
          <w:p w:rsidR="00F35141" w:rsidRPr="00406260" w:rsidRDefault="00F35141" w:rsidP="00BE2C55">
            <w:pPr>
              <w:jc w:val="center"/>
              <w:rPr>
                <w:color w:val="000000"/>
                <w:sz w:val="24"/>
                <w:szCs w:val="24"/>
              </w:rPr>
            </w:pPr>
          </w:p>
        </w:tc>
        <w:tc>
          <w:tcPr>
            <w:tcW w:w="1515"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23</w:t>
            </w:r>
          </w:p>
          <w:p w:rsidR="00F35141" w:rsidRPr="00406260" w:rsidRDefault="00F35141" w:rsidP="00BE2C55">
            <w:pPr>
              <w:jc w:val="center"/>
              <w:rPr>
                <w:color w:val="000000"/>
                <w:sz w:val="24"/>
                <w:szCs w:val="24"/>
              </w:rPr>
            </w:pPr>
          </w:p>
        </w:tc>
        <w:tc>
          <w:tcPr>
            <w:tcW w:w="1500"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47</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21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300</w:t>
            </w:r>
          </w:p>
          <w:p w:rsidR="00F35141" w:rsidRPr="00406260" w:rsidRDefault="00F35141" w:rsidP="00BE2C55">
            <w:pPr>
              <w:jc w:val="center"/>
              <w:rPr>
                <w:color w:val="000000"/>
                <w:sz w:val="24"/>
                <w:szCs w:val="24"/>
              </w:rPr>
            </w:pPr>
          </w:p>
        </w:tc>
        <w:tc>
          <w:tcPr>
            <w:tcW w:w="12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9</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21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400</w:t>
            </w:r>
          </w:p>
          <w:p w:rsidR="00F35141" w:rsidRPr="00406260" w:rsidRDefault="00F35141" w:rsidP="00BE2C55">
            <w:pPr>
              <w:jc w:val="center"/>
              <w:rPr>
                <w:color w:val="000000"/>
                <w:sz w:val="24"/>
                <w:szCs w:val="24"/>
              </w:rPr>
            </w:pPr>
          </w:p>
        </w:tc>
        <w:tc>
          <w:tcPr>
            <w:tcW w:w="12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11</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17</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33</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21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500</w:t>
            </w:r>
          </w:p>
          <w:p w:rsidR="00F35141" w:rsidRPr="00406260" w:rsidRDefault="00F35141" w:rsidP="00BE2C55">
            <w:pPr>
              <w:jc w:val="center"/>
              <w:rPr>
                <w:color w:val="000000"/>
                <w:sz w:val="24"/>
                <w:szCs w:val="24"/>
              </w:rPr>
            </w:pPr>
          </w:p>
        </w:tc>
        <w:tc>
          <w:tcPr>
            <w:tcW w:w="12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12</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19</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37</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21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lastRenderedPageBreak/>
              <w:t>1000</w:t>
            </w:r>
          </w:p>
          <w:p w:rsidR="00F35141" w:rsidRPr="00406260" w:rsidRDefault="00F35141" w:rsidP="00BE2C55">
            <w:pPr>
              <w:jc w:val="center"/>
              <w:rPr>
                <w:color w:val="000000"/>
                <w:sz w:val="24"/>
                <w:szCs w:val="24"/>
              </w:rPr>
            </w:pPr>
          </w:p>
        </w:tc>
        <w:tc>
          <w:tcPr>
            <w:tcW w:w="12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17</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27</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21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2000</w:t>
            </w:r>
          </w:p>
          <w:p w:rsidR="00F35141" w:rsidRPr="00406260" w:rsidRDefault="00F35141" w:rsidP="00BE2C55">
            <w:pPr>
              <w:jc w:val="center"/>
              <w:rPr>
                <w:color w:val="000000"/>
                <w:sz w:val="24"/>
                <w:szCs w:val="24"/>
              </w:rPr>
            </w:pPr>
          </w:p>
        </w:tc>
        <w:tc>
          <w:tcPr>
            <w:tcW w:w="12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25</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21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3000</w:t>
            </w:r>
          </w:p>
          <w:p w:rsidR="00F35141" w:rsidRPr="00406260" w:rsidRDefault="00F35141" w:rsidP="00BE2C55">
            <w:pPr>
              <w:jc w:val="center"/>
              <w:rPr>
                <w:color w:val="000000"/>
                <w:sz w:val="24"/>
                <w:szCs w:val="24"/>
              </w:rPr>
            </w:pPr>
          </w:p>
        </w:tc>
        <w:tc>
          <w:tcPr>
            <w:tcW w:w="12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31</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47</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21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4000</w:t>
            </w:r>
          </w:p>
          <w:p w:rsidR="00F35141" w:rsidRPr="00406260" w:rsidRDefault="00F35141" w:rsidP="00BE2C55">
            <w:pPr>
              <w:jc w:val="center"/>
              <w:rPr>
                <w:color w:val="000000"/>
                <w:sz w:val="24"/>
                <w:szCs w:val="24"/>
              </w:rPr>
            </w:pPr>
          </w:p>
        </w:tc>
        <w:tc>
          <w:tcPr>
            <w:tcW w:w="12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35</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21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5000</w:t>
            </w:r>
          </w:p>
          <w:p w:rsidR="00F35141" w:rsidRPr="00406260" w:rsidRDefault="00F35141" w:rsidP="00BE2C55">
            <w:pPr>
              <w:jc w:val="center"/>
              <w:rPr>
                <w:color w:val="000000"/>
                <w:sz w:val="24"/>
                <w:szCs w:val="24"/>
              </w:rPr>
            </w:pPr>
          </w:p>
        </w:tc>
        <w:tc>
          <w:tcPr>
            <w:tcW w:w="12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21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6000</w:t>
            </w:r>
          </w:p>
          <w:p w:rsidR="00F35141" w:rsidRPr="00406260" w:rsidRDefault="00F35141" w:rsidP="00BE2C55">
            <w:pPr>
              <w:jc w:val="center"/>
              <w:rPr>
                <w:color w:val="000000"/>
                <w:sz w:val="24"/>
                <w:szCs w:val="24"/>
              </w:rPr>
            </w:pPr>
          </w:p>
        </w:tc>
        <w:tc>
          <w:tcPr>
            <w:tcW w:w="127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45</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51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2130"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8000</w:t>
            </w:r>
          </w:p>
          <w:p w:rsidR="00F35141" w:rsidRPr="00406260" w:rsidRDefault="00F35141" w:rsidP="00BE2C55">
            <w:pPr>
              <w:jc w:val="center"/>
              <w:rPr>
                <w:color w:val="000000"/>
                <w:sz w:val="24"/>
                <w:szCs w:val="24"/>
              </w:rPr>
            </w:pPr>
          </w:p>
        </w:tc>
        <w:tc>
          <w:tcPr>
            <w:tcW w:w="1275"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515"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515"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500"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bl>
    <w:p w:rsidR="00D440DB" w:rsidRPr="00406260" w:rsidRDefault="00D440DB" w:rsidP="00D440DB">
      <w:pPr>
        <w:rPr>
          <w:color w:val="000000"/>
          <w:sz w:val="24"/>
          <w:szCs w:val="24"/>
        </w:rPr>
      </w:pPr>
    </w:p>
    <w:p w:rsidR="00A53178" w:rsidRPr="00406260" w:rsidRDefault="00A53178" w:rsidP="00D440DB">
      <w:pPr>
        <w:rPr>
          <w:color w:val="000000"/>
          <w:sz w:val="24"/>
          <w:szCs w:val="24"/>
        </w:rPr>
      </w:pPr>
    </w:p>
    <w:p w:rsidR="009B3730" w:rsidRPr="00406260" w:rsidRDefault="009B3730" w:rsidP="00D440DB">
      <w:pPr>
        <w:rPr>
          <w:color w:val="000000"/>
          <w:sz w:val="24"/>
          <w:szCs w:val="24"/>
        </w:rPr>
      </w:pPr>
    </w:p>
    <w:p w:rsidR="009B3730" w:rsidRPr="00406260" w:rsidRDefault="009B3730" w:rsidP="00D440DB">
      <w:pPr>
        <w:rPr>
          <w:color w:val="000000"/>
          <w:sz w:val="24"/>
          <w:szCs w:val="24"/>
        </w:rPr>
      </w:pPr>
    </w:p>
    <w:p w:rsidR="009B3730" w:rsidRPr="00406260" w:rsidRDefault="009B3730" w:rsidP="00D440DB">
      <w:pPr>
        <w:rPr>
          <w:color w:val="000000"/>
          <w:sz w:val="24"/>
          <w:szCs w:val="24"/>
        </w:rPr>
      </w:pPr>
    </w:p>
    <w:p w:rsidR="009B3730" w:rsidRPr="00406260" w:rsidRDefault="009B3730" w:rsidP="00D440DB">
      <w:pPr>
        <w:rPr>
          <w:color w:val="000000"/>
          <w:sz w:val="24"/>
          <w:szCs w:val="24"/>
        </w:rPr>
      </w:pPr>
    </w:p>
    <w:p w:rsidR="009B3730" w:rsidRPr="00406260" w:rsidRDefault="009B3730" w:rsidP="00D440DB">
      <w:pPr>
        <w:rPr>
          <w:color w:val="000000"/>
          <w:sz w:val="24"/>
          <w:szCs w:val="24"/>
        </w:rPr>
      </w:pPr>
    </w:p>
    <w:p w:rsidR="00D440DB" w:rsidRPr="00406260" w:rsidRDefault="00D440DB" w:rsidP="009B3730">
      <w:pPr>
        <w:rPr>
          <w:color w:val="000000"/>
          <w:sz w:val="24"/>
          <w:szCs w:val="24"/>
        </w:rPr>
      </w:pPr>
      <w:r w:rsidRPr="00406260">
        <w:rPr>
          <w:color w:val="000000"/>
          <w:spacing w:val="20"/>
          <w:sz w:val="24"/>
          <w:szCs w:val="24"/>
        </w:rPr>
        <w:t>Таблица</w:t>
      </w:r>
      <w:r w:rsidR="00F35141" w:rsidRPr="00406260">
        <w:rPr>
          <w:color w:val="000000"/>
          <w:sz w:val="24"/>
          <w:szCs w:val="24"/>
        </w:rPr>
        <w:t xml:space="preserve"> 10.4</w:t>
      </w:r>
    </w:p>
    <w:tbl>
      <w:tblPr>
        <w:tblW w:w="0" w:type="auto"/>
        <w:tblInd w:w="45" w:type="dxa"/>
        <w:tblLayout w:type="fixed"/>
        <w:tblCellMar>
          <w:left w:w="45" w:type="dxa"/>
          <w:right w:w="45" w:type="dxa"/>
        </w:tblCellMar>
        <w:tblLook w:val="0000"/>
      </w:tblPr>
      <w:tblGrid>
        <w:gridCol w:w="1695"/>
        <w:gridCol w:w="1200"/>
        <w:gridCol w:w="1500"/>
        <w:gridCol w:w="1155"/>
        <w:gridCol w:w="1200"/>
        <w:gridCol w:w="1185"/>
      </w:tblGrid>
      <w:tr w:rsidR="00F35141" w:rsidRPr="00406260" w:rsidTr="00BE2C55">
        <w:tblPrEx>
          <w:tblCellMar>
            <w:top w:w="0" w:type="dxa"/>
            <w:bottom w:w="0" w:type="dxa"/>
          </w:tblCellMar>
        </w:tblPrEx>
        <w:tc>
          <w:tcPr>
            <w:tcW w:w="1695" w:type="dxa"/>
            <w:tcBorders>
              <w:top w:val="single" w:sz="2"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tc>
        <w:tc>
          <w:tcPr>
            <w:tcW w:w="6240" w:type="dxa"/>
            <w:gridSpan w:val="5"/>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Расстояние между столбиками, м</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169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Радиус кривой в плане, м</w:t>
            </w:r>
          </w:p>
        </w:tc>
        <w:tc>
          <w:tcPr>
            <w:tcW w:w="2700" w:type="dxa"/>
            <w:gridSpan w:val="2"/>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в пределах кривой</w:t>
            </w:r>
          </w:p>
          <w:p w:rsidR="00F35141" w:rsidRPr="00406260" w:rsidRDefault="00F35141" w:rsidP="00BE2C55">
            <w:pPr>
              <w:jc w:val="center"/>
              <w:rPr>
                <w:color w:val="000000"/>
                <w:sz w:val="24"/>
                <w:szCs w:val="24"/>
              </w:rPr>
            </w:pPr>
          </w:p>
        </w:tc>
        <w:tc>
          <w:tcPr>
            <w:tcW w:w="3540" w:type="dxa"/>
            <w:gridSpan w:val="3"/>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на подходах к кривой</w:t>
            </w:r>
          </w:p>
          <w:p w:rsidR="00F35141" w:rsidRPr="00406260" w:rsidRDefault="00F35141" w:rsidP="00BE2C55">
            <w:pPr>
              <w:jc w:val="center"/>
              <w:rPr>
                <w:color w:val="000000"/>
                <w:sz w:val="24"/>
                <w:szCs w:val="24"/>
              </w:rPr>
            </w:pPr>
          </w:p>
        </w:tc>
      </w:tr>
      <w:tr w:rsidR="00F35141" w:rsidRPr="00406260" w:rsidTr="00D440DB">
        <w:tblPrEx>
          <w:tblCellMar>
            <w:top w:w="0" w:type="dxa"/>
            <w:bottom w:w="0" w:type="dxa"/>
          </w:tblCellMar>
        </w:tblPrEx>
        <w:tc>
          <w:tcPr>
            <w:tcW w:w="1695" w:type="dxa"/>
            <w:tcBorders>
              <w:top w:val="nil"/>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tc>
        <w:tc>
          <w:tcPr>
            <w:tcW w:w="1200"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на внешней стороне</w:t>
            </w:r>
          </w:p>
          <w:p w:rsidR="00F35141" w:rsidRPr="00406260" w:rsidRDefault="00F35141" w:rsidP="00BE2C55">
            <w:pPr>
              <w:jc w:val="center"/>
              <w:rPr>
                <w:color w:val="000000"/>
                <w:sz w:val="24"/>
                <w:szCs w:val="24"/>
              </w:rPr>
            </w:pPr>
          </w:p>
        </w:tc>
        <w:tc>
          <w:tcPr>
            <w:tcW w:w="1500"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на внутренней стороне</w:t>
            </w:r>
          </w:p>
          <w:p w:rsidR="00F35141" w:rsidRPr="00406260" w:rsidRDefault="00F35141" w:rsidP="00BE2C55">
            <w:pPr>
              <w:jc w:val="center"/>
              <w:rPr>
                <w:color w:val="000000"/>
                <w:sz w:val="24"/>
                <w:szCs w:val="24"/>
              </w:rPr>
            </w:pPr>
          </w:p>
        </w:tc>
        <w:tc>
          <w:tcPr>
            <w:tcW w:w="1155"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от начала до первого</w:t>
            </w:r>
          </w:p>
          <w:p w:rsidR="00F35141" w:rsidRPr="00406260" w:rsidRDefault="00F35141" w:rsidP="00BE2C55">
            <w:pPr>
              <w:jc w:val="center"/>
              <w:rPr>
                <w:color w:val="000000"/>
                <w:sz w:val="24"/>
                <w:szCs w:val="24"/>
              </w:rPr>
            </w:pPr>
          </w:p>
        </w:tc>
        <w:tc>
          <w:tcPr>
            <w:tcW w:w="1200"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от первого до второго</w:t>
            </w:r>
          </w:p>
          <w:p w:rsidR="00F35141" w:rsidRPr="00406260" w:rsidRDefault="00F35141" w:rsidP="00BE2C55">
            <w:pPr>
              <w:jc w:val="center"/>
              <w:rPr>
                <w:color w:val="000000"/>
                <w:sz w:val="24"/>
                <w:szCs w:val="24"/>
              </w:rPr>
            </w:pPr>
          </w:p>
        </w:tc>
        <w:tc>
          <w:tcPr>
            <w:tcW w:w="1185"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от второго до третьего</w:t>
            </w:r>
          </w:p>
          <w:p w:rsidR="00F35141" w:rsidRPr="00406260" w:rsidRDefault="00F35141" w:rsidP="00BE2C55">
            <w:pPr>
              <w:jc w:val="center"/>
              <w:rPr>
                <w:color w:val="000000"/>
                <w:sz w:val="24"/>
                <w:szCs w:val="24"/>
              </w:rPr>
            </w:pPr>
          </w:p>
        </w:tc>
      </w:tr>
      <w:tr w:rsidR="00F35141" w:rsidRPr="00406260" w:rsidTr="00D440DB">
        <w:tblPrEx>
          <w:tblCellMar>
            <w:top w:w="0" w:type="dxa"/>
            <w:bottom w:w="0" w:type="dxa"/>
          </w:tblCellMar>
        </w:tblPrEx>
        <w:tc>
          <w:tcPr>
            <w:tcW w:w="1695"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p w:rsidR="00F35141" w:rsidRPr="00406260" w:rsidRDefault="00F35141" w:rsidP="00BE2C55">
            <w:pPr>
              <w:jc w:val="center"/>
              <w:rPr>
                <w:color w:val="000000"/>
                <w:sz w:val="24"/>
                <w:szCs w:val="24"/>
              </w:rPr>
            </w:pPr>
          </w:p>
        </w:tc>
        <w:tc>
          <w:tcPr>
            <w:tcW w:w="1200"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p w:rsidR="00F35141" w:rsidRPr="00406260" w:rsidRDefault="00F35141" w:rsidP="00BE2C55">
            <w:pPr>
              <w:jc w:val="center"/>
              <w:rPr>
                <w:color w:val="000000"/>
                <w:sz w:val="24"/>
                <w:szCs w:val="24"/>
              </w:rPr>
            </w:pPr>
          </w:p>
        </w:tc>
        <w:tc>
          <w:tcPr>
            <w:tcW w:w="1500"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w:t>
            </w:r>
          </w:p>
          <w:p w:rsidR="00F35141" w:rsidRPr="00406260" w:rsidRDefault="00F35141" w:rsidP="00BE2C55">
            <w:pPr>
              <w:jc w:val="center"/>
              <w:rPr>
                <w:color w:val="000000"/>
                <w:sz w:val="24"/>
                <w:szCs w:val="24"/>
              </w:rPr>
            </w:pPr>
          </w:p>
        </w:tc>
        <w:tc>
          <w:tcPr>
            <w:tcW w:w="1155"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w:t>
            </w:r>
          </w:p>
          <w:p w:rsidR="00F35141" w:rsidRPr="00406260" w:rsidRDefault="00F35141" w:rsidP="00BE2C55">
            <w:pPr>
              <w:jc w:val="center"/>
              <w:rPr>
                <w:color w:val="000000"/>
                <w:sz w:val="24"/>
                <w:szCs w:val="24"/>
              </w:rPr>
            </w:pPr>
          </w:p>
        </w:tc>
        <w:tc>
          <w:tcPr>
            <w:tcW w:w="1200"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10</w:t>
            </w:r>
          </w:p>
          <w:p w:rsidR="00F35141" w:rsidRPr="00406260" w:rsidRDefault="00F35141" w:rsidP="00BE2C55">
            <w:pPr>
              <w:jc w:val="center"/>
              <w:rPr>
                <w:color w:val="000000"/>
                <w:sz w:val="24"/>
                <w:szCs w:val="24"/>
              </w:rPr>
            </w:pPr>
          </w:p>
        </w:tc>
        <w:tc>
          <w:tcPr>
            <w:tcW w:w="1185"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169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w:t>
            </w:r>
          </w:p>
          <w:p w:rsidR="00F35141" w:rsidRPr="00406260" w:rsidRDefault="00F35141" w:rsidP="00BE2C55">
            <w:pPr>
              <w:jc w:val="center"/>
              <w:rPr>
                <w:color w:val="000000"/>
                <w:sz w:val="24"/>
                <w:szCs w:val="24"/>
              </w:rPr>
            </w:pPr>
          </w:p>
        </w:tc>
        <w:tc>
          <w:tcPr>
            <w:tcW w:w="115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7</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11</w:t>
            </w:r>
          </w:p>
          <w:p w:rsidR="00F35141" w:rsidRPr="00406260" w:rsidRDefault="00F35141" w:rsidP="00BE2C55">
            <w:pPr>
              <w:jc w:val="center"/>
              <w:rPr>
                <w:color w:val="000000"/>
                <w:sz w:val="24"/>
                <w:szCs w:val="24"/>
              </w:rPr>
            </w:pPr>
          </w:p>
        </w:tc>
        <w:tc>
          <w:tcPr>
            <w:tcW w:w="118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21</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169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8</w:t>
            </w:r>
          </w:p>
          <w:p w:rsidR="00F35141" w:rsidRPr="00406260" w:rsidRDefault="00F35141" w:rsidP="00BE2C55">
            <w:pPr>
              <w:jc w:val="center"/>
              <w:rPr>
                <w:color w:val="000000"/>
                <w:sz w:val="24"/>
                <w:szCs w:val="24"/>
              </w:rPr>
            </w:pPr>
          </w:p>
        </w:tc>
        <w:tc>
          <w:tcPr>
            <w:tcW w:w="115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9</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w:t>
            </w:r>
          </w:p>
          <w:p w:rsidR="00F35141" w:rsidRPr="00406260" w:rsidRDefault="00F35141" w:rsidP="00BE2C55">
            <w:pPr>
              <w:jc w:val="center"/>
              <w:rPr>
                <w:color w:val="000000"/>
                <w:sz w:val="24"/>
                <w:szCs w:val="24"/>
              </w:rPr>
            </w:pPr>
          </w:p>
        </w:tc>
        <w:tc>
          <w:tcPr>
            <w:tcW w:w="118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31</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169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10</w:t>
            </w:r>
          </w:p>
          <w:p w:rsidR="00F35141" w:rsidRPr="00406260" w:rsidRDefault="00F35141" w:rsidP="00BE2C55">
            <w:pPr>
              <w:jc w:val="center"/>
              <w:rPr>
                <w:color w:val="000000"/>
                <w:sz w:val="24"/>
                <w:szCs w:val="24"/>
              </w:rPr>
            </w:pPr>
          </w:p>
        </w:tc>
        <w:tc>
          <w:tcPr>
            <w:tcW w:w="115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12</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p w:rsidR="00F35141" w:rsidRPr="00406260" w:rsidRDefault="00F35141" w:rsidP="00BE2C55">
            <w:pPr>
              <w:jc w:val="center"/>
              <w:rPr>
                <w:color w:val="000000"/>
                <w:sz w:val="24"/>
                <w:szCs w:val="24"/>
              </w:rPr>
            </w:pPr>
          </w:p>
        </w:tc>
        <w:tc>
          <w:tcPr>
            <w:tcW w:w="118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169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100</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10</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p w:rsidR="00F35141" w:rsidRPr="00406260" w:rsidRDefault="00F35141" w:rsidP="00BE2C55">
            <w:pPr>
              <w:jc w:val="center"/>
              <w:rPr>
                <w:color w:val="000000"/>
                <w:sz w:val="24"/>
                <w:szCs w:val="24"/>
              </w:rPr>
            </w:pPr>
          </w:p>
        </w:tc>
        <w:tc>
          <w:tcPr>
            <w:tcW w:w="115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25</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42</w:t>
            </w:r>
          </w:p>
          <w:p w:rsidR="00F35141" w:rsidRPr="00406260" w:rsidRDefault="00F35141" w:rsidP="00BE2C55">
            <w:pPr>
              <w:jc w:val="center"/>
              <w:rPr>
                <w:color w:val="000000"/>
                <w:sz w:val="24"/>
                <w:szCs w:val="24"/>
              </w:rPr>
            </w:pPr>
          </w:p>
        </w:tc>
        <w:tc>
          <w:tcPr>
            <w:tcW w:w="118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169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200</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p w:rsidR="00F35141" w:rsidRPr="00406260" w:rsidRDefault="00F35141" w:rsidP="00BE2C55">
            <w:pPr>
              <w:jc w:val="center"/>
              <w:rPr>
                <w:color w:val="000000"/>
                <w:sz w:val="24"/>
                <w:szCs w:val="24"/>
              </w:rPr>
            </w:pPr>
          </w:p>
        </w:tc>
        <w:tc>
          <w:tcPr>
            <w:tcW w:w="115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45</w:t>
            </w:r>
          </w:p>
          <w:p w:rsidR="00F35141" w:rsidRPr="00406260" w:rsidRDefault="00F35141" w:rsidP="00BE2C55">
            <w:pPr>
              <w:jc w:val="center"/>
              <w:rPr>
                <w:color w:val="000000"/>
                <w:sz w:val="24"/>
                <w:szCs w:val="24"/>
              </w:rPr>
            </w:pPr>
          </w:p>
        </w:tc>
        <w:tc>
          <w:tcPr>
            <w:tcW w:w="118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169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300</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p w:rsidR="00F35141" w:rsidRPr="00406260" w:rsidRDefault="00F35141" w:rsidP="00BE2C55">
            <w:pPr>
              <w:jc w:val="center"/>
              <w:rPr>
                <w:color w:val="000000"/>
                <w:sz w:val="24"/>
                <w:szCs w:val="24"/>
              </w:rPr>
            </w:pPr>
          </w:p>
        </w:tc>
        <w:tc>
          <w:tcPr>
            <w:tcW w:w="115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36</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18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169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400</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15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18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169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500</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p w:rsidR="00F35141" w:rsidRPr="00406260" w:rsidRDefault="00F35141" w:rsidP="00BE2C55">
            <w:pPr>
              <w:jc w:val="center"/>
              <w:rPr>
                <w:color w:val="000000"/>
                <w:sz w:val="24"/>
                <w:szCs w:val="24"/>
              </w:rPr>
            </w:pPr>
          </w:p>
        </w:tc>
        <w:tc>
          <w:tcPr>
            <w:tcW w:w="15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15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18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1695"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600</w:t>
            </w:r>
          </w:p>
          <w:p w:rsidR="00F35141" w:rsidRPr="00406260" w:rsidRDefault="00F35141" w:rsidP="00BE2C55">
            <w:pPr>
              <w:jc w:val="center"/>
              <w:rPr>
                <w:color w:val="000000"/>
                <w:sz w:val="24"/>
                <w:szCs w:val="24"/>
              </w:rPr>
            </w:pPr>
          </w:p>
        </w:tc>
        <w:tc>
          <w:tcPr>
            <w:tcW w:w="1200"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500"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155"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200"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c>
          <w:tcPr>
            <w:tcW w:w="1185"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bl>
    <w:p w:rsidR="00F35141" w:rsidRPr="00406260" w:rsidRDefault="00F35141" w:rsidP="00F35141">
      <w:pPr>
        <w:ind w:firstLine="708"/>
        <w:jc w:val="both"/>
        <w:rPr>
          <w:color w:val="000000"/>
          <w:sz w:val="24"/>
          <w:szCs w:val="24"/>
        </w:rPr>
      </w:pPr>
    </w:p>
    <w:p w:rsidR="00F35141" w:rsidRPr="00406260" w:rsidRDefault="00F35141" w:rsidP="00F35141">
      <w:pPr>
        <w:ind w:firstLine="708"/>
        <w:jc w:val="both"/>
        <w:rPr>
          <w:color w:val="000000"/>
          <w:sz w:val="24"/>
          <w:szCs w:val="24"/>
        </w:rPr>
      </w:pPr>
      <w:r w:rsidRPr="00406260">
        <w:rPr>
          <w:color w:val="000000"/>
          <w:sz w:val="24"/>
          <w:szCs w:val="24"/>
        </w:rPr>
        <w:lastRenderedPageBreak/>
        <w:t>10.13 На дорогах категории</w:t>
      </w:r>
      <w:r w:rsidR="009B3730" w:rsidRPr="00406260">
        <w:rPr>
          <w:color w:val="000000"/>
          <w:sz w:val="24"/>
          <w:szCs w:val="24"/>
        </w:rPr>
        <w:t xml:space="preserve"> I</w:t>
      </w:r>
      <w:r w:rsidRPr="00406260">
        <w:rPr>
          <w:color w:val="000000"/>
          <w:sz w:val="24"/>
          <w:szCs w:val="24"/>
        </w:rPr>
        <w:t xml:space="preserve"> сигнальные столбики следует устанавливать:</w:t>
      </w:r>
    </w:p>
    <w:p w:rsidR="00F35141" w:rsidRPr="00406260" w:rsidRDefault="00F35141" w:rsidP="00A53178">
      <w:pPr>
        <w:numPr>
          <w:ilvl w:val="0"/>
          <w:numId w:val="35"/>
        </w:numPr>
        <w:ind w:left="0" w:firstLine="360"/>
        <w:jc w:val="both"/>
        <w:rPr>
          <w:color w:val="000000"/>
          <w:sz w:val="24"/>
          <w:szCs w:val="24"/>
        </w:rPr>
      </w:pPr>
      <w:r w:rsidRPr="00406260">
        <w:rPr>
          <w:color w:val="000000"/>
          <w:sz w:val="24"/>
          <w:szCs w:val="24"/>
        </w:rPr>
        <w:t xml:space="preserve">между развязками на всем протяжении участков дорог, не имеющих ограждающих устройств проезжей части, через </w:t>
      </w:r>
      <w:smartTag w:uri="urn:schemas-microsoft-com:office:smarttags" w:element="metricconverter">
        <w:smartTagPr>
          <w:attr w:name="ProductID" w:val="50 м"/>
        </w:smartTagPr>
        <w:r w:rsidRPr="00406260">
          <w:rPr>
            <w:color w:val="000000"/>
            <w:sz w:val="24"/>
            <w:szCs w:val="24"/>
          </w:rPr>
          <w:t>50 м</w:t>
        </w:r>
      </w:smartTag>
      <w:r w:rsidRPr="00406260">
        <w:rPr>
          <w:color w:val="000000"/>
          <w:sz w:val="24"/>
          <w:szCs w:val="24"/>
        </w:rPr>
        <w:t>;</w:t>
      </w:r>
    </w:p>
    <w:p w:rsidR="00F35141" w:rsidRPr="00406260" w:rsidRDefault="00F35141" w:rsidP="007F6F5E">
      <w:pPr>
        <w:numPr>
          <w:ilvl w:val="0"/>
          <w:numId w:val="35"/>
        </w:numPr>
        <w:jc w:val="both"/>
        <w:rPr>
          <w:color w:val="000000"/>
          <w:sz w:val="24"/>
          <w:szCs w:val="24"/>
        </w:rPr>
      </w:pPr>
      <w:r w:rsidRPr="00406260">
        <w:rPr>
          <w:color w:val="000000"/>
          <w:sz w:val="24"/>
          <w:szCs w:val="24"/>
        </w:rPr>
        <w:t>в пределах закруглений с двух сторон съездов на расстояниях, указанных в табл</w:t>
      </w:r>
      <w:r w:rsidR="009B3730" w:rsidRPr="00406260">
        <w:rPr>
          <w:color w:val="000000"/>
          <w:sz w:val="24"/>
          <w:szCs w:val="24"/>
        </w:rPr>
        <w:t xml:space="preserve">ице </w:t>
      </w:r>
      <w:r w:rsidRPr="00406260">
        <w:rPr>
          <w:color w:val="000000"/>
          <w:sz w:val="24"/>
          <w:szCs w:val="24"/>
        </w:rPr>
        <w:t>10.4.</w:t>
      </w:r>
    </w:p>
    <w:p w:rsidR="00F35141" w:rsidRPr="00406260" w:rsidRDefault="00F35141" w:rsidP="00A14AAA">
      <w:pPr>
        <w:ind w:firstLine="708"/>
        <w:jc w:val="both"/>
        <w:rPr>
          <w:color w:val="000000"/>
          <w:sz w:val="24"/>
          <w:szCs w:val="24"/>
        </w:rPr>
      </w:pPr>
      <w:r w:rsidRPr="00406260">
        <w:rPr>
          <w:color w:val="000000"/>
          <w:sz w:val="24"/>
          <w:szCs w:val="24"/>
        </w:rPr>
        <w:t xml:space="preserve">Сигнальные столбики следует устанавливать в пределах неукрепленной части обочин на расстоянии </w:t>
      </w:r>
      <w:smartTag w:uri="urn:schemas-microsoft-com:office:smarttags" w:element="metricconverter">
        <w:smartTagPr>
          <w:attr w:name="ProductID" w:val="0,35 м"/>
        </w:smartTagPr>
        <w:r w:rsidRPr="00406260">
          <w:rPr>
            <w:color w:val="000000"/>
            <w:sz w:val="24"/>
            <w:szCs w:val="24"/>
          </w:rPr>
          <w:t>0,35 м</w:t>
        </w:r>
      </w:smartTag>
      <w:r w:rsidRPr="00406260">
        <w:rPr>
          <w:color w:val="000000"/>
          <w:sz w:val="24"/>
          <w:szCs w:val="24"/>
        </w:rPr>
        <w:t xml:space="preserve"> от бровки земляного полотна.</w:t>
      </w:r>
    </w:p>
    <w:p w:rsidR="00F35141" w:rsidRPr="00406260" w:rsidRDefault="00F35141" w:rsidP="00F35141">
      <w:pPr>
        <w:ind w:firstLine="708"/>
        <w:jc w:val="both"/>
        <w:rPr>
          <w:color w:val="000000"/>
          <w:sz w:val="24"/>
          <w:szCs w:val="24"/>
        </w:rPr>
      </w:pPr>
      <w:r w:rsidRPr="00406260">
        <w:rPr>
          <w:color w:val="000000"/>
          <w:sz w:val="24"/>
          <w:szCs w:val="24"/>
        </w:rPr>
        <w:t xml:space="preserve">10.14 Применение дорожных знаков должно соответствовать требованиям ГОСТ Р 52289. Дорожные знаки должны соответствовать требованиям ГОСТ Р 52290, опоры дорожных знаков </w:t>
      </w:r>
      <w:r w:rsidR="009B3730" w:rsidRPr="00406260">
        <w:rPr>
          <w:color w:val="000000"/>
          <w:sz w:val="24"/>
          <w:szCs w:val="24"/>
        </w:rPr>
        <w:t>–</w:t>
      </w:r>
      <w:r w:rsidRPr="00406260">
        <w:rPr>
          <w:color w:val="000000"/>
          <w:sz w:val="24"/>
          <w:szCs w:val="24"/>
        </w:rPr>
        <w:t xml:space="preserve"> требованиям ГОСТ 25458 и ГОСТ 25459, а также имеющимся типовым решениям.</w:t>
      </w:r>
    </w:p>
    <w:p w:rsidR="00C4628A" w:rsidRPr="00406260" w:rsidRDefault="00F35141" w:rsidP="00321661">
      <w:pPr>
        <w:ind w:firstLine="708"/>
        <w:jc w:val="both"/>
        <w:rPr>
          <w:color w:val="000000"/>
          <w:sz w:val="24"/>
          <w:szCs w:val="24"/>
        </w:rPr>
      </w:pPr>
      <w:r w:rsidRPr="00406260">
        <w:rPr>
          <w:color w:val="000000"/>
          <w:sz w:val="24"/>
          <w:szCs w:val="24"/>
        </w:rPr>
        <w:t xml:space="preserve">10.15 Применение дорожной разметки должно соответствовать требованиям ГОСТ Р 52289, элементы дорожной разметки </w:t>
      </w:r>
      <w:r w:rsidR="009B3730" w:rsidRPr="00406260">
        <w:rPr>
          <w:color w:val="000000"/>
          <w:sz w:val="24"/>
          <w:szCs w:val="24"/>
        </w:rPr>
        <w:t>–</w:t>
      </w:r>
      <w:r w:rsidRPr="00406260">
        <w:rPr>
          <w:color w:val="000000"/>
          <w:sz w:val="24"/>
          <w:szCs w:val="24"/>
        </w:rPr>
        <w:t xml:space="preserve"> требованиям ГОСТ  Р 51256.</w:t>
      </w:r>
    </w:p>
    <w:p w:rsidR="00C4628A" w:rsidRPr="00406260" w:rsidRDefault="00C4628A" w:rsidP="00321661">
      <w:pPr>
        <w:ind w:firstLine="709"/>
        <w:jc w:val="both"/>
        <w:rPr>
          <w:color w:val="000000"/>
          <w:sz w:val="24"/>
          <w:szCs w:val="24"/>
        </w:rPr>
      </w:pPr>
      <w:r w:rsidRPr="00406260">
        <w:rPr>
          <w:color w:val="000000"/>
          <w:sz w:val="24"/>
          <w:szCs w:val="24"/>
        </w:rPr>
        <w:t xml:space="preserve">10.16 Стационарное электрическое освещение на автомобильных дорогах следует предусматривать на участках в пределах населенных пунктов, а при наличии возможности использования существующих электрических распределительных сетей - также на больших мостах, автобусных остановках, пересечениях дорог I и II категорий между собой и с железными дорогами, на всех соединительных ответвлениях узлов пересечений и на подходах к ним на расстоянии не менее </w:t>
      </w:r>
      <w:smartTag w:uri="urn:schemas-microsoft-com:office:smarttags" w:element="metricconverter">
        <w:smartTagPr>
          <w:attr w:name="ProductID" w:val="250 м"/>
        </w:smartTagPr>
        <w:r w:rsidRPr="00406260">
          <w:rPr>
            <w:color w:val="000000"/>
            <w:sz w:val="24"/>
            <w:szCs w:val="24"/>
          </w:rPr>
          <w:t>250 м</w:t>
        </w:r>
      </w:smartTag>
      <w:r w:rsidRPr="00406260">
        <w:rPr>
          <w:color w:val="000000"/>
          <w:sz w:val="24"/>
          <w:szCs w:val="24"/>
        </w:rPr>
        <w:t>, на кольцевых пересечениях и на подъездных дорогах к промышленным предприятиям или их участках при соответствующем технико-экономическом обосновании.</w:t>
      </w:r>
    </w:p>
    <w:p w:rsidR="00C4628A" w:rsidRPr="00406260" w:rsidRDefault="00C4628A" w:rsidP="00321661">
      <w:pPr>
        <w:ind w:firstLine="709"/>
        <w:jc w:val="both"/>
        <w:rPr>
          <w:color w:val="000000"/>
          <w:sz w:val="24"/>
          <w:szCs w:val="24"/>
        </w:rPr>
      </w:pPr>
      <w:r w:rsidRPr="00406260">
        <w:rPr>
          <w:color w:val="000000"/>
          <w:sz w:val="24"/>
          <w:szCs w:val="24"/>
        </w:rPr>
        <w:t xml:space="preserve">Если расстояние между соседними освещаемыми участками составляет менее </w:t>
      </w:r>
      <w:smartTag w:uri="urn:schemas-microsoft-com:office:smarttags" w:element="metricconverter">
        <w:smartTagPr>
          <w:attr w:name="ProductID" w:val="250 м"/>
        </w:smartTagPr>
        <w:r w:rsidRPr="00406260">
          <w:rPr>
            <w:color w:val="000000"/>
            <w:sz w:val="24"/>
            <w:szCs w:val="24"/>
          </w:rPr>
          <w:t>250 м</w:t>
        </w:r>
      </w:smartTag>
      <w:r w:rsidRPr="00406260">
        <w:rPr>
          <w:color w:val="000000"/>
          <w:sz w:val="24"/>
          <w:szCs w:val="24"/>
        </w:rPr>
        <w:t>, рекомендуется устраивать непрерывное освещение дороги, исключающее чередование освещенных и неосвещенных участков.</w:t>
      </w:r>
    </w:p>
    <w:p w:rsidR="00C4628A" w:rsidRPr="00406260" w:rsidRDefault="00C4628A" w:rsidP="00321661">
      <w:pPr>
        <w:ind w:firstLine="709"/>
        <w:jc w:val="both"/>
        <w:rPr>
          <w:color w:val="000000"/>
          <w:sz w:val="24"/>
          <w:szCs w:val="24"/>
        </w:rPr>
      </w:pPr>
      <w:r w:rsidRPr="00406260">
        <w:rPr>
          <w:color w:val="000000"/>
          <w:sz w:val="24"/>
          <w:szCs w:val="24"/>
        </w:rPr>
        <w:t>Вне населенных пунктов средняя яркость покрытия участков автомобильных дорог, в том числе больших и средних мостов, должна быть 0,8 кд/м</w:t>
      </w:r>
      <w:r w:rsidRPr="00406260">
        <w:rPr>
          <w:color w:val="000000"/>
          <w:sz w:val="24"/>
          <w:szCs w:val="24"/>
          <w:vertAlign w:val="superscript"/>
        </w:rPr>
        <w:t>2</w:t>
      </w:r>
      <w:r w:rsidRPr="00406260">
        <w:rPr>
          <w:color w:val="000000"/>
          <w:sz w:val="24"/>
          <w:szCs w:val="24"/>
        </w:rPr>
        <w:t xml:space="preserve"> на дорогах I категории, 0,6 кд/м</w:t>
      </w:r>
      <w:r w:rsidRPr="00406260">
        <w:rPr>
          <w:color w:val="000000"/>
          <w:sz w:val="24"/>
          <w:szCs w:val="24"/>
          <w:vertAlign w:val="superscript"/>
        </w:rPr>
        <w:t>2</w:t>
      </w:r>
      <w:r w:rsidRPr="00406260">
        <w:rPr>
          <w:color w:val="000000"/>
          <w:sz w:val="24"/>
          <w:szCs w:val="24"/>
        </w:rPr>
        <w:t xml:space="preserve"> на дорогах II категории, а на соединительных ответвлениях в пределах транспортных развязок - 0,4 кд/м</w:t>
      </w:r>
      <w:r w:rsidRPr="00406260">
        <w:rPr>
          <w:color w:val="000000"/>
          <w:sz w:val="24"/>
          <w:szCs w:val="24"/>
          <w:vertAlign w:val="superscript"/>
        </w:rPr>
        <w:t>2</w:t>
      </w:r>
      <w:r w:rsidRPr="00406260">
        <w:rPr>
          <w:color w:val="000000"/>
          <w:sz w:val="24"/>
          <w:szCs w:val="24"/>
        </w:rPr>
        <w:t>.</w:t>
      </w:r>
    </w:p>
    <w:p w:rsidR="00C4628A" w:rsidRPr="00406260" w:rsidRDefault="00C4628A" w:rsidP="00321661">
      <w:pPr>
        <w:ind w:firstLine="709"/>
        <w:jc w:val="both"/>
        <w:rPr>
          <w:color w:val="000000"/>
          <w:sz w:val="24"/>
          <w:szCs w:val="24"/>
        </w:rPr>
      </w:pPr>
      <w:r w:rsidRPr="00406260">
        <w:rPr>
          <w:color w:val="000000"/>
          <w:sz w:val="24"/>
          <w:szCs w:val="24"/>
        </w:rPr>
        <w:t>Отношение максимальной яркости покрытия проезжей части к минимальной не должно превышать 3:1 на участках дорог I категории, 5:1 на дорогах остальных категорий.</w:t>
      </w:r>
    </w:p>
    <w:p w:rsidR="00C4628A" w:rsidRPr="00406260" w:rsidRDefault="00C4628A" w:rsidP="00321661">
      <w:pPr>
        <w:ind w:firstLine="709"/>
        <w:jc w:val="both"/>
        <w:rPr>
          <w:color w:val="000000"/>
          <w:sz w:val="24"/>
          <w:szCs w:val="24"/>
        </w:rPr>
      </w:pPr>
      <w:r w:rsidRPr="00406260">
        <w:rPr>
          <w:color w:val="000000"/>
          <w:sz w:val="24"/>
          <w:szCs w:val="24"/>
        </w:rPr>
        <w:t>Показатель ослепленности установок наружного освещения не должен превышать 150.</w:t>
      </w:r>
    </w:p>
    <w:p w:rsidR="00C4628A" w:rsidRPr="00406260" w:rsidRDefault="00C4628A" w:rsidP="00321661">
      <w:pPr>
        <w:ind w:firstLine="709"/>
        <w:jc w:val="both"/>
        <w:rPr>
          <w:color w:val="000000"/>
          <w:sz w:val="24"/>
          <w:szCs w:val="24"/>
        </w:rPr>
      </w:pPr>
      <w:r w:rsidRPr="00406260">
        <w:rPr>
          <w:color w:val="000000"/>
          <w:sz w:val="24"/>
          <w:szCs w:val="24"/>
        </w:rPr>
        <w:t xml:space="preserve">Средняя горизонтальная освещенность проездов длиной до </w:t>
      </w:r>
      <w:smartTag w:uri="urn:schemas-microsoft-com:office:smarttags" w:element="metricconverter">
        <w:smartTagPr>
          <w:attr w:name="ProductID" w:val="60 м"/>
        </w:smartTagPr>
        <w:r w:rsidRPr="00406260">
          <w:rPr>
            <w:color w:val="000000"/>
            <w:sz w:val="24"/>
            <w:szCs w:val="24"/>
          </w:rPr>
          <w:t>60 м</w:t>
        </w:r>
      </w:smartTag>
      <w:r w:rsidRPr="00406260">
        <w:rPr>
          <w:color w:val="000000"/>
          <w:sz w:val="24"/>
          <w:szCs w:val="24"/>
        </w:rPr>
        <w:t xml:space="preserve"> под путепроводами и мостами в темное время суток должна быть 15 лк, а отношение максимальной освещенности к средней - не более 3:1.</w:t>
      </w:r>
    </w:p>
    <w:p w:rsidR="00C4628A" w:rsidRPr="00406260" w:rsidRDefault="00C4628A" w:rsidP="00321661">
      <w:pPr>
        <w:ind w:right="528" w:firstLine="709"/>
        <w:jc w:val="both"/>
        <w:rPr>
          <w:color w:val="000000"/>
          <w:sz w:val="24"/>
          <w:szCs w:val="24"/>
        </w:rPr>
      </w:pPr>
      <w:r w:rsidRPr="00406260">
        <w:rPr>
          <w:color w:val="000000"/>
          <w:sz w:val="24"/>
          <w:szCs w:val="24"/>
        </w:rPr>
        <w:t>Освещение участков автомобильных дорог в пределах населенных пунктов следует выполнять в соответствии с требованиями  СП52.13330,  а освещение автодорожных тоннелей - в соотве</w:t>
      </w:r>
      <w:r w:rsidR="00C26F57" w:rsidRPr="00406260">
        <w:rPr>
          <w:color w:val="000000"/>
          <w:sz w:val="24"/>
          <w:szCs w:val="24"/>
        </w:rPr>
        <w:t>тствии с требованиями СП 122.13330</w:t>
      </w:r>
      <w:r w:rsidRPr="00406260">
        <w:rPr>
          <w:color w:val="000000"/>
          <w:sz w:val="24"/>
          <w:szCs w:val="24"/>
        </w:rPr>
        <w:t>.</w:t>
      </w:r>
    </w:p>
    <w:p w:rsidR="00C4628A" w:rsidRPr="00406260" w:rsidRDefault="00C4628A" w:rsidP="00321661">
      <w:pPr>
        <w:ind w:firstLine="709"/>
        <w:jc w:val="both"/>
        <w:rPr>
          <w:color w:val="000000"/>
          <w:sz w:val="24"/>
          <w:szCs w:val="24"/>
        </w:rPr>
      </w:pPr>
      <w:r w:rsidRPr="00406260">
        <w:rPr>
          <w:color w:val="000000"/>
          <w:sz w:val="24"/>
          <w:szCs w:val="24"/>
        </w:rPr>
        <w:t>Осветительные установки пересечений автомобильных и железных дорог в одном уровне должны соответствовать нормам искусственного освещения, регламентируемым системой стандартов безопасности труда на железнодорожном транспорте.</w:t>
      </w:r>
    </w:p>
    <w:p w:rsidR="00C4628A" w:rsidRPr="00406260" w:rsidRDefault="00C4628A" w:rsidP="00321661">
      <w:pPr>
        <w:ind w:firstLine="709"/>
        <w:jc w:val="both"/>
        <w:rPr>
          <w:color w:val="000000"/>
          <w:sz w:val="24"/>
          <w:szCs w:val="24"/>
        </w:rPr>
      </w:pPr>
      <w:r w:rsidRPr="00406260">
        <w:rPr>
          <w:color w:val="000000"/>
          <w:sz w:val="24"/>
          <w:szCs w:val="24"/>
        </w:rPr>
        <w:t>10.17  Опоры светильников на дорогах следует, как правило, располагать за бровкой земляного полотна.</w:t>
      </w:r>
    </w:p>
    <w:p w:rsidR="00C4628A" w:rsidRPr="00406260" w:rsidRDefault="00C4628A" w:rsidP="00321661">
      <w:pPr>
        <w:ind w:firstLine="709"/>
        <w:jc w:val="both"/>
        <w:rPr>
          <w:color w:val="000000"/>
          <w:sz w:val="24"/>
          <w:szCs w:val="24"/>
        </w:rPr>
      </w:pPr>
      <w:r w:rsidRPr="00406260">
        <w:rPr>
          <w:color w:val="000000"/>
          <w:sz w:val="24"/>
          <w:szCs w:val="24"/>
        </w:rPr>
        <w:t xml:space="preserve">Допускается располагать опоры на разделительной полосе шириной не менее </w:t>
      </w:r>
      <w:smartTag w:uri="urn:schemas-microsoft-com:office:smarttags" w:element="metricconverter">
        <w:smartTagPr>
          <w:attr w:name="ProductID" w:val="5 м"/>
        </w:smartTagPr>
        <w:r w:rsidRPr="00406260">
          <w:rPr>
            <w:color w:val="000000"/>
            <w:sz w:val="24"/>
            <w:szCs w:val="24"/>
          </w:rPr>
          <w:t>5 м</w:t>
        </w:r>
      </w:smartTag>
      <w:r w:rsidRPr="00406260">
        <w:rPr>
          <w:color w:val="000000"/>
          <w:sz w:val="24"/>
          <w:szCs w:val="24"/>
        </w:rPr>
        <w:t xml:space="preserve"> с установкой ограждений.</w:t>
      </w:r>
    </w:p>
    <w:p w:rsidR="00C4628A" w:rsidRPr="00406260" w:rsidRDefault="00C4628A" w:rsidP="00321661">
      <w:pPr>
        <w:ind w:firstLine="709"/>
        <w:jc w:val="both"/>
        <w:rPr>
          <w:color w:val="000000"/>
          <w:sz w:val="24"/>
          <w:szCs w:val="24"/>
        </w:rPr>
      </w:pPr>
      <w:r w:rsidRPr="00406260">
        <w:rPr>
          <w:color w:val="000000"/>
          <w:sz w:val="24"/>
          <w:szCs w:val="24"/>
        </w:rPr>
        <w:t>Световые и светосигнальные приборы, располагаемые на мостах через судоходные водные пути, не должны создавать помех судоводителям в ориентировании и ухудшать видимость судоходных сигнальных огней.</w:t>
      </w:r>
    </w:p>
    <w:p w:rsidR="00C4628A" w:rsidRPr="00406260" w:rsidRDefault="00C4628A" w:rsidP="00321661">
      <w:pPr>
        <w:ind w:firstLine="709"/>
        <w:jc w:val="both"/>
        <w:rPr>
          <w:color w:val="000000"/>
          <w:sz w:val="24"/>
          <w:szCs w:val="24"/>
        </w:rPr>
      </w:pPr>
      <w:r w:rsidRPr="00406260">
        <w:rPr>
          <w:color w:val="000000"/>
          <w:sz w:val="24"/>
          <w:szCs w:val="24"/>
        </w:rPr>
        <w:t>10.18 Включение освещения участков автомобильных дорог следует предусматривать при снижении уровня естественной освещенности до 15-20 лк, а отключение - при его повышении до 10 лк.</w:t>
      </w:r>
    </w:p>
    <w:p w:rsidR="00C4628A" w:rsidRPr="00406260" w:rsidRDefault="00C4628A" w:rsidP="00321661">
      <w:pPr>
        <w:ind w:firstLine="709"/>
        <w:jc w:val="both"/>
        <w:rPr>
          <w:color w:val="000000"/>
          <w:sz w:val="24"/>
          <w:szCs w:val="24"/>
        </w:rPr>
      </w:pPr>
      <w:r w:rsidRPr="00406260">
        <w:rPr>
          <w:color w:val="000000"/>
          <w:sz w:val="24"/>
          <w:szCs w:val="24"/>
        </w:rPr>
        <w:t xml:space="preserve">В ночное время следует предусматривать снижение уровня наружного освещения протяженных участков автомобильных дорог (длиной свыше </w:t>
      </w:r>
      <w:smartTag w:uri="urn:schemas-microsoft-com:office:smarttags" w:element="metricconverter">
        <w:smartTagPr>
          <w:attr w:name="ProductID" w:val="300 м"/>
        </w:smartTagPr>
        <w:r w:rsidRPr="00406260">
          <w:rPr>
            <w:color w:val="000000"/>
            <w:sz w:val="24"/>
            <w:szCs w:val="24"/>
          </w:rPr>
          <w:t>300 м</w:t>
        </w:r>
      </w:smartTag>
      <w:r w:rsidRPr="00406260">
        <w:rPr>
          <w:color w:val="000000"/>
          <w:sz w:val="24"/>
          <w:szCs w:val="24"/>
        </w:rPr>
        <w:t xml:space="preserve">) и подъездов к мостам, тоннелям и пересечениям автомобильных дорог с автомобильными и железными дорогами </w:t>
      </w:r>
      <w:r w:rsidRPr="00406260">
        <w:rPr>
          <w:color w:val="000000"/>
          <w:sz w:val="24"/>
          <w:szCs w:val="24"/>
        </w:rPr>
        <w:lastRenderedPageBreak/>
        <w:t xml:space="preserve">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w:t>
      </w:r>
      <w:smartTag w:uri="urn:schemas-microsoft-com:office:smarttags" w:element="metricconverter">
        <w:smartTagPr>
          <w:attr w:name="ProductID" w:val="300 м"/>
        </w:smartTagPr>
        <w:r w:rsidRPr="00406260">
          <w:rPr>
            <w:color w:val="000000"/>
            <w:sz w:val="24"/>
            <w:szCs w:val="24"/>
          </w:rPr>
          <w:t>300 м</w:t>
        </w:r>
      </w:smartTag>
      <w:r w:rsidRPr="00406260">
        <w:rPr>
          <w:color w:val="000000"/>
          <w:sz w:val="24"/>
          <w:szCs w:val="24"/>
        </w:rPr>
        <w:t xml:space="preserve">, пешеходного перехода, остановки общественного транспорта, на кривой в плане радиусом менее </w:t>
      </w:r>
      <w:smartTag w:uri="urn:schemas-microsoft-com:office:smarttags" w:element="metricconverter">
        <w:smartTagPr>
          <w:attr w:name="ProductID" w:val="100 м"/>
        </w:smartTagPr>
        <w:r w:rsidRPr="00406260">
          <w:rPr>
            <w:color w:val="000000"/>
            <w:sz w:val="24"/>
            <w:szCs w:val="24"/>
          </w:rPr>
          <w:t>100 м</w:t>
        </w:r>
      </w:smartTag>
      <w:r w:rsidRPr="00406260">
        <w:rPr>
          <w:color w:val="000000"/>
          <w:sz w:val="24"/>
          <w:szCs w:val="24"/>
        </w:rPr>
        <w:t>.</w:t>
      </w:r>
    </w:p>
    <w:p w:rsidR="00C4628A" w:rsidRPr="00406260" w:rsidRDefault="00C4628A" w:rsidP="00321661">
      <w:pPr>
        <w:ind w:firstLine="709"/>
        <w:jc w:val="both"/>
        <w:rPr>
          <w:color w:val="000000"/>
          <w:sz w:val="24"/>
          <w:szCs w:val="24"/>
        </w:rPr>
      </w:pPr>
      <w:r w:rsidRPr="00406260">
        <w:rPr>
          <w:color w:val="000000"/>
          <w:sz w:val="24"/>
          <w:szCs w:val="24"/>
        </w:rPr>
        <w:t>10.19 Электроснабжение осветительных установок автомобильных дорог надлежит осуществлять от электрических распределительных сетей ближайших населенных пунктов или сетей ближайших производственных предприятий.</w:t>
      </w:r>
    </w:p>
    <w:p w:rsidR="00C4628A" w:rsidRPr="00406260" w:rsidRDefault="00C4628A" w:rsidP="00321661">
      <w:pPr>
        <w:ind w:firstLine="709"/>
        <w:jc w:val="both"/>
        <w:rPr>
          <w:color w:val="000000"/>
          <w:sz w:val="24"/>
          <w:szCs w:val="24"/>
        </w:rPr>
      </w:pPr>
      <w:r w:rsidRPr="00406260">
        <w:rPr>
          <w:color w:val="000000"/>
          <w:sz w:val="24"/>
          <w:szCs w:val="24"/>
        </w:rPr>
        <w:t>Электроснабжение осветительных установок железнодорожных переездов следует, как правило, осуществлять от электрических сетей железных дорог, если эти участки железнодорожного пути оборудованы продольными линиями электроснабжения или линиями электроблокировки.</w:t>
      </w:r>
    </w:p>
    <w:p w:rsidR="00C4628A" w:rsidRPr="00406260" w:rsidRDefault="00C4628A" w:rsidP="00321661">
      <w:pPr>
        <w:ind w:firstLine="709"/>
        <w:jc w:val="both"/>
        <w:rPr>
          <w:color w:val="000000"/>
          <w:sz w:val="24"/>
          <w:szCs w:val="24"/>
        </w:rPr>
      </w:pPr>
      <w:r w:rsidRPr="00406260">
        <w:rPr>
          <w:color w:val="000000"/>
          <w:sz w:val="24"/>
          <w:szCs w:val="24"/>
        </w:rPr>
        <w:t>Управление сетями наружного освещения следует предусматривать централизованным дистанционным или использовать возможности установок управления наружным освещением ближайших населенных пунктов или производственных предприятий.</w:t>
      </w:r>
    </w:p>
    <w:p w:rsidR="00C4628A" w:rsidRPr="00406260" w:rsidRDefault="00C4628A" w:rsidP="00321661">
      <w:pPr>
        <w:ind w:firstLine="709"/>
        <w:jc w:val="both"/>
        <w:rPr>
          <w:color w:val="000000"/>
          <w:sz w:val="24"/>
          <w:szCs w:val="24"/>
        </w:rPr>
      </w:pPr>
      <w:r w:rsidRPr="00406260">
        <w:rPr>
          <w:color w:val="000000"/>
          <w:sz w:val="24"/>
          <w:szCs w:val="24"/>
        </w:rPr>
        <w:t>10.20 В необходимых случаях для автомобильной дороги должна быть предусмотрена  защита участков дороги от опасных геологических процессов (оползней, обвалов, селей, водной и ветровой эрозии и т.п.). При этом следует руководс</w:t>
      </w:r>
      <w:r w:rsidR="00C26F57" w:rsidRPr="00406260">
        <w:rPr>
          <w:color w:val="000000"/>
          <w:sz w:val="24"/>
          <w:szCs w:val="24"/>
        </w:rPr>
        <w:t>твоваться положениями СП 116.13330</w:t>
      </w:r>
      <w:r w:rsidRPr="00406260">
        <w:rPr>
          <w:color w:val="000000"/>
          <w:sz w:val="24"/>
          <w:szCs w:val="24"/>
        </w:rPr>
        <w:t>.</w:t>
      </w:r>
    </w:p>
    <w:p w:rsidR="00C4628A" w:rsidRPr="00406260" w:rsidRDefault="00C4628A" w:rsidP="00321661">
      <w:pPr>
        <w:ind w:firstLine="709"/>
        <w:jc w:val="both"/>
        <w:rPr>
          <w:color w:val="000000"/>
          <w:sz w:val="24"/>
          <w:szCs w:val="24"/>
        </w:rPr>
      </w:pPr>
      <w:r w:rsidRPr="00406260">
        <w:rPr>
          <w:color w:val="000000"/>
          <w:sz w:val="24"/>
          <w:szCs w:val="24"/>
        </w:rPr>
        <w:t>10.21 Защита от опасных геологических процессов должна  осуществляться с учетом механизма развития процесса, выявляемого на основе детальных инженерно-геологических изысканий, охватывающих зону развития процесса.</w:t>
      </w:r>
    </w:p>
    <w:p w:rsidR="00C4628A" w:rsidRPr="00406260" w:rsidRDefault="00C4628A" w:rsidP="00321661">
      <w:pPr>
        <w:ind w:firstLine="709"/>
        <w:jc w:val="both"/>
        <w:rPr>
          <w:color w:val="000000"/>
          <w:sz w:val="24"/>
          <w:szCs w:val="24"/>
        </w:rPr>
      </w:pPr>
      <w:r w:rsidRPr="00406260">
        <w:rPr>
          <w:color w:val="000000"/>
          <w:sz w:val="24"/>
          <w:szCs w:val="24"/>
        </w:rPr>
        <w:t>10.22 Для защиты от водной и ветровой эрозии могут использоваться специальные насаждения, конструкции укрепления склонов и откосов, в том числе с использованием геосинтетических материалов, в сочетании с комплексом геотехнических инженерных мероприятий, проектируемых с учетом местных конкретных условий и опыта.</w:t>
      </w:r>
    </w:p>
    <w:p w:rsidR="00C4628A" w:rsidRPr="00406260" w:rsidRDefault="00C4628A" w:rsidP="00321661">
      <w:pPr>
        <w:ind w:firstLine="709"/>
        <w:jc w:val="both"/>
        <w:rPr>
          <w:color w:val="000000"/>
          <w:sz w:val="24"/>
          <w:szCs w:val="24"/>
        </w:rPr>
      </w:pPr>
      <w:r w:rsidRPr="00406260">
        <w:rPr>
          <w:color w:val="000000"/>
          <w:sz w:val="24"/>
          <w:szCs w:val="24"/>
        </w:rPr>
        <w:t>10.23 Защита дорог от оползневых процессов может включать планировочные работы, устройство грунтовых контрбанкетов, подпорных стен различных типов, анкерных удерживающих конструкций, свайных противооползневых конструкций и др.</w:t>
      </w:r>
    </w:p>
    <w:p w:rsidR="00C4628A" w:rsidRPr="00406260" w:rsidRDefault="00C4628A" w:rsidP="00321661">
      <w:pPr>
        <w:ind w:firstLine="709"/>
        <w:jc w:val="both"/>
        <w:rPr>
          <w:b/>
          <w:color w:val="000000"/>
          <w:sz w:val="24"/>
          <w:szCs w:val="24"/>
        </w:rPr>
      </w:pPr>
      <w:r w:rsidRPr="00406260">
        <w:rPr>
          <w:color w:val="000000"/>
          <w:sz w:val="24"/>
          <w:szCs w:val="24"/>
        </w:rPr>
        <w:t>10.24 Для защиты дорог от селей следует предусматривать: лесонасаждение, селезадерживающие сооружения, селепропускные сооружения, селеотводящие сооружения и др.</w:t>
      </w:r>
    </w:p>
    <w:p w:rsidR="00F35141" w:rsidRPr="00406260" w:rsidRDefault="00321661" w:rsidP="00F35141">
      <w:pPr>
        <w:ind w:firstLine="708"/>
        <w:jc w:val="both"/>
        <w:rPr>
          <w:color w:val="000000"/>
          <w:sz w:val="24"/>
          <w:szCs w:val="24"/>
        </w:rPr>
      </w:pPr>
      <w:r w:rsidRPr="00406260">
        <w:rPr>
          <w:color w:val="000000"/>
          <w:sz w:val="24"/>
          <w:szCs w:val="24"/>
        </w:rPr>
        <w:t>10.25</w:t>
      </w:r>
      <w:r w:rsidR="00F35141" w:rsidRPr="00406260">
        <w:rPr>
          <w:color w:val="000000"/>
          <w:sz w:val="24"/>
          <w:szCs w:val="24"/>
        </w:rPr>
        <w:t xml:space="preserve"> На автомобильных дорогах всех категорий следует предусматривать оформление и озеленение с учетом соблюдения принципов ландшафтного проектирования, охраны природы, обеспечения естественного проветривания дорог, защиты придорожных территорий от шума, природных, хозяйственных, исторических и культурных особенностей районов проложения дорог.</w:t>
      </w:r>
    </w:p>
    <w:p w:rsidR="00F35141" w:rsidRPr="00406260" w:rsidRDefault="00321661" w:rsidP="00F35141">
      <w:pPr>
        <w:ind w:firstLine="708"/>
        <w:jc w:val="both"/>
        <w:rPr>
          <w:color w:val="000000"/>
          <w:sz w:val="24"/>
          <w:szCs w:val="24"/>
        </w:rPr>
      </w:pPr>
      <w:r w:rsidRPr="00406260">
        <w:rPr>
          <w:color w:val="000000"/>
          <w:sz w:val="24"/>
          <w:szCs w:val="24"/>
        </w:rPr>
        <w:t>10.26</w:t>
      </w:r>
      <w:r w:rsidR="00F35141" w:rsidRPr="00406260">
        <w:rPr>
          <w:color w:val="000000"/>
          <w:sz w:val="24"/>
          <w:szCs w:val="24"/>
        </w:rPr>
        <w:t xml:space="preserve"> В проекте должны быть предусмотрены мероприятия, надежно защищающие участки дороги, проходящие по открытой местности, от снежных заносов во время метелей.</w:t>
      </w:r>
    </w:p>
    <w:p w:rsidR="00F35141" w:rsidRPr="00406260" w:rsidRDefault="00F35141" w:rsidP="00F35141">
      <w:pPr>
        <w:ind w:firstLine="283"/>
        <w:jc w:val="both"/>
        <w:rPr>
          <w:color w:val="000000"/>
          <w:sz w:val="24"/>
          <w:szCs w:val="24"/>
        </w:rPr>
      </w:pPr>
      <w:r w:rsidRPr="00406260">
        <w:rPr>
          <w:color w:val="000000"/>
          <w:sz w:val="24"/>
          <w:szCs w:val="24"/>
        </w:rPr>
        <w:t>Защита от снежных заносов не предусматривается:</w:t>
      </w:r>
    </w:p>
    <w:p w:rsidR="00F35141" w:rsidRPr="00406260" w:rsidRDefault="00F35141" w:rsidP="009B3730">
      <w:pPr>
        <w:numPr>
          <w:ilvl w:val="0"/>
          <w:numId w:val="36"/>
        </w:numPr>
        <w:ind w:left="0" w:firstLine="360"/>
        <w:jc w:val="both"/>
        <w:rPr>
          <w:color w:val="000000"/>
          <w:sz w:val="24"/>
          <w:szCs w:val="24"/>
        </w:rPr>
      </w:pPr>
      <w:r w:rsidRPr="00406260">
        <w:rPr>
          <w:color w:val="000000"/>
          <w:sz w:val="24"/>
          <w:szCs w:val="24"/>
        </w:rPr>
        <w:t xml:space="preserve">при расчетном годовом снегоприносе менее </w:t>
      </w:r>
      <w:smartTag w:uri="urn:schemas-microsoft-com:office:smarttags" w:element="metricconverter">
        <w:smartTagPr>
          <w:attr w:name="ProductID" w:val="25 м3"/>
        </w:smartTagPr>
        <w:r w:rsidRPr="00406260">
          <w:rPr>
            <w:color w:val="000000"/>
            <w:sz w:val="24"/>
            <w:szCs w:val="24"/>
          </w:rPr>
          <w:t>25 м</w:t>
        </w:r>
        <w:r w:rsidR="00D440DB" w:rsidRPr="00406260">
          <w:rPr>
            <w:color w:val="000000"/>
            <w:sz w:val="24"/>
            <w:szCs w:val="24"/>
            <w:vertAlign w:val="superscript"/>
          </w:rPr>
          <w:t>3</w:t>
        </w:r>
      </w:smartTag>
      <w:r w:rsidRPr="00406260">
        <w:rPr>
          <w:color w:val="000000"/>
          <w:sz w:val="24"/>
          <w:szCs w:val="24"/>
        </w:rPr>
        <w:t xml:space="preserve"> на </w:t>
      </w:r>
      <w:smartTag w:uri="urn:schemas-microsoft-com:office:smarttags" w:element="metricconverter">
        <w:smartTagPr>
          <w:attr w:name="ProductID" w:val="1 м"/>
        </w:smartTagPr>
        <w:r w:rsidRPr="00406260">
          <w:rPr>
            <w:color w:val="000000"/>
            <w:sz w:val="24"/>
            <w:szCs w:val="24"/>
          </w:rPr>
          <w:t>1 м</w:t>
        </w:r>
      </w:smartTag>
      <w:r w:rsidRPr="00406260">
        <w:rPr>
          <w:color w:val="000000"/>
          <w:sz w:val="24"/>
          <w:szCs w:val="24"/>
        </w:rPr>
        <w:t xml:space="preserve"> дороги, расположенной на орошаемых или осушенных землях, пашне, земельных участках, занятых многолетними плодовыми насаждениями и виноградниками;</w:t>
      </w:r>
    </w:p>
    <w:p w:rsidR="00F35141" w:rsidRPr="00406260" w:rsidRDefault="00F35141" w:rsidP="009B3730">
      <w:pPr>
        <w:numPr>
          <w:ilvl w:val="0"/>
          <w:numId w:val="36"/>
        </w:numPr>
        <w:ind w:left="0" w:firstLine="360"/>
        <w:jc w:val="both"/>
        <w:rPr>
          <w:color w:val="000000"/>
          <w:sz w:val="24"/>
          <w:szCs w:val="24"/>
        </w:rPr>
      </w:pPr>
      <w:r w:rsidRPr="00406260">
        <w:rPr>
          <w:color w:val="000000"/>
          <w:sz w:val="24"/>
          <w:szCs w:val="24"/>
        </w:rPr>
        <w:t xml:space="preserve">при </w:t>
      </w:r>
      <w:r w:rsidR="0026778C" w:rsidRPr="00406260">
        <w:rPr>
          <w:color w:val="000000"/>
          <w:sz w:val="24"/>
          <w:szCs w:val="24"/>
        </w:rPr>
        <w:t>устройстве</w:t>
      </w:r>
      <w:r w:rsidRPr="00406260">
        <w:rPr>
          <w:color w:val="000000"/>
          <w:sz w:val="24"/>
          <w:szCs w:val="24"/>
        </w:rPr>
        <w:t xml:space="preserve"> дорог в насыпях с возвышением бровки земляного полотна над расчетным уровнем снегового покрова на величину, указанную в п.6.24, в выемках, если снегоемкость откоса больше объема снегоприноса к дороге;</w:t>
      </w:r>
    </w:p>
    <w:p w:rsidR="00F35141" w:rsidRPr="00406260" w:rsidRDefault="00F35141" w:rsidP="007F6F5E">
      <w:pPr>
        <w:numPr>
          <w:ilvl w:val="0"/>
          <w:numId w:val="36"/>
        </w:numPr>
        <w:jc w:val="both"/>
        <w:rPr>
          <w:color w:val="000000"/>
          <w:sz w:val="24"/>
          <w:szCs w:val="24"/>
        </w:rPr>
      </w:pPr>
      <w:r w:rsidRPr="00406260">
        <w:rPr>
          <w:color w:val="000000"/>
          <w:sz w:val="24"/>
          <w:szCs w:val="24"/>
        </w:rPr>
        <w:t xml:space="preserve">при </w:t>
      </w:r>
      <w:r w:rsidR="0026778C" w:rsidRPr="00406260">
        <w:rPr>
          <w:color w:val="000000"/>
          <w:sz w:val="24"/>
          <w:szCs w:val="24"/>
        </w:rPr>
        <w:t>устройстве</w:t>
      </w:r>
      <w:r w:rsidRPr="00406260">
        <w:rPr>
          <w:color w:val="000000"/>
          <w:sz w:val="24"/>
          <w:szCs w:val="24"/>
        </w:rPr>
        <w:t xml:space="preserve"> дорог в лесных массивах при отсутствии разрывов и просек.</w:t>
      </w:r>
    </w:p>
    <w:p w:rsidR="00F35141" w:rsidRPr="00406260" w:rsidRDefault="00321661" w:rsidP="00F35141">
      <w:pPr>
        <w:ind w:firstLine="708"/>
        <w:jc w:val="both"/>
        <w:rPr>
          <w:color w:val="000000"/>
          <w:sz w:val="24"/>
          <w:szCs w:val="24"/>
        </w:rPr>
      </w:pPr>
      <w:r w:rsidRPr="00406260">
        <w:rPr>
          <w:color w:val="000000"/>
          <w:sz w:val="24"/>
          <w:szCs w:val="24"/>
        </w:rPr>
        <w:t>10.27</w:t>
      </w:r>
      <w:r w:rsidR="00F35141" w:rsidRPr="00406260">
        <w:rPr>
          <w:color w:val="000000"/>
          <w:sz w:val="24"/>
          <w:szCs w:val="24"/>
        </w:rPr>
        <w:t xml:space="preserve"> На заносимых участках дорог защиту от снежных заносов следует предусматривать:</w:t>
      </w:r>
    </w:p>
    <w:p w:rsidR="00F35141" w:rsidRPr="00406260" w:rsidRDefault="00F35141" w:rsidP="007F6F5E">
      <w:pPr>
        <w:numPr>
          <w:ilvl w:val="0"/>
          <w:numId w:val="37"/>
        </w:numPr>
        <w:jc w:val="both"/>
        <w:rPr>
          <w:color w:val="000000"/>
          <w:sz w:val="24"/>
          <w:szCs w:val="24"/>
        </w:rPr>
      </w:pPr>
      <w:r w:rsidRPr="00406260">
        <w:rPr>
          <w:color w:val="000000"/>
          <w:sz w:val="24"/>
          <w:szCs w:val="24"/>
        </w:rPr>
        <w:t>на дорогах категорий</w:t>
      </w:r>
      <w:r w:rsidR="009B3730" w:rsidRPr="00406260">
        <w:rPr>
          <w:color w:val="000000"/>
          <w:sz w:val="24"/>
          <w:szCs w:val="24"/>
        </w:rPr>
        <w:t xml:space="preserve"> I–III</w:t>
      </w:r>
      <w:r w:rsidRPr="00406260">
        <w:rPr>
          <w:color w:val="000000"/>
          <w:sz w:val="24"/>
          <w:szCs w:val="24"/>
        </w:rPr>
        <w:t xml:space="preserve"> </w:t>
      </w:r>
      <w:r w:rsidR="009B3730" w:rsidRPr="00406260">
        <w:rPr>
          <w:color w:val="000000"/>
          <w:sz w:val="24"/>
          <w:szCs w:val="24"/>
        </w:rPr>
        <w:t xml:space="preserve">– </w:t>
      </w:r>
      <w:r w:rsidRPr="00406260">
        <w:rPr>
          <w:color w:val="000000"/>
          <w:sz w:val="24"/>
          <w:szCs w:val="24"/>
        </w:rPr>
        <w:t>снегозащитными лесонасаждениями, переносными щитами или сетками, или постоянными заборами;</w:t>
      </w:r>
    </w:p>
    <w:p w:rsidR="00F35141" w:rsidRPr="00406260" w:rsidRDefault="00736421" w:rsidP="007F6F5E">
      <w:pPr>
        <w:numPr>
          <w:ilvl w:val="0"/>
          <w:numId w:val="37"/>
        </w:numPr>
        <w:jc w:val="both"/>
        <w:rPr>
          <w:color w:val="000000"/>
          <w:sz w:val="24"/>
          <w:szCs w:val="24"/>
        </w:rPr>
      </w:pPr>
      <w:r w:rsidRPr="00406260">
        <w:rPr>
          <w:color w:val="000000"/>
          <w:sz w:val="24"/>
          <w:szCs w:val="24"/>
        </w:rPr>
        <w:t>н</w:t>
      </w:r>
      <w:r w:rsidR="00F35141" w:rsidRPr="00406260">
        <w:rPr>
          <w:color w:val="000000"/>
          <w:sz w:val="24"/>
          <w:szCs w:val="24"/>
        </w:rPr>
        <w:t xml:space="preserve">а дорогах категорий </w:t>
      </w:r>
      <w:r w:rsidR="009B3730" w:rsidRPr="00406260">
        <w:rPr>
          <w:color w:val="000000"/>
          <w:sz w:val="24"/>
          <w:szCs w:val="24"/>
        </w:rPr>
        <w:t>IV и V –</w:t>
      </w:r>
      <w:r w:rsidR="00F35141" w:rsidRPr="00406260">
        <w:rPr>
          <w:color w:val="000000"/>
          <w:sz w:val="24"/>
          <w:szCs w:val="24"/>
        </w:rPr>
        <w:t xml:space="preserve"> снегозащитными лесонасаждениями или временными защитными устройствами (снеговыми валами, траншеями).</w:t>
      </w:r>
    </w:p>
    <w:p w:rsidR="00F35141" w:rsidRPr="00406260" w:rsidRDefault="00F35141" w:rsidP="00D440DB">
      <w:pPr>
        <w:ind w:firstLine="709"/>
        <w:jc w:val="both"/>
        <w:rPr>
          <w:color w:val="000000"/>
          <w:sz w:val="24"/>
          <w:szCs w:val="24"/>
        </w:rPr>
      </w:pPr>
      <w:r w:rsidRPr="00406260">
        <w:rPr>
          <w:color w:val="000000"/>
          <w:sz w:val="24"/>
          <w:szCs w:val="24"/>
        </w:rPr>
        <w:lastRenderedPageBreak/>
        <w:t xml:space="preserve">Ширину снегозащитных лесонасаждений с каждой стороны дороги, а также расстояния от бровки земляного полотна до этих насаждений следует принимать по нормам, приведенным в </w:t>
      </w:r>
      <w:r w:rsidR="00D440DB" w:rsidRPr="00406260">
        <w:rPr>
          <w:color w:val="000000"/>
          <w:sz w:val="24"/>
          <w:szCs w:val="24"/>
        </w:rPr>
        <w:t xml:space="preserve">таблице </w:t>
      </w:r>
      <w:r w:rsidRPr="00406260">
        <w:rPr>
          <w:color w:val="000000"/>
          <w:sz w:val="24"/>
          <w:szCs w:val="24"/>
        </w:rPr>
        <w:t>10.5.</w:t>
      </w:r>
    </w:p>
    <w:p w:rsidR="00A6510B" w:rsidRPr="00406260" w:rsidRDefault="00A6510B" w:rsidP="00F35141">
      <w:pPr>
        <w:ind w:firstLine="283"/>
        <w:jc w:val="both"/>
        <w:rPr>
          <w:color w:val="000000"/>
          <w:sz w:val="24"/>
          <w:szCs w:val="24"/>
        </w:rPr>
      </w:pPr>
    </w:p>
    <w:p w:rsidR="00F35141" w:rsidRPr="00406260" w:rsidRDefault="00D440DB" w:rsidP="00D440DB">
      <w:pPr>
        <w:rPr>
          <w:color w:val="000000"/>
          <w:sz w:val="24"/>
          <w:szCs w:val="24"/>
        </w:rPr>
      </w:pPr>
      <w:r w:rsidRPr="00406260">
        <w:rPr>
          <w:color w:val="000000"/>
          <w:spacing w:val="20"/>
          <w:sz w:val="24"/>
          <w:szCs w:val="24"/>
        </w:rPr>
        <w:t>Таблица</w:t>
      </w:r>
      <w:r w:rsidR="00F35141" w:rsidRPr="00406260">
        <w:rPr>
          <w:color w:val="000000"/>
          <w:sz w:val="24"/>
          <w:szCs w:val="24"/>
        </w:rPr>
        <w:t xml:space="preserve"> 10.5</w:t>
      </w:r>
    </w:p>
    <w:p w:rsidR="00D440DB" w:rsidRPr="00406260" w:rsidRDefault="00D440DB" w:rsidP="00D440DB">
      <w:pPr>
        <w:rPr>
          <w:color w:val="000000"/>
        </w:rPr>
      </w:pPr>
    </w:p>
    <w:tbl>
      <w:tblPr>
        <w:tblW w:w="0" w:type="auto"/>
        <w:tblInd w:w="45" w:type="dxa"/>
        <w:tblLayout w:type="fixed"/>
        <w:tblCellMar>
          <w:left w:w="45" w:type="dxa"/>
          <w:right w:w="45" w:type="dxa"/>
        </w:tblCellMar>
        <w:tblLook w:val="0000"/>
      </w:tblPr>
      <w:tblGrid>
        <w:gridCol w:w="3261"/>
        <w:gridCol w:w="3118"/>
        <w:gridCol w:w="3544"/>
      </w:tblGrid>
      <w:tr w:rsidR="00F35141" w:rsidRPr="00406260" w:rsidTr="009B3730">
        <w:tblPrEx>
          <w:tblCellMar>
            <w:top w:w="0" w:type="dxa"/>
            <w:bottom w:w="0" w:type="dxa"/>
          </w:tblCellMar>
        </w:tblPrEx>
        <w:tc>
          <w:tcPr>
            <w:tcW w:w="3261" w:type="dxa"/>
            <w:tcBorders>
              <w:top w:val="single" w:sz="2" w:space="0" w:color="auto"/>
              <w:left w:val="single" w:sz="2" w:space="0" w:color="auto"/>
              <w:bottom w:val="double" w:sz="4" w:space="0" w:color="auto"/>
              <w:right w:val="single" w:sz="2" w:space="0" w:color="auto"/>
            </w:tcBorders>
          </w:tcPr>
          <w:p w:rsidR="00F35141" w:rsidRPr="00406260" w:rsidRDefault="00F35141" w:rsidP="00D440DB">
            <w:pPr>
              <w:jc w:val="center"/>
              <w:rPr>
                <w:color w:val="000000"/>
                <w:sz w:val="24"/>
                <w:szCs w:val="24"/>
              </w:rPr>
            </w:pPr>
            <w:r w:rsidRPr="00406260">
              <w:rPr>
                <w:color w:val="000000"/>
                <w:sz w:val="24"/>
                <w:szCs w:val="24"/>
              </w:rPr>
              <w:t>Расчетный годовой снегопринос, м</w:t>
            </w:r>
            <w:r w:rsidR="00D440DB" w:rsidRPr="00406260">
              <w:rPr>
                <w:color w:val="000000"/>
                <w:sz w:val="24"/>
                <w:szCs w:val="24"/>
                <w:vertAlign w:val="superscript"/>
              </w:rPr>
              <w:t>3</w:t>
            </w:r>
            <w:r w:rsidRPr="00406260">
              <w:rPr>
                <w:color w:val="000000"/>
                <w:sz w:val="24"/>
                <w:szCs w:val="24"/>
              </w:rPr>
              <w:t>/м</w:t>
            </w:r>
          </w:p>
        </w:tc>
        <w:tc>
          <w:tcPr>
            <w:tcW w:w="3118" w:type="dxa"/>
            <w:tcBorders>
              <w:top w:val="single" w:sz="2" w:space="0" w:color="auto"/>
              <w:left w:val="single" w:sz="2" w:space="0" w:color="auto"/>
              <w:bottom w:val="double" w:sz="4" w:space="0" w:color="auto"/>
              <w:right w:val="single" w:sz="2" w:space="0" w:color="auto"/>
            </w:tcBorders>
          </w:tcPr>
          <w:p w:rsidR="00F35141" w:rsidRPr="00406260" w:rsidRDefault="00F35141" w:rsidP="00D440DB">
            <w:pPr>
              <w:jc w:val="center"/>
              <w:rPr>
                <w:color w:val="000000"/>
                <w:sz w:val="24"/>
                <w:szCs w:val="24"/>
              </w:rPr>
            </w:pPr>
            <w:r w:rsidRPr="00406260">
              <w:rPr>
                <w:color w:val="000000"/>
                <w:sz w:val="24"/>
                <w:szCs w:val="24"/>
              </w:rPr>
              <w:t>Ширина снегозащитных лесонасаждений, м</w:t>
            </w:r>
          </w:p>
        </w:tc>
        <w:tc>
          <w:tcPr>
            <w:tcW w:w="3544" w:type="dxa"/>
            <w:tcBorders>
              <w:top w:val="single" w:sz="2" w:space="0" w:color="auto"/>
              <w:left w:val="single" w:sz="2" w:space="0" w:color="auto"/>
              <w:bottom w:val="double" w:sz="4" w:space="0" w:color="auto"/>
              <w:right w:val="single" w:sz="2" w:space="0" w:color="auto"/>
            </w:tcBorders>
          </w:tcPr>
          <w:p w:rsidR="00F35141" w:rsidRPr="00406260" w:rsidRDefault="00F35141" w:rsidP="00D440DB">
            <w:pPr>
              <w:jc w:val="center"/>
              <w:rPr>
                <w:color w:val="000000"/>
                <w:sz w:val="24"/>
                <w:szCs w:val="24"/>
              </w:rPr>
            </w:pPr>
            <w:r w:rsidRPr="00406260">
              <w:rPr>
                <w:color w:val="000000"/>
                <w:sz w:val="24"/>
                <w:szCs w:val="24"/>
              </w:rPr>
              <w:t>Расстояние от бровки земляного полотна до лесонасаждений, м</w:t>
            </w:r>
          </w:p>
        </w:tc>
      </w:tr>
      <w:tr w:rsidR="00F35141" w:rsidRPr="00406260" w:rsidTr="009B3730">
        <w:tblPrEx>
          <w:tblCellMar>
            <w:top w:w="0" w:type="dxa"/>
            <w:bottom w:w="0" w:type="dxa"/>
          </w:tblCellMar>
        </w:tblPrEx>
        <w:tc>
          <w:tcPr>
            <w:tcW w:w="3261"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От 10  до   25</w:t>
            </w:r>
          </w:p>
          <w:p w:rsidR="00F35141" w:rsidRPr="00406260" w:rsidRDefault="00F35141" w:rsidP="00BE2C55">
            <w:pPr>
              <w:jc w:val="center"/>
              <w:rPr>
                <w:color w:val="000000"/>
                <w:sz w:val="24"/>
                <w:szCs w:val="24"/>
              </w:rPr>
            </w:pPr>
          </w:p>
        </w:tc>
        <w:tc>
          <w:tcPr>
            <w:tcW w:w="3118"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w:t>
            </w:r>
          </w:p>
          <w:p w:rsidR="00F35141" w:rsidRPr="00406260" w:rsidRDefault="00F35141" w:rsidP="00BE2C55">
            <w:pPr>
              <w:jc w:val="center"/>
              <w:rPr>
                <w:color w:val="000000"/>
                <w:sz w:val="24"/>
                <w:szCs w:val="24"/>
              </w:rPr>
            </w:pPr>
          </w:p>
        </w:tc>
        <w:tc>
          <w:tcPr>
            <w:tcW w:w="3544"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15-25</w:t>
            </w:r>
          </w:p>
          <w:p w:rsidR="00F35141" w:rsidRPr="00406260" w:rsidRDefault="00F35141" w:rsidP="00BE2C55">
            <w:pPr>
              <w:jc w:val="center"/>
              <w:rPr>
                <w:color w:val="000000"/>
                <w:sz w:val="24"/>
                <w:szCs w:val="24"/>
              </w:rPr>
            </w:pPr>
          </w:p>
        </w:tc>
      </w:tr>
      <w:tr w:rsidR="00F35141" w:rsidRPr="00406260" w:rsidTr="009B3730">
        <w:tblPrEx>
          <w:tblCellMar>
            <w:top w:w="0" w:type="dxa"/>
            <w:bottom w:w="0" w:type="dxa"/>
          </w:tblCellMar>
        </w:tblPrEx>
        <w:tc>
          <w:tcPr>
            <w:tcW w:w="3261"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Св. 25  "     50</w:t>
            </w:r>
          </w:p>
          <w:p w:rsidR="00F35141" w:rsidRPr="00406260" w:rsidRDefault="00F35141" w:rsidP="00BE2C55">
            <w:pPr>
              <w:jc w:val="center"/>
              <w:rPr>
                <w:color w:val="000000"/>
                <w:sz w:val="24"/>
                <w:szCs w:val="24"/>
              </w:rPr>
            </w:pPr>
          </w:p>
        </w:tc>
        <w:tc>
          <w:tcPr>
            <w:tcW w:w="311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9</w:t>
            </w:r>
          </w:p>
          <w:p w:rsidR="00F35141" w:rsidRPr="00406260" w:rsidRDefault="00F35141" w:rsidP="00BE2C55">
            <w:pPr>
              <w:jc w:val="center"/>
              <w:rPr>
                <w:color w:val="000000"/>
                <w:sz w:val="24"/>
                <w:szCs w:val="24"/>
              </w:rPr>
            </w:pPr>
          </w:p>
        </w:tc>
        <w:tc>
          <w:tcPr>
            <w:tcW w:w="354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p>
          <w:p w:rsidR="00F35141" w:rsidRPr="00406260" w:rsidRDefault="00F35141" w:rsidP="00BE2C55">
            <w:pPr>
              <w:jc w:val="center"/>
              <w:rPr>
                <w:color w:val="000000"/>
                <w:sz w:val="24"/>
                <w:szCs w:val="24"/>
              </w:rPr>
            </w:pPr>
          </w:p>
        </w:tc>
      </w:tr>
      <w:tr w:rsidR="00F35141" w:rsidRPr="00406260" w:rsidTr="009B3730">
        <w:tblPrEx>
          <w:tblCellMar>
            <w:top w:w="0" w:type="dxa"/>
            <w:bottom w:w="0" w:type="dxa"/>
          </w:tblCellMar>
        </w:tblPrEx>
        <w:tc>
          <w:tcPr>
            <w:tcW w:w="3261"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     50  "    75</w:t>
            </w:r>
          </w:p>
          <w:p w:rsidR="00F35141" w:rsidRPr="00406260" w:rsidRDefault="00F35141" w:rsidP="00BE2C55">
            <w:pPr>
              <w:jc w:val="center"/>
              <w:rPr>
                <w:color w:val="000000"/>
                <w:sz w:val="24"/>
                <w:szCs w:val="24"/>
              </w:rPr>
            </w:pPr>
          </w:p>
        </w:tc>
        <w:tc>
          <w:tcPr>
            <w:tcW w:w="311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12</w:t>
            </w:r>
          </w:p>
          <w:p w:rsidR="00F35141" w:rsidRPr="00406260" w:rsidRDefault="00F35141" w:rsidP="00BE2C55">
            <w:pPr>
              <w:jc w:val="center"/>
              <w:rPr>
                <w:color w:val="000000"/>
                <w:sz w:val="24"/>
                <w:szCs w:val="24"/>
              </w:rPr>
            </w:pPr>
          </w:p>
        </w:tc>
        <w:tc>
          <w:tcPr>
            <w:tcW w:w="354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p>
          <w:p w:rsidR="00F35141" w:rsidRPr="00406260" w:rsidRDefault="00F35141" w:rsidP="00BE2C55">
            <w:pPr>
              <w:jc w:val="center"/>
              <w:rPr>
                <w:color w:val="000000"/>
                <w:sz w:val="24"/>
                <w:szCs w:val="24"/>
              </w:rPr>
            </w:pPr>
          </w:p>
        </w:tc>
      </w:tr>
      <w:tr w:rsidR="00F35141" w:rsidRPr="00406260" w:rsidTr="009B3730">
        <w:tblPrEx>
          <w:tblCellMar>
            <w:top w:w="0" w:type="dxa"/>
            <w:bottom w:w="0" w:type="dxa"/>
          </w:tblCellMar>
        </w:tblPrEx>
        <w:tc>
          <w:tcPr>
            <w:tcW w:w="3261"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     75  "   100</w:t>
            </w:r>
          </w:p>
          <w:p w:rsidR="00F35141" w:rsidRPr="00406260" w:rsidRDefault="00F35141" w:rsidP="00BE2C55">
            <w:pPr>
              <w:jc w:val="center"/>
              <w:rPr>
                <w:color w:val="000000"/>
                <w:sz w:val="24"/>
                <w:szCs w:val="24"/>
              </w:rPr>
            </w:pPr>
          </w:p>
        </w:tc>
        <w:tc>
          <w:tcPr>
            <w:tcW w:w="311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14</w:t>
            </w:r>
          </w:p>
          <w:p w:rsidR="00F35141" w:rsidRPr="00406260" w:rsidRDefault="00F35141" w:rsidP="00BE2C55">
            <w:pPr>
              <w:jc w:val="center"/>
              <w:rPr>
                <w:color w:val="000000"/>
                <w:sz w:val="24"/>
                <w:szCs w:val="24"/>
              </w:rPr>
            </w:pPr>
          </w:p>
        </w:tc>
        <w:tc>
          <w:tcPr>
            <w:tcW w:w="354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9B3730">
        <w:tblPrEx>
          <w:tblCellMar>
            <w:top w:w="0" w:type="dxa"/>
            <w:bottom w:w="0" w:type="dxa"/>
          </w:tblCellMar>
        </w:tblPrEx>
        <w:tc>
          <w:tcPr>
            <w:tcW w:w="3261"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   100  "   125</w:t>
            </w:r>
          </w:p>
          <w:p w:rsidR="00F35141" w:rsidRPr="00406260" w:rsidRDefault="00F35141" w:rsidP="00BE2C55">
            <w:pPr>
              <w:jc w:val="center"/>
              <w:rPr>
                <w:color w:val="000000"/>
                <w:sz w:val="24"/>
                <w:szCs w:val="24"/>
              </w:rPr>
            </w:pPr>
          </w:p>
        </w:tc>
        <w:tc>
          <w:tcPr>
            <w:tcW w:w="311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17</w:t>
            </w:r>
          </w:p>
          <w:p w:rsidR="00F35141" w:rsidRPr="00406260" w:rsidRDefault="00F35141" w:rsidP="00BE2C55">
            <w:pPr>
              <w:jc w:val="center"/>
              <w:rPr>
                <w:color w:val="000000"/>
                <w:sz w:val="24"/>
                <w:szCs w:val="24"/>
              </w:rPr>
            </w:pPr>
          </w:p>
        </w:tc>
        <w:tc>
          <w:tcPr>
            <w:tcW w:w="354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w:t>
            </w:r>
          </w:p>
          <w:p w:rsidR="00F35141" w:rsidRPr="00406260" w:rsidRDefault="00F35141" w:rsidP="00BE2C55">
            <w:pPr>
              <w:jc w:val="center"/>
              <w:rPr>
                <w:color w:val="000000"/>
                <w:sz w:val="24"/>
                <w:szCs w:val="24"/>
              </w:rPr>
            </w:pPr>
          </w:p>
        </w:tc>
      </w:tr>
      <w:tr w:rsidR="00F35141" w:rsidRPr="00406260" w:rsidTr="009B3730">
        <w:tblPrEx>
          <w:tblCellMar>
            <w:top w:w="0" w:type="dxa"/>
            <w:bottom w:w="0" w:type="dxa"/>
          </w:tblCellMar>
        </w:tblPrEx>
        <w:tc>
          <w:tcPr>
            <w:tcW w:w="3261"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    125  "  150</w:t>
            </w:r>
          </w:p>
          <w:p w:rsidR="00F35141" w:rsidRPr="00406260" w:rsidRDefault="00F35141" w:rsidP="00BE2C55">
            <w:pPr>
              <w:jc w:val="center"/>
              <w:rPr>
                <w:color w:val="000000"/>
                <w:sz w:val="24"/>
                <w:szCs w:val="24"/>
              </w:rPr>
            </w:pPr>
          </w:p>
        </w:tc>
        <w:tc>
          <w:tcPr>
            <w:tcW w:w="311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19</w:t>
            </w:r>
          </w:p>
          <w:p w:rsidR="00F35141" w:rsidRPr="00406260" w:rsidRDefault="00F35141" w:rsidP="00BE2C55">
            <w:pPr>
              <w:jc w:val="center"/>
              <w:rPr>
                <w:color w:val="000000"/>
                <w:sz w:val="24"/>
                <w:szCs w:val="24"/>
              </w:rPr>
            </w:pPr>
          </w:p>
        </w:tc>
        <w:tc>
          <w:tcPr>
            <w:tcW w:w="354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65</w:t>
            </w:r>
          </w:p>
          <w:p w:rsidR="00F35141" w:rsidRPr="00406260" w:rsidRDefault="00F35141" w:rsidP="00BE2C55">
            <w:pPr>
              <w:jc w:val="center"/>
              <w:rPr>
                <w:color w:val="000000"/>
                <w:sz w:val="24"/>
                <w:szCs w:val="24"/>
              </w:rPr>
            </w:pPr>
          </w:p>
        </w:tc>
      </w:tr>
      <w:tr w:rsidR="00F35141" w:rsidRPr="00406260" w:rsidTr="009B3730">
        <w:tblPrEx>
          <w:tblCellMar>
            <w:top w:w="0" w:type="dxa"/>
            <w:bottom w:w="0" w:type="dxa"/>
          </w:tblCellMar>
        </w:tblPrEx>
        <w:tc>
          <w:tcPr>
            <w:tcW w:w="3261"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    150  "  200</w:t>
            </w:r>
          </w:p>
          <w:p w:rsidR="00F35141" w:rsidRPr="00406260" w:rsidRDefault="00F35141" w:rsidP="00BE2C55">
            <w:pPr>
              <w:jc w:val="center"/>
              <w:rPr>
                <w:color w:val="000000"/>
                <w:sz w:val="24"/>
                <w:szCs w:val="24"/>
              </w:rPr>
            </w:pPr>
          </w:p>
        </w:tc>
        <w:tc>
          <w:tcPr>
            <w:tcW w:w="311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22</w:t>
            </w:r>
          </w:p>
          <w:p w:rsidR="00F35141" w:rsidRPr="00406260" w:rsidRDefault="00F35141" w:rsidP="00BE2C55">
            <w:pPr>
              <w:jc w:val="center"/>
              <w:rPr>
                <w:color w:val="000000"/>
                <w:sz w:val="24"/>
                <w:szCs w:val="24"/>
              </w:rPr>
            </w:pPr>
          </w:p>
        </w:tc>
        <w:tc>
          <w:tcPr>
            <w:tcW w:w="354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70</w:t>
            </w:r>
          </w:p>
          <w:p w:rsidR="00F35141" w:rsidRPr="00406260" w:rsidRDefault="00F35141" w:rsidP="00BE2C55">
            <w:pPr>
              <w:jc w:val="center"/>
              <w:rPr>
                <w:color w:val="000000"/>
                <w:sz w:val="24"/>
                <w:szCs w:val="24"/>
              </w:rPr>
            </w:pPr>
          </w:p>
        </w:tc>
      </w:tr>
      <w:tr w:rsidR="00F35141" w:rsidRPr="00406260" w:rsidTr="009B3730">
        <w:tblPrEx>
          <w:tblCellMar>
            <w:top w:w="0" w:type="dxa"/>
            <w:bottom w:w="0" w:type="dxa"/>
          </w:tblCellMar>
        </w:tblPrEx>
        <w:tc>
          <w:tcPr>
            <w:tcW w:w="3261"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    200  "  250</w:t>
            </w:r>
          </w:p>
          <w:p w:rsidR="00F35141" w:rsidRPr="00406260" w:rsidRDefault="00F35141" w:rsidP="00BE2C55">
            <w:pPr>
              <w:jc w:val="center"/>
              <w:rPr>
                <w:color w:val="000000"/>
                <w:sz w:val="24"/>
                <w:szCs w:val="24"/>
              </w:rPr>
            </w:pPr>
          </w:p>
        </w:tc>
        <w:tc>
          <w:tcPr>
            <w:tcW w:w="3118"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28</w:t>
            </w:r>
          </w:p>
          <w:p w:rsidR="00F35141" w:rsidRPr="00406260" w:rsidRDefault="00F35141" w:rsidP="00BE2C55">
            <w:pPr>
              <w:jc w:val="center"/>
              <w:rPr>
                <w:color w:val="000000"/>
                <w:sz w:val="24"/>
                <w:szCs w:val="24"/>
              </w:rPr>
            </w:pPr>
          </w:p>
        </w:tc>
        <w:tc>
          <w:tcPr>
            <w:tcW w:w="354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50</w:t>
            </w:r>
          </w:p>
          <w:p w:rsidR="00F35141" w:rsidRPr="00406260" w:rsidRDefault="00F35141" w:rsidP="00BE2C55">
            <w:pPr>
              <w:jc w:val="center"/>
              <w:rPr>
                <w:color w:val="000000"/>
                <w:sz w:val="24"/>
                <w:szCs w:val="24"/>
              </w:rPr>
            </w:pPr>
          </w:p>
        </w:tc>
      </w:tr>
      <w:tr w:rsidR="00F35141" w:rsidRPr="00406260" w:rsidTr="009B3730">
        <w:tblPrEx>
          <w:tblCellMar>
            <w:top w:w="0" w:type="dxa"/>
            <w:bottom w:w="0" w:type="dxa"/>
          </w:tblCellMar>
        </w:tblPrEx>
        <w:tc>
          <w:tcPr>
            <w:tcW w:w="9923" w:type="dxa"/>
            <w:gridSpan w:val="3"/>
            <w:tcBorders>
              <w:top w:val="single" w:sz="2" w:space="0" w:color="auto"/>
              <w:left w:val="single" w:sz="2" w:space="0" w:color="auto"/>
              <w:bottom w:val="single" w:sz="2" w:space="0" w:color="auto"/>
              <w:right w:val="single" w:sz="2" w:space="0" w:color="auto"/>
            </w:tcBorders>
          </w:tcPr>
          <w:p w:rsidR="009B3730" w:rsidRPr="00406260" w:rsidRDefault="00D440DB" w:rsidP="0095296F">
            <w:pPr>
              <w:ind w:firstLine="522"/>
              <w:jc w:val="both"/>
              <w:rPr>
                <w:color w:val="000000"/>
                <w:sz w:val="22"/>
                <w:szCs w:val="22"/>
              </w:rPr>
            </w:pPr>
            <w:r w:rsidRPr="00406260">
              <w:rPr>
                <w:color w:val="000000"/>
                <w:spacing w:val="20"/>
                <w:sz w:val="22"/>
                <w:szCs w:val="22"/>
              </w:rPr>
              <w:t>При</w:t>
            </w:r>
            <w:r w:rsidR="009B3730" w:rsidRPr="00406260">
              <w:rPr>
                <w:color w:val="000000"/>
                <w:spacing w:val="20"/>
                <w:sz w:val="22"/>
                <w:szCs w:val="22"/>
              </w:rPr>
              <w:t>мечания:</w:t>
            </w:r>
          </w:p>
          <w:p w:rsidR="00F35141" w:rsidRPr="00406260" w:rsidRDefault="00F35141" w:rsidP="0095296F">
            <w:pPr>
              <w:ind w:firstLine="522"/>
              <w:jc w:val="both"/>
              <w:rPr>
                <w:color w:val="000000"/>
                <w:sz w:val="22"/>
                <w:szCs w:val="22"/>
              </w:rPr>
            </w:pPr>
            <w:r w:rsidRPr="00406260">
              <w:rPr>
                <w:color w:val="000000"/>
                <w:sz w:val="22"/>
                <w:szCs w:val="22"/>
              </w:rPr>
              <w:t>1 Ширина снегозащитных лесонасаждений и их конструкция при снегоприносе более 250 м</w:t>
            </w:r>
            <w:r w:rsidR="00B36134" w:rsidRPr="00406260">
              <w:rPr>
                <w:color w:val="000000"/>
                <w:sz w:val="22"/>
                <w:szCs w:val="22"/>
                <w:vertAlign w:val="superscript"/>
              </w:rPr>
              <w:t>3</w:t>
            </w:r>
            <w:r w:rsidRPr="00406260">
              <w:rPr>
                <w:color w:val="000000"/>
                <w:sz w:val="22"/>
                <w:szCs w:val="22"/>
              </w:rPr>
              <w:t>/м определяется индивидуальным проектом, утвержденным в установленном порядке.</w:t>
            </w:r>
          </w:p>
          <w:p w:rsidR="00F35141" w:rsidRPr="00406260" w:rsidRDefault="009B3730" w:rsidP="00B36134">
            <w:pPr>
              <w:jc w:val="both"/>
              <w:rPr>
                <w:color w:val="000000"/>
                <w:sz w:val="22"/>
                <w:szCs w:val="22"/>
              </w:rPr>
            </w:pPr>
            <w:r w:rsidRPr="00406260">
              <w:rPr>
                <w:color w:val="000000"/>
                <w:sz w:val="22"/>
                <w:szCs w:val="22"/>
              </w:rPr>
              <w:t xml:space="preserve">         </w:t>
            </w:r>
            <w:r w:rsidR="00F35141" w:rsidRPr="00406260">
              <w:rPr>
                <w:color w:val="000000"/>
                <w:sz w:val="22"/>
                <w:szCs w:val="22"/>
              </w:rPr>
              <w:t>2 Меньшие значения расстояний от бровки земляного полотна до лесонасаждений при расчетном годовом снегоприносе 10-25 м</w:t>
            </w:r>
            <w:r w:rsidR="00B36134" w:rsidRPr="00406260">
              <w:rPr>
                <w:color w:val="000000"/>
                <w:sz w:val="22"/>
                <w:szCs w:val="22"/>
                <w:vertAlign w:val="superscript"/>
              </w:rPr>
              <w:t>3</w:t>
            </w:r>
            <w:r w:rsidR="00F35141" w:rsidRPr="00406260">
              <w:rPr>
                <w:color w:val="000000"/>
                <w:sz w:val="22"/>
                <w:szCs w:val="22"/>
              </w:rPr>
              <w:t xml:space="preserve">/м принимаются для дорог IV и V категорий, большие значения </w:t>
            </w:r>
            <w:r w:rsidR="00D440DB" w:rsidRPr="00406260">
              <w:rPr>
                <w:color w:val="000000"/>
                <w:sz w:val="22"/>
                <w:szCs w:val="22"/>
              </w:rPr>
              <w:t>–</w:t>
            </w:r>
            <w:r w:rsidR="00F35141" w:rsidRPr="00406260">
              <w:rPr>
                <w:color w:val="000000"/>
                <w:sz w:val="22"/>
                <w:szCs w:val="22"/>
              </w:rPr>
              <w:t xml:space="preserve"> для</w:t>
            </w:r>
            <w:r w:rsidR="00D440DB" w:rsidRPr="00406260">
              <w:rPr>
                <w:color w:val="000000"/>
                <w:sz w:val="22"/>
                <w:szCs w:val="22"/>
              </w:rPr>
              <w:t xml:space="preserve"> </w:t>
            </w:r>
            <w:r w:rsidR="00F35141" w:rsidRPr="00406260">
              <w:rPr>
                <w:color w:val="000000"/>
                <w:sz w:val="22"/>
                <w:szCs w:val="22"/>
              </w:rPr>
              <w:t>дорог I-III категорий.</w:t>
            </w:r>
          </w:p>
          <w:p w:rsidR="00F35141" w:rsidRPr="00406260" w:rsidRDefault="009B3730" w:rsidP="00D440DB">
            <w:pPr>
              <w:jc w:val="both"/>
              <w:rPr>
                <w:color w:val="000000"/>
                <w:sz w:val="24"/>
                <w:szCs w:val="24"/>
              </w:rPr>
            </w:pPr>
            <w:r w:rsidRPr="00406260">
              <w:rPr>
                <w:color w:val="000000"/>
                <w:sz w:val="22"/>
                <w:szCs w:val="22"/>
              </w:rPr>
              <w:t xml:space="preserve">         </w:t>
            </w:r>
            <w:r w:rsidR="00F35141" w:rsidRPr="00406260">
              <w:rPr>
                <w:color w:val="000000"/>
                <w:sz w:val="22"/>
                <w:szCs w:val="22"/>
              </w:rPr>
              <w:t>3 При снегоприносе от 200 до 250 м</w:t>
            </w:r>
            <w:r w:rsidR="00B36134" w:rsidRPr="00406260">
              <w:rPr>
                <w:color w:val="000000"/>
                <w:sz w:val="22"/>
                <w:szCs w:val="22"/>
                <w:vertAlign w:val="superscript"/>
              </w:rPr>
              <w:t>3</w:t>
            </w:r>
            <w:r w:rsidR="00F35141" w:rsidRPr="00406260">
              <w:rPr>
                <w:color w:val="000000"/>
                <w:sz w:val="22"/>
                <w:szCs w:val="22"/>
              </w:rPr>
              <w:t xml:space="preserve">/м принимается двухполосная система лесонасаждений с разрывом между полосами </w:t>
            </w:r>
            <w:smartTag w:uri="urn:schemas-microsoft-com:office:smarttags" w:element="metricconverter">
              <w:smartTagPr>
                <w:attr w:name="ProductID" w:val="50 м"/>
              </w:smartTagPr>
              <w:r w:rsidR="00F35141" w:rsidRPr="00406260">
                <w:rPr>
                  <w:color w:val="000000"/>
                  <w:sz w:val="22"/>
                  <w:szCs w:val="22"/>
                </w:rPr>
                <w:t>50 м</w:t>
              </w:r>
            </w:smartTag>
            <w:r w:rsidR="00F35141" w:rsidRPr="00406260">
              <w:rPr>
                <w:color w:val="000000"/>
                <w:sz w:val="22"/>
                <w:szCs w:val="22"/>
              </w:rPr>
              <w:t>.</w:t>
            </w:r>
          </w:p>
        </w:tc>
      </w:tr>
    </w:tbl>
    <w:p w:rsidR="00F35141" w:rsidRPr="00406260" w:rsidRDefault="00F35141" w:rsidP="00F35141">
      <w:pPr>
        <w:rPr>
          <w:color w:val="000000"/>
        </w:rPr>
      </w:pPr>
    </w:p>
    <w:p w:rsidR="00F35141" w:rsidRPr="00406260" w:rsidRDefault="00321661" w:rsidP="00F35141">
      <w:pPr>
        <w:ind w:firstLine="708"/>
        <w:jc w:val="both"/>
        <w:rPr>
          <w:color w:val="000000"/>
          <w:sz w:val="24"/>
          <w:szCs w:val="24"/>
        </w:rPr>
      </w:pPr>
      <w:r w:rsidRPr="00406260">
        <w:rPr>
          <w:color w:val="000000"/>
          <w:sz w:val="24"/>
          <w:szCs w:val="24"/>
        </w:rPr>
        <w:t>10.28</w:t>
      </w:r>
      <w:r w:rsidR="00F35141" w:rsidRPr="00406260">
        <w:rPr>
          <w:color w:val="000000"/>
          <w:sz w:val="24"/>
          <w:szCs w:val="24"/>
        </w:rPr>
        <w:t xml:space="preserve"> Защита дорог от снежных заносов на участках, располагаемых на землях государственного лесного фонда, покрытых лесом, в случае намечаемого проведения рубок обеспечивается сохранением с обеих сторон дороги лесных полос шириной </w:t>
      </w:r>
      <w:smartTag w:uri="urn:schemas-microsoft-com:office:smarttags" w:element="metricconverter">
        <w:smartTagPr>
          <w:attr w:name="ProductID" w:val="250 м"/>
        </w:smartTagPr>
        <w:r w:rsidR="00F35141" w:rsidRPr="00406260">
          <w:rPr>
            <w:color w:val="000000"/>
            <w:sz w:val="24"/>
            <w:szCs w:val="24"/>
          </w:rPr>
          <w:t>250 м</w:t>
        </w:r>
      </w:smartTag>
      <w:r w:rsidR="00F35141" w:rsidRPr="00406260">
        <w:rPr>
          <w:color w:val="000000"/>
          <w:sz w:val="24"/>
          <w:szCs w:val="24"/>
        </w:rPr>
        <w:t xml:space="preserve"> каждая (считая от оси дороги).</w:t>
      </w:r>
    </w:p>
    <w:p w:rsidR="00F35141" w:rsidRPr="00406260" w:rsidRDefault="00321661" w:rsidP="00F35141">
      <w:pPr>
        <w:ind w:firstLine="708"/>
        <w:jc w:val="both"/>
        <w:rPr>
          <w:color w:val="000000"/>
          <w:sz w:val="24"/>
          <w:szCs w:val="24"/>
        </w:rPr>
      </w:pPr>
      <w:r w:rsidRPr="00406260">
        <w:rPr>
          <w:color w:val="000000"/>
          <w:sz w:val="24"/>
          <w:szCs w:val="24"/>
        </w:rPr>
        <w:t>10.29</w:t>
      </w:r>
      <w:r w:rsidR="00F35141" w:rsidRPr="00406260">
        <w:rPr>
          <w:color w:val="000000"/>
          <w:sz w:val="24"/>
          <w:szCs w:val="24"/>
        </w:rPr>
        <w:t xml:space="preserve"> Постоянные снегозащитные заборы следует проектировать в один или несколько рядов высотой от 3 до </w:t>
      </w:r>
      <w:smartTag w:uri="urn:schemas-microsoft-com:office:smarttags" w:element="metricconverter">
        <w:smartTagPr>
          <w:attr w:name="ProductID" w:val="5 м"/>
        </w:smartTagPr>
        <w:r w:rsidR="00F35141" w:rsidRPr="00406260">
          <w:rPr>
            <w:color w:val="000000"/>
            <w:sz w:val="24"/>
            <w:szCs w:val="24"/>
          </w:rPr>
          <w:t>5 м</w:t>
        </w:r>
      </w:smartTag>
      <w:r w:rsidR="00F35141" w:rsidRPr="00406260">
        <w:rPr>
          <w:color w:val="000000"/>
          <w:sz w:val="24"/>
          <w:szCs w:val="24"/>
        </w:rPr>
        <w:t xml:space="preserve"> из расчета на задержание максимального расчетного годового объема снега обеспеченностью один раз в 15 лет, а в сильнозаносимых местностях малонаселенных районов - один раз в 20 лет.</w:t>
      </w:r>
    </w:p>
    <w:p w:rsidR="00F35141" w:rsidRPr="00406260" w:rsidRDefault="00F35141" w:rsidP="00D440DB">
      <w:pPr>
        <w:ind w:firstLine="709"/>
        <w:jc w:val="both"/>
        <w:rPr>
          <w:color w:val="000000"/>
          <w:sz w:val="24"/>
          <w:szCs w:val="24"/>
        </w:rPr>
      </w:pPr>
      <w:r w:rsidRPr="00406260">
        <w:rPr>
          <w:color w:val="000000"/>
          <w:sz w:val="24"/>
          <w:szCs w:val="24"/>
        </w:rPr>
        <w:t>Постоянный забор располагают на расстоянии, равном 15-25-кратной высоте забора от бровки откоса выемки в месте ее наибольшей глубины, а при расположении дороги на насыпи - от бровки земляного полотна. При необходимости (обоснованной расчетом) устраивают дополнительные ряды заборов с расстояниями между ними, равными 30-кратной высоте забора.</w:t>
      </w:r>
    </w:p>
    <w:p w:rsidR="00F35141" w:rsidRPr="00406260" w:rsidRDefault="00F35141" w:rsidP="00D440DB">
      <w:pPr>
        <w:ind w:firstLine="709"/>
        <w:jc w:val="both"/>
        <w:rPr>
          <w:color w:val="000000"/>
          <w:sz w:val="24"/>
          <w:szCs w:val="24"/>
        </w:rPr>
      </w:pPr>
      <w:r w:rsidRPr="00406260">
        <w:rPr>
          <w:color w:val="000000"/>
          <w:sz w:val="24"/>
          <w:szCs w:val="24"/>
        </w:rPr>
        <w:t>Постоянные заборы следует сооружать с разрывами для проезда транспортных средств и сельскохозяйственных машин в местах, согласованных с землепользователями.</w:t>
      </w:r>
    </w:p>
    <w:p w:rsidR="00F35141" w:rsidRPr="00406260" w:rsidRDefault="00321661" w:rsidP="00F35141">
      <w:pPr>
        <w:ind w:firstLine="708"/>
        <w:jc w:val="both"/>
        <w:rPr>
          <w:color w:val="000000"/>
          <w:sz w:val="24"/>
          <w:szCs w:val="24"/>
        </w:rPr>
      </w:pPr>
      <w:r w:rsidRPr="00406260">
        <w:rPr>
          <w:color w:val="000000"/>
          <w:sz w:val="24"/>
          <w:szCs w:val="24"/>
        </w:rPr>
        <w:t>10.30</w:t>
      </w:r>
      <w:r w:rsidR="00F35141" w:rsidRPr="00406260">
        <w:rPr>
          <w:color w:val="000000"/>
          <w:sz w:val="24"/>
          <w:szCs w:val="24"/>
        </w:rPr>
        <w:t xml:space="preserve"> Защиту дорог и дорожных сооружений от воздействия прилегающих оврагов, оползней, размыва водными потоками, а также от песчаных заносов следует осуществлять с помощью специальных насаждений, сочетающихся с комплексом геотехнических инженерных мероприятий, предусматриваемых при проектировании земляного полотна с учетом местного опыта.</w:t>
      </w:r>
    </w:p>
    <w:p w:rsidR="00F35141" w:rsidRPr="00406260" w:rsidRDefault="00321661" w:rsidP="00F35141">
      <w:pPr>
        <w:ind w:firstLine="708"/>
        <w:jc w:val="both"/>
        <w:rPr>
          <w:color w:val="000000"/>
          <w:sz w:val="24"/>
          <w:szCs w:val="24"/>
        </w:rPr>
      </w:pPr>
      <w:r w:rsidRPr="00406260">
        <w:rPr>
          <w:color w:val="000000"/>
          <w:sz w:val="24"/>
          <w:szCs w:val="24"/>
        </w:rPr>
        <w:t>10.31</w:t>
      </w:r>
      <w:r w:rsidR="00F35141" w:rsidRPr="00406260">
        <w:rPr>
          <w:color w:val="000000"/>
          <w:sz w:val="24"/>
          <w:szCs w:val="24"/>
        </w:rPr>
        <w:t xml:space="preserve"> Для защиты горных дорог от снежных лавин и обвалов следует предусматривать:</w:t>
      </w:r>
    </w:p>
    <w:p w:rsidR="00F35141" w:rsidRPr="00406260" w:rsidRDefault="00F35141" w:rsidP="007F6F5E">
      <w:pPr>
        <w:numPr>
          <w:ilvl w:val="0"/>
          <w:numId w:val="38"/>
        </w:numPr>
        <w:jc w:val="both"/>
        <w:rPr>
          <w:color w:val="000000"/>
          <w:sz w:val="24"/>
          <w:szCs w:val="24"/>
        </w:rPr>
      </w:pPr>
      <w:r w:rsidRPr="00406260">
        <w:rPr>
          <w:color w:val="000000"/>
          <w:sz w:val="24"/>
          <w:szCs w:val="24"/>
        </w:rPr>
        <w:t>устройство галерей и навесов, лавинорезов, отбойных и лавинонаправляющих дамб;</w:t>
      </w:r>
    </w:p>
    <w:p w:rsidR="00F35141" w:rsidRPr="00406260" w:rsidRDefault="00F35141" w:rsidP="007F6F5E">
      <w:pPr>
        <w:numPr>
          <w:ilvl w:val="0"/>
          <w:numId w:val="38"/>
        </w:numPr>
        <w:jc w:val="both"/>
        <w:rPr>
          <w:color w:val="000000"/>
          <w:sz w:val="24"/>
          <w:szCs w:val="24"/>
        </w:rPr>
      </w:pPr>
      <w:r w:rsidRPr="00406260">
        <w:rPr>
          <w:color w:val="000000"/>
          <w:sz w:val="24"/>
          <w:szCs w:val="24"/>
        </w:rPr>
        <w:t>удерживание снега на склоне с помощью различных устройств, предотвращающих его передвижение и смещение;</w:t>
      </w:r>
    </w:p>
    <w:p w:rsidR="00F35141" w:rsidRPr="00406260" w:rsidRDefault="00F35141" w:rsidP="007F6F5E">
      <w:pPr>
        <w:numPr>
          <w:ilvl w:val="0"/>
          <w:numId w:val="38"/>
        </w:numPr>
        <w:jc w:val="both"/>
        <w:rPr>
          <w:color w:val="000000"/>
          <w:sz w:val="24"/>
          <w:szCs w:val="24"/>
        </w:rPr>
      </w:pPr>
      <w:r w:rsidRPr="00406260">
        <w:rPr>
          <w:color w:val="000000"/>
          <w:sz w:val="24"/>
          <w:szCs w:val="24"/>
        </w:rPr>
        <w:t>установку снегозащитных щитов, подпорных заборов или стенок перед лавиносборами для уменьшения скопления в них снега;</w:t>
      </w:r>
    </w:p>
    <w:p w:rsidR="00F35141" w:rsidRPr="00406260" w:rsidRDefault="00F35141" w:rsidP="007F6F5E">
      <w:pPr>
        <w:numPr>
          <w:ilvl w:val="0"/>
          <w:numId w:val="38"/>
        </w:numPr>
        <w:jc w:val="both"/>
        <w:rPr>
          <w:color w:val="000000"/>
          <w:sz w:val="24"/>
          <w:szCs w:val="24"/>
        </w:rPr>
      </w:pPr>
      <w:r w:rsidRPr="00406260">
        <w:rPr>
          <w:color w:val="000000"/>
          <w:sz w:val="24"/>
          <w:szCs w:val="24"/>
        </w:rPr>
        <w:t>обрушение снега на лавиноопасных участках в процессе эксплуатации дороги и пр.</w:t>
      </w:r>
    </w:p>
    <w:p w:rsidR="00F35141" w:rsidRPr="00406260" w:rsidRDefault="00F35141" w:rsidP="00F35141">
      <w:pPr>
        <w:rPr>
          <w:color w:val="000000"/>
        </w:rPr>
      </w:pPr>
    </w:p>
    <w:p w:rsidR="00A14AAA" w:rsidRPr="00406260" w:rsidRDefault="00A14AAA" w:rsidP="00F35141">
      <w:pPr>
        <w:rPr>
          <w:color w:val="000000"/>
        </w:rPr>
      </w:pPr>
    </w:p>
    <w:p w:rsidR="00F35141" w:rsidRPr="00406260" w:rsidRDefault="00F35141" w:rsidP="00D16D20">
      <w:pPr>
        <w:ind w:left="708"/>
        <w:rPr>
          <w:b/>
          <w:color w:val="000000"/>
          <w:sz w:val="24"/>
          <w:szCs w:val="24"/>
        </w:rPr>
      </w:pPr>
      <w:r w:rsidRPr="00406260">
        <w:rPr>
          <w:b/>
          <w:color w:val="000000"/>
          <w:szCs w:val="28"/>
        </w:rPr>
        <w:t xml:space="preserve">11 </w:t>
      </w:r>
      <w:r w:rsidR="00A14AAA" w:rsidRPr="00406260">
        <w:rPr>
          <w:b/>
          <w:color w:val="000000"/>
          <w:szCs w:val="28"/>
        </w:rPr>
        <w:t>Здания, строения и сооружения, входящие в инфраструктуру автомобильной дороги.</w:t>
      </w:r>
    </w:p>
    <w:p w:rsidR="00A14AAA" w:rsidRPr="00406260" w:rsidRDefault="00A14AAA" w:rsidP="00F35141">
      <w:pPr>
        <w:ind w:firstLine="390"/>
        <w:jc w:val="center"/>
        <w:rPr>
          <w:b/>
          <w:color w:val="000000"/>
          <w:sz w:val="24"/>
          <w:szCs w:val="24"/>
        </w:rPr>
      </w:pPr>
    </w:p>
    <w:p w:rsidR="00F35141" w:rsidRPr="00406260" w:rsidRDefault="00F35141" w:rsidP="00D16D20">
      <w:pPr>
        <w:ind w:firstLine="708"/>
        <w:rPr>
          <w:b/>
          <w:color w:val="000000"/>
          <w:sz w:val="24"/>
          <w:szCs w:val="24"/>
        </w:rPr>
      </w:pPr>
      <w:r w:rsidRPr="00406260">
        <w:rPr>
          <w:b/>
          <w:color w:val="000000"/>
          <w:sz w:val="24"/>
          <w:szCs w:val="24"/>
        </w:rPr>
        <w:t>Общие положения</w:t>
      </w:r>
    </w:p>
    <w:p w:rsidR="002759F2" w:rsidRPr="00406260" w:rsidRDefault="002759F2" w:rsidP="00F35141">
      <w:pPr>
        <w:ind w:firstLine="390"/>
        <w:jc w:val="center"/>
        <w:rPr>
          <w:b/>
          <w:color w:val="000000"/>
          <w:sz w:val="24"/>
          <w:szCs w:val="24"/>
        </w:rPr>
      </w:pPr>
    </w:p>
    <w:p w:rsidR="00F35141" w:rsidRPr="00406260" w:rsidRDefault="00F35141" w:rsidP="00F35141">
      <w:pPr>
        <w:tabs>
          <w:tab w:val="left" w:pos="6383"/>
        </w:tabs>
        <w:ind w:firstLine="709"/>
        <w:jc w:val="both"/>
        <w:rPr>
          <w:color w:val="000000"/>
          <w:sz w:val="24"/>
          <w:szCs w:val="24"/>
        </w:rPr>
      </w:pPr>
      <w:r w:rsidRPr="00406260">
        <w:rPr>
          <w:color w:val="000000"/>
          <w:sz w:val="24"/>
          <w:szCs w:val="24"/>
        </w:rPr>
        <w:t xml:space="preserve">11.1 Для организации служб по содержанию и ремонту автомобильных дорог, обслуживанию грузовых и пассажирских перевозок и участников движения в проектах автомобильных дорог </w:t>
      </w:r>
      <w:r w:rsidR="00D82DF6" w:rsidRPr="00406260">
        <w:rPr>
          <w:color w:val="000000"/>
          <w:sz w:val="24"/>
          <w:szCs w:val="24"/>
        </w:rPr>
        <w:t>предусматривают</w:t>
      </w:r>
      <w:r w:rsidRPr="00406260">
        <w:rPr>
          <w:color w:val="000000"/>
          <w:sz w:val="24"/>
          <w:szCs w:val="24"/>
        </w:rPr>
        <w:t xml:space="preserve"> строительство соответствующих зданий и сооружений:</w:t>
      </w:r>
    </w:p>
    <w:p w:rsidR="00F35141" w:rsidRPr="00406260" w:rsidRDefault="00F35141" w:rsidP="00F35141">
      <w:pPr>
        <w:tabs>
          <w:tab w:val="left" w:pos="6383"/>
        </w:tabs>
        <w:ind w:firstLine="709"/>
        <w:jc w:val="both"/>
        <w:rPr>
          <w:color w:val="000000"/>
          <w:sz w:val="24"/>
          <w:szCs w:val="24"/>
        </w:rPr>
      </w:pPr>
      <w:r w:rsidRPr="00406260">
        <w:rPr>
          <w:color w:val="000000"/>
          <w:sz w:val="24"/>
          <w:szCs w:val="24"/>
        </w:rPr>
        <w:t>- для дорожной службы – комплексы зданий и сооружений управления дорог, комплексы зданий и сооружений основного и низового звеньев дорожной службы, жилые дома для рабочих и служащих, производственные базы, пункты обслуживания и охраны мостов, переправ, тоннелей и галерей, устройства технологической связи;</w:t>
      </w:r>
    </w:p>
    <w:p w:rsidR="00F35141" w:rsidRPr="00406260" w:rsidRDefault="00F35141" w:rsidP="00F35141">
      <w:pPr>
        <w:tabs>
          <w:tab w:val="left" w:pos="6383"/>
        </w:tabs>
        <w:ind w:firstLine="709"/>
        <w:jc w:val="both"/>
        <w:rPr>
          <w:color w:val="000000"/>
          <w:sz w:val="24"/>
          <w:szCs w:val="24"/>
        </w:rPr>
      </w:pPr>
      <w:r w:rsidRPr="00406260">
        <w:rPr>
          <w:color w:val="000000"/>
          <w:sz w:val="24"/>
          <w:szCs w:val="24"/>
        </w:rPr>
        <w:t>- для автотранспортной службы – здания и сооружения обслуживания грузовых перевозок (грузовые автостанции, контрольно-диспетчерские пункты), здания и сооружения обслуживания организованных пассажирских перевозок (автостанции и автовокзалы, автобусные остановки и павильоны), здания и сооружения для обслуживания участников движения в пути следования – автомобильный сервис (мотели, кемпинги, площадки отдыха, площадки, площадки для кратковременной остановки автомобилей, пункты питания, пункты торговли, автозаправочные станции (АЗС), дорожные станции технического обслуживания (СТО), пункты мойки автомобилей на въездах в город, устройства для технического осмотра автомобилей, устройства аварийно-вызывной связи);</w:t>
      </w:r>
    </w:p>
    <w:p w:rsidR="00F35141" w:rsidRPr="00406260" w:rsidRDefault="00F35141" w:rsidP="00F35141">
      <w:pPr>
        <w:tabs>
          <w:tab w:val="left" w:pos="6383"/>
        </w:tabs>
        <w:ind w:firstLine="709"/>
        <w:jc w:val="both"/>
        <w:rPr>
          <w:color w:val="000000"/>
          <w:sz w:val="24"/>
          <w:szCs w:val="24"/>
        </w:rPr>
      </w:pPr>
      <w:r w:rsidRPr="00406260">
        <w:rPr>
          <w:color w:val="000000"/>
          <w:sz w:val="24"/>
          <w:szCs w:val="24"/>
        </w:rPr>
        <w:t>- для службы государственной инспекции  по обеспечению безопасности дорожного движения – линейные сооружения  по контролю дорожного движения.</w:t>
      </w:r>
    </w:p>
    <w:p w:rsidR="00F35141" w:rsidRPr="00406260" w:rsidRDefault="00F35141" w:rsidP="00F35141">
      <w:pPr>
        <w:tabs>
          <w:tab w:val="left" w:pos="6383"/>
        </w:tabs>
        <w:ind w:firstLine="709"/>
        <w:jc w:val="both"/>
        <w:rPr>
          <w:color w:val="000000"/>
          <w:sz w:val="24"/>
          <w:szCs w:val="24"/>
        </w:rPr>
      </w:pPr>
      <w:r w:rsidRPr="00406260">
        <w:rPr>
          <w:color w:val="000000"/>
          <w:sz w:val="24"/>
          <w:szCs w:val="24"/>
        </w:rPr>
        <w:t xml:space="preserve">11.2 Для основного звена дорожной службы </w:t>
      </w:r>
      <w:r w:rsidR="00D82DF6" w:rsidRPr="00406260">
        <w:rPr>
          <w:color w:val="000000"/>
          <w:sz w:val="24"/>
          <w:szCs w:val="24"/>
        </w:rPr>
        <w:t>предусматривают</w:t>
      </w:r>
      <w:r w:rsidRPr="00406260">
        <w:rPr>
          <w:color w:val="000000"/>
          <w:sz w:val="24"/>
          <w:szCs w:val="24"/>
        </w:rPr>
        <w:t xml:space="preserve"> административно-бытовой корпус, производственный корпус по ремонту и техническому обслуживанию дорожных машин и автомобилей, стоянки (холодные и теплые) на списочный состав парка машин, цех по ремонту технических средств организации дорожного движения, базу по приготовлению и хранению противогололедных химических материалов, склады; для низового звена дорожной службы, подчиненного основному звену, - производственный корпус по техническому обслуживанию дорожных машин и автомобилей с административно-бытовыми помещениями, стоянки (холодные и теплые) на списочный состав парка машин, расходные склады противогололедных химических материалов, склады.</w:t>
      </w:r>
    </w:p>
    <w:p w:rsidR="00F35141" w:rsidRPr="00406260" w:rsidRDefault="00F35141" w:rsidP="00F35141">
      <w:pPr>
        <w:tabs>
          <w:tab w:val="left" w:pos="0"/>
        </w:tabs>
        <w:ind w:firstLine="709"/>
        <w:jc w:val="both"/>
        <w:rPr>
          <w:color w:val="000000"/>
          <w:sz w:val="24"/>
          <w:szCs w:val="24"/>
        </w:rPr>
      </w:pPr>
      <w:r w:rsidRPr="00406260">
        <w:rPr>
          <w:color w:val="000000"/>
          <w:sz w:val="24"/>
          <w:szCs w:val="24"/>
        </w:rPr>
        <w:t xml:space="preserve">Наименования основных и низовых звеньев могут быть приняты в соответствии с действующей структурой в субъектах </w:t>
      </w:r>
      <w:r w:rsidR="00763422" w:rsidRPr="00406260">
        <w:rPr>
          <w:color w:val="000000"/>
          <w:sz w:val="24"/>
          <w:szCs w:val="24"/>
        </w:rPr>
        <w:t xml:space="preserve">Российской </w:t>
      </w:r>
      <w:r w:rsidR="00D16D20" w:rsidRPr="00406260">
        <w:rPr>
          <w:color w:val="000000"/>
          <w:sz w:val="24"/>
          <w:szCs w:val="24"/>
        </w:rPr>
        <w:t>Ф</w:t>
      </w:r>
      <w:r w:rsidRPr="00406260">
        <w:rPr>
          <w:color w:val="000000"/>
          <w:sz w:val="24"/>
          <w:szCs w:val="24"/>
        </w:rPr>
        <w:t>едерации.</w:t>
      </w:r>
    </w:p>
    <w:p w:rsidR="00F35141" w:rsidRPr="00406260" w:rsidRDefault="00F35141" w:rsidP="00F35141">
      <w:pPr>
        <w:ind w:firstLine="709"/>
        <w:jc w:val="both"/>
        <w:rPr>
          <w:color w:val="000000"/>
          <w:sz w:val="24"/>
          <w:szCs w:val="24"/>
        </w:rPr>
      </w:pPr>
      <w:r w:rsidRPr="00406260">
        <w:rPr>
          <w:color w:val="000000"/>
          <w:sz w:val="24"/>
          <w:szCs w:val="24"/>
        </w:rPr>
        <w:t>Комплексы зданий и сооружений основного и низового звеньев дорожной службы рекомендуется располагать у населенных пунктов на единых для всего комплекса или близко расположенных площадках, непосредственно примыкающих к полосе отвода автомобильной дороги.</w:t>
      </w:r>
    </w:p>
    <w:p w:rsidR="00F35141" w:rsidRPr="00406260" w:rsidRDefault="00F35141" w:rsidP="00F35141">
      <w:pPr>
        <w:ind w:firstLine="709"/>
        <w:jc w:val="both"/>
        <w:rPr>
          <w:color w:val="000000"/>
          <w:sz w:val="24"/>
          <w:szCs w:val="24"/>
        </w:rPr>
      </w:pPr>
      <w:r w:rsidRPr="00406260">
        <w:rPr>
          <w:color w:val="000000"/>
          <w:sz w:val="24"/>
          <w:szCs w:val="24"/>
        </w:rPr>
        <w:t xml:space="preserve">11.3 Для комплексов зданий и сооружений </w:t>
      </w:r>
      <w:r w:rsidR="00D82DF6" w:rsidRPr="00406260">
        <w:rPr>
          <w:color w:val="000000"/>
          <w:sz w:val="24"/>
          <w:szCs w:val="24"/>
        </w:rPr>
        <w:t>предусматривают</w:t>
      </w:r>
      <w:r w:rsidRPr="00406260">
        <w:rPr>
          <w:color w:val="000000"/>
          <w:sz w:val="24"/>
          <w:szCs w:val="24"/>
        </w:rPr>
        <w:t xml:space="preserve"> общее энергетическое снабжение, водопровод, канализацию, отопление, связь, ремонтную базу и пр. При этом следует учитывать возможность кооперирования с близко расположенными предприятиями в части организации общественного питания, медицинского обслуживания, пожарной охраны, благоустройства прилегающих территорий.</w:t>
      </w:r>
    </w:p>
    <w:p w:rsidR="00F35141" w:rsidRPr="00406260" w:rsidRDefault="00F35141" w:rsidP="00F35141">
      <w:pPr>
        <w:ind w:firstLine="709"/>
        <w:jc w:val="both"/>
        <w:rPr>
          <w:color w:val="000000"/>
          <w:sz w:val="24"/>
          <w:szCs w:val="24"/>
        </w:rPr>
      </w:pPr>
      <w:r w:rsidRPr="00406260">
        <w:rPr>
          <w:color w:val="000000"/>
          <w:sz w:val="24"/>
          <w:szCs w:val="24"/>
        </w:rPr>
        <w:t xml:space="preserve">Обустройство мест хранения производственного инвентаря, стоянки дорожных машин и автомобилей </w:t>
      </w:r>
      <w:r w:rsidR="00D16D20" w:rsidRPr="00406260">
        <w:rPr>
          <w:color w:val="000000"/>
          <w:sz w:val="24"/>
          <w:szCs w:val="24"/>
        </w:rPr>
        <w:t xml:space="preserve">предусматривают </w:t>
      </w:r>
      <w:r w:rsidRPr="00406260">
        <w:rPr>
          <w:color w:val="000000"/>
          <w:sz w:val="24"/>
          <w:szCs w:val="24"/>
        </w:rPr>
        <w:t>с учетом природных и производственных условий.</w:t>
      </w:r>
    </w:p>
    <w:p w:rsidR="00F35141" w:rsidRPr="00406260" w:rsidRDefault="00F35141" w:rsidP="00F35141">
      <w:pPr>
        <w:ind w:firstLine="709"/>
        <w:jc w:val="both"/>
        <w:rPr>
          <w:color w:val="000000"/>
          <w:sz w:val="24"/>
          <w:szCs w:val="24"/>
        </w:rPr>
      </w:pPr>
      <w:r w:rsidRPr="00406260">
        <w:rPr>
          <w:color w:val="000000"/>
          <w:sz w:val="24"/>
          <w:szCs w:val="24"/>
        </w:rPr>
        <w:t xml:space="preserve">Здания и сооружения дорожной службы </w:t>
      </w:r>
      <w:r w:rsidR="00D82DF6" w:rsidRPr="00406260">
        <w:rPr>
          <w:color w:val="000000"/>
          <w:sz w:val="24"/>
          <w:szCs w:val="24"/>
        </w:rPr>
        <w:t>пр</w:t>
      </w:r>
      <w:r w:rsidR="00283D85" w:rsidRPr="00406260">
        <w:rPr>
          <w:color w:val="000000"/>
          <w:sz w:val="24"/>
          <w:szCs w:val="24"/>
        </w:rPr>
        <w:t>оектируют</w:t>
      </w:r>
      <w:r w:rsidRPr="00406260">
        <w:rPr>
          <w:color w:val="000000"/>
          <w:sz w:val="24"/>
          <w:szCs w:val="24"/>
        </w:rPr>
        <w:t xml:space="preserve"> на основании заданий, учитывающих организационную структуру службы ремонта и содержания дорог (линейная, территориальная, линейно-территориальная) в зависимости от местных условий.    </w:t>
      </w:r>
    </w:p>
    <w:p w:rsidR="00F35141" w:rsidRPr="00406260" w:rsidRDefault="00F35141" w:rsidP="00F35141">
      <w:pPr>
        <w:ind w:firstLine="709"/>
        <w:jc w:val="both"/>
        <w:rPr>
          <w:color w:val="000000"/>
          <w:sz w:val="24"/>
          <w:szCs w:val="24"/>
        </w:rPr>
      </w:pPr>
      <w:r w:rsidRPr="00406260">
        <w:rPr>
          <w:color w:val="000000"/>
          <w:sz w:val="24"/>
          <w:szCs w:val="24"/>
        </w:rPr>
        <w:t>11.4 Протяженность участков дорог, обслуживаемых подразделениями дорожной службы, в зависимости от категории дорог и типов дорожных одежд</w:t>
      </w:r>
      <w:r w:rsidR="00D82DF6" w:rsidRPr="00406260">
        <w:rPr>
          <w:color w:val="000000"/>
          <w:sz w:val="24"/>
          <w:szCs w:val="24"/>
        </w:rPr>
        <w:t xml:space="preserve"> принимают</w:t>
      </w:r>
      <w:r w:rsidRPr="00406260">
        <w:rPr>
          <w:color w:val="000000"/>
          <w:sz w:val="24"/>
          <w:szCs w:val="24"/>
        </w:rPr>
        <w:t xml:space="preserve"> по </w:t>
      </w:r>
      <w:r w:rsidR="002759F2" w:rsidRPr="00406260">
        <w:rPr>
          <w:color w:val="000000"/>
          <w:sz w:val="24"/>
          <w:szCs w:val="24"/>
        </w:rPr>
        <w:t>таблице</w:t>
      </w:r>
      <w:r w:rsidRPr="00406260">
        <w:rPr>
          <w:color w:val="000000"/>
          <w:sz w:val="24"/>
          <w:szCs w:val="24"/>
        </w:rPr>
        <w:t xml:space="preserve"> 11.1</w:t>
      </w:r>
    </w:p>
    <w:p w:rsidR="002759F2" w:rsidRPr="00406260" w:rsidRDefault="002759F2" w:rsidP="002759F2">
      <w:pPr>
        <w:ind w:firstLine="390"/>
        <w:rPr>
          <w:color w:val="000000"/>
          <w:sz w:val="24"/>
          <w:szCs w:val="24"/>
        </w:rPr>
      </w:pPr>
    </w:p>
    <w:p w:rsidR="00F35141" w:rsidRPr="00406260" w:rsidRDefault="002759F2" w:rsidP="002759F2">
      <w:pPr>
        <w:ind w:firstLine="390"/>
        <w:rPr>
          <w:color w:val="000000"/>
          <w:sz w:val="24"/>
          <w:szCs w:val="24"/>
        </w:rPr>
      </w:pPr>
      <w:r w:rsidRPr="00406260">
        <w:rPr>
          <w:color w:val="000000"/>
          <w:spacing w:val="20"/>
          <w:sz w:val="24"/>
          <w:szCs w:val="24"/>
        </w:rPr>
        <w:t>Таблица</w:t>
      </w:r>
      <w:r w:rsidRPr="00406260">
        <w:rPr>
          <w:color w:val="000000"/>
          <w:sz w:val="24"/>
          <w:szCs w:val="24"/>
        </w:rPr>
        <w:t xml:space="preserve"> </w:t>
      </w:r>
      <w:r w:rsidR="00F35141" w:rsidRPr="00406260">
        <w:rPr>
          <w:color w:val="000000"/>
          <w:sz w:val="24"/>
          <w:szCs w:val="24"/>
        </w:rPr>
        <w:t>11.1</w:t>
      </w:r>
    </w:p>
    <w:p w:rsidR="002759F2" w:rsidRPr="00406260" w:rsidRDefault="002759F2" w:rsidP="002759F2">
      <w:pPr>
        <w:ind w:firstLine="390"/>
        <w:rPr>
          <w:color w:val="000000"/>
          <w:sz w:val="24"/>
          <w:szCs w:val="24"/>
        </w:rPr>
      </w:pPr>
    </w:p>
    <w:tbl>
      <w:tblPr>
        <w:tblW w:w="0" w:type="auto"/>
        <w:tblInd w:w="45" w:type="dxa"/>
        <w:tblLayout w:type="fixed"/>
        <w:tblCellMar>
          <w:left w:w="45" w:type="dxa"/>
          <w:right w:w="45" w:type="dxa"/>
        </w:tblCellMar>
        <w:tblLook w:val="0000"/>
      </w:tblPr>
      <w:tblGrid>
        <w:gridCol w:w="3042"/>
        <w:gridCol w:w="1200"/>
        <w:gridCol w:w="1200"/>
        <w:gridCol w:w="1410"/>
        <w:gridCol w:w="75"/>
        <w:gridCol w:w="1419"/>
        <w:gridCol w:w="1435"/>
      </w:tblGrid>
      <w:tr w:rsidR="00F35141" w:rsidRPr="00406260" w:rsidTr="00BE2C55">
        <w:tblPrEx>
          <w:tblCellMar>
            <w:top w:w="0" w:type="dxa"/>
            <w:bottom w:w="0" w:type="dxa"/>
          </w:tblCellMar>
        </w:tblPrEx>
        <w:tc>
          <w:tcPr>
            <w:tcW w:w="3042" w:type="dxa"/>
            <w:tcBorders>
              <w:top w:val="single" w:sz="2"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Подразделения дорожной службы</w:t>
            </w:r>
          </w:p>
        </w:tc>
        <w:tc>
          <w:tcPr>
            <w:tcW w:w="6739" w:type="dxa"/>
            <w:gridSpan w:val="6"/>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Примерная протяженность участков дорог, км,</w:t>
            </w:r>
          </w:p>
          <w:p w:rsidR="00F35141" w:rsidRPr="00406260" w:rsidRDefault="00F35141" w:rsidP="00BE2C55">
            <w:pPr>
              <w:jc w:val="center"/>
              <w:rPr>
                <w:color w:val="000000"/>
                <w:sz w:val="24"/>
                <w:szCs w:val="24"/>
              </w:rPr>
            </w:pPr>
            <w:r w:rsidRPr="00406260">
              <w:rPr>
                <w:color w:val="000000"/>
                <w:sz w:val="24"/>
                <w:szCs w:val="24"/>
              </w:rPr>
              <w:t>при категории дорог</w:t>
            </w:r>
          </w:p>
          <w:p w:rsidR="00F35141" w:rsidRPr="00406260" w:rsidRDefault="00F35141" w:rsidP="00BE2C55">
            <w:pPr>
              <w:rPr>
                <w:color w:val="000000"/>
                <w:sz w:val="24"/>
                <w:szCs w:val="24"/>
              </w:rPr>
            </w:pP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rPr>
                <w:color w:val="000000"/>
                <w:sz w:val="24"/>
                <w:szCs w:val="24"/>
              </w:rPr>
            </w:pPr>
          </w:p>
        </w:tc>
        <w:tc>
          <w:tcPr>
            <w:tcW w:w="1200" w:type="dxa"/>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I</w:t>
            </w:r>
          </w:p>
          <w:p w:rsidR="00F35141" w:rsidRPr="00406260" w:rsidRDefault="00F35141" w:rsidP="00BE2C55">
            <w:pPr>
              <w:jc w:val="center"/>
              <w:rPr>
                <w:color w:val="000000"/>
                <w:sz w:val="24"/>
                <w:szCs w:val="24"/>
              </w:rPr>
            </w:pPr>
          </w:p>
        </w:tc>
        <w:tc>
          <w:tcPr>
            <w:tcW w:w="1200" w:type="dxa"/>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II</w:t>
            </w:r>
          </w:p>
          <w:p w:rsidR="00F35141" w:rsidRPr="00406260" w:rsidRDefault="00F35141" w:rsidP="00BE2C55">
            <w:pPr>
              <w:jc w:val="center"/>
              <w:rPr>
                <w:color w:val="000000"/>
                <w:sz w:val="24"/>
                <w:szCs w:val="24"/>
              </w:rPr>
            </w:pPr>
          </w:p>
        </w:tc>
        <w:tc>
          <w:tcPr>
            <w:tcW w:w="1485" w:type="dxa"/>
            <w:gridSpan w:val="2"/>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III</w:t>
            </w:r>
          </w:p>
          <w:p w:rsidR="00F35141" w:rsidRPr="00406260" w:rsidRDefault="00F35141" w:rsidP="00BE2C55">
            <w:pPr>
              <w:jc w:val="center"/>
              <w:rPr>
                <w:color w:val="000000"/>
                <w:sz w:val="24"/>
                <w:szCs w:val="24"/>
              </w:rPr>
            </w:pPr>
          </w:p>
        </w:tc>
        <w:tc>
          <w:tcPr>
            <w:tcW w:w="1419" w:type="dxa"/>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IV</w:t>
            </w:r>
          </w:p>
          <w:p w:rsidR="00F35141" w:rsidRPr="00406260" w:rsidRDefault="00F35141" w:rsidP="00BE2C55">
            <w:pPr>
              <w:jc w:val="center"/>
              <w:rPr>
                <w:color w:val="000000"/>
                <w:sz w:val="24"/>
                <w:szCs w:val="24"/>
              </w:rPr>
            </w:pPr>
          </w:p>
        </w:tc>
        <w:tc>
          <w:tcPr>
            <w:tcW w:w="1435" w:type="dxa"/>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V</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rPr>
                <w:color w:val="000000"/>
                <w:sz w:val="24"/>
                <w:szCs w:val="24"/>
              </w:rPr>
            </w:pPr>
          </w:p>
        </w:tc>
        <w:tc>
          <w:tcPr>
            <w:tcW w:w="6739" w:type="dxa"/>
            <w:gridSpan w:val="6"/>
            <w:tcBorders>
              <w:top w:val="single" w:sz="2" w:space="0" w:color="auto"/>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Преимущественные типы дорожных одежд</w:t>
            </w:r>
          </w:p>
          <w:p w:rsidR="00F35141" w:rsidRPr="00406260" w:rsidRDefault="00F35141" w:rsidP="00BE2C55">
            <w:pPr>
              <w:rPr>
                <w:color w:val="000000"/>
                <w:sz w:val="24"/>
                <w:szCs w:val="24"/>
              </w:rPr>
            </w:pPr>
          </w:p>
        </w:tc>
      </w:tr>
      <w:tr w:rsidR="00F35141" w:rsidRPr="00406260" w:rsidTr="002759F2">
        <w:tblPrEx>
          <w:tblCellMar>
            <w:top w:w="0" w:type="dxa"/>
            <w:bottom w:w="0" w:type="dxa"/>
          </w:tblCellMar>
        </w:tblPrEx>
        <w:tc>
          <w:tcPr>
            <w:tcW w:w="3042" w:type="dxa"/>
            <w:tcBorders>
              <w:top w:val="nil"/>
              <w:left w:val="single" w:sz="2" w:space="0" w:color="auto"/>
              <w:bottom w:val="double" w:sz="4" w:space="0" w:color="auto"/>
              <w:right w:val="single" w:sz="2" w:space="0" w:color="auto"/>
            </w:tcBorders>
          </w:tcPr>
          <w:p w:rsidR="00F35141" w:rsidRPr="00406260" w:rsidRDefault="00F35141" w:rsidP="00BE2C55">
            <w:pPr>
              <w:rPr>
                <w:color w:val="000000"/>
                <w:sz w:val="24"/>
                <w:szCs w:val="24"/>
              </w:rPr>
            </w:pPr>
          </w:p>
        </w:tc>
        <w:tc>
          <w:tcPr>
            <w:tcW w:w="2400" w:type="dxa"/>
            <w:gridSpan w:val="2"/>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капитальные</w:t>
            </w:r>
          </w:p>
        </w:tc>
        <w:tc>
          <w:tcPr>
            <w:tcW w:w="1410"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облегченные</w:t>
            </w:r>
          </w:p>
          <w:p w:rsidR="00F35141" w:rsidRPr="00406260" w:rsidRDefault="00F35141" w:rsidP="00BE2C55">
            <w:pPr>
              <w:jc w:val="center"/>
              <w:rPr>
                <w:color w:val="000000"/>
                <w:sz w:val="24"/>
                <w:szCs w:val="24"/>
              </w:rPr>
            </w:pPr>
          </w:p>
        </w:tc>
        <w:tc>
          <w:tcPr>
            <w:tcW w:w="1494" w:type="dxa"/>
            <w:gridSpan w:val="2"/>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переходные</w:t>
            </w:r>
          </w:p>
          <w:p w:rsidR="00F35141" w:rsidRPr="00406260" w:rsidRDefault="00F35141" w:rsidP="00BE2C55">
            <w:pPr>
              <w:jc w:val="center"/>
              <w:rPr>
                <w:color w:val="000000"/>
                <w:sz w:val="24"/>
                <w:szCs w:val="24"/>
              </w:rPr>
            </w:pPr>
          </w:p>
        </w:tc>
        <w:tc>
          <w:tcPr>
            <w:tcW w:w="1435"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низшие</w:t>
            </w:r>
          </w:p>
          <w:p w:rsidR="00F35141" w:rsidRPr="00406260" w:rsidRDefault="00F35141" w:rsidP="00BE2C55">
            <w:pPr>
              <w:jc w:val="center"/>
              <w:rPr>
                <w:color w:val="000000"/>
                <w:sz w:val="24"/>
                <w:szCs w:val="24"/>
              </w:rPr>
            </w:pPr>
          </w:p>
        </w:tc>
      </w:tr>
      <w:tr w:rsidR="00F35141" w:rsidRPr="00406260" w:rsidTr="002759F2">
        <w:tblPrEx>
          <w:tblCellMar>
            <w:top w:w="0" w:type="dxa"/>
            <w:bottom w:w="0" w:type="dxa"/>
          </w:tblCellMar>
        </w:tblPrEx>
        <w:tc>
          <w:tcPr>
            <w:tcW w:w="3042" w:type="dxa"/>
            <w:tcBorders>
              <w:top w:val="double" w:sz="4" w:space="0" w:color="auto"/>
              <w:left w:val="single" w:sz="2" w:space="0" w:color="auto"/>
              <w:bottom w:val="nil"/>
              <w:right w:val="single" w:sz="2" w:space="0" w:color="auto"/>
            </w:tcBorders>
          </w:tcPr>
          <w:p w:rsidR="00F35141" w:rsidRPr="00406260" w:rsidRDefault="00F35141" w:rsidP="00BE2C55">
            <w:pPr>
              <w:rPr>
                <w:color w:val="000000"/>
                <w:sz w:val="24"/>
                <w:szCs w:val="24"/>
              </w:rPr>
            </w:pPr>
            <w:r w:rsidRPr="00406260">
              <w:rPr>
                <w:color w:val="000000"/>
                <w:sz w:val="24"/>
                <w:szCs w:val="24"/>
              </w:rPr>
              <w:t>Основное звено службы содержания дорог:</w:t>
            </w:r>
          </w:p>
        </w:tc>
        <w:tc>
          <w:tcPr>
            <w:tcW w:w="1200"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tc>
        <w:tc>
          <w:tcPr>
            <w:tcW w:w="1200"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tc>
        <w:tc>
          <w:tcPr>
            <w:tcW w:w="1410"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tc>
        <w:tc>
          <w:tcPr>
            <w:tcW w:w="1494" w:type="dxa"/>
            <w:gridSpan w:val="2"/>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tc>
        <w:tc>
          <w:tcPr>
            <w:tcW w:w="1435"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rPr>
                <w:color w:val="000000"/>
                <w:sz w:val="24"/>
                <w:szCs w:val="24"/>
              </w:rPr>
            </w:pPr>
            <w:r w:rsidRPr="00406260">
              <w:rPr>
                <w:color w:val="000000"/>
                <w:sz w:val="24"/>
                <w:szCs w:val="24"/>
              </w:rPr>
              <w:t>при линейном принципе</w:t>
            </w:r>
          </w:p>
        </w:tc>
        <w:tc>
          <w:tcPr>
            <w:tcW w:w="1200" w:type="dxa"/>
            <w:tcBorders>
              <w:top w:val="nil"/>
              <w:left w:val="single" w:sz="2" w:space="0" w:color="auto"/>
              <w:bottom w:val="nil"/>
              <w:right w:val="single" w:sz="2" w:space="0" w:color="auto"/>
            </w:tcBorders>
          </w:tcPr>
          <w:p w:rsidR="00F35141" w:rsidRPr="00406260" w:rsidRDefault="00F35141" w:rsidP="00D16D20">
            <w:pPr>
              <w:jc w:val="center"/>
              <w:rPr>
                <w:color w:val="000000"/>
                <w:sz w:val="24"/>
                <w:szCs w:val="24"/>
              </w:rPr>
            </w:pPr>
            <w:r w:rsidRPr="00406260">
              <w:rPr>
                <w:color w:val="000000"/>
                <w:sz w:val="24"/>
                <w:szCs w:val="24"/>
              </w:rPr>
              <w:t>100</w:t>
            </w:r>
            <w:r w:rsidR="00D16D20" w:rsidRPr="00406260">
              <w:rPr>
                <w:color w:val="000000"/>
                <w:sz w:val="24"/>
                <w:szCs w:val="24"/>
              </w:rPr>
              <w:t>–</w:t>
            </w:r>
            <w:r w:rsidRPr="00406260">
              <w:rPr>
                <w:color w:val="000000"/>
                <w:sz w:val="24"/>
                <w:szCs w:val="24"/>
              </w:rPr>
              <w:t>170</w:t>
            </w:r>
          </w:p>
        </w:tc>
        <w:tc>
          <w:tcPr>
            <w:tcW w:w="1200" w:type="dxa"/>
            <w:tcBorders>
              <w:top w:val="nil"/>
              <w:left w:val="single" w:sz="2" w:space="0" w:color="auto"/>
              <w:bottom w:val="nil"/>
              <w:right w:val="single" w:sz="2" w:space="0" w:color="auto"/>
            </w:tcBorders>
          </w:tcPr>
          <w:p w:rsidR="00F35141" w:rsidRPr="00406260" w:rsidRDefault="00F35141" w:rsidP="00D16D20">
            <w:pPr>
              <w:jc w:val="center"/>
              <w:rPr>
                <w:color w:val="000000"/>
                <w:sz w:val="24"/>
                <w:szCs w:val="24"/>
              </w:rPr>
            </w:pPr>
            <w:r w:rsidRPr="00406260">
              <w:rPr>
                <w:color w:val="000000"/>
                <w:sz w:val="24"/>
                <w:szCs w:val="24"/>
              </w:rPr>
              <w:t>170</w:t>
            </w:r>
            <w:r w:rsidR="00D16D20" w:rsidRPr="00406260">
              <w:rPr>
                <w:color w:val="000000"/>
                <w:sz w:val="24"/>
                <w:szCs w:val="24"/>
              </w:rPr>
              <w:t>–</w:t>
            </w:r>
            <w:r w:rsidRPr="00406260">
              <w:rPr>
                <w:color w:val="000000"/>
                <w:sz w:val="24"/>
                <w:szCs w:val="24"/>
              </w:rPr>
              <w:t>260</w:t>
            </w:r>
          </w:p>
        </w:tc>
        <w:tc>
          <w:tcPr>
            <w:tcW w:w="1410" w:type="dxa"/>
            <w:tcBorders>
              <w:top w:val="nil"/>
              <w:left w:val="single" w:sz="2" w:space="0" w:color="auto"/>
              <w:bottom w:val="nil"/>
              <w:right w:val="single" w:sz="2" w:space="0" w:color="auto"/>
            </w:tcBorders>
          </w:tcPr>
          <w:p w:rsidR="00F35141" w:rsidRPr="00406260" w:rsidRDefault="00F35141" w:rsidP="00D16D20">
            <w:pPr>
              <w:jc w:val="center"/>
              <w:rPr>
                <w:color w:val="000000"/>
                <w:sz w:val="24"/>
                <w:szCs w:val="24"/>
              </w:rPr>
            </w:pPr>
            <w:r w:rsidRPr="00406260">
              <w:rPr>
                <w:color w:val="000000"/>
                <w:sz w:val="24"/>
                <w:szCs w:val="24"/>
              </w:rPr>
              <w:t>170</w:t>
            </w:r>
            <w:r w:rsidR="00D16D20" w:rsidRPr="00406260">
              <w:rPr>
                <w:color w:val="000000"/>
                <w:sz w:val="24"/>
                <w:szCs w:val="24"/>
              </w:rPr>
              <w:t>–</w:t>
            </w:r>
            <w:r w:rsidRPr="00406260">
              <w:rPr>
                <w:color w:val="000000"/>
                <w:sz w:val="24"/>
                <w:szCs w:val="24"/>
              </w:rPr>
              <w:t>260</w:t>
            </w:r>
          </w:p>
        </w:tc>
        <w:tc>
          <w:tcPr>
            <w:tcW w:w="1494" w:type="dxa"/>
            <w:gridSpan w:val="2"/>
            <w:tcBorders>
              <w:top w:val="nil"/>
              <w:left w:val="single" w:sz="2" w:space="0" w:color="auto"/>
              <w:bottom w:val="nil"/>
              <w:right w:val="single" w:sz="2" w:space="0" w:color="auto"/>
            </w:tcBorders>
          </w:tcPr>
          <w:p w:rsidR="00F35141" w:rsidRPr="00406260" w:rsidRDefault="00F35141" w:rsidP="00D16D20">
            <w:pPr>
              <w:jc w:val="center"/>
              <w:rPr>
                <w:color w:val="000000"/>
                <w:sz w:val="24"/>
                <w:szCs w:val="24"/>
              </w:rPr>
            </w:pPr>
            <w:r w:rsidRPr="00406260">
              <w:rPr>
                <w:color w:val="000000"/>
                <w:sz w:val="24"/>
                <w:szCs w:val="24"/>
              </w:rPr>
              <w:t>210</w:t>
            </w:r>
            <w:r w:rsidR="00D16D20" w:rsidRPr="00406260">
              <w:rPr>
                <w:color w:val="000000"/>
                <w:sz w:val="24"/>
                <w:szCs w:val="24"/>
              </w:rPr>
              <w:t>–</w:t>
            </w:r>
            <w:r w:rsidRPr="00406260">
              <w:rPr>
                <w:color w:val="000000"/>
                <w:sz w:val="24"/>
                <w:szCs w:val="24"/>
              </w:rPr>
              <w:t>260</w:t>
            </w:r>
          </w:p>
        </w:tc>
        <w:tc>
          <w:tcPr>
            <w:tcW w:w="1435" w:type="dxa"/>
            <w:tcBorders>
              <w:top w:val="nil"/>
              <w:left w:val="single" w:sz="2" w:space="0" w:color="auto"/>
              <w:bottom w:val="nil"/>
              <w:right w:val="single" w:sz="2" w:space="0" w:color="auto"/>
            </w:tcBorders>
          </w:tcPr>
          <w:p w:rsidR="00F35141" w:rsidRPr="00406260" w:rsidRDefault="00D16D20" w:rsidP="00BE2C55">
            <w:pPr>
              <w:jc w:val="center"/>
              <w:rPr>
                <w:color w:val="000000"/>
                <w:sz w:val="24"/>
                <w:szCs w:val="24"/>
              </w:rPr>
            </w:pPr>
            <w:r w:rsidRPr="00406260">
              <w:rPr>
                <w:color w:val="000000"/>
                <w:sz w:val="24"/>
                <w:szCs w:val="24"/>
              </w:rPr>
              <w:t>–</w:t>
            </w: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rPr>
                <w:color w:val="000000"/>
                <w:sz w:val="24"/>
                <w:szCs w:val="24"/>
              </w:rPr>
            </w:pPr>
            <w:r w:rsidRPr="00406260">
              <w:rPr>
                <w:color w:val="000000"/>
                <w:sz w:val="24"/>
                <w:szCs w:val="24"/>
              </w:rPr>
              <w:t>при территориальном принципе</w:t>
            </w: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250</w:t>
            </w:r>
            <w:r w:rsidR="00D16D20" w:rsidRPr="00406260">
              <w:rPr>
                <w:color w:val="000000"/>
                <w:sz w:val="24"/>
                <w:szCs w:val="24"/>
              </w:rPr>
              <w:t>–</w:t>
            </w:r>
            <w:r w:rsidRPr="00406260">
              <w:rPr>
                <w:color w:val="000000"/>
                <w:sz w:val="24"/>
                <w:szCs w:val="24"/>
              </w:rPr>
              <w:t>300</w:t>
            </w:r>
          </w:p>
          <w:p w:rsidR="00F35141" w:rsidRPr="00406260" w:rsidRDefault="00F35141" w:rsidP="00BE2C55">
            <w:pPr>
              <w:jc w:val="center"/>
              <w:rPr>
                <w:color w:val="000000"/>
                <w:sz w:val="24"/>
                <w:szCs w:val="24"/>
              </w:rPr>
            </w:pPr>
          </w:p>
        </w:tc>
        <w:tc>
          <w:tcPr>
            <w:tcW w:w="120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250</w:t>
            </w:r>
            <w:r w:rsidR="00D16D20" w:rsidRPr="00406260">
              <w:rPr>
                <w:color w:val="000000"/>
                <w:sz w:val="24"/>
                <w:szCs w:val="24"/>
              </w:rPr>
              <w:t>–</w:t>
            </w:r>
            <w:r w:rsidRPr="00406260">
              <w:rPr>
                <w:color w:val="000000"/>
                <w:sz w:val="24"/>
                <w:szCs w:val="24"/>
              </w:rPr>
              <w:t>300</w:t>
            </w:r>
          </w:p>
          <w:p w:rsidR="00F35141" w:rsidRPr="00406260" w:rsidRDefault="00F35141" w:rsidP="00BE2C55">
            <w:pPr>
              <w:jc w:val="center"/>
              <w:rPr>
                <w:color w:val="000000"/>
                <w:sz w:val="24"/>
                <w:szCs w:val="24"/>
              </w:rPr>
            </w:pPr>
          </w:p>
        </w:tc>
        <w:tc>
          <w:tcPr>
            <w:tcW w:w="141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250</w:t>
            </w:r>
            <w:r w:rsidR="00D16D20" w:rsidRPr="00406260">
              <w:rPr>
                <w:color w:val="000000"/>
                <w:sz w:val="24"/>
                <w:szCs w:val="24"/>
              </w:rPr>
              <w:t>–</w:t>
            </w:r>
            <w:r w:rsidRPr="00406260">
              <w:rPr>
                <w:color w:val="000000"/>
                <w:sz w:val="24"/>
                <w:szCs w:val="24"/>
              </w:rPr>
              <w:t>300</w:t>
            </w:r>
          </w:p>
          <w:p w:rsidR="00F35141" w:rsidRPr="00406260" w:rsidRDefault="00F35141" w:rsidP="00BE2C55">
            <w:pPr>
              <w:jc w:val="center"/>
              <w:rPr>
                <w:color w:val="000000"/>
                <w:sz w:val="24"/>
                <w:szCs w:val="24"/>
              </w:rPr>
            </w:pPr>
          </w:p>
        </w:tc>
        <w:tc>
          <w:tcPr>
            <w:tcW w:w="1494" w:type="dxa"/>
            <w:gridSpan w:val="2"/>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250</w:t>
            </w:r>
            <w:r w:rsidR="00D16D20" w:rsidRPr="00406260">
              <w:rPr>
                <w:color w:val="000000"/>
                <w:sz w:val="24"/>
                <w:szCs w:val="24"/>
              </w:rPr>
              <w:t>–</w:t>
            </w:r>
            <w:r w:rsidRPr="00406260">
              <w:rPr>
                <w:color w:val="000000"/>
                <w:sz w:val="24"/>
                <w:szCs w:val="24"/>
              </w:rPr>
              <w:t>300</w:t>
            </w:r>
          </w:p>
          <w:p w:rsidR="00F35141" w:rsidRPr="00406260" w:rsidRDefault="00F35141" w:rsidP="00BE2C55">
            <w:pPr>
              <w:jc w:val="center"/>
              <w:rPr>
                <w:color w:val="000000"/>
                <w:sz w:val="24"/>
                <w:szCs w:val="24"/>
              </w:rPr>
            </w:pPr>
          </w:p>
        </w:tc>
        <w:tc>
          <w:tcPr>
            <w:tcW w:w="1435"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250-300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rPr>
                <w:color w:val="000000"/>
                <w:sz w:val="24"/>
                <w:szCs w:val="24"/>
              </w:rPr>
            </w:pPr>
            <w:r w:rsidRPr="00406260">
              <w:rPr>
                <w:color w:val="000000"/>
                <w:sz w:val="24"/>
                <w:szCs w:val="24"/>
              </w:rPr>
              <w:t>Низовое звено службы содержания дорог</w:t>
            </w:r>
          </w:p>
        </w:tc>
        <w:tc>
          <w:tcPr>
            <w:tcW w:w="1200" w:type="dxa"/>
            <w:tcBorders>
              <w:top w:val="nil"/>
              <w:left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w:t>
            </w:r>
            <w:r w:rsidR="00D16D20" w:rsidRPr="00406260">
              <w:rPr>
                <w:color w:val="000000"/>
                <w:sz w:val="24"/>
                <w:szCs w:val="24"/>
              </w:rPr>
              <w:t>–</w:t>
            </w:r>
            <w:r w:rsidRPr="00406260">
              <w:rPr>
                <w:color w:val="000000"/>
                <w:sz w:val="24"/>
                <w:szCs w:val="24"/>
              </w:rPr>
              <w:t>40</w:t>
            </w:r>
          </w:p>
          <w:p w:rsidR="00F35141" w:rsidRPr="00406260" w:rsidRDefault="00F35141" w:rsidP="00BE2C55">
            <w:pPr>
              <w:jc w:val="center"/>
              <w:rPr>
                <w:color w:val="000000"/>
                <w:sz w:val="24"/>
                <w:szCs w:val="24"/>
              </w:rPr>
            </w:pPr>
          </w:p>
        </w:tc>
        <w:tc>
          <w:tcPr>
            <w:tcW w:w="1200" w:type="dxa"/>
            <w:tcBorders>
              <w:top w:val="nil"/>
              <w:left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w:t>
            </w:r>
            <w:r w:rsidR="00D16D20" w:rsidRPr="00406260">
              <w:rPr>
                <w:color w:val="000000"/>
                <w:sz w:val="24"/>
                <w:szCs w:val="24"/>
              </w:rPr>
              <w:t>–</w:t>
            </w:r>
            <w:r w:rsidRPr="00406260">
              <w:rPr>
                <w:color w:val="000000"/>
                <w:sz w:val="24"/>
                <w:szCs w:val="24"/>
              </w:rPr>
              <w:t>55</w:t>
            </w:r>
          </w:p>
          <w:p w:rsidR="00F35141" w:rsidRPr="00406260" w:rsidRDefault="00F35141" w:rsidP="00BE2C55">
            <w:pPr>
              <w:jc w:val="center"/>
              <w:rPr>
                <w:color w:val="000000"/>
                <w:sz w:val="24"/>
                <w:szCs w:val="24"/>
              </w:rPr>
            </w:pPr>
          </w:p>
        </w:tc>
        <w:tc>
          <w:tcPr>
            <w:tcW w:w="1410" w:type="dxa"/>
            <w:tcBorders>
              <w:top w:val="nil"/>
              <w:left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55</w:t>
            </w:r>
            <w:r w:rsidR="00D16D20" w:rsidRPr="00406260">
              <w:rPr>
                <w:color w:val="000000"/>
                <w:sz w:val="24"/>
                <w:szCs w:val="24"/>
              </w:rPr>
              <w:t>–</w:t>
            </w:r>
            <w:r w:rsidRPr="00406260">
              <w:rPr>
                <w:color w:val="000000"/>
                <w:sz w:val="24"/>
                <w:szCs w:val="24"/>
              </w:rPr>
              <w:t>70</w:t>
            </w:r>
          </w:p>
          <w:p w:rsidR="00F35141" w:rsidRPr="00406260" w:rsidRDefault="00F35141" w:rsidP="00BE2C55">
            <w:pPr>
              <w:jc w:val="center"/>
              <w:rPr>
                <w:color w:val="000000"/>
                <w:sz w:val="24"/>
                <w:szCs w:val="24"/>
              </w:rPr>
            </w:pPr>
          </w:p>
        </w:tc>
        <w:tc>
          <w:tcPr>
            <w:tcW w:w="1494" w:type="dxa"/>
            <w:gridSpan w:val="2"/>
            <w:tcBorders>
              <w:top w:val="nil"/>
              <w:left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70</w:t>
            </w:r>
            <w:r w:rsidR="00D16D20" w:rsidRPr="00406260">
              <w:rPr>
                <w:color w:val="000000"/>
                <w:sz w:val="24"/>
                <w:szCs w:val="24"/>
              </w:rPr>
              <w:t>–</w:t>
            </w:r>
            <w:r w:rsidRPr="00406260">
              <w:rPr>
                <w:color w:val="000000"/>
                <w:sz w:val="24"/>
                <w:szCs w:val="24"/>
              </w:rPr>
              <w:t>90</w:t>
            </w:r>
          </w:p>
          <w:p w:rsidR="00F35141" w:rsidRPr="00406260" w:rsidRDefault="00F35141" w:rsidP="00BE2C55">
            <w:pPr>
              <w:jc w:val="center"/>
              <w:rPr>
                <w:color w:val="000000"/>
                <w:sz w:val="24"/>
                <w:szCs w:val="24"/>
              </w:rPr>
            </w:pPr>
          </w:p>
        </w:tc>
        <w:tc>
          <w:tcPr>
            <w:tcW w:w="1435" w:type="dxa"/>
            <w:tcBorders>
              <w:top w:val="nil"/>
              <w:left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80</w:t>
            </w:r>
            <w:r w:rsidR="00D16D20" w:rsidRPr="00406260">
              <w:rPr>
                <w:color w:val="000000"/>
                <w:sz w:val="24"/>
                <w:szCs w:val="24"/>
              </w:rPr>
              <w:t>–</w:t>
            </w:r>
            <w:r w:rsidRPr="00406260">
              <w:rPr>
                <w:color w:val="000000"/>
                <w:sz w:val="24"/>
                <w:szCs w:val="24"/>
              </w:rPr>
              <w:t>100</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3042" w:type="dxa"/>
            <w:tcBorders>
              <w:top w:val="nil"/>
              <w:left w:val="single" w:sz="2" w:space="0" w:color="auto"/>
              <w:bottom w:val="nil"/>
              <w:right w:val="single" w:sz="2" w:space="0" w:color="auto"/>
            </w:tcBorders>
          </w:tcPr>
          <w:p w:rsidR="00F35141" w:rsidRPr="00406260" w:rsidRDefault="00F35141" w:rsidP="00BE2C55">
            <w:pPr>
              <w:rPr>
                <w:color w:val="000000"/>
                <w:sz w:val="24"/>
                <w:szCs w:val="24"/>
              </w:rPr>
            </w:pPr>
            <w:r w:rsidRPr="00406260">
              <w:rPr>
                <w:color w:val="000000"/>
                <w:sz w:val="24"/>
                <w:szCs w:val="24"/>
              </w:rPr>
              <w:t>Пункт содержания и охраны больших мостов</w:t>
            </w:r>
          </w:p>
        </w:tc>
        <w:tc>
          <w:tcPr>
            <w:tcW w:w="6739" w:type="dxa"/>
            <w:gridSpan w:val="6"/>
            <w:tcBorders>
              <w:top w:val="nil"/>
              <w:left w:val="single" w:sz="2" w:space="0" w:color="auto"/>
              <w:bottom w:val="nil"/>
              <w:right w:val="single" w:sz="4" w:space="0" w:color="auto"/>
            </w:tcBorders>
          </w:tcPr>
          <w:p w:rsidR="00F35141" w:rsidRPr="00406260" w:rsidRDefault="00F35141" w:rsidP="00BE2C55">
            <w:pPr>
              <w:jc w:val="center"/>
              <w:rPr>
                <w:color w:val="000000"/>
                <w:sz w:val="24"/>
                <w:szCs w:val="24"/>
              </w:rPr>
            </w:pPr>
            <w:r w:rsidRPr="00406260">
              <w:rPr>
                <w:color w:val="000000"/>
                <w:sz w:val="24"/>
                <w:szCs w:val="24"/>
              </w:rPr>
              <w:t xml:space="preserve">На мостах длиной более </w:t>
            </w:r>
            <w:smartTag w:uri="urn:schemas-microsoft-com:office:smarttags" w:element="metricconverter">
              <w:smartTagPr>
                <w:attr w:name="ProductID" w:val="300 м"/>
              </w:smartTagPr>
              <w:r w:rsidRPr="00406260">
                <w:rPr>
                  <w:color w:val="000000"/>
                  <w:sz w:val="24"/>
                  <w:szCs w:val="24"/>
                </w:rPr>
                <w:t>300 м</w:t>
              </w:r>
            </w:smartTag>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3042" w:type="dxa"/>
            <w:tcBorders>
              <w:top w:val="nil"/>
              <w:left w:val="single" w:sz="2" w:space="0" w:color="auto"/>
              <w:right w:val="single" w:sz="2" w:space="0" w:color="auto"/>
            </w:tcBorders>
          </w:tcPr>
          <w:p w:rsidR="00F35141" w:rsidRPr="00406260" w:rsidRDefault="00F35141" w:rsidP="00BE2C55">
            <w:pPr>
              <w:rPr>
                <w:color w:val="000000"/>
                <w:sz w:val="24"/>
                <w:szCs w:val="24"/>
              </w:rPr>
            </w:pPr>
            <w:r w:rsidRPr="00406260">
              <w:rPr>
                <w:color w:val="000000"/>
                <w:sz w:val="24"/>
                <w:szCs w:val="24"/>
              </w:rPr>
              <w:t>Пункт обслуживания, содержания и охраны разводных мостов</w:t>
            </w:r>
          </w:p>
        </w:tc>
        <w:tc>
          <w:tcPr>
            <w:tcW w:w="6739" w:type="dxa"/>
            <w:gridSpan w:val="6"/>
            <w:tcBorders>
              <w:top w:val="nil"/>
              <w:left w:val="single" w:sz="2" w:space="0" w:color="auto"/>
              <w:right w:val="single" w:sz="4" w:space="0" w:color="auto"/>
            </w:tcBorders>
          </w:tcPr>
          <w:p w:rsidR="00F35141" w:rsidRPr="00406260" w:rsidRDefault="00F35141" w:rsidP="00BE2C55">
            <w:pPr>
              <w:jc w:val="center"/>
              <w:rPr>
                <w:color w:val="000000"/>
                <w:sz w:val="24"/>
                <w:szCs w:val="24"/>
              </w:rPr>
            </w:pPr>
            <w:r w:rsidRPr="00406260">
              <w:rPr>
                <w:color w:val="000000"/>
                <w:sz w:val="24"/>
                <w:szCs w:val="24"/>
              </w:rPr>
              <w:t>На всех мостах без ограничения длины</w:t>
            </w:r>
          </w:p>
          <w:p w:rsidR="00F35141" w:rsidRPr="00406260" w:rsidRDefault="00F35141" w:rsidP="00BE2C55">
            <w:pPr>
              <w:jc w:val="center"/>
              <w:rPr>
                <w:b/>
                <w:color w:val="000000"/>
                <w:sz w:val="24"/>
                <w:szCs w:val="24"/>
              </w:rPr>
            </w:pPr>
          </w:p>
        </w:tc>
      </w:tr>
      <w:tr w:rsidR="00F35141" w:rsidRPr="00406260" w:rsidTr="00BE2C55">
        <w:tblPrEx>
          <w:tblCellMar>
            <w:top w:w="0" w:type="dxa"/>
            <w:bottom w:w="0" w:type="dxa"/>
          </w:tblCellMar>
        </w:tblPrEx>
        <w:tc>
          <w:tcPr>
            <w:tcW w:w="3042" w:type="dxa"/>
            <w:tcBorders>
              <w:top w:val="nil"/>
              <w:left w:val="single" w:sz="2" w:space="0" w:color="auto"/>
              <w:bottom w:val="single" w:sz="4" w:space="0" w:color="auto"/>
              <w:right w:val="single" w:sz="2" w:space="0" w:color="auto"/>
            </w:tcBorders>
          </w:tcPr>
          <w:p w:rsidR="00F35141" w:rsidRPr="00406260" w:rsidRDefault="00F35141" w:rsidP="00BE2C55">
            <w:pPr>
              <w:rPr>
                <w:color w:val="000000"/>
                <w:sz w:val="24"/>
                <w:szCs w:val="24"/>
              </w:rPr>
            </w:pPr>
            <w:r w:rsidRPr="00406260">
              <w:rPr>
                <w:color w:val="000000"/>
                <w:sz w:val="24"/>
                <w:szCs w:val="24"/>
              </w:rPr>
              <w:t>Пункт обслуживания переправ</w:t>
            </w:r>
          </w:p>
        </w:tc>
        <w:tc>
          <w:tcPr>
            <w:tcW w:w="6739" w:type="dxa"/>
            <w:gridSpan w:val="6"/>
            <w:tcBorders>
              <w:top w:val="nil"/>
              <w:left w:val="single" w:sz="2" w:space="0" w:color="auto"/>
              <w:bottom w:val="single" w:sz="4" w:space="0" w:color="auto"/>
              <w:right w:val="single" w:sz="4" w:space="0" w:color="auto"/>
            </w:tcBorders>
          </w:tcPr>
          <w:p w:rsidR="00F35141" w:rsidRPr="00406260" w:rsidRDefault="00F35141" w:rsidP="00BE2C55">
            <w:pPr>
              <w:jc w:val="center"/>
              <w:rPr>
                <w:color w:val="000000"/>
                <w:sz w:val="24"/>
                <w:szCs w:val="24"/>
              </w:rPr>
            </w:pPr>
            <w:r w:rsidRPr="00406260">
              <w:rPr>
                <w:color w:val="000000"/>
                <w:sz w:val="24"/>
                <w:szCs w:val="24"/>
              </w:rPr>
              <w:t>На наплавных мостах, паромах</w:t>
            </w:r>
          </w:p>
          <w:p w:rsidR="00F35141" w:rsidRPr="00406260" w:rsidRDefault="00F35141" w:rsidP="00BE2C55">
            <w:pPr>
              <w:jc w:val="center"/>
              <w:rPr>
                <w:color w:val="000000"/>
                <w:sz w:val="24"/>
                <w:szCs w:val="24"/>
              </w:rPr>
            </w:pPr>
          </w:p>
        </w:tc>
      </w:tr>
      <w:tr w:rsidR="00F35141" w:rsidRPr="00406260" w:rsidTr="00BE2C55">
        <w:tblPrEx>
          <w:tblCellMar>
            <w:top w:w="0" w:type="dxa"/>
            <w:bottom w:w="0" w:type="dxa"/>
          </w:tblCellMar>
        </w:tblPrEx>
        <w:tc>
          <w:tcPr>
            <w:tcW w:w="9781" w:type="dxa"/>
            <w:gridSpan w:val="7"/>
            <w:tcBorders>
              <w:top w:val="single" w:sz="4" w:space="0" w:color="auto"/>
              <w:left w:val="single" w:sz="2" w:space="0" w:color="auto"/>
              <w:bottom w:val="single" w:sz="2" w:space="0" w:color="auto"/>
              <w:right w:val="single" w:sz="2" w:space="0" w:color="auto"/>
            </w:tcBorders>
          </w:tcPr>
          <w:p w:rsidR="00D82DF6" w:rsidRPr="00406260" w:rsidRDefault="00D82DF6" w:rsidP="0095296F">
            <w:pPr>
              <w:ind w:firstLine="664"/>
              <w:rPr>
                <w:color w:val="000000"/>
                <w:sz w:val="22"/>
                <w:szCs w:val="22"/>
              </w:rPr>
            </w:pPr>
            <w:r w:rsidRPr="00406260">
              <w:rPr>
                <w:color w:val="000000"/>
                <w:spacing w:val="20"/>
                <w:sz w:val="22"/>
                <w:szCs w:val="22"/>
              </w:rPr>
              <w:t>Примечания:</w:t>
            </w:r>
            <w:r w:rsidR="002759F2" w:rsidRPr="00406260">
              <w:rPr>
                <w:color w:val="000000"/>
                <w:spacing w:val="20"/>
                <w:sz w:val="22"/>
                <w:szCs w:val="22"/>
              </w:rPr>
              <w:t xml:space="preserve"> –</w:t>
            </w:r>
            <w:r w:rsidR="00F35141" w:rsidRPr="00406260">
              <w:rPr>
                <w:color w:val="000000"/>
                <w:sz w:val="22"/>
                <w:szCs w:val="22"/>
              </w:rPr>
              <w:t xml:space="preserve"> </w:t>
            </w:r>
          </w:p>
          <w:p w:rsidR="00F35141" w:rsidRPr="00406260" w:rsidRDefault="00F35141" w:rsidP="0095296F">
            <w:pPr>
              <w:ind w:firstLine="664"/>
              <w:rPr>
                <w:color w:val="000000"/>
                <w:sz w:val="22"/>
                <w:szCs w:val="22"/>
              </w:rPr>
            </w:pPr>
            <w:r w:rsidRPr="00406260">
              <w:rPr>
                <w:color w:val="000000"/>
                <w:sz w:val="22"/>
                <w:szCs w:val="22"/>
              </w:rPr>
              <w:t xml:space="preserve">1 Меньшие значения показателей </w:t>
            </w:r>
            <w:r w:rsidR="00D82DF6" w:rsidRPr="00406260">
              <w:rPr>
                <w:color w:val="000000"/>
                <w:sz w:val="22"/>
                <w:szCs w:val="22"/>
              </w:rPr>
              <w:t>принимают</w:t>
            </w:r>
            <w:r w:rsidRPr="00406260">
              <w:rPr>
                <w:color w:val="000000"/>
                <w:sz w:val="22"/>
                <w:szCs w:val="22"/>
              </w:rPr>
              <w:t>: для участков дорог с интенсивностью движения, близкой к верхним пределам, установленным для соответствующих категорий дорог; в горной местности; в районах со снежными или песчаными заносами, а также в местах, подверженных размывам, оползням или просадкам, имеющих сложные инженерные сооружения (тоннели, галереи, подпорные и одевающие стенки, берегоукрепительные, противооползневые и другие конструкции).</w:t>
            </w:r>
          </w:p>
          <w:p w:rsidR="00F35141" w:rsidRPr="00406260" w:rsidRDefault="00D82DF6" w:rsidP="00BE2C55">
            <w:pPr>
              <w:rPr>
                <w:color w:val="000000"/>
                <w:sz w:val="22"/>
                <w:szCs w:val="22"/>
              </w:rPr>
            </w:pPr>
            <w:r w:rsidRPr="00406260">
              <w:rPr>
                <w:color w:val="000000"/>
                <w:sz w:val="22"/>
                <w:szCs w:val="22"/>
              </w:rPr>
              <w:t xml:space="preserve">          </w:t>
            </w:r>
            <w:r w:rsidR="00F35141" w:rsidRPr="00406260">
              <w:rPr>
                <w:color w:val="000000"/>
                <w:sz w:val="22"/>
                <w:szCs w:val="22"/>
              </w:rPr>
              <w:t>2 Протяженность участков дорог категории</w:t>
            </w:r>
            <w:r w:rsidRPr="00406260">
              <w:rPr>
                <w:color w:val="000000"/>
                <w:sz w:val="22"/>
                <w:szCs w:val="22"/>
              </w:rPr>
              <w:t xml:space="preserve">  I</w:t>
            </w:r>
            <w:r w:rsidR="00F35141" w:rsidRPr="00406260">
              <w:rPr>
                <w:color w:val="000000"/>
                <w:sz w:val="22"/>
                <w:szCs w:val="22"/>
              </w:rPr>
              <w:t xml:space="preserve"> дана примен</w:t>
            </w:r>
            <w:r w:rsidR="00D16D20" w:rsidRPr="00406260">
              <w:rPr>
                <w:color w:val="000000"/>
                <w:sz w:val="22"/>
                <w:szCs w:val="22"/>
              </w:rPr>
              <w:t>ительно к дорогам с четырьмя полосами движения. В случае шести или восьми</w:t>
            </w:r>
            <w:r w:rsidR="00F35141" w:rsidRPr="00406260">
              <w:rPr>
                <w:color w:val="000000"/>
                <w:sz w:val="22"/>
                <w:szCs w:val="22"/>
              </w:rPr>
              <w:t xml:space="preserve"> полос движения необходимо протяженность участков рассчитывать с понижающими коэффициентами </w:t>
            </w:r>
            <w:r w:rsidR="00283D85" w:rsidRPr="00406260">
              <w:rPr>
                <w:color w:val="000000"/>
                <w:sz w:val="22"/>
                <w:szCs w:val="22"/>
              </w:rPr>
              <w:t>соответственно 0,7 и</w:t>
            </w:r>
            <w:r w:rsidR="00F35141" w:rsidRPr="00406260">
              <w:rPr>
                <w:color w:val="000000"/>
                <w:sz w:val="22"/>
                <w:szCs w:val="22"/>
              </w:rPr>
              <w:t xml:space="preserve"> 0,5.</w:t>
            </w:r>
          </w:p>
          <w:p w:rsidR="00F35141" w:rsidRPr="00406260" w:rsidRDefault="00D82DF6" w:rsidP="00BE2C55">
            <w:pPr>
              <w:rPr>
                <w:color w:val="000000"/>
                <w:sz w:val="22"/>
                <w:szCs w:val="22"/>
              </w:rPr>
            </w:pPr>
            <w:r w:rsidRPr="00406260">
              <w:rPr>
                <w:color w:val="000000"/>
                <w:sz w:val="22"/>
                <w:szCs w:val="22"/>
              </w:rPr>
              <w:t xml:space="preserve">          </w:t>
            </w:r>
            <w:r w:rsidR="00F35141" w:rsidRPr="00406260">
              <w:rPr>
                <w:color w:val="000000"/>
                <w:sz w:val="22"/>
                <w:szCs w:val="22"/>
              </w:rPr>
              <w:t xml:space="preserve">3 На дорогах общегосударственного значения при необходимости пункты охраны могут быть организованы и на мостах длиной менее </w:t>
            </w:r>
            <w:smartTag w:uri="urn:schemas-microsoft-com:office:smarttags" w:element="metricconverter">
              <w:smartTagPr>
                <w:attr w:name="ProductID" w:val="300 м"/>
              </w:smartTagPr>
              <w:r w:rsidR="00F35141" w:rsidRPr="00406260">
                <w:rPr>
                  <w:color w:val="000000"/>
                  <w:sz w:val="22"/>
                  <w:szCs w:val="22"/>
                </w:rPr>
                <w:t>300 м</w:t>
              </w:r>
            </w:smartTag>
            <w:r w:rsidR="00F35141" w:rsidRPr="00406260">
              <w:rPr>
                <w:color w:val="000000"/>
                <w:sz w:val="22"/>
                <w:szCs w:val="22"/>
              </w:rPr>
              <w:t>.</w:t>
            </w:r>
          </w:p>
          <w:p w:rsidR="00F35141" w:rsidRPr="00406260" w:rsidRDefault="00D82DF6" w:rsidP="002759F2">
            <w:pPr>
              <w:rPr>
                <w:color w:val="000000"/>
              </w:rPr>
            </w:pPr>
            <w:r w:rsidRPr="00406260">
              <w:rPr>
                <w:color w:val="000000"/>
                <w:sz w:val="22"/>
                <w:szCs w:val="22"/>
              </w:rPr>
              <w:t xml:space="preserve">         </w:t>
            </w:r>
            <w:r w:rsidR="00F35141" w:rsidRPr="00406260">
              <w:rPr>
                <w:color w:val="000000"/>
                <w:sz w:val="22"/>
                <w:szCs w:val="22"/>
              </w:rPr>
              <w:t>4 Схема дорожно-эксплуатационной службы определяется требованиями эксплуатации проектируемого участка автомобильной дороги с учетом использования существующих сооружений.</w:t>
            </w:r>
          </w:p>
        </w:tc>
      </w:tr>
    </w:tbl>
    <w:p w:rsidR="00F35141" w:rsidRPr="00406260" w:rsidRDefault="00F35141" w:rsidP="00F35141">
      <w:pPr>
        <w:ind w:firstLine="390"/>
        <w:jc w:val="both"/>
        <w:rPr>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11.5 Пропускная способность, размеры и другие параметры сооружений автотранспортной службы принимаются на 10-летнюю перспективную интенсивность движения с учетом возможности их  дальнейшего развития.</w:t>
      </w:r>
    </w:p>
    <w:p w:rsidR="00F35141" w:rsidRPr="00406260" w:rsidRDefault="00F35141" w:rsidP="00F35141">
      <w:pPr>
        <w:ind w:firstLine="709"/>
        <w:jc w:val="both"/>
        <w:rPr>
          <w:color w:val="000000"/>
          <w:sz w:val="24"/>
          <w:szCs w:val="24"/>
        </w:rPr>
      </w:pPr>
      <w:r w:rsidRPr="00406260">
        <w:rPr>
          <w:color w:val="000000"/>
          <w:sz w:val="24"/>
          <w:szCs w:val="24"/>
        </w:rPr>
        <w:t xml:space="preserve">Вместимость автовокзалов и пассажирских автостанций, среднесуточный объем отправления грузов с грузовых автостанций и размещение этих сооружений на дорогах </w:t>
      </w:r>
      <w:r w:rsidR="00D82DF6" w:rsidRPr="00406260">
        <w:rPr>
          <w:color w:val="000000"/>
          <w:sz w:val="24"/>
          <w:szCs w:val="24"/>
        </w:rPr>
        <w:t>принимают</w:t>
      </w:r>
      <w:r w:rsidRPr="00406260">
        <w:rPr>
          <w:color w:val="000000"/>
          <w:sz w:val="24"/>
          <w:szCs w:val="24"/>
        </w:rPr>
        <w:t xml:space="preserve"> по схемам развития автомобильного транспорта или заданиям соответствующих организаций. Размеры земельных участков зданий и сооружений автотранспортной службы при</w:t>
      </w:r>
      <w:r w:rsidR="00D82DF6" w:rsidRPr="00406260">
        <w:rPr>
          <w:color w:val="000000"/>
          <w:sz w:val="24"/>
          <w:szCs w:val="24"/>
        </w:rPr>
        <w:t>нимают</w:t>
      </w:r>
      <w:r w:rsidRPr="00406260">
        <w:rPr>
          <w:color w:val="000000"/>
          <w:sz w:val="24"/>
          <w:szCs w:val="24"/>
        </w:rPr>
        <w:t xml:space="preserve"> для пассажирских автостанций и автовокзалов по нормам проектирования автовокзалов и пассажирских автостанций, а для грузовых автостанций – по технико-экономическим показателям автомобильного транспорта.</w:t>
      </w:r>
    </w:p>
    <w:p w:rsidR="002759F2" w:rsidRPr="00406260" w:rsidRDefault="002759F2" w:rsidP="00F35141">
      <w:pPr>
        <w:ind w:firstLine="390"/>
        <w:jc w:val="center"/>
        <w:rPr>
          <w:b/>
          <w:color w:val="000000"/>
          <w:sz w:val="24"/>
          <w:szCs w:val="24"/>
        </w:rPr>
      </w:pPr>
    </w:p>
    <w:p w:rsidR="00F35141" w:rsidRPr="00406260" w:rsidRDefault="00F35141" w:rsidP="00D82DF6">
      <w:pPr>
        <w:ind w:firstLine="708"/>
        <w:rPr>
          <w:b/>
          <w:color w:val="000000"/>
          <w:sz w:val="24"/>
          <w:szCs w:val="24"/>
        </w:rPr>
      </w:pPr>
      <w:r w:rsidRPr="00406260">
        <w:rPr>
          <w:b/>
          <w:color w:val="000000"/>
          <w:sz w:val="24"/>
          <w:szCs w:val="24"/>
        </w:rPr>
        <w:t>Автобусные остановки</w:t>
      </w:r>
    </w:p>
    <w:p w:rsidR="002759F2" w:rsidRPr="00406260" w:rsidRDefault="002759F2" w:rsidP="00F35141">
      <w:pPr>
        <w:ind w:firstLine="390"/>
        <w:jc w:val="center"/>
        <w:rPr>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11.6 Остановочные и посадочные площадки и павильоны для пассажиров следует предусматривать</w:t>
      </w:r>
      <w:r w:rsidR="002759F2" w:rsidRPr="00406260">
        <w:rPr>
          <w:color w:val="000000"/>
          <w:sz w:val="24"/>
          <w:szCs w:val="24"/>
        </w:rPr>
        <w:t xml:space="preserve"> в местах автобусных остановок.</w:t>
      </w:r>
    </w:p>
    <w:p w:rsidR="00F35141" w:rsidRPr="00406260" w:rsidRDefault="00F35141" w:rsidP="00F35141">
      <w:pPr>
        <w:ind w:firstLine="709"/>
        <w:jc w:val="both"/>
        <w:rPr>
          <w:color w:val="000000"/>
          <w:sz w:val="24"/>
          <w:szCs w:val="24"/>
        </w:rPr>
      </w:pPr>
      <w:r w:rsidRPr="00406260">
        <w:rPr>
          <w:color w:val="000000"/>
          <w:sz w:val="24"/>
          <w:szCs w:val="24"/>
        </w:rPr>
        <w:t xml:space="preserve">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406260">
          <w:rPr>
            <w:color w:val="000000"/>
            <w:sz w:val="24"/>
            <w:szCs w:val="24"/>
          </w:rPr>
          <w:t>10 м</w:t>
        </w:r>
      </w:smartTag>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 xml:space="preserve">Автобусные остановки на дорогах </w:t>
      </w:r>
      <w:r w:rsidR="00D16D20" w:rsidRPr="00406260">
        <w:rPr>
          <w:color w:val="000000"/>
          <w:sz w:val="24"/>
          <w:szCs w:val="24"/>
        </w:rPr>
        <w:t>I</w:t>
      </w:r>
      <w:r w:rsidRPr="00406260">
        <w:rPr>
          <w:color w:val="000000"/>
          <w:sz w:val="24"/>
          <w:szCs w:val="24"/>
        </w:rPr>
        <w:t>А категории следует располагать вне пределов основного земляного полотна, и в целях безопасности их следует отделять от проезжей части.</w:t>
      </w:r>
    </w:p>
    <w:p w:rsidR="00F35141" w:rsidRPr="00406260" w:rsidRDefault="00F35141" w:rsidP="00F35141">
      <w:pPr>
        <w:ind w:firstLine="709"/>
        <w:jc w:val="both"/>
        <w:rPr>
          <w:color w:val="000000"/>
          <w:sz w:val="24"/>
          <w:szCs w:val="24"/>
        </w:rPr>
      </w:pPr>
      <w:r w:rsidRPr="00406260">
        <w:rPr>
          <w:color w:val="000000"/>
          <w:sz w:val="24"/>
          <w:szCs w:val="24"/>
        </w:rPr>
        <w:t xml:space="preserve">Остановочные площадки на дорогах </w:t>
      </w:r>
      <w:r w:rsidR="00D16D20" w:rsidRPr="00406260">
        <w:rPr>
          <w:color w:val="000000"/>
          <w:sz w:val="24"/>
          <w:szCs w:val="24"/>
        </w:rPr>
        <w:t>I</w:t>
      </w:r>
      <w:r w:rsidRPr="00406260">
        <w:rPr>
          <w:color w:val="000000"/>
          <w:sz w:val="24"/>
          <w:szCs w:val="24"/>
        </w:rPr>
        <w:t xml:space="preserve">Б, </w:t>
      </w:r>
      <w:r w:rsidR="00D16D20" w:rsidRPr="00406260">
        <w:rPr>
          <w:color w:val="000000"/>
          <w:sz w:val="24"/>
          <w:szCs w:val="24"/>
        </w:rPr>
        <w:t>I</w:t>
      </w:r>
      <w:r w:rsidRPr="00406260">
        <w:rPr>
          <w:color w:val="000000"/>
          <w:sz w:val="24"/>
          <w:szCs w:val="24"/>
        </w:rPr>
        <w:t xml:space="preserve">В, </w:t>
      </w:r>
      <w:r w:rsidR="00D16D20" w:rsidRPr="00406260">
        <w:rPr>
          <w:color w:val="000000"/>
          <w:sz w:val="24"/>
          <w:szCs w:val="24"/>
        </w:rPr>
        <w:t>IIи III</w:t>
      </w:r>
      <w:r w:rsidRPr="00406260">
        <w:rPr>
          <w:color w:val="000000"/>
          <w:sz w:val="24"/>
          <w:szCs w:val="24"/>
        </w:rPr>
        <w:t xml:space="preserve"> категорий должны </w:t>
      </w:r>
      <w:r w:rsidR="00D16D20" w:rsidRPr="00406260">
        <w:rPr>
          <w:color w:val="000000"/>
          <w:sz w:val="24"/>
          <w:szCs w:val="24"/>
        </w:rPr>
        <w:t xml:space="preserve">быть отделены </w:t>
      </w:r>
      <w:r w:rsidRPr="00406260">
        <w:rPr>
          <w:color w:val="000000"/>
          <w:sz w:val="24"/>
          <w:szCs w:val="24"/>
        </w:rPr>
        <w:t xml:space="preserve">от проезжей части разделительной полосой. </w:t>
      </w:r>
    </w:p>
    <w:p w:rsidR="00F35141" w:rsidRPr="00406260" w:rsidRDefault="00F35141" w:rsidP="00F35141">
      <w:pPr>
        <w:ind w:firstLine="709"/>
        <w:jc w:val="both"/>
        <w:rPr>
          <w:color w:val="000000"/>
          <w:sz w:val="24"/>
          <w:szCs w:val="24"/>
        </w:rPr>
      </w:pPr>
      <w:r w:rsidRPr="00406260">
        <w:rPr>
          <w:color w:val="000000"/>
          <w:sz w:val="24"/>
          <w:szCs w:val="24"/>
        </w:rPr>
        <w:t xml:space="preserve">Посадочные площадки на автобусных остановках должны быть приподняты на </w:t>
      </w:r>
      <w:smartTag w:uri="urn:schemas-microsoft-com:office:smarttags" w:element="metricconverter">
        <w:smartTagPr>
          <w:attr w:name="ProductID" w:val="0,2 м"/>
        </w:smartTagPr>
        <w:r w:rsidRPr="00406260">
          <w:rPr>
            <w:color w:val="000000"/>
            <w:sz w:val="24"/>
            <w:szCs w:val="24"/>
          </w:rPr>
          <w:t>0,2 м</w:t>
        </w:r>
      </w:smartTag>
      <w:r w:rsidRPr="00406260">
        <w:rPr>
          <w:color w:val="000000"/>
          <w:sz w:val="24"/>
          <w:szCs w:val="24"/>
        </w:rPr>
        <w:t xml:space="preserve"> над поверхностью остановочных площадок. Поверхность посадочных площадок должна иметь покрытие на площади не менее 10х2 м и на подходе к павильону. Ближайшая грань павильона для пассажиров должна быть расположена не ближе </w:t>
      </w:r>
      <w:smartTag w:uri="urn:schemas-microsoft-com:office:smarttags" w:element="metricconverter">
        <w:smartTagPr>
          <w:attr w:name="ProductID" w:val="3 м"/>
        </w:smartTagPr>
        <w:r w:rsidRPr="00406260">
          <w:rPr>
            <w:color w:val="000000"/>
            <w:sz w:val="24"/>
            <w:szCs w:val="24"/>
          </w:rPr>
          <w:t>3 м</w:t>
        </w:r>
      </w:smartTag>
      <w:r w:rsidRPr="00406260">
        <w:rPr>
          <w:color w:val="000000"/>
          <w:sz w:val="24"/>
          <w:szCs w:val="24"/>
        </w:rPr>
        <w:t xml:space="preserve"> от кромки остановочной площадки.</w:t>
      </w:r>
    </w:p>
    <w:p w:rsidR="00F35141" w:rsidRPr="00406260" w:rsidRDefault="00F35141" w:rsidP="00F35141">
      <w:pPr>
        <w:ind w:firstLine="709"/>
        <w:jc w:val="both"/>
        <w:rPr>
          <w:color w:val="000000"/>
          <w:sz w:val="24"/>
          <w:szCs w:val="24"/>
        </w:rPr>
      </w:pPr>
      <w:r w:rsidRPr="00406260">
        <w:rPr>
          <w:color w:val="000000"/>
          <w:sz w:val="24"/>
          <w:szCs w:val="24"/>
        </w:rPr>
        <w:t>В зоне автобусных остановок бордюр  устанавливают без смещения от кромки остановочной полосы и прилегающих к ней участков переходно-скоростных полос.</w:t>
      </w:r>
    </w:p>
    <w:p w:rsidR="00F35141" w:rsidRPr="00406260" w:rsidRDefault="00F35141" w:rsidP="00F35141">
      <w:pPr>
        <w:ind w:firstLine="709"/>
        <w:jc w:val="both"/>
        <w:rPr>
          <w:color w:val="000000"/>
          <w:sz w:val="24"/>
          <w:szCs w:val="24"/>
        </w:rPr>
      </w:pPr>
      <w:r w:rsidRPr="00406260">
        <w:rPr>
          <w:color w:val="000000"/>
          <w:sz w:val="24"/>
          <w:szCs w:val="24"/>
        </w:rPr>
        <w:t>От посадочных площадок в направлении основных потоков пассажиров следует проектировать пешеходные дорожки или тротуары до существующих тротуаров, улиц или пешеходных дорожек, а при их отсутствии – на расстояние не менее расстояния боковой видимости.</w:t>
      </w:r>
    </w:p>
    <w:p w:rsidR="00F35141" w:rsidRPr="00406260" w:rsidRDefault="00F35141" w:rsidP="00F35141">
      <w:pPr>
        <w:ind w:firstLine="709"/>
        <w:jc w:val="both"/>
        <w:rPr>
          <w:color w:val="000000"/>
          <w:sz w:val="24"/>
          <w:szCs w:val="24"/>
        </w:rPr>
      </w:pPr>
      <w:r w:rsidRPr="00406260">
        <w:rPr>
          <w:color w:val="000000"/>
          <w:sz w:val="24"/>
          <w:szCs w:val="24"/>
        </w:rPr>
        <w:t xml:space="preserve">Автобусные остановки вне пределов населенных пунктов следует располагать на прямых участках дорог или на кривых радиусами в плане  не менее </w:t>
      </w:r>
      <w:smartTag w:uri="urn:schemas-microsoft-com:office:smarttags" w:element="metricconverter">
        <w:smartTagPr>
          <w:attr w:name="ProductID" w:val="1000 м"/>
        </w:smartTagPr>
        <w:r w:rsidRPr="00406260">
          <w:rPr>
            <w:color w:val="000000"/>
            <w:sz w:val="24"/>
            <w:szCs w:val="24"/>
          </w:rPr>
          <w:t>1000 м</w:t>
        </w:r>
      </w:smartTag>
      <w:r w:rsidRPr="00406260">
        <w:rPr>
          <w:color w:val="000000"/>
          <w:sz w:val="24"/>
          <w:szCs w:val="24"/>
        </w:rPr>
        <w:t xml:space="preserve"> для дорог </w:t>
      </w:r>
      <w:r w:rsidR="00D16D20" w:rsidRPr="00406260">
        <w:rPr>
          <w:color w:val="000000"/>
          <w:sz w:val="24"/>
          <w:szCs w:val="24"/>
        </w:rPr>
        <w:t>I</w:t>
      </w:r>
      <w:r w:rsidRPr="00406260">
        <w:rPr>
          <w:color w:val="000000"/>
          <w:sz w:val="24"/>
          <w:szCs w:val="24"/>
        </w:rPr>
        <w:t xml:space="preserve"> и </w:t>
      </w:r>
      <w:r w:rsidR="00D16D20" w:rsidRPr="00406260">
        <w:rPr>
          <w:color w:val="000000"/>
          <w:sz w:val="24"/>
          <w:szCs w:val="24"/>
        </w:rPr>
        <w:t>II</w:t>
      </w:r>
      <w:r w:rsidRPr="00406260">
        <w:rPr>
          <w:color w:val="000000"/>
          <w:sz w:val="24"/>
          <w:szCs w:val="24"/>
        </w:rPr>
        <w:t xml:space="preserve">категорий, </w:t>
      </w:r>
      <w:smartTag w:uri="urn:schemas-microsoft-com:office:smarttags" w:element="metricconverter">
        <w:smartTagPr>
          <w:attr w:name="ProductID" w:val="600 м"/>
        </w:smartTagPr>
        <w:r w:rsidRPr="00406260">
          <w:rPr>
            <w:color w:val="000000"/>
            <w:sz w:val="24"/>
            <w:szCs w:val="24"/>
          </w:rPr>
          <w:t>600 м</w:t>
        </w:r>
      </w:smartTag>
      <w:r w:rsidRPr="00406260">
        <w:rPr>
          <w:color w:val="000000"/>
          <w:sz w:val="24"/>
          <w:szCs w:val="24"/>
        </w:rPr>
        <w:t xml:space="preserve"> для дорог </w:t>
      </w:r>
      <w:r w:rsidR="00D16D20" w:rsidRPr="00406260">
        <w:rPr>
          <w:color w:val="000000"/>
          <w:sz w:val="24"/>
          <w:szCs w:val="24"/>
        </w:rPr>
        <w:t xml:space="preserve">III </w:t>
      </w:r>
      <w:r w:rsidRPr="00406260">
        <w:rPr>
          <w:color w:val="000000"/>
          <w:sz w:val="24"/>
          <w:szCs w:val="24"/>
        </w:rPr>
        <w:t xml:space="preserve">категории и </w:t>
      </w:r>
      <w:smartTag w:uri="urn:schemas-microsoft-com:office:smarttags" w:element="metricconverter">
        <w:smartTagPr>
          <w:attr w:name="ProductID" w:val="400 м"/>
        </w:smartTagPr>
        <w:r w:rsidRPr="00406260">
          <w:rPr>
            <w:color w:val="000000"/>
            <w:sz w:val="24"/>
            <w:szCs w:val="24"/>
          </w:rPr>
          <w:t>400 м</w:t>
        </w:r>
      </w:smartTag>
      <w:r w:rsidRPr="00406260">
        <w:rPr>
          <w:color w:val="000000"/>
          <w:sz w:val="24"/>
          <w:szCs w:val="24"/>
        </w:rPr>
        <w:t xml:space="preserve"> для дорог категорий </w:t>
      </w:r>
      <w:r w:rsidR="00F06F14" w:rsidRPr="00406260">
        <w:rPr>
          <w:color w:val="000000"/>
          <w:sz w:val="24"/>
          <w:szCs w:val="24"/>
        </w:rPr>
        <w:t xml:space="preserve">IV и V </w:t>
      </w:r>
      <w:r w:rsidRPr="00406260">
        <w:rPr>
          <w:color w:val="000000"/>
          <w:sz w:val="24"/>
          <w:szCs w:val="24"/>
        </w:rPr>
        <w:t xml:space="preserve">и при продольных уклонах не более 40 </w:t>
      </w:r>
      <w:r w:rsidR="002759F2" w:rsidRPr="00406260">
        <w:rPr>
          <w:color w:val="000000"/>
          <w:sz w:val="24"/>
          <w:szCs w:val="24"/>
        </w:rPr>
        <w:t>‰</w:t>
      </w:r>
      <w:r w:rsidRPr="00406260">
        <w:rPr>
          <w:color w:val="000000"/>
          <w:sz w:val="24"/>
          <w:szCs w:val="24"/>
        </w:rPr>
        <w:t>. При этом должны быть обеспечены нормы видимости для дорог соответствующих категорий.</w:t>
      </w:r>
    </w:p>
    <w:p w:rsidR="00F35141" w:rsidRPr="00406260" w:rsidRDefault="00F35141" w:rsidP="00F35141">
      <w:pPr>
        <w:ind w:firstLine="709"/>
        <w:jc w:val="both"/>
        <w:rPr>
          <w:color w:val="000000"/>
          <w:sz w:val="24"/>
          <w:szCs w:val="24"/>
        </w:rPr>
      </w:pPr>
      <w:r w:rsidRPr="00406260">
        <w:rPr>
          <w:color w:val="000000"/>
          <w:sz w:val="24"/>
          <w:szCs w:val="24"/>
        </w:rPr>
        <w:t xml:space="preserve">Автобусные остановки на дорогах  </w:t>
      </w:r>
      <w:r w:rsidR="00D16D20" w:rsidRPr="00406260">
        <w:rPr>
          <w:color w:val="000000"/>
          <w:sz w:val="24"/>
          <w:szCs w:val="24"/>
        </w:rPr>
        <w:t xml:space="preserve">I </w:t>
      </w:r>
      <w:r w:rsidRPr="00406260">
        <w:rPr>
          <w:color w:val="000000"/>
          <w:sz w:val="24"/>
          <w:szCs w:val="24"/>
        </w:rPr>
        <w:t xml:space="preserve">категории следует располагать одну </w:t>
      </w:r>
      <w:r w:rsidR="00F06F14" w:rsidRPr="00406260">
        <w:rPr>
          <w:color w:val="000000"/>
          <w:sz w:val="24"/>
          <w:szCs w:val="24"/>
        </w:rPr>
        <w:t>на</w:t>
      </w:r>
      <w:r w:rsidRPr="00406260">
        <w:rPr>
          <w:color w:val="000000"/>
          <w:sz w:val="24"/>
          <w:szCs w:val="24"/>
        </w:rPr>
        <w:t>против другой, а на дорогах категорий</w:t>
      </w:r>
      <w:r w:rsidR="00F06F14" w:rsidRPr="00406260">
        <w:rPr>
          <w:color w:val="000000"/>
          <w:sz w:val="24"/>
          <w:szCs w:val="24"/>
        </w:rPr>
        <w:t xml:space="preserve"> II - V</w:t>
      </w:r>
      <w:r w:rsidRPr="00406260">
        <w:rPr>
          <w:color w:val="000000"/>
          <w:sz w:val="24"/>
          <w:szCs w:val="24"/>
        </w:rPr>
        <w:t xml:space="preserve"> их следует смещать по ходу движения на расстоянии не менее </w:t>
      </w:r>
      <w:smartTag w:uri="urn:schemas-microsoft-com:office:smarttags" w:element="metricconverter">
        <w:smartTagPr>
          <w:attr w:name="ProductID" w:val="30 м"/>
        </w:smartTagPr>
        <w:r w:rsidRPr="00406260">
          <w:rPr>
            <w:color w:val="000000"/>
            <w:sz w:val="24"/>
            <w:szCs w:val="24"/>
          </w:rPr>
          <w:t>30 м</w:t>
        </w:r>
      </w:smartTag>
      <w:r w:rsidRPr="00406260">
        <w:rPr>
          <w:color w:val="000000"/>
          <w:sz w:val="24"/>
          <w:szCs w:val="24"/>
        </w:rPr>
        <w:t xml:space="preserve"> между ближайшими стенками павильонов.</w:t>
      </w:r>
    </w:p>
    <w:p w:rsidR="00F35141" w:rsidRPr="00406260" w:rsidRDefault="00F35141" w:rsidP="00F35141">
      <w:pPr>
        <w:ind w:firstLine="709"/>
        <w:jc w:val="both"/>
        <w:rPr>
          <w:color w:val="000000"/>
          <w:sz w:val="24"/>
          <w:szCs w:val="24"/>
        </w:rPr>
      </w:pPr>
      <w:r w:rsidRPr="00406260">
        <w:rPr>
          <w:color w:val="000000"/>
          <w:sz w:val="24"/>
          <w:szCs w:val="24"/>
        </w:rPr>
        <w:t>В зонах пересечений и примыканий дорог автобусные остановки следует располагать от пересечений на расстоянии не менее расстояния видимости для остановки согласно табл.5.3.</w:t>
      </w:r>
    </w:p>
    <w:p w:rsidR="00F35141" w:rsidRPr="00406260" w:rsidRDefault="00F35141" w:rsidP="00F35141">
      <w:pPr>
        <w:ind w:firstLine="709"/>
        <w:jc w:val="both"/>
        <w:rPr>
          <w:b/>
          <w:color w:val="000000"/>
          <w:sz w:val="24"/>
          <w:szCs w:val="24"/>
        </w:rPr>
      </w:pPr>
      <w:r w:rsidRPr="00406260">
        <w:rPr>
          <w:color w:val="000000"/>
          <w:sz w:val="24"/>
          <w:szCs w:val="24"/>
        </w:rPr>
        <w:t xml:space="preserve">На дорогах категорий </w:t>
      </w:r>
      <w:r w:rsidR="00F06F14" w:rsidRPr="00406260">
        <w:rPr>
          <w:color w:val="000000"/>
          <w:sz w:val="24"/>
          <w:szCs w:val="24"/>
        </w:rPr>
        <w:t xml:space="preserve">I - III </w:t>
      </w:r>
      <w:r w:rsidRPr="00406260">
        <w:rPr>
          <w:color w:val="000000"/>
          <w:sz w:val="24"/>
          <w:szCs w:val="24"/>
        </w:rPr>
        <w:t xml:space="preserve">автобусные остановки следует назначать не чаще чем через </w:t>
      </w:r>
      <w:smartTag w:uri="urn:schemas-microsoft-com:office:smarttags" w:element="metricconverter">
        <w:smartTagPr>
          <w:attr w:name="ProductID" w:val="3 км"/>
        </w:smartTagPr>
        <w:r w:rsidRPr="00406260">
          <w:rPr>
            <w:color w:val="000000"/>
            <w:sz w:val="24"/>
            <w:szCs w:val="24"/>
          </w:rPr>
          <w:t>3 км</w:t>
        </w:r>
      </w:smartTag>
      <w:r w:rsidRPr="00406260">
        <w:rPr>
          <w:color w:val="000000"/>
          <w:sz w:val="24"/>
          <w:szCs w:val="24"/>
        </w:rPr>
        <w:t xml:space="preserve">, а в курортных районах и густонаселенной местности – </w:t>
      </w:r>
      <w:smartTag w:uri="urn:schemas-microsoft-com:office:smarttags" w:element="metricconverter">
        <w:smartTagPr>
          <w:attr w:name="ProductID" w:val="1,5 км"/>
        </w:smartTagPr>
        <w:r w:rsidRPr="00406260">
          <w:rPr>
            <w:color w:val="000000"/>
            <w:sz w:val="24"/>
            <w:szCs w:val="24"/>
          </w:rPr>
          <w:t>1,5 км</w:t>
        </w:r>
      </w:smartTag>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11.7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w:t>
      </w:r>
    </w:p>
    <w:p w:rsidR="00F35141" w:rsidRPr="00406260" w:rsidRDefault="00F35141" w:rsidP="00F35141">
      <w:pPr>
        <w:ind w:firstLine="709"/>
        <w:jc w:val="both"/>
        <w:rPr>
          <w:color w:val="000000"/>
          <w:sz w:val="24"/>
          <w:szCs w:val="24"/>
        </w:rPr>
      </w:pPr>
    </w:p>
    <w:p w:rsidR="00F35141" w:rsidRPr="00406260" w:rsidRDefault="00F35141" w:rsidP="00F35141">
      <w:pPr>
        <w:ind w:firstLine="390"/>
        <w:jc w:val="center"/>
        <w:rPr>
          <w:b/>
          <w:color w:val="000000"/>
          <w:sz w:val="24"/>
          <w:szCs w:val="24"/>
        </w:rPr>
      </w:pPr>
      <w:r w:rsidRPr="00406260">
        <w:rPr>
          <w:b/>
          <w:color w:val="000000"/>
          <w:sz w:val="24"/>
          <w:szCs w:val="24"/>
        </w:rPr>
        <w:t>Площадки отдыха</w:t>
      </w:r>
    </w:p>
    <w:p w:rsidR="002759F2" w:rsidRPr="00406260" w:rsidRDefault="002759F2" w:rsidP="00F35141">
      <w:pPr>
        <w:ind w:firstLine="390"/>
        <w:jc w:val="center"/>
        <w:rPr>
          <w:b/>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11.8 Площадки отдыха следует предусматривать через 15-</w:t>
      </w:r>
      <w:smartTag w:uri="urn:schemas-microsoft-com:office:smarttags" w:element="metricconverter">
        <w:smartTagPr>
          <w:attr w:name="ProductID" w:val="20 км"/>
        </w:smartTagPr>
        <w:r w:rsidRPr="00406260">
          <w:rPr>
            <w:color w:val="000000"/>
            <w:sz w:val="24"/>
            <w:szCs w:val="24"/>
          </w:rPr>
          <w:t>20 км</w:t>
        </w:r>
      </w:smartTag>
      <w:r w:rsidRPr="00406260">
        <w:rPr>
          <w:color w:val="000000"/>
          <w:sz w:val="24"/>
          <w:szCs w:val="24"/>
        </w:rPr>
        <w:t xml:space="preserve"> на дорогах категорий</w:t>
      </w:r>
      <w:r w:rsidR="00F06F14" w:rsidRPr="00406260">
        <w:rPr>
          <w:color w:val="000000"/>
          <w:sz w:val="24"/>
          <w:szCs w:val="24"/>
        </w:rPr>
        <w:t xml:space="preserve"> I – II, </w:t>
      </w:r>
      <w:r w:rsidRPr="00406260">
        <w:rPr>
          <w:color w:val="000000"/>
          <w:sz w:val="24"/>
          <w:szCs w:val="24"/>
        </w:rPr>
        <w:t xml:space="preserve"> 25-</w:t>
      </w:r>
      <w:smartTag w:uri="urn:schemas-microsoft-com:office:smarttags" w:element="metricconverter">
        <w:smartTagPr>
          <w:attr w:name="ProductID" w:val="35 км"/>
        </w:smartTagPr>
        <w:r w:rsidRPr="00406260">
          <w:rPr>
            <w:color w:val="000000"/>
            <w:sz w:val="24"/>
            <w:szCs w:val="24"/>
          </w:rPr>
          <w:t>35 км</w:t>
        </w:r>
      </w:smartTag>
      <w:r w:rsidRPr="00406260">
        <w:rPr>
          <w:color w:val="000000"/>
          <w:sz w:val="24"/>
          <w:szCs w:val="24"/>
        </w:rPr>
        <w:t xml:space="preserve"> </w:t>
      </w:r>
      <w:r w:rsidR="00756362" w:rsidRPr="00406260">
        <w:rPr>
          <w:color w:val="000000"/>
          <w:sz w:val="24"/>
          <w:szCs w:val="24"/>
        </w:rPr>
        <w:t xml:space="preserve">– </w:t>
      </w:r>
      <w:r w:rsidRPr="00406260">
        <w:rPr>
          <w:color w:val="000000"/>
          <w:sz w:val="24"/>
          <w:szCs w:val="24"/>
        </w:rPr>
        <w:t>на дорогах категории</w:t>
      </w:r>
      <w:r w:rsidR="00F06F14" w:rsidRPr="00406260">
        <w:rPr>
          <w:color w:val="000000"/>
          <w:sz w:val="24"/>
          <w:szCs w:val="24"/>
        </w:rPr>
        <w:t xml:space="preserve"> III</w:t>
      </w:r>
      <w:r w:rsidRPr="00406260">
        <w:rPr>
          <w:color w:val="000000"/>
          <w:sz w:val="24"/>
          <w:szCs w:val="24"/>
        </w:rPr>
        <w:t xml:space="preserve"> и 45-</w:t>
      </w:r>
      <w:smartTag w:uri="urn:schemas-microsoft-com:office:smarttags" w:element="metricconverter">
        <w:smartTagPr>
          <w:attr w:name="ProductID" w:val="55 км"/>
        </w:smartTagPr>
        <w:r w:rsidRPr="00406260">
          <w:rPr>
            <w:color w:val="000000"/>
            <w:sz w:val="24"/>
            <w:szCs w:val="24"/>
          </w:rPr>
          <w:t>55 км</w:t>
        </w:r>
      </w:smartTag>
      <w:r w:rsidRPr="00406260">
        <w:rPr>
          <w:color w:val="000000"/>
          <w:sz w:val="24"/>
          <w:szCs w:val="24"/>
        </w:rPr>
        <w:t xml:space="preserve"> </w:t>
      </w:r>
      <w:r w:rsidR="00756362" w:rsidRPr="00406260">
        <w:rPr>
          <w:color w:val="000000"/>
          <w:sz w:val="24"/>
          <w:szCs w:val="24"/>
        </w:rPr>
        <w:t xml:space="preserve">– </w:t>
      </w:r>
      <w:r w:rsidRPr="00406260">
        <w:rPr>
          <w:color w:val="000000"/>
          <w:sz w:val="24"/>
          <w:szCs w:val="24"/>
        </w:rPr>
        <w:t>на дорогах  категории</w:t>
      </w:r>
      <w:r w:rsidR="00756362" w:rsidRPr="00406260">
        <w:rPr>
          <w:color w:val="000000"/>
          <w:sz w:val="24"/>
          <w:szCs w:val="24"/>
        </w:rPr>
        <w:t xml:space="preserve"> IV</w:t>
      </w:r>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 xml:space="preserve">Вместимость площадок отдыха следует рассчитывать на одновременную остановку не менее не менее 20-50 автомобилей на дорогах категории </w:t>
      </w:r>
      <w:r w:rsidR="00756362" w:rsidRPr="00406260">
        <w:rPr>
          <w:color w:val="000000"/>
          <w:sz w:val="24"/>
          <w:szCs w:val="24"/>
        </w:rPr>
        <w:t xml:space="preserve">I </w:t>
      </w:r>
      <w:r w:rsidRPr="00406260">
        <w:rPr>
          <w:color w:val="000000"/>
          <w:sz w:val="24"/>
          <w:szCs w:val="24"/>
        </w:rPr>
        <w:t>при интенсивности движения до 30000 физ.ед.сут, 10-15 – на дорогах категорий</w:t>
      </w:r>
      <w:r w:rsidR="00756362" w:rsidRPr="00406260">
        <w:rPr>
          <w:color w:val="000000"/>
          <w:sz w:val="24"/>
          <w:szCs w:val="24"/>
        </w:rPr>
        <w:t xml:space="preserve"> II и III</w:t>
      </w:r>
      <w:r w:rsidRPr="00406260">
        <w:rPr>
          <w:color w:val="000000"/>
          <w:sz w:val="24"/>
          <w:szCs w:val="24"/>
        </w:rPr>
        <w:t>, 10 – на дорогах  категории</w:t>
      </w:r>
      <w:r w:rsidR="00756362" w:rsidRPr="00406260">
        <w:rPr>
          <w:color w:val="000000"/>
          <w:sz w:val="24"/>
          <w:szCs w:val="24"/>
        </w:rPr>
        <w:t xml:space="preserve"> IV</w:t>
      </w:r>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На территории площадок отдыха могут быть предусмотрены сооружения для технического осмотра автомобилей и пункты торговли.</w:t>
      </w:r>
    </w:p>
    <w:p w:rsidR="00F35141" w:rsidRPr="00406260" w:rsidRDefault="00F35141" w:rsidP="00F35141">
      <w:pPr>
        <w:ind w:firstLine="709"/>
        <w:jc w:val="both"/>
        <w:rPr>
          <w:color w:val="000000"/>
          <w:sz w:val="24"/>
          <w:szCs w:val="24"/>
        </w:rPr>
      </w:pPr>
      <w:r w:rsidRPr="00406260">
        <w:rPr>
          <w:color w:val="000000"/>
          <w:sz w:val="24"/>
          <w:szCs w:val="24"/>
        </w:rPr>
        <w:t>Вместимость площадок отдыха следует рассчитывать на одновременную остановку не менее 20-50 автомобилей на дорогах категории</w:t>
      </w:r>
      <w:r w:rsidR="00756362" w:rsidRPr="00406260">
        <w:rPr>
          <w:color w:val="000000"/>
          <w:sz w:val="24"/>
          <w:szCs w:val="24"/>
        </w:rPr>
        <w:t xml:space="preserve"> I</w:t>
      </w:r>
      <w:r w:rsidRPr="00406260">
        <w:rPr>
          <w:color w:val="000000"/>
          <w:sz w:val="24"/>
          <w:szCs w:val="24"/>
        </w:rPr>
        <w:t xml:space="preserve"> при интенсивности движения до 30000 физ.ед./сут, 10-15 на дорогах категорий</w:t>
      </w:r>
      <w:r w:rsidR="00756362" w:rsidRPr="00406260">
        <w:rPr>
          <w:color w:val="000000"/>
          <w:sz w:val="24"/>
          <w:szCs w:val="24"/>
        </w:rPr>
        <w:t xml:space="preserve"> II и III</w:t>
      </w:r>
      <w:r w:rsidRPr="00406260">
        <w:rPr>
          <w:color w:val="000000"/>
          <w:sz w:val="24"/>
          <w:szCs w:val="24"/>
        </w:rPr>
        <w:t>, 10 – на дорогах категорий</w:t>
      </w:r>
      <w:r w:rsidR="00756362" w:rsidRPr="00406260">
        <w:rPr>
          <w:color w:val="000000"/>
          <w:sz w:val="24"/>
          <w:szCs w:val="24"/>
        </w:rPr>
        <w:t xml:space="preserve"> IV</w:t>
      </w:r>
      <w:r w:rsidRPr="00406260">
        <w:rPr>
          <w:color w:val="000000"/>
          <w:sz w:val="24"/>
          <w:szCs w:val="24"/>
        </w:rPr>
        <w:t xml:space="preserve">. При двустороннем размещении площадок отдыха на дорогах категории </w:t>
      </w:r>
      <w:r w:rsidR="00756362" w:rsidRPr="00406260">
        <w:rPr>
          <w:color w:val="000000"/>
          <w:sz w:val="24"/>
          <w:szCs w:val="24"/>
        </w:rPr>
        <w:t xml:space="preserve">I </w:t>
      </w:r>
      <w:r w:rsidRPr="00406260">
        <w:rPr>
          <w:color w:val="000000"/>
          <w:sz w:val="24"/>
          <w:szCs w:val="24"/>
        </w:rPr>
        <w:t>их вместимость уменьшается вдвое по сравнению с указанной выше.</w:t>
      </w:r>
    </w:p>
    <w:p w:rsidR="006016F2" w:rsidRPr="00406260" w:rsidRDefault="006016F2" w:rsidP="00F35141">
      <w:pPr>
        <w:ind w:firstLine="709"/>
        <w:jc w:val="both"/>
        <w:rPr>
          <w:color w:val="000000"/>
          <w:sz w:val="24"/>
          <w:szCs w:val="24"/>
        </w:rPr>
      </w:pPr>
    </w:p>
    <w:p w:rsidR="00F35141" w:rsidRPr="00406260" w:rsidRDefault="00F35141" w:rsidP="00F35141">
      <w:pPr>
        <w:ind w:firstLine="390"/>
        <w:jc w:val="center"/>
        <w:rPr>
          <w:b/>
          <w:color w:val="000000"/>
          <w:sz w:val="24"/>
          <w:szCs w:val="24"/>
        </w:rPr>
      </w:pPr>
      <w:r w:rsidRPr="00406260">
        <w:rPr>
          <w:b/>
          <w:color w:val="000000"/>
          <w:sz w:val="24"/>
          <w:szCs w:val="24"/>
        </w:rPr>
        <w:t>Автозаправочные станции</w:t>
      </w:r>
    </w:p>
    <w:p w:rsidR="002759F2" w:rsidRPr="00406260" w:rsidRDefault="002759F2" w:rsidP="00F35141">
      <w:pPr>
        <w:ind w:firstLine="390"/>
        <w:jc w:val="center"/>
        <w:rPr>
          <w:b/>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11.9 Размещение автозаправочных станций (АЗС) и дорожных станций технического обслуживания (СТО) должно производиться на основе экономических и статистических изысканий.</w:t>
      </w:r>
    </w:p>
    <w:p w:rsidR="00F35141" w:rsidRPr="00406260" w:rsidRDefault="00F35141" w:rsidP="00F35141">
      <w:pPr>
        <w:ind w:firstLine="709"/>
        <w:jc w:val="both"/>
        <w:rPr>
          <w:color w:val="000000"/>
          <w:sz w:val="24"/>
          <w:szCs w:val="24"/>
        </w:rPr>
      </w:pPr>
      <w:r w:rsidRPr="00406260">
        <w:rPr>
          <w:color w:val="000000"/>
          <w:sz w:val="24"/>
          <w:szCs w:val="24"/>
        </w:rPr>
        <w:t xml:space="preserve">Мощность АЗС (число заправок в сутки) и расстояние между ними в зависимости от интенсивности движения рекомендуется принимать по </w:t>
      </w:r>
      <w:r w:rsidR="002759F2" w:rsidRPr="00406260">
        <w:rPr>
          <w:color w:val="000000"/>
          <w:sz w:val="24"/>
          <w:szCs w:val="24"/>
        </w:rPr>
        <w:t xml:space="preserve">таблице </w:t>
      </w:r>
      <w:r w:rsidRPr="00406260">
        <w:rPr>
          <w:color w:val="000000"/>
          <w:sz w:val="24"/>
          <w:szCs w:val="24"/>
        </w:rPr>
        <w:t>11.2</w:t>
      </w:r>
      <w:r w:rsidR="002759F2" w:rsidRPr="00406260">
        <w:rPr>
          <w:color w:val="000000"/>
          <w:sz w:val="24"/>
          <w:szCs w:val="24"/>
        </w:rPr>
        <w:t>.</w:t>
      </w:r>
    </w:p>
    <w:p w:rsidR="00F35141" w:rsidRPr="00406260" w:rsidRDefault="00F35141" w:rsidP="00F35141">
      <w:pPr>
        <w:ind w:firstLine="390"/>
        <w:jc w:val="right"/>
        <w:rPr>
          <w:color w:val="000000"/>
          <w:sz w:val="24"/>
          <w:szCs w:val="24"/>
        </w:rPr>
      </w:pPr>
    </w:p>
    <w:p w:rsidR="00F35141" w:rsidRPr="00406260" w:rsidRDefault="002759F2" w:rsidP="002759F2">
      <w:pPr>
        <w:rPr>
          <w:color w:val="000000"/>
          <w:sz w:val="24"/>
          <w:szCs w:val="24"/>
        </w:rPr>
      </w:pPr>
      <w:r w:rsidRPr="00406260">
        <w:rPr>
          <w:color w:val="000000"/>
          <w:spacing w:val="20"/>
          <w:sz w:val="24"/>
          <w:szCs w:val="24"/>
        </w:rPr>
        <w:t>Таблица</w:t>
      </w:r>
      <w:r w:rsidRPr="00406260">
        <w:rPr>
          <w:color w:val="000000"/>
          <w:sz w:val="24"/>
          <w:szCs w:val="24"/>
        </w:rPr>
        <w:t xml:space="preserve"> 11.2</w:t>
      </w:r>
    </w:p>
    <w:p w:rsidR="002759F2" w:rsidRPr="00406260" w:rsidRDefault="002759F2" w:rsidP="00F35141">
      <w:pPr>
        <w:ind w:left="7788" w:firstLine="708"/>
        <w:rPr>
          <w:color w:val="000000"/>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2127"/>
        <w:gridCol w:w="2268"/>
        <w:gridCol w:w="2551"/>
      </w:tblGrid>
      <w:tr w:rsidR="00F35141" w:rsidRPr="00406260" w:rsidTr="002759F2">
        <w:tc>
          <w:tcPr>
            <w:tcW w:w="2835" w:type="dxa"/>
            <w:tcBorders>
              <w:bottom w:val="double" w:sz="4" w:space="0" w:color="auto"/>
            </w:tcBorders>
          </w:tcPr>
          <w:p w:rsidR="00F35141" w:rsidRPr="00406260" w:rsidRDefault="00F35141" w:rsidP="00BE2C55">
            <w:pPr>
              <w:ind w:firstLine="390"/>
              <w:jc w:val="center"/>
              <w:rPr>
                <w:color w:val="000000"/>
                <w:sz w:val="24"/>
                <w:szCs w:val="24"/>
              </w:rPr>
            </w:pPr>
            <w:r w:rsidRPr="00406260">
              <w:rPr>
                <w:color w:val="000000"/>
                <w:sz w:val="24"/>
                <w:szCs w:val="24"/>
              </w:rPr>
              <w:t>Интенсивность движения, транспортных единиц в сутки</w:t>
            </w:r>
          </w:p>
        </w:tc>
        <w:tc>
          <w:tcPr>
            <w:tcW w:w="2127" w:type="dxa"/>
            <w:tcBorders>
              <w:bottom w:val="double" w:sz="4" w:space="0" w:color="auto"/>
            </w:tcBorders>
          </w:tcPr>
          <w:p w:rsidR="00F35141" w:rsidRPr="00406260" w:rsidRDefault="00F35141" w:rsidP="00BE2C55">
            <w:pPr>
              <w:rPr>
                <w:color w:val="000000"/>
                <w:sz w:val="24"/>
                <w:szCs w:val="24"/>
              </w:rPr>
            </w:pPr>
            <w:r w:rsidRPr="00406260">
              <w:rPr>
                <w:color w:val="000000"/>
                <w:sz w:val="24"/>
                <w:szCs w:val="24"/>
              </w:rPr>
              <w:t>Мощность АЗС, заправок в сутки</w:t>
            </w:r>
          </w:p>
        </w:tc>
        <w:tc>
          <w:tcPr>
            <w:tcW w:w="2268" w:type="dxa"/>
            <w:tcBorders>
              <w:bottom w:val="double" w:sz="4" w:space="0" w:color="auto"/>
            </w:tcBorders>
          </w:tcPr>
          <w:p w:rsidR="00F35141" w:rsidRPr="00406260" w:rsidRDefault="00F35141" w:rsidP="00BE2C55">
            <w:pPr>
              <w:rPr>
                <w:color w:val="000000"/>
                <w:sz w:val="24"/>
                <w:szCs w:val="24"/>
              </w:rPr>
            </w:pPr>
            <w:r w:rsidRPr="00406260">
              <w:rPr>
                <w:color w:val="000000"/>
                <w:sz w:val="24"/>
                <w:szCs w:val="24"/>
              </w:rPr>
              <w:t>Расстояние между АЗС, км</w:t>
            </w:r>
          </w:p>
        </w:tc>
        <w:tc>
          <w:tcPr>
            <w:tcW w:w="2551" w:type="dxa"/>
            <w:tcBorders>
              <w:bottom w:val="double" w:sz="4" w:space="0" w:color="auto"/>
            </w:tcBorders>
          </w:tcPr>
          <w:p w:rsidR="00F35141" w:rsidRPr="00406260" w:rsidRDefault="00F35141" w:rsidP="00BE2C55">
            <w:pPr>
              <w:rPr>
                <w:color w:val="000000"/>
                <w:sz w:val="24"/>
                <w:szCs w:val="24"/>
              </w:rPr>
            </w:pPr>
            <w:r w:rsidRPr="00406260">
              <w:rPr>
                <w:color w:val="000000"/>
                <w:sz w:val="24"/>
                <w:szCs w:val="24"/>
              </w:rPr>
              <w:t>Размещение АЗС</w:t>
            </w:r>
          </w:p>
        </w:tc>
      </w:tr>
      <w:tr w:rsidR="00F35141" w:rsidRPr="00406260" w:rsidTr="002759F2">
        <w:tc>
          <w:tcPr>
            <w:tcW w:w="2835" w:type="dxa"/>
            <w:tcBorders>
              <w:top w:val="double" w:sz="4" w:space="0" w:color="auto"/>
            </w:tcBorders>
          </w:tcPr>
          <w:p w:rsidR="00F35141" w:rsidRPr="00406260" w:rsidRDefault="00F35141" w:rsidP="00BE2C55">
            <w:pPr>
              <w:ind w:firstLine="390"/>
              <w:jc w:val="center"/>
              <w:rPr>
                <w:color w:val="000000"/>
                <w:sz w:val="24"/>
                <w:szCs w:val="24"/>
              </w:rPr>
            </w:pPr>
            <w:r w:rsidRPr="00406260">
              <w:rPr>
                <w:color w:val="000000"/>
                <w:sz w:val="24"/>
                <w:szCs w:val="24"/>
              </w:rPr>
              <w:t>Св.1000 до 2000</w:t>
            </w:r>
          </w:p>
        </w:tc>
        <w:tc>
          <w:tcPr>
            <w:tcW w:w="2127" w:type="dxa"/>
            <w:tcBorders>
              <w:top w:val="double" w:sz="4" w:space="0" w:color="auto"/>
            </w:tcBorders>
          </w:tcPr>
          <w:p w:rsidR="00F35141" w:rsidRPr="00406260" w:rsidRDefault="00F35141" w:rsidP="00BE2C55">
            <w:pPr>
              <w:ind w:firstLine="390"/>
              <w:jc w:val="center"/>
              <w:rPr>
                <w:color w:val="000000"/>
                <w:sz w:val="24"/>
                <w:szCs w:val="24"/>
              </w:rPr>
            </w:pPr>
            <w:r w:rsidRPr="00406260">
              <w:rPr>
                <w:color w:val="000000"/>
                <w:sz w:val="24"/>
                <w:szCs w:val="24"/>
              </w:rPr>
              <w:t>250</w:t>
            </w:r>
          </w:p>
        </w:tc>
        <w:tc>
          <w:tcPr>
            <w:tcW w:w="2268" w:type="dxa"/>
            <w:tcBorders>
              <w:top w:val="double" w:sz="4" w:space="0" w:color="auto"/>
            </w:tcBorders>
          </w:tcPr>
          <w:p w:rsidR="00F35141" w:rsidRPr="00406260" w:rsidRDefault="00F35141" w:rsidP="00BE2C55">
            <w:pPr>
              <w:ind w:firstLine="390"/>
              <w:jc w:val="center"/>
              <w:rPr>
                <w:color w:val="000000"/>
                <w:sz w:val="24"/>
                <w:szCs w:val="24"/>
              </w:rPr>
            </w:pPr>
            <w:r w:rsidRPr="00406260">
              <w:rPr>
                <w:color w:val="000000"/>
                <w:sz w:val="24"/>
                <w:szCs w:val="24"/>
              </w:rPr>
              <w:t>30-40</w:t>
            </w:r>
          </w:p>
        </w:tc>
        <w:tc>
          <w:tcPr>
            <w:tcW w:w="2551" w:type="dxa"/>
            <w:tcBorders>
              <w:top w:val="double" w:sz="4" w:space="0" w:color="auto"/>
            </w:tcBorders>
          </w:tcPr>
          <w:p w:rsidR="00F35141" w:rsidRPr="00406260" w:rsidRDefault="00F35141" w:rsidP="00BE2C55">
            <w:pPr>
              <w:ind w:firstLine="390"/>
              <w:jc w:val="center"/>
              <w:rPr>
                <w:color w:val="000000"/>
                <w:sz w:val="24"/>
                <w:szCs w:val="24"/>
              </w:rPr>
            </w:pPr>
            <w:r w:rsidRPr="00406260">
              <w:rPr>
                <w:color w:val="000000"/>
                <w:sz w:val="24"/>
                <w:szCs w:val="24"/>
              </w:rPr>
              <w:t>Одностороннее</w:t>
            </w:r>
          </w:p>
        </w:tc>
      </w:tr>
      <w:tr w:rsidR="00F35141" w:rsidRPr="00406260" w:rsidTr="00BE2C55">
        <w:tc>
          <w:tcPr>
            <w:tcW w:w="2835" w:type="dxa"/>
          </w:tcPr>
          <w:p w:rsidR="00F35141" w:rsidRPr="00406260" w:rsidRDefault="00756362" w:rsidP="00756362">
            <w:pPr>
              <w:ind w:firstLine="390"/>
              <w:jc w:val="center"/>
              <w:rPr>
                <w:color w:val="000000"/>
                <w:sz w:val="24"/>
                <w:szCs w:val="24"/>
              </w:rPr>
            </w:pPr>
            <w:r w:rsidRPr="00406260">
              <w:rPr>
                <w:color w:val="000000"/>
                <w:sz w:val="24"/>
                <w:szCs w:val="24"/>
              </w:rPr>
              <w:t>»</w:t>
            </w:r>
            <w:r w:rsidR="00F35141" w:rsidRPr="00406260">
              <w:rPr>
                <w:color w:val="000000"/>
                <w:sz w:val="24"/>
                <w:szCs w:val="24"/>
              </w:rPr>
              <w:t xml:space="preserve">2000 </w:t>
            </w:r>
            <w:r w:rsidRPr="00406260">
              <w:rPr>
                <w:color w:val="000000"/>
                <w:sz w:val="24"/>
                <w:szCs w:val="24"/>
              </w:rPr>
              <w:t>»</w:t>
            </w:r>
            <w:r w:rsidR="00F35141" w:rsidRPr="00406260">
              <w:rPr>
                <w:color w:val="000000"/>
                <w:sz w:val="24"/>
                <w:szCs w:val="24"/>
              </w:rPr>
              <w:t>3000</w:t>
            </w:r>
          </w:p>
        </w:tc>
        <w:tc>
          <w:tcPr>
            <w:tcW w:w="2127" w:type="dxa"/>
          </w:tcPr>
          <w:p w:rsidR="00F35141" w:rsidRPr="00406260" w:rsidRDefault="00F35141" w:rsidP="00BE2C55">
            <w:pPr>
              <w:ind w:firstLine="390"/>
              <w:jc w:val="center"/>
              <w:rPr>
                <w:color w:val="000000"/>
                <w:sz w:val="24"/>
                <w:szCs w:val="24"/>
              </w:rPr>
            </w:pPr>
            <w:r w:rsidRPr="00406260">
              <w:rPr>
                <w:color w:val="000000"/>
                <w:sz w:val="24"/>
                <w:szCs w:val="24"/>
              </w:rPr>
              <w:t>500</w:t>
            </w:r>
          </w:p>
        </w:tc>
        <w:tc>
          <w:tcPr>
            <w:tcW w:w="2268" w:type="dxa"/>
          </w:tcPr>
          <w:p w:rsidR="00F35141" w:rsidRPr="00406260" w:rsidRDefault="00F35141" w:rsidP="00BE2C55">
            <w:pPr>
              <w:ind w:firstLine="390"/>
              <w:jc w:val="center"/>
              <w:rPr>
                <w:color w:val="000000"/>
                <w:sz w:val="24"/>
                <w:szCs w:val="24"/>
              </w:rPr>
            </w:pPr>
            <w:r w:rsidRPr="00406260">
              <w:rPr>
                <w:color w:val="000000"/>
                <w:sz w:val="24"/>
                <w:szCs w:val="24"/>
              </w:rPr>
              <w:t>40-50</w:t>
            </w:r>
          </w:p>
        </w:tc>
        <w:tc>
          <w:tcPr>
            <w:tcW w:w="2551" w:type="dxa"/>
          </w:tcPr>
          <w:p w:rsidR="00F35141" w:rsidRPr="00406260" w:rsidRDefault="00756362" w:rsidP="00BE2C55">
            <w:pPr>
              <w:ind w:firstLine="390"/>
              <w:jc w:val="center"/>
              <w:rPr>
                <w:color w:val="000000"/>
                <w:sz w:val="24"/>
                <w:szCs w:val="24"/>
              </w:rPr>
            </w:pPr>
            <w:r w:rsidRPr="00406260">
              <w:rPr>
                <w:color w:val="000000"/>
                <w:sz w:val="24"/>
                <w:szCs w:val="24"/>
              </w:rPr>
              <w:t>То же</w:t>
            </w:r>
          </w:p>
        </w:tc>
      </w:tr>
      <w:tr w:rsidR="00F35141" w:rsidRPr="00406260" w:rsidTr="00BE2C55">
        <w:tc>
          <w:tcPr>
            <w:tcW w:w="2835" w:type="dxa"/>
          </w:tcPr>
          <w:p w:rsidR="00F35141" w:rsidRPr="00406260" w:rsidRDefault="00756362" w:rsidP="00756362">
            <w:pPr>
              <w:ind w:firstLine="390"/>
              <w:rPr>
                <w:color w:val="000000"/>
                <w:sz w:val="24"/>
                <w:szCs w:val="24"/>
              </w:rPr>
            </w:pPr>
            <w:r w:rsidRPr="00406260">
              <w:rPr>
                <w:color w:val="000000"/>
                <w:sz w:val="24"/>
                <w:szCs w:val="24"/>
              </w:rPr>
              <w:t xml:space="preserve">        »</w:t>
            </w:r>
            <w:r w:rsidR="00F35141" w:rsidRPr="00406260">
              <w:rPr>
                <w:color w:val="000000"/>
                <w:sz w:val="24"/>
                <w:szCs w:val="24"/>
              </w:rPr>
              <w:t xml:space="preserve">3000 </w:t>
            </w:r>
            <w:r w:rsidRPr="00406260">
              <w:rPr>
                <w:color w:val="000000"/>
                <w:sz w:val="24"/>
                <w:szCs w:val="24"/>
              </w:rPr>
              <w:t>»</w:t>
            </w:r>
            <w:r w:rsidR="00F35141" w:rsidRPr="00406260">
              <w:rPr>
                <w:color w:val="000000"/>
                <w:sz w:val="24"/>
                <w:szCs w:val="24"/>
              </w:rPr>
              <w:t>5000</w:t>
            </w:r>
          </w:p>
        </w:tc>
        <w:tc>
          <w:tcPr>
            <w:tcW w:w="2127" w:type="dxa"/>
          </w:tcPr>
          <w:p w:rsidR="00F35141" w:rsidRPr="00406260" w:rsidRDefault="00F35141" w:rsidP="00BE2C55">
            <w:pPr>
              <w:ind w:firstLine="390"/>
              <w:jc w:val="center"/>
              <w:rPr>
                <w:color w:val="000000"/>
                <w:sz w:val="24"/>
                <w:szCs w:val="24"/>
              </w:rPr>
            </w:pPr>
            <w:r w:rsidRPr="00406260">
              <w:rPr>
                <w:color w:val="000000"/>
                <w:sz w:val="24"/>
                <w:szCs w:val="24"/>
              </w:rPr>
              <w:t>750</w:t>
            </w:r>
          </w:p>
        </w:tc>
        <w:tc>
          <w:tcPr>
            <w:tcW w:w="2268" w:type="dxa"/>
          </w:tcPr>
          <w:p w:rsidR="00F35141" w:rsidRPr="00406260" w:rsidRDefault="00F35141" w:rsidP="00BE2C55">
            <w:pPr>
              <w:ind w:firstLine="390"/>
              <w:jc w:val="center"/>
              <w:rPr>
                <w:color w:val="000000"/>
                <w:sz w:val="24"/>
                <w:szCs w:val="24"/>
              </w:rPr>
            </w:pPr>
            <w:r w:rsidRPr="00406260">
              <w:rPr>
                <w:color w:val="000000"/>
                <w:sz w:val="24"/>
                <w:szCs w:val="24"/>
              </w:rPr>
              <w:t>40-50</w:t>
            </w:r>
          </w:p>
        </w:tc>
        <w:tc>
          <w:tcPr>
            <w:tcW w:w="2551" w:type="dxa"/>
          </w:tcPr>
          <w:p w:rsidR="00F35141" w:rsidRPr="00406260" w:rsidRDefault="00756362" w:rsidP="00BE2C55">
            <w:pPr>
              <w:ind w:firstLine="390"/>
              <w:jc w:val="center"/>
              <w:rPr>
                <w:color w:val="000000"/>
                <w:sz w:val="24"/>
                <w:szCs w:val="24"/>
              </w:rPr>
            </w:pPr>
            <w:r w:rsidRPr="00406260">
              <w:rPr>
                <w:color w:val="000000"/>
                <w:sz w:val="24"/>
                <w:szCs w:val="24"/>
              </w:rPr>
              <w:t>То же</w:t>
            </w:r>
          </w:p>
        </w:tc>
      </w:tr>
      <w:tr w:rsidR="00F35141" w:rsidRPr="00406260" w:rsidTr="00BE2C55">
        <w:tc>
          <w:tcPr>
            <w:tcW w:w="2835" w:type="dxa"/>
          </w:tcPr>
          <w:p w:rsidR="00F35141" w:rsidRPr="00406260" w:rsidRDefault="00756362" w:rsidP="00756362">
            <w:pPr>
              <w:ind w:firstLine="390"/>
              <w:jc w:val="center"/>
              <w:rPr>
                <w:color w:val="000000"/>
                <w:sz w:val="24"/>
                <w:szCs w:val="24"/>
              </w:rPr>
            </w:pPr>
            <w:r w:rsidRPr="00406260">
              <w:rPr>
                <w:color w:val="000000"/>
                <w:sz w:val="24"/>
                <w:szCs w:val="24"/>
              </w:rPr>
              <w:t>»</w:t>
            </w:r>
            <w:r w:rsidR="00F35141" w:rsidRPr="00406260">
              <w:rPr>
                <w:color w:val="000000"/>
                <w:sz w:val="24"/>
                <w:szCs w:val="24"/>
              </w:rPr>
              <w:t xml:space="preserve">5000 </w:t>
            </w:r>
            <w:r w:rsidRPr="00406260">
              <w:rPr>
                <w:color w:val="000000"/>
                <w:sz w:val="24"/>
                <w:szCs w:val="24"/>
              </w:rPr>
              <w:t>»</w:t>
            </w:r>
            <w:r w:rsidR="00F35141" w:rsidRPr="00406260">
              <w:rPr>
                <w:color w:val="000000"/>
                <w:sz w:val="24"/>
                <w:szCs w:val="24"/>
              </w:rPr>
              <w:t>7000</w:t>
            </w:r>
          </w:p>
        </w:tc>
        <w:tc>
          <w:tcPr>
            <w:tcW w:w="2127" w:type="dxa"/>
          </w:tcPr>
          <w:p w:rsidR="00F35141" w:rsidRPr="00406260" w:rsidRDefault="00F35141" w:rsidP="00BE2C55">
            <w:pPr>
              <w:ind w:firstLine="390"/>
              <w:jc w:val="center"/>
              <w:rPr>
                <w:color w:val="000000"/>
                <w:sz w:val="24"/>
                <w:szCs w:val="24"/>
              </w:rPr>
            </w:pPr>
            <w:r w:rsidRPr="00406260">
              <w:rPr>
                <w:color w:val="000000"/>
                <w:sz w:val="24"/>
                <w:szCs w:val="24"/>
              </w:rPr>
              <w:t>750</w:t>
            </w:r>
          </w:p>
        </w:tc>
        <w:tc>
          <w:tcPr>
            <w:tcW w:w="2268" w:type="dxa"/>
          </w:tcPr>
          <w:p w:rsidR="00F35141" w:rsidRPr="00406260" w:rsidRDefault="00F35141" w:rsidP="00BE2C55">
            <w:pPr>
              <w:ind w:firstLine="390"/>
              <w:jc w:val="center"/>
              <w:rPr>
                <w:color w:val="000000"/>
                <w:sz w:val="24"/>
                <w:szCs w:val="24"/>
              </w:rPr>
            </w:pPr>
            <w:r w:rsidRPr="00406260">
              <w:rPr>
                <w:color w:val="000000"/>
                <w:sz w:val="24"/>
                <w:szCs w:val="24"/>
              </w:rPr>
              <w:t>50-60</w:t>
            </w:r>
          </w:p>
        </w:tc>
        <w:tc>
          <w:tcPr>
            <w:tcW w:w="2551" w:type="dxa"/>
          </w:tcPr>
          <w:p w:rsidR="00F35141" w:rsidRPr="00406260" w:rsidRDefault="00F35141" w:rsidP="00BE2C55">
            <w:pPr>
              <w:ind w:firstLine="390"/>
              <w:jc w:val="center"/>
              <w:rPr>
                <w:color w:val="000000"/>
                <w:sz w:val="24"/>
                <w:szCs w:val="24"/>
              </w:rPr>
            </w:pPr>
            <w:r w:rsidRPr="00406260">
              <w:rPr>
                <w:color w:val="000000"/>
                <w:sz w:val="24"/>
                <w:szCs w:val="24"/>
              </w:rPr>
              <w:t>Двустороннее</w:t>
            </w:r>
          </w:p>
        </w:tc>
      </w:tr>
      <w:tr w:rsidR="00F35141" w:rsidRPr="00406260" w:rsidTr="00BE2C55">
        <w:tc>
          <w:tcPr>
            <w:tcW w:w="2835" w:type="dxa"/>
          </w:tcPr>
          <w:p w:rsidR="00F35141" w:rsidRPr="00406260" w:rsidRDefault="00756362" w:rsidP="00756362">
            <w:pPr>
              <w:ind w:firstLine="390"/>
              <w:jc w:val="center"/>
              <w:rPr>
                <w:color w:val="000000"/>
                <w:sz w:val="24"/>
                <w:szCs w:val="24"/>
              </w:rPr>
            </w:pPr>
            <w:r w:rsidRPr="00406260">
              <w:rPr>
                <w:color w:val="000000"/>
                <w:sz w:val="24"/>
                <w:szCs w:val="24"/>
              </w:rPr>
              <w:t xml:space="preserve">  »</w:t>
            </w:r>
            <w:r w:rsidR="00F35141" w:rsidRPr="00406260">
              <w:rPr>
                <w:color w:val="000000"/>
                <w:sz w:val="24"/>
                <w:szCs w:val="24"/>
              </w:rPr>
              <w:t xml:space="preserve">70000 </w:t>
            </w:r>
            <w:r w:rsidRPr="00406260">
              <w:rPr>
                <w:color w:val="000000"/>
                <w:sz w:val="24"/>
                <w:szCs w:val="24"/>
              </w:rPr>
              <w:t>»</w:t>
            </w:r>
            <w:r w:rsidR="00F35141" w:rsidRPr="00406260">
              <w:rPr>
                <w:color w:val="000000"/>
                <w:sz w:val="24"/>
                <w:szCs w:val="24"/>
              </w:rPr>
              <w:t>20000</w:t>
            </w:r>
          </w:p>
        </w:tc>
        <w:tc>
          <w:tcPr>
            <w:tcW w:w="2127" w:type="dxa"/>
          </w:tcPr>
          <w:p w:rsidR="00F35141" w:rsidRPr="00406260" w:rsidRDefault="00F35141" w:rsidP="00BE2C55">
            <w:pPr>
              <w:ind w:firstLine="390"/>
              <w:jc w:val="center"/>
              <w:rPr>
                <w:color w:val="000000"/>
                <w:sz w:val="24"/>
                <w:szCs w:val="24"/>
              </w:rPr>
            </w:pPr>
            <w:r w:rsidRPr="00406260">
              <w:rPr>
                <w:color w:val="000000"/>
                <w:sz w:val="24"/>
                <w:szCs w:val="24"/>
              </w:rPr>
              <w:t>1000</w:t>
            </w:r>
          </w:p>
        </w:tc>
        <w:tc>
          <w:tcPr>
            <w:tcW w:w="2268" w:type="dxa"/>
          </w:tcPr>
          <w:p w:rsidR="00F35141" w:rsidRPr="00406260" w:rsidRDefault="00F35141" w:rsidP="00BE2C55">
            <w:pPr>
              <w:ind w:firstLine="390"/>
              <w:jc w:val="center"/>
              <w:rPr>
                <w:color w:val="000000"/>
                <w:sz w:val="24"/>
                <w:szCs w:val="24"/>
              </w:rPr>
            </w:pPr>
            <w:r w:rsidRPr="00406260">
              <w:rPr>
                <w:color w:val="000000"/>
                <w:sz w:val="24"/>
                <w:szCs w:val="24"/>
              </w:rPr>
              <w:t>40-50</w:t>
            </w:r>
          </w:p>
        </w:tc>
        <w:tc>
          <w:tcPr>
            <w:tcW w:w="2551" w:type="dxa"/>
          </w:tcPr>
          <w:p w:rsidR="00F35141" w:rsidRPr="00406260" w:rsidRDefault="00756362" w:rsidP="00BE2C55">
            <w:pPr>
              <w:ind w:firstLine="390"/>
              <w:jc w:val="center"/>
              <w:rPr>
                <w:color w:val="000000"/>
                <w:sz w:val="24"/>
                <w:szCs w:val="24"/>
              </w:rPr>
            </w:pPr>
            <w:r w:rsidRPr="00406260">
              <w:rPr>
                <w:color w:val="000000"/>
                <w:sz w:val="24"/>
                <w:szCs w:val="24"/>
              </w:rPr>
              <w:t>То же</w:t>
            </w:r>
          </w:p>
        </w:tc>
      </w:tr>
      <w:tr w:rsidR="00F35141" w:rsidRPr="00406260" w:rsidTr="00BE2C55">
        <w:tc>
          <w:tcPr>
            <w:tcW w:w="2835" w:type="dxa"/>
          </w:tcPr>
          <w:p w:rsidR="00F35141" w:rsidRPr="00406260" w:rsidRDefault="00756362" w:rsidP="00756362">
            <w:pPr>
              <w:ind w:firstLine="390"/>
              <w:rPr>
                <w:color w:val="000000"/>
                <w:sz w:val="24"/>
                <w:szCs w:val="24"/>
              </w:rPr>
            </w:pPr>
            <w:r w:rsidRPr="00406260">
              <w:rPr>
                <w:color w:val="000000"/>
                <w:sz w:val="24"/>
                <w:szCs w:val="24"/>
              </w:rPr>
              <w:t xml:space="preserve">     »</w:t>
            </w:r>
            <w:r w:rsidR="00F35141" w:rsidRPr="00406260">
              <w:rPr>
                <w:color w:val="000000"/>
                <w:sz w:val="24"/>
                <w:szCs w:val="24"/>
              </w:rPr>
              <w:t>20000</w:t>
            </w:r>
          </w:p>
        </w:tc>
        <w:tc>
          <w:tcPr>
            <w:tcW w:w="2127" w:type="dxa"/>
          </w:tcPr>
          <w:p w:rsidR="00F35141" w:rsidRPr="00406260" w:rsidRDefault="00F35141" w:rsidP="00BE2C55">
            <w:pPr>
              <w:ind w:firstLine="390"/>
              <w:jc w:val="center"/>
              <w:rPr>
                <w:color w:val="000000"/>
                <w:sz w:val="24"/>
                <w:szCs w:val="24"/>
              </w:rPr>
            </w:pPr>
            <w:r w:rsidRPr="00406260">
              <w:rPr>
                <w:color w:val="000000"/>
                <w:sz w:val="24"/>
                <w:szCs w:val="24"/>
              </w:rPr>
              <w:t>1000</w:t>
            </w:r>
          </w:p>
        </w:tc>
        <w:tc>
          <w:tcPr>
            <w:tcW w:w="2268" w:type="dxa"/>
          </w:tcPr>
          <w:p w:rsidR="00F35141" w:rsidRPr="00406260" w:rsidRDefault="00F35141" w:rsidP="00BE2C55">
            <w:pPr>
              <w:ind w:firstLine="390"/>
              <w:jc w:val="center"/>
              <w:rPr>
                <w:color w:val="000000"/>
                <w:sz w:val="24"/>
                <w:szCs w:val="24"/>
              </w:rPr>
            </w:pPr>
            <w:r w:rsidRPr="00406260">
              <w:rPr>
                <w:color w:val="000000"/>
                <w:sz w:val="24"/>
                <w:szCs w:val="24"/>
              </w:rPr>
              <w:t>20-25</w:t>
            </w:r>
          </w:p>
        </w:tc>
        <w:tc>
          <w:tcPr>
            <w:tcW w:w="2551" w:type="dxa"/>
          </w:tcPr>
          <w:p w:rsidR="00F35141" w:rsidRPr="00406260" w:rsidRDefault="00756362" w:rsidP="00BE2C55">
            <w:pPr>
              <w:ind w:firstLine="390"/>
              <w:jc w:val="center"/>
              <w:rPr>
                <w:color w:val="000000"/>
                <w:sz w:val="24"/>
                <w:szCs w:val="24"/>
              </w:rPr>
            </w:pPr>
            <w:r w:rsidRPr="00406260">
              <w:rPr>
                <w:color w:val="000000"/>
                <w:sz w:val="24"/>
                <w:szCs w:val="24"/>
              </w:rPr>
              <w:t>То же</w:t>
            </w:r>
          </w:p>
        </w:tc>
      </w:tr>
      <w:tr w:rsidR="00F35141" w:rsidRPr="00406260" w:rsidTr="00BE2C55">
        <w:tc>
          <w:tcPr>
            <w:tcW w:w="9781" w:type="dxa"/>
            <w:gridSpan w:val="4"/>
          </w:tcPr>
          <w:p w:rsidR="00F35141" w:rsidRPr="00406260" w:rsidRDefault="002759F2" w:rsidP="00BE2C55">
            <w:pPr>
              <w:ind w:firstLine="390"/>
              <w:jc w:val="both"/>
              <w:rPr>
                <w:color w:val="000000"/>
                <w:sz w:val="22"/>
                <w:szCs w:val="22"/>
              </w:rPr>
            </w:pPr>
            <w:r w:rsidRPr="00406260">
              <w:rPr>
                <w:color w:val="000000"/>
                <w:spacing w:val="20"/>
                <w:sz w:val="22"/>
                <w:szCs w:val="22"/>
              </w:rPr>
              <w:t>Примечание –</w:t>
            </w:r>
            <w:r w:rsidRPr="00406260">
              <w:rPr>
                <w:color w:val="000000"/>
                <w:sz w:val="22"/>
                <w:szCs w:val="22"/>
              </w:rPr>
              <w:t xml:space="preserve"> </w:t>
            </w:r>
            <w:r w:rsidR="00F35141" w:rsidRPr="00406260">
              <w:rPr>
                <w:color w:val="000000"/>
                <w:sz w:val="22"/>
                <w:szCs w:val="22"/>
              </w:rPr>
              <w:t>При расположении АЗС в зоне пересечения ее мощность должна быть уточнена с учетом протяженности всех обслуживаемых прилегающих дорог, интенсивности движения и других расчетных показателей на этих участках.</w:t>
            </w:r>
          </w:p>
        </w:tc>
      </w:tr>
    </w:tbl>
    <w:p w:rsidR="00F35141" w:rsidRPr="00406260" w:rsidRDefault="00F35141" w:rsidP="00F35141">
      <w:pPr>
        <w:ind w:firstLine="390"/>
        <w:jc w:val="right"/>
        <w:rPr>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АЗС следует размещать в придорожных полосах с уклоном не более 40</w:t>
      </w:r>
      <w:r w:rsidR="00756362" w:rsidRPr="00406260">
        <w:rPr>
          <w:color w:val="000000"/>
          <w:sz w:val="24"/>
          <w:szCs w:val="24"/>
        </w:rPr>
        <w:t>‰</w:t>
      </w:r>
      <w:r w:rsidRPr="00406260">
        <w:rPr>
          <w:color w:val="000000"/>
          <w:sz w:val="24"/>
          <w:szCs w:val="24"/>
        </w:rPr>
        <w:t xml:space="preserve">, на кривых в плане радиусом более </w:t>
      </w:r>
      <w:smartTag w:uri="urn:schemas-microsoft-com:office:smarttags" w:element="metricconverter">
        <w:smartTagPr>
          <w:attr w:name="ProductID" w:val="1000 м"/>
        </w:smartTagPr>
        <w:r w:rsidRPr="00406260">
          <w:rPr>
            <w:color w:val="000000"/>
            <w:sz w:val="24"/>
            <w:szCs w:val="24"/>
          </w:rPr>
          <w:t>1000 м</w:t>
        </w:r>
      </w:smartTag>
      <w:r w:rsidRPr="00406260">
        <w:rPr>
          <w:color w:val="000000"/>
          <w:sz w:val="24"/>
          <w:szCs w:val="24"/>
        </w:rPr>
        <w:t xml:space="preserve">, на выпуклых кривых в продольном профиле радиусом более </w:t>
      </w:r>
      <w:smartTag w:uri="urn:schemas-microsoft-com:office:smarttags" w:element="metricconverter">
        <w:smartTagPr>
          <w:attr w:name="ProductID" w:val="10000 м"/>
        </w:smartTagPr>
        <w:r w:rsidRPr="00406260">
          <w:rPr>
            <w:color w:val="000000"/>
            <w:sz w:val="24"/>
            <w:szCs w:val="24"/>
          </w:rPr>
          <w:t>10000 м</w:t>
        </w:r>
      </w:smartTag>
      <w:r w:rsidRPr="00406260">
        <w:rPr>
          <w:color w:val="000000"/>
          <w:sz w:val="24"/>
          <w:szCs w:val="24"/>
        </w:rPr>
        <w:t xml:space="preserve">, не ближе </w:t>
      </w:r>
      <w:smartTag w:uri="urn:schemas-microsoft-com:office:smarttags" w:element="metricconverter">
        <w:smartTagPr>
          <w:attr w:name="ProductID" w:val="250 м"/>
        </w:smartTagPr>
        <w:r w:rsidRPr="00406260">
          <w:rPr>
            <w:color w:val="000000"/>
            <w:sz w:val="24"/>
            <w:szCs w:val="24"/>
          </w:rPr>
          <w:t>250 м</w:t>
        </w:r>
      </w:smartTag>
      <w:r w:rsidRPr="00406260">
        <w:rPr>
          <w:color w:val="000000"/>
          <w:sz w:val="24"/>
          <w:szCs w:val="24"/>
        </w:rPr>
        <w:t xml:space="preserve"> от железнодорожных переездов, не ближе </w:t>
      </w:r>
      <w:smartTag w:uri="urn:schemas-microsoft-com:office:smarttags" w:element="metricconverter">
        <w:smartTagPr>
          <w:attr w:name="ProductID" w:val="1000 м"/>
        </w:smartTagPr>
        <w:r w:rsidRPr="00406260">
          <w:rPr>
            <w:color w:val="000000"/>
            <w:sz w:val="24"/>
            <w:szCs w:val="24"/>
          </w:rPr>
          <w:t>1000 м</w:t>
        </w:r>
      </w:smartTag>
      <w:r w:rsidRPr="00406260">
        <w:rPr>
          <w:color w:val="000000"/>
          <w:sz w:val="24"/>
          <w:szCs w:val="24"/>
        </w:rPr>
        <w:t xml:space="preserve"> от мостовых переходов, на участках с насыпями высотой не более </w:t>
      </w:r>
      <w:smartTag w:uri="urn:schemas-microsoft-com:office:smarttags" w:element="metricconverter">
        <w:smartTagPr>
          <w:attr w:name="ProductID" w:val="2,0 м"/>
        </w:smartTagPr>
        <w:r w:rsidRPr="00406260">
          <w:rPr>
            <w:color w:val="000000"/>
            <w:sz w:val="24"/>
            <w:szCs w:val="24"/>
          </w:rPr>
          <w:t>2,0 м</w:t>
        </w:r>
      </w:smartTag>
      <w:r w:rsidRPr="00406260">
        <w:rPr>
          <w:color w:val="000000"/>
          <w:sz w:val="24"/>
          <w:szCs w:val="24"/>
        </w:rPr>
        <w:t>.</w:t>
      </w:r>
    </w:p>
    <w:p w:rsidR="002759F2" w:rsidRPr="00406260" w:rsidRDefault="002759F2" w:rsidP="00F35141">
      <w:pPr>
        <w:ind w:firstLine="390"/>
        <w:jc w:val="center"/>
        <w:rPr>
          <w:b/>
          <w:color w:val="000000"/>
          <w:sz w:val="24"/>
          <w:szCs w:val="24"/>
        </w:rPr>
      </w:pPr>
    </w:p>
    <w:p w:rsidR="00F35141" w:rsidRPr="00406260" w:rsidRDefault="00F35141" w:rsidP="00756362">
      <w:pPr>
        <w:ind w:firstLine="708"/>
        <w:rPr>
          <w:b/>
          <w:color w:val="000000"/>
          <w:sz w:val="24"/>
          <w:szCs w:val="24"/>
        </w:rPr>
      </w:pPr>
      <w:r w:rsidRPr="00406260">
        <w:rPr>
          <w:b/>
          <w:color w:val="000000"/>
          <w:sz w:val="24"/>
          <w:szCs w:val="24"/>
        </w:rPr>
        <w:t>Мотели, кемпинги, станции технического обслуживания</w:t>
      </w:r>
    </w:p>
    <w:p w:rsidR="002759F2" w:rsidRPr="00406260" w:rsidRDefault="002759F2" w:rsidP="00F35141">
      <w:pPr>
        <w:ind w:firstLine="390"/>
        <w:jc w:val="center"/>
        <w:rPr>
          <w:b/>
          <w:color w:val="000000"/>
          <w:sz w:val="24"/>
          <w:szCs w:val="24"/>
        </w:rPr>
      </w:pPr>
    </w:p>
    <w:p w:rsidR="00F35141" w:rsidRPr="00406260" w:rsidRDefault="00756362" w:rsidP="00F35141">
      <w:pPr>
        <w:ind w:firstLine="709"/>
        <w:jc w:val="both"/>
        <w:rPr>
          <w:color w:val="000000"/>
          <w:sz w:val="24"/>
          <w:szCs w:val="24"/>
        </w:rPr>
      </w:pPr>
      <w:r w:rsidRPr="00406260">
        <w:rPr>
          <w:color w:val="000000"/>
          <w:sz w:val="24"/>
          <w:szCs w:val="24"/>
        </w:rPr>
        <w:t xml:space="preserve">11.10 </w:t>
      </w:r>
      <w:r w:rsidR="00F35141" w:rsidRPr="00406260">
        <w:rPr>
          <w:color w:val="000000"/>
          <w:sz w:val="24"/>
          <w:szCs w:val="24"/>
        </w:rPr>
        <w:t xml:space="preserve">Число постов на дорожных станциях технического обслуживания в зависимости от расстояния между ними и интенсивности движения рекомендуется принимать по </w:t>
      </w:r>
      <w:r w:rsidR="002759F2" w:rsidRPr="00406260">
        <w:rPr>
          <w:color w:val="000000"/>
          <w:sz w:val="24"/>
          <w:szCs w:val="24"/>
        </w:rPr>
        <w:t xml:space="preserve">таблице </w:t>
      </w:r>
      <w:r w:rsidR="00F35141" w:rsidRPr="00406260">
        <w:rPr>
          <w:color w:val="000000"/>
          <w:sz w:val="24"/>
          <w:szCs w:val="24"/>
        </w:rPr>
        <w:t>11.3.</w:t>
      </w:r>
    </w:p>
    <w:p w:rsidR="00A6510B" w:rsidRPr="00406260" w:rsidRDefault="00A6510B" w:rsidP="00F35141">
      <w:pPr>
        <w:jc w:val="both"/>
        <w:rPr>
          <w:color w:val="000000"/>
          <w:sz w:val="24"/>
          <w:szCs w:val="24"/>
        </w:rPr>
      </w:pPr>
    </w:p>
    <w:p w:rsidR="00F35141" w:rsidRPr="00406260" w:rsidRDefault="002759F2" w:rsidP="002759F2">
      <w:pPr>
        <w:rPr>
          <w:color w:val="000000"/>
          <w:sz w:val="24"/>
          <w:szCs w:val="24"/>
        </w:rPr>
      </w:pPr>
      <w:r w:rsidRPr="00406260">
        <w:rPr>
          <w:color w:val="000000"/>
          <w:spacing w:val="20"/>
          <w:sz w:val="24"/>
          <w:szCs w:val="24"/>
        </w:rPr>
        <w:t>Таблица</w:t>
      </w:r>
      <w:r w:rsidR="00F35141" w:rsidRPr="00406260">
        <w:rPr>
          <w:color w:val="000000"/>
          <w:sz w:val="24"/>
          <w:szCs w:val="24"/>
        </w:rPr>
        <w:t xml:space="preserve"> 11.3</w:t>
      </w:r>
    </w:p>
    <w:tbl>
      <w:tblPr>
        <w:tblW w:w="0" w:type="auto"/>
        <w:tblInd w:w="45" w:type="dxa"/>
        <w:tblLayout w:type="fixed"/>
        <w:tblCellMar>
          <w:left w:w="45" w:type="dxa"/>
          <w:right w:w="45" w:type="dxa"/>
        </w:tblCellMar>
        <w:tblLook w:val="0000"/>
      </w:tblPr>
      <w:tblGrid>
        <w:gridCol w:w="1794"/>
        <w:gridCol w:w="930"/>
        <w:gridCol w:w="1104"/>
        <w:gridCol w:w="1134"/>
        <w:gridCol w:w="1134"/>
        <w:gridCol w:w="1417"/>
        <w:gridCol w:w="2268"/>
      </w:tblGrid>
      <w:tr w:rsidR="00F35141" w:rsidRPr="00406260" w:rsidTr="00BE2C55">
        <w:tblPrEx>
          <w:tblCellMar>
            <w:top w:w="0" w:type="dxa"/>
            <w:bottom w:w="0" w:type="dxa"/>
          </w:tblCellMar>
        </w:tblPrEx>
        <w:tc>
          <w:tcPr>
            <w:tcW w:w="1794" w:type="dxa"/>
            <w:tcBorders>
              <w:top w:val="single" w:sz="2" w:space="0" w:color="auto"/>
              <w:left w:val="single" w:sz="2" w:space="0" w:color="auto"/>
              <w:bottom w:val="nil"/>
              <w:right w:val="single" w:sz="2" w:space="0" w:color="auto"/>
            </w:tcBorders>
          </w:tcPr>
          <w:p w:rsidR="00F35141" w:rsidRPr="00406260" w:rsidRDefault="00F35141" w:rsidP="00BE2C55">
            <w:pPr>
              <w:rPr>
                <w:color w:val="000000"/>
                <w:sz w:val="24"/>
                <w:szCs w:val="24"/>
              </w:rPr>
            </w:pPr>
            <w:r w:rsidRPr="00406260">
              <w:rPr>
                <w:color w:val="000000"/>
                <w:sz w:val="24"/>
                <w:szCs w:val="24"/>
              </w:rPr>
              <w:t xml:space="preserve">Интенсивность движения, трансп. ед./сут </w:t>
            </w:r>
          </w:p>
        </w:tc>
        <w:tc>
          <w:tcPr>
            <w:tcW w:w="5719" w:type="dxa"/>
            <w:gridSpan w:val="5"/>
            <w:tcBorders>
              <w:top w:val="single" w:sz="2" w:space="0" w:color="auto"/>
              <w:left w:val="single" w:sz="2" w:space="0" w:color="auto"/>
              <w:bottom w:val="single" w:sz="2" w:space="0" w:color="auto"/>
              <w:right w:val="single" w:sz="2" w:space="0" w:color="auto"/>
            </w:tcBorders>
          </w:tcPr>
          <w:p w:rsidR="00F35141" w:rsidRPr="00406260" w:rsidRDefault="00F35141" w:rsidP="00BE2C55">
            <w:pPr>
              <w:rPr>
                <w:color w:val="000000"/>
                <w:sz w:val="24"/>
                <w:szCs w:val="24"/>
              </w:rPr>
            </w:pPr>
            <w:r w:rsidRPr="00406260">
              <w:rPr>
                <w:color w:val="000000"/>
                <w:sz w:val="24"/>
                <w:szCs w:val="24"/>
              </w:rPr>
              <w:t>Число постов на СТО  в зависимости от расстояния между ними, км</w:t>
            </w:r>
          </w:p>
          <w:p w:rsidR="00F35141" w:rsidRPr="00406260" w:rsidRDefault="00F35141" w:rsidP="00BE2C55">
            <w:pPr>
              <w:rPr>
                <w:color w:val="000000"/>
                <w:sz w:val="24"/>
                <w:szCs w:val="24"/>
              </w:rPr>
            </w:pPr>
          </w:p>
        </w:tc>
        <w:tc>
          <w:tcPr>
            <w:tcW w:w="2268" w:type="dxa"/>
            <w:tcBorders>
              <w:top w:val="single" w:sz="2" w:space="0" w:color="auto"/>
              <w:left w:val="single" w:sz="2" w:space="0" w:color="auto"/>
              <w:bottom w:val="nil"/>
              <w:right w:val="single" w:sz="2" w:space="0" w:color="auto"/>
            </w:tcBorders>
          </w:tcPr>
          <w:p w:rsidR="00F35141" w:rsidRPr="00406260" w:rsidRDefault="00F35141" w:rsidP="00BE2C55">
            <w:pPr>
              <w:rPr>
                <w:color w:val="000000"/>
                <w:sz w:val="24"/>
                <w:szCs w:val="24"/>
              </w:rPr>
            </w:pPr>
            <w:r w:rsidRPr="00406260">
              <w:rPr>
                <w:color w:val="000000"/>
                <w:sz w:val="24"/>
                <w:szCs w:val="24"/>
              </w:rPr>
              <w:t>Размещение СТО</w:t>
            </w:r>
          </w:p>
          <w:p w:rsidR="00F35141" w:rsidRPr="00406260" w:rsidRDefault="00F35141" w:rsidP="00BE2C55">
            <w:pPr>
              <w:rPr>
                <w:color w:val="000000"/>
                <w:sz w:val="24"/>
                <w:szCs w:val="24"/>
              </w:rPr>
            </w:pPr>
          </w:p>
        </w:tc>
      </w:tr>
      <w:tr w:rsidR="00F35141" w:rsidRPr="00406260" w:rsidTr="002759F2">
        <w:tblPrEx>
          <w:tblCellMar>
            <w:top w:w="0" w:type="dxa"/>
            <w:bottom w:w="0" w:type="dxa"/>
          </w:tblCellMar>
        </w:tblPrEx>
        <w:tc>
          <w:tcPr>
            <w:tcW w:w="1794" w:type="dxa"/>
            <w:tcBorders>
              <w:top w:val="nil"/>
              <w:left w:val="single" w:sz="2" w:space="0" w:color="auto"/>
              <w:bottom w:val="double" w:sz="4" w:space="0" w:color="auto"/>
              <w:right w:val="single" w:sz="2" w:space="0" w:color="auto"/>
            </w:tcBorders>
          </w:tcPr>
          <w:p w:rsidR="00F35141" w:rsidRPr="00406260" w:rsidRDefault="00F35141" w:rsidP="00BE2C55">
            <w:pPr>
              <w:rPr>
                <w:color w:val="000000"/>
                <w:sz w:val="24"/>
                <w:szCs w:val="24"/>
              </w:rPr>
            </w:pPr>
          </w:p>
        </w:tc>
        <w:tc>
          <w:tcPr>
            <w:tcW w:w="930"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80</w:t>
            </w:r>
          </w:p>
          <w:p w:rsidR="00F35141" w:rsidRPr="00406260" w:rsidRDefault="00F35141" w:rsidP="00BE2C55">
            <w:pPr>
              <w:jc w:val="center"/>
              <w:rPr>
                <w:color w:val="000000"/>
                <w:sz w:val="24"/>
                <w:szCs w:val="24"/>
              </w:rPr>
            </w:pPr>
          </w:p>
        </w:tc>
        <w:tc>
          <w:tcPr>
            <w:tcW w:w="1104"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100</w:t>
            </w:r>
          </w:p>
          <w:p w:rsidR="00F35141" w:rsidRPr="00406260" w:rsidRDefault="00F35141" w:rsidP="00BE2C55">
            <w:pPr>
              <w:jc w:val="center"/>
              <w:rPr>
                <w:color w:val="000000"/>
                <w:sz w:val="24"/>
                <w:szCs w:val="24"/>
              </w:rPr>
            </w:pPr>
          </w:p>
        </w:tc>
        <w:tc>
          <w:tcPr>
            <w:tcW w:w="1134"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150</w:t>
            </w:r>
          </w:p>
          <w:p w:rsidR="00F35141" w:rsidRPr="00406260" w:rsidRDefault="00F35141" w:rsidP="00BE2C55">
            <w:pPr>
              <w:jc w:val="center"/>
              <w:rPr>
                <w:color w:val="000000"/>
                <w:sz w:val="24"/>
                <w:szCs w:val="24"/>
              </w:rPr>
            </w:pPr>
          </w:p>
        </w:tc>
        <w:tc>
          <w:tcPr>
            <w:tcW w:w="1134"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200</w:t>
            </w:r>
          </w:p>
          <w:p w:rsidR="00F35141" w:rsidRPr="00406260" w:rsidRDefault="00F35141" w:rsidP="00BE2C55">
            <w:pPr>
              <w:jc w:val="center"/>
              <w:rPr>
                <w:color w:val="000000"/>
                <w:sz w:val="24"/>
                <w:szCs w:val="24"/>
              </w:rPr>
            </w:pPr>
          </w:p>
        </w:tc>
        <w:tc>
          <w:tcPr>
            <w:tcW w:w="1417" w:type="dxa"/>
            <w:tcBorders>
              <w:top w:val="single" w:sz="2" w:space="0" w:color="auto"/>
              <w:left w:val="single" w:sz="2" w:space="0" w:color="auto"/>
              <w:bottom w:val="double" w:sz="4"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250</w:t>
            </w:r>
          </w:p>
          <w:p w:rsidR="00F35141" w:rsidRPr="00406260" w:rsidRDefault="00F35141" w:rsidP="00BE2C55">
            <w:pPr>
              <w:jc w:val="center"/>
              <w:rPr>
                <w:color w:val="000000"/>
                <w:sz w:val="24"/>
                <w:szCs w:val="24"/>
              </w:rPr>
            </w:pPr>
          </w:p>
        </w:tc>
        <w:tc>
          <w:tcPr>
            <w:tcW w:w="2268" w:type="dxa"/>
            <w:tcBorders>
              <w:top w:val="nil"/>
              <w:left w:val="single" w:sz="2" w:space="0" w:color="auto"/>
              <w:bottom w:val="double" w:sz="4" w:space="0" w:color="auto"/>
              <w:right w:val="single" w:sz="2" w:space="0" w:color="auto"/>
            </w:tcBorders>
          </w:tcPr>
          <w:p w:rsidR="00F35141" w:rsidRPr="00406260" w:rsidRDefault="00F35141" w:rsidP="00BE2C55">
            <w:pPr>
              <w:rPr>
                <w:color w:val="000000"/>
                <w:sz w:val="24"/>
                <w:szCs w:val="24"/>
              </w:rPr>
            </w:pPr>
          </w:p>
        </w:tc>
      </w:tr>
      <w:tr w:rsidR="00F35141" w:rsidRPr="00406260" w:rsidTr="00756362">
        <w:tblPrEx>
          <w:tblCellMar>
            <w:top w:w="0" w:type="dxa"/>
            <w:bottom w:w="0" w:type="dxa"/>
          </w:tblCellMar>
        </w:tblPrEx>
        <w:tc>
          <w:tcPr>
            <w:tcW w:w="1794"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1000</w:t>
            </w:r>
          </w:p>
        </w:tc>
        <w:tc>
          <w:tcPr>
            <w:tcW w:w="930"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w:t>
            </w:r>
          </w:p>
        </w:tc>
        <w:tc>
          <w:tcPr>
            <w:tcW w:w="1104"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w:t>
            </w:r>
          </w:p>
        </w:tc>
        <w:tc>
          <w:tcPr>
            <w:tcW w:w="1134"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w:t>
            </w:r>
          </w:p>
        </w:tc>
        <w:tc>
          <w:tcPr>
            <w:tcW w:w="1134"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w:t>
            </w:r>
          </w:p>
        </w:tc>
        <w:tc>
          <w:tcPr>
            <w:tcW w:w="1417" w:type="dxa"/>
            <w:tcBorders>
              <w:top w:val="double" w:sz="4" w:space="0" w:color="auto"/>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w:t>
            </w:r>
          </w:p>
        </w:tc>
        <w:tc>
          <w:tcPr>
            <w:tcW w:w="2268" w:type="dxa"/>
            <w:tcBorders>
              <w:top w:val="double" w:sz="4" w:space="0" w:color="auto"/>
              <w:left w:val="single" w:sz="2" w:space="0" w:color="auto"/>
              <w:bottom w:val="nil"/>
              <w:right w:val="single" w:sz="2" w:space="0" w:color="auto"/>
            </w:tcBorders>
            <w:vAlign w:val="center"/>
          </w:tcPr>
          <w:p w:rsidR="00F35141" w:rsidRPr="00406260" w:rsidRDefault="00F35141" w:rsidP="00756362">
            <w:pPr>
              <w:jc w:val="center"/>
              <w:rPr>
                <w:color w:val="000000"/>
                <w:sz w:val="24"/>
                <w:szCs w:val="24"/>
              </w:rPr>
            </w:pPr>
            <w:r w:rsidRPr="00406260">
              <w:rPr>
                <w:color w:val="000000"/>
                <w:sz w:val="24"/>
                <w:szCs w:val="24"/>
              </w:rPr>
              <w:t>Одностороннее</w:t>
            </w:r>
          </w:p>
        </w:tc>
      </w:tr>
      <w:tr w:rsidR="00F35141" w:rsidRPr="00406260" w:rsidTr="00756362">
        <w:tblPrEx>
          <w:tblCellMar>
            <w:top w:w="0" w:type="dxa"/>
            <w:bottom w:w="0" w:type="dxa"/>
          </w:tblCellMar>
        </w:tblPrEx>
        <w:tc>
          <w:tcPr>
            <w:tcW w:w="179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2000</w:t>
            </w:r>
          </w:p>
        </w:tc>
        <w:tc>
          <w:tcPr>
            <w:tcW w:w="9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w:t>
            </w:r>
          </w:p>
        </w:tc>
        <w:tc>
          <w:tcPr>
            <w:tcW w:w="110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1417"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2268" w:type="dxa"/>
            <w:tcBorders>
              <w:top w:val="nil"/>
              <w:left w:val="single" w:sz="2" w:space="0" w:color="auto"/>
              <w:bottom w:val="nil"/>
              <w:right w:val="single" w:sz="2" w:space="0" w:color="auto"/>
            </w:tcBorders>
            <w:vAlign w:val="center"/>
          </w:tcPr>
          <w:p w:rsidR="00F35141" w:rsidRPr="00406260" w:rsidRDefault="00756362" w:rsidP="00756362">
            <w:pPr>
              <w:jc w:val="center"/>
              <w:rPr>
                <w:color w:val="000000"/>
                <w:sz w:val="24"/>
                <w:szCs w:val="24"/>
              </w:rPr>
            </w:pPr>
            <w:r w:rsidRPr="00406260">
              <w:rPr>
                <w:color w:val="000000"/>
                <w:sz w:val="24"/>
                <w:szCs w:val="24"/>
              </w:rPr>
              <w:t>»</w:t>
            </w:r>
          </w:p>
        </w:tc>
      </w:tr>
      <w:tr w:rsidR="00F35141" w:rsidRPr="00406260" w:rsidTr="00756362">
        <w:tblPrEx>
          <w:tblCellMar>
            <w:top w:w="0" w:type="dxa"/>
            <w:bottom w:w="0" w:type="dxa"/>
          </w:tblCellMar>
        </w:tblPrEx>
        <w:tc>
          <w:tcPr>
            <w:tcW w:w="179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3000</w:t>
            </w:r>
          </w:p>
        </w:tc>
        <w:tc>
          <w:tcPr>
            <w:tcW w:w="9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w:t>
            </w:r>
          </w:p>
        </w:tc>
        <w:tc>
          <w:tcPr>
            <w:tcW w:w="110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1417"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w:t>
            </w:r>
          </w:p>
        </w:tc>
        <w:tc>
          <w:tcPr>
            <w:tcW w:w="2268" w:type="dxa"/>
            <w:tcBorders>
              <w:top w:val="nil"/>
              <w:left w:val="single" w:sz="2" w:space="0" w:color="auto"/>
              <w:bottom w:val="nil"/>
              <w:right w:val="single" w:sz="2" w:space="0" w:color="auto"/>
            </w:tcBorders>
            <w:vAlign w:val="center"/>
          </w:tcPr>
          <w:p w:rsidR="00F35141" w:rsidRPr="00406260" w:rsidRDefault="00756362" w:rsidP="00756362">
            <w:pPr>
              <w:jc w:val="center"/>
              <w:rPr>
                <w:color w:val="000000"/>
                <w:sz w:val="24"/>
                <w:szCs w:val="24"/>
              </w:rPr>
            </w:pPr>
            <w:r w:rsidRPr="00406260">
              <w:rPr>
                <w:color w:val="000000"/>
                <w:sz w:val="24"/>
                <w:szCs w:val="24"/>
              </w:rPr>
              <w:t>»</w:t>
            </w:r>
          </w:p>
        </w:tc>
      </w:tr>
      <w:tr w:rsidR="00F35141" w:rsidRPr="00406260" w:rsidTr="00756362">
        <w:tblPrEx>
          <w:tblCellMar>
            <w:top w:w="0" w:type="dxa"/>
            <w:bottom w:w="0" w:type="dxa"/>
          </w:tblCellMar>
        </w:tblPrEx>
        <w:tc>
          <w:tcPr>
            <w:tcW w:w="179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4000</w:t>
            </w:r>
          </w:p>
        </w:tc>
        <w:tc>
          <w:tcPr>
            <w:tcW w:w="9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110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w:t>
            </w:r>
          </w:p>
        </w:tc>
        <w:tc>
          <w:tcPr>
            <w:tcW w:w="1417"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w:t>
            </w:r>
          </w:p>
        </w:tc>
        <w:tc>
          <w:tcPr>
            <w:tcW w:w="2268" w:type="dxa"/>
            <w:tcBorders>
              <w:top w:val="nil"/>
              <w:left w:val="single" w:sz="2" w:space="0" w:color="auto"/>
              <w:bottom w:val="nil"/>
              <w:right w:val="single" w:sz="2" w:space="0" w:color="auto"/>
            </w:tcBorders>
            <w:vAlign w:val="center"/>
          </w:tcPr>
          <w:p w:rsidR="00F35141" w:rsidRPr="00406260" w:rsidRDefault="00756362" w:rsidP="00756362">
            <w:pPr>
              <w:jc w:val="center"/>
              <w:rPr>
                <w:color w:val="000000"/>
                <w:sz w:val="24"/>
                <w:szCs w:val="24"/>
              </w:rPr>
            </w:pPr>
            <w:r w:rsidRPr="00406260">
              <w:rPr>
                <w:color w:val="000000"/>
                <w:sz w:val="24"/>
                <w:szCs w:val="24"/>
              </w:rPr>
              <w:t>»</w:t>
            </w:r>
          </w:p>
        </w:tc>
      </w:tr>
      <w:tr w:rsidR="00F35141" w:rsidRPr="00406260" w:rsidTr="00756362">
        <w:tblPrEx>
          <w:tblCellMar>
            <w:top w:w="0" w:type="dxa"/>
            <w:bottom w:w="0" w:type="dxa"/>
          </w:tblCellMar>
        </w:tblPrEx>
        <w:tc>
          <w:tcPr>
            <w:tcW w:w="179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p>
        </w:tc>
        <w:tc>
          <w:tcPr>
            <w:tcW w:w="9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w:t>
            </w:r>
          </w:p>
        </w:tc>
        <w:tc>
          <w:tcPr>
            <w:tcW w:w="110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w:t>
            </w:r>
          </w:p>
        </w:tc>
        <w:tc>
          <w:tcPr>
            <w:tcW w:w="1417"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2268" w:type="dxa"/>
            <w:tcBorders>
              <w:top w:val="nil"/>
              <w:left w:val="single" w:sz="2" w:space="0" w:color="auto"/>
              <w:bottom w:val="nil"/>
              <w:right w:val="single" w:sz="2" w:space="0" w:color="auto"/>
            </w:tcBorders>
            <w:vAlign w:val="center"/>
          </w:tcPr>
          <w:p w:rsidR="00F35141" w:rsidRPr="00406260" w:rsidRDefault="00F35141" w:rsidP="00756362">
            <w:pPr>
              <w:jc w:val="center"/>
              <w:rPr>
                <w:color w:val="000000"/>
                <w:sz w:val="24"/>
                <w:szCs w:val="24"/>
              </w:rPr>
            </w:pPr>
            <w:r w:rsidRPr="00406260">
              <w:rPr>
                <w:color w:val="000000"/>
                <w:sz w:val="24"/>
                <w:szCs w:val="24"/>
              </w:rPr>
              <w:t>Двустороннее</w:t>
            </w:r>
          </w:p>
        </w:tc>
      </w:tr>
      <w:tr w:rsidR="00F35141" w:rsidRPr="00406260" w:rsidTr="00756362">
        <w:tblPrEx>
          <w:tblCellMar>
            <w:top w:w="0" w:type="dxa"/>
            <w:bottom w:w="0" w:type="dxa"/>
          </w:tblCellMar>
        </w:tblPrEx>
        <w:tc>
          <w:tcPr>
            <w:tcW w:w="179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6000</w:t>
            </w:r>
          </w:p>
        </w:tc>
        <w:tc>
          <w:tcPr>
            <w:tcW w:w="9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w:t>
            </w:r>
          </w:p>
        </w:tc>
        <w:tc>
          <w:tcPr>
            <w:tcW w:w="110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1417"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2268" w:type="dxa"/>
            <w:tcBorders>
              <w:top w:val="nil"/>
              <w:left w:val="single" w:sz="2" w:space="0" w:color="auto"/>
              <w:bottom w:val="nil"/>
              <w:right w:val="single" w:sz="2" w:space="0" w:color="auto"/>
            </w:tcBorders>
            <w:vAlign w:val="center"/>
          </w:tcPr>
          <w:p w:rsidR="00F35141" w:rsidRPr="00406260" w:rsidRDefault="00756362" w:rsidP="00756362">
            <w:pPr>
              <w:jc w:val="center"/>
              <w:rPr>
                <w:color w:val="000000"/>
                <w:sz w:val="24"/>
                <w:szCs w:val="24"/>
              </w:rPr>
            </w:pPr>
            <w:r w:rsidRPr="00406260">
              <w:rPr>
                <w:color w:val="000000"/>
                <w:sz w:val="24"/>
                <w:szCs w:val="24"/>
              </w:rPr>
              <w:t>»</w:t>
            </w:r>
          </w:p>
        </w:tc>
      </w:tr>
      <w:tr w:rsidR="00F35141" w:rsidRPr="00406260" w:rsidTr="00756362">
        <w:tblPrEx>
          <w:tblCellMar>
            <w:top w:w="0" w:type="dxa"/>
            <w:bottom w:w="0" w:type="dxa"/>
          </w:tblCellMar>
        </w:tblPrEx>
        <w:tc>
          <w:tcPr>
            <w:tcW w:w="179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8000</w:t>
            </w:r>
          </w:p>
        </w:tc>
        <w:tc>
          <w:tcPr>
            <w:tcW w:w="9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w:t>
            </w:r>
          </w:p>
        </w:tc>
        <w:tc>
          <w:tcPr>
            <w:tcW w:w="110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1417"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w:t>
            </w:r>
          </w:p>
        </w:tc>
        <w:tc>
          <w:tcPr>
            <w:tcW w:w="2268" w:type="dxa"/>
            <w:tcBorders>
              <w:top w:val="nil"/>
              <w:left w:val="single" w:sz="2" w:space="0" w:color="auto"/>
              <w:bottom w:val="nil"/>
              <w:right w:val="single" w:sz="2" w:space="0" w:color="auto"/>
            </w:tcBorders>
            <w:vAlign w:val="center"/>
          </w:tcPr>
          <w:p w:rsidR="00F35141" w:rsidRPr="00406260" w:rsidRDefault="00756362" w:rsidP="00756362">
            <w:pPr>
              <w:jc w:val="center"/>
              <w:rPr>
                <w:color w:val="000000"/>
                <w:sz w:val="24"/>
                <w:szCs w:val="24"/>
              </w:rPr>
            </w:pPr>
            <w:r w:rsidRPr="00406260">
              <w:rPr>
                <w:color w:val="000000"/>
                <w:sz w:val="24"/>
                <w:szCs w:val="24"/>
              </w:rPr>
              <w:t>»</w:t>
            </w:r>
          </w:p>
        </w:tc>
      </w:tr>
      <w:tr w:rsidR="00F35141" w:rsidRPr="00406260" w:rsidTr="00756362">
        <w:tblPrEx>
          <w:tblCellMar>
            <w:top w:w="0" w:type="dxa"/>
            <w:bottom w:w="0" w:type="dxa"/>
          </w:tblCellMar>
        </w:tblPrEx>
        <w:tc>
          <w:tcPr>
            <w:tcW w:w="179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10000</w:t>
            </w:r>
          </w:p>
        </w:tc>
        <w:tc>
          <w:tcPr>
            <w:tcW w:w="9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110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w:t>
            </w:r>
          </w:p>
        </w:tc>
        <w:tc>
          <w:tcPr>
            <w:tcW w:w="1417"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w:t>
            </w:r>
          </w:p>
        </w:tc>
        <w:tc>
          <w:tcPr>
            <w:tcW w:w="2268" w:type="dxa"/>
            <w:tcBorders>
              <w:top w:val="nil"/>
              <w:left w:val="single" w:sz="2" w:space="0" w:color="auto"/>
              <w:bottom w:val="nil"/>
              <w:right w:val="single" w:sz="2" w:space="0" w:color="auto"/>
            </w:tcBorders>
            <w:vAlign w:val="center"/>
          </w:tcPr>
          <w:p w:rsidR="00F35141" w:rsidRPr="00406260" w:rsidRDefault="00756362" w:rsidP="00756362">
            <w:pPr>
              <w:jc w:val="center"/>
              <w:rPr>
                <w:color w:val="000000"/>
                <w:sz w:val="24"/>
                <w:szCs w:val="24"/>
              </w:rPr>
            </w:pPr>
            <w:r w:rsidRPr="00406260">
              <w:rPr>
                <w:color w:val="000000"/>
                <w:sz w:val="24"/>
                <w:szCs w:val="24"/>
              </w:rPr>
              <w:t>»</w:t>
            </w:r>
          </w:p>
        </w:tc>
      </w:tr>
      <w:tr w:rsidR="00F35141" w:rsidRPr="00406260" w:rsidTr="00756362">
        <w:tblPrEx>
          <w:tblCellMar>
            <w:top w:w="0" w:type="dxa"/>
            <w:bottom w:w="0" w:type="dxa"/>
          </w:tblCellMar>
        </w:tblPrEx>
        <w:tc>
          <w:tcPr>
            <w:tcW w:w="179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15000</w:t>
            </w:r>
          </w:p>
        </w:tc>
        <w:tc>
          <w:tcPr>
            <w:tcW w:w="9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w:t>
            </w:r>
          </w:p>
        </w:tc>
        <w:tc>
          <w:tcPr>
            <w:tcW w:w="110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w:t>
            </w: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8</w:t>
            </w:r>
          </w:p>
        </w:tc>
        <w:tc>
          <w:tcPr>
            <w:tcW w:w="1417"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8</w:t>
            </w:r>
          </w:p>
        </w:tc>
        <w:tc>
          <w:tcPr>
            <w:tcW w:w="2268" w:type="dxa"/>
            <w:tcBorders>
              <w:top w:val="nil"/>
              <w:left w:val="single" w:sz="2" w:space="0" w:color="auto"/>
              <w:bottom w:val="nil"/>
              <w:right w:val="single" w:sz="2" w:space="0" w:color="auto"/>
            </w:tcBorders>
            <w:vAlign w:val="center"/>
          </w:tcPr>
          <w:p w:rsidR="00F35141" w:rsidRPr="00406260" w:rsidRDefault="00756362" w:rsidP="00756362">
            <w:pPr>
              <w:jc w:val="center"/>
              <w:rPr>
                <w:color w:val="000000"/>
                <w:sz w:val="24"/>
                <w:szCs w:val="24"/>
              </w:rPr>
            </w:pPr>
            <w:r w:rsidRPr="00406260">
              <w:rPr>
                <w:color w:val="000000"/>
                <w:sz w:val="24"/>
                <w:szCs w:val="24"/>
              </w:rPr>
              <w:t>»</w:t>
            </w:r>
          </w:p>
        </w:tc>
      </w:tr>
      <w:tr w:rsidR="00F35141" w:rsidRPr="00406260" w:rsidTr="00756362">
        <w:tblPrEx>
          <w:tblCellMar>
            <w:top w:w="0" w:type="dxa"/>
            <w:bottom w:w="0" w:type="dxa"/>
          </w:tblCellMar>
        </w:tblPrEx>
        <w:tc>
          <w:tcPr>
            <w:tcW w:w="179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20000</w:t>
            </w:r>
          </w:p>
          <w:p w:rsidR="00F35141" w:rsidRPr="00406260" w:rsidRDefault="00F35141" w:rsidP="00BE2C55">
            <w:pPr>
              <w:jc w:val="center"/>
              <w:rPr>
                <w:color w:val="000000"/>
                <w:sz w:val="24"/>
                <w:szCs w:val="24"/>
              </w:rPr>
            </w:pPr>
          </w:p>
        </w:tc>
        <w:tc>
          <w:tcPr>
            <w:tcW w:w="930"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w:t>
            </w:r>
          </w:p>
          <w:p w:rsidR="00F35141" w:rsidRPr="00406260" w:rsidRDefault="00F35141" w:rsidP="00BE2C55">
            <w:pPr>
              <w:jc w:val="center"/>
              <w:rPr>
                <w:color w:val="000000"/>
                <w:sz w:val="24"/>
                <w:szCs w:val="24"/>
              </w:rPr>
            </w:pPr>
          </w:p>
        </w:tc>
        <w:tc>
          <w:tcPr>
            <w:tcW w:w="110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5</w:t>
            </w:r>
          </w:p>
          <w:p w:rsidR="00F35141" w:rsidRPr="00406260" w:rsidRDefault="00F35141" w:rsidP="00BE2C55">
            <w:pPr>
              <w:jc w:val="center"/>
              <w:rPr>
                <w:color w:val="000000"/>
                <w:sz w:val="24"/>
                <w:szCs w:val="24"/>
              </w:rPr>
            </w:pPr>
          </w:p>
        </w:tc>
        <w:tc>
          <w:tcPr>
            <w:tcW w:w="1134" w:type="dxa"/>
            <w:tcBorders>
              <w:top w:val="nil"/>
              <w:left w:val="single" w:sz="2" w:space="0" w:color="auto"/>
              <w:bottom w:val="nil"/>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8</w:t>
            </w:r>
          </w:p>
          <w:p w:rsidR="00F35141" w:rsidRPr="00406260" w:rsidRDefault="00F35141" w:rsidP="00BE2C55">
            <w:pPr>
              <w:jc w:val="center"/>
              <w:rPr>
                <w:color w:val="000000"/>
                <w:sz w:val="24"/>
                <w:szCs w:val="24"/>
              </w:rPr>
            </w:pPr>
          </w:p>
        </w:tc>
        <w:tc>
          <w:tcPr>
            <w:tcW w:w="2551" w:type="dxa"/>
            <w:gridSpan w:val="2"/>
            <w:tcBorders>
              <w:top w:val="nil"/>
              <w:left w:val="single" w:sz="2" w:space="0" w:color="auto"/>
              <w:bottom w:val="nil"/>
              <w:right w:val="single" w:sz="2" w:space="0" w:color="auto"/>
            </w:tcBorders>
          </w:tcPr>
          <w:p w:rsidR="00F35141" w:rsidRPr="00406260" w:rsidRDefault="00756362" w:rsidP="00BE2C55">
            <w:pPr>
              <w:jc w:val="center"/>
              <w:rPr>
                <w:color w:val="000000"/>
                <w:sz w:val="24"/>
                <w:szCs w:val="24"/>
              </w:rPr>
            </w:pPr>
            <w:r w:rsidRPr="00406260">
              <w:rPr>
                <w:color w:val="000000"/>
                <w:sz w:val="24"/>
                <w:szCs w:val="24"/>
              </w:rPr>
              <w:t>П</w:t>
            </w:r>
            <w:r w:rsidR="00F35141" w:rsidRPr="00406260">
              <w:rPr>
                <w:color w:val="000000"/>
                <w:sz w:val="24"/>
                <w:szCs w:val="24"/>
              </w:rPr>
              <w:t>о специальному расчету</w:t>
            </w:r>
          </w:p>
        </w:tc>
        <w:tc>
          <w:tcPr>
            <w:tcW w:w="2268" w:type="dxa"/>
            <w:tcBorders>
              <w:top w:val="nil"/>
              <w:left w:val="single" w:sz="2" w:space="0" w:color="auto"/>
              <w:bottom w:val="nil"/>
              <w:right w:val="single" w:sz="2" w:space="0" w:color="auto"/>
            </w:tcBorders>
            <w:vAlign w:val="center"/>
          </w:tcPr>
          <w:p w:rsidR="00F35141" w:rsidRPr="00406260" w:rsidRDefault="00756362" w:rsidP="00756362">
            <w:pPr>
              <w:jc w:val="center"/>
              <w:rPr>
                <w:color w:val="000000"/>
                <w:sz w:val="24"/>
                <w:szCs w:val="24"/>
              </w:rPr>
            </w:pPr>
            <w:r w:rsidRPr="00406260">
              <w:rPr>
                <w:color w:val="000000"/>
                <w:sz w:val="24"/>
                <w:szCs w:val="24"/>
              </w:rPr>
              <w:t>»</w:t>
            </w:r>
          </w:p>
        </w:tc>
      </w:tr>
      <w:tr w:rsidR="00F35141" w:rsidRPr="00406260" w:rsidTr="00756362">
        <w:tblPrEx>
          <w:tblCellMar>
            <w:top w:w="0" w:type="dxa"/>
            <w:bottom w:w="0" w:type="dxa"/>
          </w:tblCellMar>
        </w:tblPrEx>
        <w:tc>
          <w:tcPr>
            <w:tcW w:w="1794"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30000</w:t>
            </w:r>
          </w:p>
        </w:tc>
        <w:tc>
          <w:tcPr>
            <w:tcW w:w="930"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8</w:t>
            </w:r>
          </w:p>
        </w:tc>
        <w:tc>
          <w:tcPr>
            <w:tcW w:w="1104" w:type="dxa"/>
            <w:tcBorders>
              <w:top w:val="nil"/>
              <w:left w:val="single" w:sz="2" w:space="0" w:color="auto"/>
              <w:bottom w:val="single" w:sz="2" w:space="0" w:color="auto"/>
              <w:right w:val="single" w:sz="2" w:space="0" w:color="auto"/>
            </w:tcBorders>
          </w:tcPr>
          <w:p w:rsidR="00F35141" w:rsidRPr="00406260" w:rsidRDefault="00F35141" w:rsidP="00BE2C55">
            <w:pPr>
              <w:jc w:val="center"/>
              <w:rPr>
                <w:color w:val="000000"/>
                <w:sz w:val="24"/>
                <w:szCs w:val="24"/>
              </w:rPr>
            </w:pPr>
            <w:r w:rsidRPr="00406260">
              <w:rPr>
                <w:color w:val="000000"/>
                <w:sz w:val="24"/>
                <w:szCs w:val="24"/>
              </w:rPr>
              <w:t>8</w:t>
            </w:r>
          </w:p>
        </w:tc>
        <w:tc>
          <w:tcPr>
            <w:tcW w:w="3685" w:type="dxa"/>
            <w:gridSpan w:val="3"/>
            <w:tcBorders>
              <w:top w:val="nil"/>
              <w:left w:val="single" w:sz="2" w:space="0" w:color="auto"/>
              <w:bottom w:val="single" w:sz="2" w:space="0" w:color="auto"/>
              <w:right w:val="single" w:sz="2" w:space="0" w:color="auto"/>
            </w:tcBorders>
          </w:tcPr>
          <w:p w:rsidR="00F35141" w:rsidRPr="00406260" w:rsidRDefault="00756362" w:rsidP="00BE2C55">
            <w:pPr>
              <w:jc w:val="center"/>
              <w:rPr>
                <w:color w:val="000000"/>
                <w:sz w:val="24"/>
                <w:szCs w:val="24"/>
              </w:rPr>
            </w:pPr>
            <w:r w:rsidRPr="00406260">
              <w:rPr>
                <w:color w:val="000000"/>
                <w:sz w:val="24"/>
                <w:szCs w:val="24"/>
              </w:rPr>
              <w:t>П</w:t>
            </w:r>
            <w:r w:rsidR="00F35141" w:rsidRPr="00406260">
              <w:rPr>
                <w:color w:val="000000"/>
                <w:sz w:val="24"/>
                <w:szCs w:val="24"/>
              </w:rPr>
              <w:t>о специальному расчету</w:t>
            </w:r>
          </w:p>
        </w:tc>
        <w:tc>
          <w:tcPr>
            <w:tcW w:w="2268" w:type="dxa"/>
            <w:tcBorders>
              <w:top w:val="nil"/>
              <w:left w:val="single" w:sz="2" w:space="0" w:color="auto"/>
              <w:bottom w:val="single" w:sz="2" w:space="0" w:color="auto"/>
              <w:right w:val="single" w:sz="2" w:space="0" w:color="auto"/>
            </w:tcBorders>
            <w:vAlign w:val="center"/>
          </w:tcPr>
          <w:p w:rsidR="00F35141" w:rsidRPr="00406260" w:rsidRDefault="00756362" w:rsidP="00756362">
            <w:pPr>
              <w:jc w:val="center"/>
              <w:rPr>
                <w:color w:val="000000"/>
                <w:sz w:val="24"/>
                <w:szCs w:val="24"/>
              </w:rPr>
            </w:pPr>
            <w:r w:rsidRPr="00406260">
              <w:rPr>
                <w:color w:val="000000"/>
                <w:sz w:val="24"/>
                <w:szCs w:val="24"/>
              </w:rPr>
              <w:t>»</w:t>
            </w:r>
          </w:p>
        </w:tc>
      </w:tr>
    </w:tbl>
    <w:p w:rsidR="006016F2" w:rsidRPr="00406260" w:rsidRDefault="006016F2" w:rsidP="00F35141">
      <w:pPr>
        <w:ind w:firstLine="709"/>
        <w:jc w:val="both"/>
        <w:rPr>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При дорожных станциях технического обслуживания целесообразно предусм</w:t>
      </w:r>
      <w:r w:rsidR="00763422" w:rsidRPr="00406260">
        <w:rPr>
          <w:color w:val="000000"/>
          <w:sz w:val="24"/>
          <w:szCs w:val="24"/>
        </w:rPr>
        <w:t>атривать АЗС</w:t>
      </w:r>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11.11 Вместимость (число спальных мест) транзитных мотелей и кемпингов следует принимать с учетом численности проезжающих автотуристов и интенсивности движения автомобилей междугородных и международных перевозок.</w:t>
      </w:r>
    </w:p>
    <w:p w:rsidR="00F35141" w:rsidRPr="00406260" w:rsidRDefault="00F35141" w:rsidP="00F35141">
      <w:pPr>
        <w:ind w:firstLine="709"/>
        <w:jc w:val="both"/>
        <w:rPr>
          <w:color w:val="000000"/>
          <w:sz w:val="24"/>
          <w:szCs w:val="24"/>
        </w:rPr>
      </w:pPr>
      <w:r w:rsidRPr="00406260">
        <w:rPr>
          <w:color w:val="000000"/>
          <w:sz w:val="24"/>
          <w:szCs w:val="24"/>
        </w:rPr>
        <w:t xml:space="preserve">Расстояние между мотелями и кемпингами следует принимать не более </w:t>
      </w:r>
      <w:smartTag w:uri="urn:schemas-microsoft-com:office:smarttags" w:element="metricconverter">
        <w:smartTagPr>
          <w:attr w:name="ProductID" w:val="500 км"/>
        </w:smartTagPr>
        <w:r w:rsidRPr="00406260">
          <w:rPr>
            <w:color w:val="000000"/>
            <w:sz w:val="24"/>
            <w:szCs w:val="24"/>
          </w:rPr>
          <w:t>500 км</w:t>
        </w:r>
      </w:smartTag>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В составе мотелей целесообразно предусматривать дорожные станции технического обслуживания, АЗС, пункты питания и торговли.</w:t>
      </w:r>
    </w:p>
    <w:p w:rsidR="00F35141" w:rsidRPr="00406260" w:rsidRDefault="00F35141" w:rsidP="00F35141">
      <w:pPr>
        <w:ind w:firstLine="709"/>
        <w:jc w:val="both"/>
        <w:rPr>
          <w:color w:val="000000"/>
          <w:sz w:val="24"/>
          <w:szCs w:val="24"/>
        </w:rPr>
      </w:pPr>
      <w:r w:rsidRPr="00406260">
        <w:rPr>
          <w:color w:val="000000"/>
          <w:sz w:val="24"/>
          <w:szCs w:val="24"/>
        </w:rPr>
        <w:t>При объектах автомобильного сервиса при необходимости следует размещать пункты питания и торговли.</w:t>
      </w:r>
    </w:p>
    <w:p w:rsidR="00F35141" w:rsidRPr="00406260" w:rsidRDefault="00F35141" w:rsidP="00F35141">
      <w:pPr>
        <w:ind w:firstLine="709"/>
        <w:jc w:val="both"/>
        <w:rPr>
          <w:color w:val="000000"/>
          <w:sz w:val="24"/>
          <w:szCs w:val="24"/>
        </w:rPr>
      </w:pPr>
      <w:r w:rsidRPr="00406260">
        <w:rPr>
          <w:color w:val="000000"/>
          <w:sz w:val="24"/>
          <w:szCs w:val="24"/>
        </w:rPr>
        <w:t>11.12 Специальные площадки для кратковременной остановки автомобилей предусмат</w:t>
      </w:r>
      <w:r w:rsidR="00756362" w:rsidRPr="00406260">
        <w:rPr>
          <w:color w:val="000000"/>
          <w:sz w:val="24"/>
          <w:szCs w:val="24"/>
        </w:rPr>
        <w:t>ривают</w:t>
      </w:r>
      <w:r w:rsidRPr="00406260">
        <w:rPr>
          <w:color w:val="000000"/>
          <w:sz w:val="24"/>
          <w:szCs w:val="24"/>
        </w:rPr>
        <w:t xml:space="preserve"> у пунктов питания, торговли, скорой помощи, источников питьевой воды и в других местах с систематическими остановками автомобилей. На дорогах категорий </w:t>
      </w:r>
      <w:r w:rsidR="00756362" w:rsidRPr="00406260">
        <w:rPr>
          <w:color w:val="000000"/>
          <w:sz w:val="24"/>
          <w:szCs w:val="24"/>
        </w:rPr>
        <w:t xml:space="preserve">I-III </w:t>
      </w:r>
      <w:r w:rsidRPr="00406260">
        <w:rPr>
          <w:color w:val="000000"/>
          <w:sz w:val="24"/>
          <w:szCs w:val="24"/>
        </w:rPr>
        <w:t>их следует размещать за пределами земляного полотна.</w:t>
      </w:r>
    </w:p>
    <w:p w:rsidR="00F35141" w:rsidRPr="00406260" w:rsidRDefault="00F35141" w:rsidP="00F35141">
      <w:pPr>
        <w:ind w:firstLine="390"/>
        <w:jc w:val="both"/>
        <w:rPr>
          <w:color w:val="000000"/>
          <w:sz w:val="24"/>
          <w:szCs w:val="24"/>
        </w:rPr>
      </w:pPr>
      <w:r w:rsidRPr="00406260">
        <w:rPr>
          <w:color w:val="000000"/>
          <w:sz w:val="24"/>
          <w:szCs w:val="24"/>
        </w:rPr>
        <w:t xml:space="preserve">   </w:t>
      </w:r>
    </w:p>
    <w:p w:rsidR="00F35141" w:rsidRPr="00406260" w:rsidRDefault="00F35141" w:rsidP="00F35141">
      <w:pPr>
        <w:ind w:firstLine="390"/>
        <w:jc w:val="center"/>
        <w:rPr>
          <w:b/>
          <w:color w:val="000000"/>
          <w:sz w:val="24"/>
          <w:szCs w:val="24"/>
        </w:rPr>
      </w:pPr>
      <w:r w:rsidRPr="00406260">
        <w:rPr>
          <w:b/>
          <w:color w:val="000000"/>
          <w:sz w:val="24"/>
          <w:szCs w:val="24"/>
        </w:rPr>
        <w:t>Связь</w:t>
      </w:r>
    </w:p>
    <w:p w:rsidR="002759F2" w:rsidRPr="00406260" w:rsidRDefault="002759F2" w:rsidP="00F35141">
      <w:pPr>
        <w:ind w:firstLine="390"/>
        <w:jc w:val="center"/>
        <w:rPr>
          <w:b/>
          <w:color w:val="000000"/>
          <w:sz w:val="24"/>
          <w:szCs w:val="24"/>
        </w:rPr>
      </w:pPr>
    </w:p>
    <w:p w:rsidR="00F35141" w:rsidRPr="00406260" w:rsidRDefault="00F35141" w:rsidP="00F35141">
      <w:pPr>
        <w:ind w:firstLine="709"/>
        <w:jc w:val="both"/>
        <w:rPr>
          <w:color w:val="000000"/>
          <w:sz w:val="24"/>
          <w:szCs w:val="24"/>
        </w:rPr>
      </w:pPr>
      <w:r w:rsidRPr="00406260">
        <w:rPr>
          <w:color w:val="000000"/>
          <w:sz w:val="24"/>
          <w:szCs w:val="24"/>
        </w:rPr>
        <w:t>11.13 Технологическую связь для обеспечения работы дорожной службы следует предусматривать на автомобильных дорогах категории</w:t>
      </w:r>
      <w:r w:rsidR="00756362" w:rsidRPr="00406260">
        <w:rPr>
          <w:color w:val="000000"/>
          <w:sz w:val="24"/>
          <w:szCs w:val="24"/>
        </w:rPr>
        <w:t xml:space="preserve"> I</w:t>
      </w:r>
      <w:r w:rsidRPr="00406260">
        <w:rPr>
          <w:color w:val="000000"/>
          <w:sz w:val="24"/>
          <w:szCs w:val="24"/>
        </w:rPr>
        <w:t>, а при наличии специальных требований – и на дорогах категорий</w:t>
      </w:r>
      <w:r w:rsidR="00756362" w:rsidRPr="00406260">
        <w:rPr>
          <w:color w:val="000000"/>
          <w:sz w:val="24"/>
          <w:szCs w:val="24"/>
        </w:rPr>
        <w:t xml:space="preserve"> II и III</w:t>
      </w:r>
      <w:r w:rsidRPr="00406260">
        <w:rPr>
          <w:color w:val="000000"/>
          <w:sz w:val="24"/>
          <w:szCs w:val="24"/>
        </w:rPr>
        <w:t>.</w:t>
      </w:r>
    </w:p>
    <w:p w:rsidR="00F35141" w:rsidRPr="00406260" w:rsidRDefault="00F35141" w:rsidP="00F35141">
      <w:pPr>
        <w:ind w:firstLine="709"/>
        <w:jc w:val="both"/>
        <w:rPr>
          <w:color w:val="000000"/>
          <w:sz w:val="24"/>
          <w:szCs w:val="24"/>
        </w:rPr>
      </w:pPr>
      <w:r w:rsidRPr="00406260">
        <w:rPr>
          <w:color w:val="000000"/>
          <w:sz w:val="24"/>
          <w:szCs w:val="24"/>
        </w:rPr>
        <w:t>Аварийно-вызывную связь следует предусматривать для дорог категории</w:t>
      </w:r>
      <w:r w:rsidR="00DA62EA" w:rsidRPr="00406260">
        <w:rPr>
          <w:color w:val="000000"/>
          <w:sz w:val="24"/>
          <w:szCs w:val="24"/>
        </w:rPr>
        <w:t xml:space="preserve"> I</w:t>
      </w:r>
      <w:r w:rsidRPr="00406260">
        <w:rPr>
          <w:color w:val="000000"/>
          <w:sz w:val="24"/>
          <w:szCs w:val="24"/>
        </w:rPr>
        <w:t xml:space="preserve"> при соответствующем обосновании.</w:t>
      </w:r>
    </w:p>
    <w:p w:rsidR="00763422" w:rsidRPr="00406260" w:rsidRDefault="00763422" w:rsidP="00F35141">
      <w:pPr>
        <w:ind w:firstLine="709"/>
        <w:jc w:val="both"/>
        <w:rPr>
          <w:color w:val="000000"/>
          <w:sz w:val="24"/>
          <w:szCs w:val="24"/>
        </w:rPr>
      </w:pPr>
    </w:p>
    <w:p w:rsidR="00763422" w:rsidRPr="00406260" w:rsidRDefault="00763422" w:rsidP="00F35141">
      <w:pPr>
        <w:ind w:firstLine="709"/>
        <w:jc w:val="both"/>
        <w:rPr>
          <w:color w:val="000000"/>
          <w:sz w:val="24"/>
          <w:szCs w:val="24"/>
        </w:rPr>
      </w:pPr>
    </w:p>
    <w:p w:rsidR="00763422" w:rsidRPr="00406260" w:rsidRDefault="00763422" w:rsidP="00DA62EA">
      <w:pPr>
        <w:ind w:firstLine="708"/>
        <w:rPr>
          <w:b/>
          <w:color w:val="000000"/>
          <w:szCs w:val="28"/>
        </w:rPr>
      </w:pPr>
      <w:r w:rsidRPr="00406260">
        <w:rPr>
          <w:b/>
          <w:color w:val="000000"/>
          <w:szCs w:val="28"/>
        </w:rPr>
        <w:t>12 Охрана окружающей среды</w:t>
      </w:r>
    </w:p>
    <w:p w:rsidR="006016F2" w:rsidRPr="00406260" w:rsidRDefault="006016F2" w:rsidP="00F35141">
      <w:pPr>
        <w:pStyle w:val="Normal"/>
        <w:spacing w:line="360" w:lineRule="auto"/>
        <w:ind w:left="0" w:firstLine="390"/>
        <w:jc w:val="center"/>
        <w:rPr>
          <w:b/>
          <w:caps/>
          <w:color w:val="000000"/>
          <w:sz w:val="28"/>
        </w:rPr>
      </w:pPr>
    </w:p>
    <w:p w:rsidR="00F35141" w:rsidRPr="00406260" w:rsidRDefault="00F35141" w:rsidP="00F35141">
      <w:pPr>
        <w:widowControl w:val="0"/>
        <w:tabs>
          <w:tab w:val="left" w:pos="360"/>
          <w:tab w:val="num" w:pos="1110"/>
        </w:tabs>
        <w:ind w:firstLine="709"/>
        <w:jc w:val="both"/>
        <w:rPr>
          <w:color w:val="000000"/>
          <w:sz w:val="24"/>
          <w:szCs w:val="24"/>
        </w:rPr>
      </w:pPr>
      <w:r w:rsidRPr="00406260">
        <w:rPr>
          <w:color w:val="000000"/>
          <w:sz w:val="24"/>
          <w:szCs w:val="24"/>
        </w:rPr>
        <w:t>12.1 При размещении автомобильной дороги и сооружений на ней определение местоположения трассы строящейся автомобильной дороги осуществляется на основе рассмотрения и сравнения альтернативных вариантов, включая вариант отказа от строительства. Материалы сравнения должны быть достоверны и обоснованы с учетом взаимосвязи различных экологических, экономических и социальных факторов.</w:t>
      </w:r>
    </w:p>
    <w:p w:rsidR="00F35141" w:rsidRPr="00406260" w:rsidRDefault="00F35141" w:rsidP="00F35141">
      <w:pPr>
        <w:numPr>
          <w:ilvl w:val="12"/>
          <w:numId w:val="0"/>
        </w:numPr>
        <w:tabs>
          <w:tab w:val="left" w:pos="360"/>
        </w:tabs>
        <w:ind w:firstLine="709"/>
        <w:jc w:val="both"/>
        <w:rPr>
          <w:color w:val="000000"/>
          <w:sz w:val="24"/>
          <w:szCs w:val="24"/>
        </w:rPr>
      </w:pPr>
      <w:r w:rsidRPr="00406260">
        <w:rPr>
          <w:color w:val="000000"/>
          <w:sz w:val="24"/>
          <w:szCs w:val="24"/>
        </w:rPr>
        <w:t>При сравнении вариантов размещения автомобильной дороги следует учитывать возникающее перераспределение движения по участкам сети автомобильных дорог и  экологической нагрузки на звенья сети.</w:t>
      </w:r>
    </w:p>
    <w:p w:rsidR="00F35141" w:rsidRPr="00406260" w:rsidRDefault="00F35141" w:rsidP="00F35141">
      <w:pPr>
        <w:pStyle w:val="a4"/>
        <w:numPr>
          <w:ilvl w:val="12"/>
          <w:numId w:val="0"/>
        </w:numPr>
        <w:tabs>
          <w:tab w:val="left" w:pos="360"/>
        </w:tabs>
        <w:ind w:firstLine="709"/>
        <w:rPr>
          <w:color w:val="000000"/>
          <w:sz w:val="24"/>
          <w:szCs w:val="24"/>
        </w:rPr>
      </w:pPr>
      <w:r w:rsidRPr="00406260">
        <w:rPr>
          <w:color w:val="000000"/>
          <w:sz w:val="24"/>
          <w:szCs w:val="24"/>
        </w:rPr>
        <w:t>Сооружение автомобильных дорог в пределах особо охраняемых природных территорий устанавливается техническим регламентом.</w:t>
      </w:r>
    </w:p>
    <w:p w:rsidR="00F35141" w:rsidRPr="00406260" w:rsidRDefault="00F35141" w:rsidP="00F35141">
      <w:pPr>
        <w:widowControl w:val="0"/>
        <w:tabs>
          <w:tab w:val="left" w:pos="360"/>
          <w:tab w:val="num" w:pos="1110"/>
        </w:tabs>
        <w:ind w:firstLine="709"/>
        <w:jc w:val="both"/>
        <w:rPr>
          <w:color w:val="000000"/>
          <w:sz w:val="24"/>
          <w:szCs w:val="24"/>
        </w:rPr>
      </w:pPr>
      <w:r w:rsidRPr="00406260">
        <w:rPr>
          <w:color w:val="000000"/>
          <w:sz w:val="24"/>
          <w:szCs w:val="24"/>
        </w:rPr>
        <w:t>12.2 В проекте следует разрабатывать раздел «Охрана окружающей среды (ООС)», в составе которого должна быть произведена оценка влияния проектируемой дороги на окружающую среду. В первую очередь</w:t>
      </w:r>
      <w:r w:rsidR="00DA62EA" w:rsidRPr="00406260">
        <w:rPr>
          <w:color w:val="000000"/>
          <w:sz w:val="24"/>
          <w:szCs w:val="24"/>
        </w:rPr>
        <w:t>,</w:t>
      </w:r>
      <w:r w:rsidRPr="00406260">
        <w:rPr>
          <w:color w:val="000000"/>
          <w:sz w:val="24"/>
          <w:szCs w:val="24"/>
        </w:rPr>
        <w:t xml:space="preserve"> следует рассматривать  непосредственное и косвенное влияние дорог и дорожного движения на:</w:t>
      </w:r>
    </w:p>
    <w:p w:rsidR="00F35141" w:rsidRPr="00406260" w:rsidRDefault="00F35141" w:rsidP="007F6F5E">
      <w:pPr>
        <w:widowControl w:val="0"/>
        <w:numPr>
          <w:ilvl w:val="0"/>
          <w:numId w:val="39"/>
        </w:numPr>
        <w:tabs>
          <w:tab w:val="left" w:pos="360"/>
        </w:tabs>
        <w:jc w:val="both"/>
        <w:rPr>
          <w:color w:val="000000"/>
          <w:sz w:val="24"/>
          <w:szCs w:val="24"/>
        </w:rPr>
      </w:pPr>
      <w:r w:rsidRPr="00406260">
        <w:rPr>
          <w:color w:val="000000"/>
          <w:sz w:val="24"/>
          <w:szCs w:val="24"/>
        </w:rPr>
        <w:t>людей, фауну и флору;</w:t>
      </w:r>
    </w:p>
    <w:p w:rsidR="00F35141" w:rsidRPr="00406260" w:rsidRDefault="00F35141" w:rsidP="007F6F5E">
      <w:pPr>
        <w:widowControl w:val="0"/>
        <w:numPr>
          <w:ilvl w:val="0"/>
          <w:numId w:val="39"/>
        </w:numPr>
        <w:tabs>
          <w:tab w:val="left" w:pos="360"/>
        </w:tabs>
        <w:jc w:val="both"/>
        <w:rPr>
          <w:color w:val="000000"/>
          <w:sz w:val="24"/>
          <w:szCs w:val="24"/>
        </w:rPr>
      </w:pPr>
      <w:r w:rsidRPr="00406260">
        <w:rPr>
          <w:color w:val="000000"/>
          <w:sz w:val="24"/>
          <w:szCs w:val="24"/>
        </w:rPr>
        <w:t>состояние почвы, воду, микроклимат;</w:t>
      </w:r>
    </w:p>
    <w:p w:rsidR="00F35141" w:rsidRPr="00406260" w:rsidRDefault="00F35141" w:rsidP="007F6F5E">
      <w:pPr>
        <w:widowControl w:val="0"/>
        <w:numPr>
          <w:ilvl w:val="0"/>
          <w:numId w:val="39"/>
        </w:numPr>
        <w:tabs>
          <w:tab w:val="left" w:pos="360"/>
          <w:tab w:val="num" w:pos="709"/>
        </w:tabs>
        <w:jc w:val="both"/>
        <w:rPr>
          <w:color w:val="000000"/>
          <w:sz w:val="24"/>
          <w:szCs w:val="24"/>
        </w:rPr>
      </w:pPr>
      <w:r w:rsidRPr="00406260">
        <w:rPr>
          <w:color w:val="000000"/>
          <w:sz w:val="24"/>
          <w:szCs w:val="24"/>
        </w:rPr>
        <w:t>пейзаж, физические объекты и культурное наследие.</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 xml:space="preserve">12.3 Комплекс технических решений по предупреждению и снижению негативного влияния автомобильной дороги и дорожных сооружений на окружающую среду, предложений по рациональному использованию природных ресурсов в строительстве, принятых </w:t>
      </w:r>
      <w:r w:rsidR="00515D16" w:rsidRPr="00406260">
        <w:rPr>
          <w:color w:val="000000"/>
          <w:sz w:val="24"/>
          <w:szCs w:val="24"/>
        </w:rPr>
        <w:t xml:space="preserve">при оценке воздействия на окружающую среду (ОВОС) должен соответствовать </w:t>
      </w:r>
      <w:r w:rsidRPr="00406260">
        <w:rPr>
          <w:color w:val="000000"/>
          <w:sz w:val="24"/>
          <w:szCs w:val="24"/>
        </w:rPr>
        <w:t xml:space="preserve"> техническими решения</w:t>
      </w:r>
      <w:r w:rsidR="00515D16" w:rsidRPr="00406260">
        <w:rPr>
          <w:color w:val="000000"/>
          <w:sz w:val="24"/>
          <w:szCs w:val="24"/>
        </w:rPr>
        <w:t>ми и мероприятиями,  отраженным</w:t>
      </w:r>
      <w:r w:rsidRPr="00406260">
        <w:rPr>
          <w:color w:val="000000"/>
          <w:sz w:val="24"/>
          <w:szCs w:val="24"/>
        </w:rPr>
        <w:t xml:space="preserve"> в составе проектной документации.</w:t>
      </w:r>
    </w:p>
    <w:p w:rsidR="00F35141" w:rsidRPr="00406260" w:rsidRDefault="00F35141" w:rsidP="00F35141">
      <w:pPr>
        <w:pStyle w:val="a4"/>
        <w:tabs>
          <w:tab w:val="left" w:pos="360"/>
        </w:tabs>
        <w:ind w:firstLine="709"/>
        <w:rPr>
          <w:color w:val="000000"/>
          <w:sz w:val="24"/>
          <w:szCs w:val="24"/>
        </w:rPr>
      </w:pPr>
      <w:r w:rsidRPr="00406260">
        <w:rPr>
          <w:color w:val="000000"/>
          <w:sz w:val="24"/>
          <w:szCs w:val="24"/>
        </w:rPr>
        <w:t>12.4 При наличии в зоне строительства охраняемых памятников истории и культуры (старинные постройки, захоронения, археологические объекты, объекты особого отношения местного населения и т.п.), а также уникальных природных феноменов (особые геологические формы, водные источники, ценные экземпляры деревьев и т.п.), следует рассматривать необходимость специальных инженерных решений по защите указанных объектов.</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 xml:space="preserve">12.5 Проектные решения автомобильной дороги, дорожных сооружений и зданий, входящих в дорожный комплекс, должны обеспечивать сочетание их внешнего оформления с окружающей природной средой. </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 xml:space="preserve">12.6 В проектах должно предусматриваться осуществление защитных мероприятий при прохождении автомобильных дорог, предназначенных для транзитного движения, вблизи населенных пунктов или через них, вблизи заповедников, в рекреационных местах, вблизи расположения курортов, домов отдыха, пансионатов, пионерских лагерей и т.п. должно предусматриваться осуществление защитных мероприятий </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 xml:space="preserve">Автомобильные дороги, предназначенные только для местного движения и обслуживания вышеуказанных объектов, </w:t>
      </w:r>
      <w:r w:rsidR="00DA62EA" w:rsidRPr="00406260">
        <w:rPr>
          <w:color w:val="000000"/>
          <w:sz w:val="24"/>
          <w:szCs w:val="24"/>
        </w:rPr>
        <w:t>прокладывают</w:t>
      </w:r>
      <w:r w:rsidRPr="00406260">
        <w:rPr>
          <w:color w:val="000000"/>
          <w:sz w:val="24"/>
          <w:szCs w:val="24"/>
        </w:rPr>
        <w:t xml:space="preserve"> с наименьшим воздействием на окружающую среду и ущербом для функционального назначения этих объектов.</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 xml:space="preserve">12.7 При строительстве обходов населенных пунктов их трассы следует прокладывать по возможности с подветренной стороны. В целях обеспечения дальнейшей реконструкции дорог расстояние от бровки земляного полотна до линии застройки населенных пунктов </w:t>
      </w:r>
      <w:r w:rsidR="00DA62EA" w:rsidRPr="00406260">
        <w:rPr>
          <w:color w:val="000000"/>
          <w:sz w:val="24"/>
          <w:szCs w:val="24"/>
        </w:rPr>
        <w:t>принимают</w:t>
      </w:r>
      <w:r w:rsidRPr="00406260">
        <w:rPr>
          <w:color w:val="000000"/>
          <w:sz w:val="24"/>
          <w:szCs w:val="24"/>
        </w:rPr>
        <w:t xml:space="preserve"> в соответствии с их генеральными планами.</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 xml:space="preserve">12.8 При необходимости для снижения влияния строящихся автомобильных дорог и сооружений на них на окружающую среду </w:t>
      </w:r>
      <w:r w:rsidR="00DA62EA" w:rsidRPr="00406260">
        <w:rPr>
          <w:color w:val="000000"/>
          <w:sz w:val="24"/>
          <w:szCs w:val="24"/>
        </w:rPr>
        <w:t>предусматривают</w:t>
      </w:r>
      <w:r w:rsidRPr="00406260">
        <w:rPr>
          <w:color w:val="000000"/>
          <w:sz w:val="24"/>
          <w:szCs w:val="24"/>
        </w:rPr>
        <w:t xml:space="preserve"> строительство защитных сооружений (экраны, ограждения, валы, древесно-кустарниковые насаждения или специальные конструкции земляного полотна, обеспечивающие уменьшение распространения загрязнений), а также дорожные покрытия, обеспечивающие пониженный уровень шума при движении автомобилей. </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 xml:space="preserve">12.9 При пересечении трассой дороги сложившихся путей миграции </w:t>
      </w:r>
      <w:r w:rsidR="00DA62EA" w:rsidRPr="00406260">
        <w:rPr>
          <w:color w:val="000000"/>
          <w:sz w:val="24"/>
          <w:szCs w:val="24"/>
        </w:rPr>
        <w:t>животных предусматривают</w:t>
      </w:r>
      <w:r w:rsidRPr="00406260">
        <w:rPr>
          <w:color w:val="000000"/>
          <w:sz w:val="24"/>
          <w:szCs w:val="24"/>
        </w:rPr>
        <w:t xml:space="preserve"> на дорогах категорий </w:t>
      </w:r>
      <w:r w:rsidR="00DA62EA" w:rsidRPr="00406260">
        <w:rPr>
          <w:color w:val="000000"/>
          <w:sz w:val="24"/>
          <w:szCs w:val="24"/>
        </w:rPr>
        <w:t xml:space="preserve">I-III </w:t>
      </w:r>
      <w:r w:rsidRPr="00406260">
        <w:rPr>
          <w:color w:val="000000"/>
          <w:sz w:val="24"/>
          <w:szCs w:val="24"/>
        </w:rPr>
        <w:t>строительство специальных сооружений (ограждения, переходы и пропускные сооружения, скотопрогоны и т.</w:t>
      </w:r>
      <w:r w:rsidR="00DA62EA" w:rsidRPr="00406260">
        <w:rPr>
          <w:color w:val="000000"/>
          <w:sz w:val="24"/>
          <w:szCs w:val="24"/>
        </w:rPr>
        <w:t xml:space="preserve"> </w:t>
      </w:r>
      <w:r w:rsidRPr="00406260">
        <w:rPr>
          <w:color w:val="000000"/>
          <w:sz w:val="24"/>
          <w:szCs w:val="24"/>
        </w:rPr>
        <w:t>п.). Конструкцию и число переходов и пропускных сооружений необходимо принимать на основании данных о путях миграции в зависимости от количества, видовых морфометрических и поведенческих особенностей мигрирующих животных. На дорогах иных категорий допускается применение организационных мероприятий по ограничению режима, скорости и времени движения дорожными знаками и иными средствами регулирования движения.</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12.10 При определении мест переходов автодорог через водотоки, выборе конструкций и отверстий искусственных сооружений следует учитывать необходимость о</w:t>
      </w:r>
      <w:r w:rsidR="00DA62EA" w:rsidRPr="00406260">
        <w:rPr>
          <w:color w:val="000000"/>
          <w:sz w:val="24"/>
          <w:szCs w:val="24"/>
        </w:rPr>
        <w:t>бхода мест нагула и нерестилищ</w:t>
      </w:r>
      <w:r w:rsidRPr="00406260">
        <w:rPr>
          <w:color w:val="000000"/>
          <w:sz w:val="24"/>
          <w:szCs w:val="24"/>
        </w:rPr>
        <w:t xml:space="preserve"> рыб, назначения сроков проведения строительных работ с учетом периода массового нереста и выклева рыб, недопущение нарушения гидрологического режима рек, изменения береговой линии, сечения водотоков, активизации русловых процессов.</w:t>
      </w:r>
    </w:p>
    <w:p w:rsidR="00F35141" w:rsidRPr="00406260" w:rsidRDefault="00F35141" w:rsidP="00F35141">
      <w:pPr>
        <w:numPr>
          <w:ilvl w:val="12"/>
          <w:numId w:val="0"/>
        </w:numPr>
        <w:tabs>
          <w:tab w:val="left" w:pos="360"/>
        </w:tabs>
        <w:ind w:firstLine="709"/>
        <w:jc w:val="both"/>
        <w:rPr>
          <w:color w:val="000000"/>
          <w:sz w:val="24"/>
          <w:szCs w:val="24"/>
        </w:rPr>
      </w:pPr>
      <w:r w:rsidRPr="00406260">
        <w:rPr>
          <w:color w:val="000000"/>
          <w:sz w:val="24"/>
          <w:szCs w:val="24"/>
        </w:rPr>
        <w:t>При строительстве или реконструкции мостовых переходов на р</w:t>
      </w:r>
      <w:r w:rsidR="00DA62EA" w:rsidRPr="00406260">
        <w:rPr>
          <w:color w:val="000000"/>
          <w:sz w:val="24"/>
          <w:szCs w:val="24"/>
        </w:rPr>
        <w:t>ыбохозяйственных водных объектах</w:t>
      </w:r>
      <w:r w:rsidRPr="00406260">
        <w:rPr>
          <w:color w:val="000000"/>
          <w:sz w:val="24"/>
          <w:szCs w:val="24"/>
        </w:rPr>
        <w:t xml:space="preserve"> по согласованию и техническим условиям, полученным в установленном законодательством порядке, в проектах необходимо предусматривать мероприятия по сохранению рыбных запасов.</w:t>
      </w:r>
    </w:p>
    <w:p w:rsidR="00DA62EA" w:rsidRPr="00406260" w:rsidRDefault="00F35141" w:rsidP="00F35141">
      <w:pPr>
        <w:pStyle w:val="a4"/>
        <w:tabs>
          <w:tab w:val="left" w:pos="360"/>
        </w:tabs>
        <w:ind w:firstLine="709"/>
        <w:rPr>
          <w:color w:val="000000"/>
          <w:sz w:val="24"/>
          <w:szCs w:val="24"/>
        </w:rPr>
      </w:pPr>
      <w:r w:rsidRPr="00406260">
        <w:rPr>
          <w:color w:val="000000"/>
          <w:sz w:val="24"/>
          <w:szCs w:val="24"/>
        </w:rPr>
        <w:t xml:space="preserve">12.11 На площадях земель, нарушаемых при строительстве автомобильных дорог, плодородный слой почвы </w:t>
      </w:r>
      <w:r w:rsidR="00DA62EA" w:rsidRPr="00406260">
        <w:rPr>
          <w:color w:val="000000"/>
          <w:sz w:val="24"/>
          <w:szCs w:val="24"/>
        </w:rPr>
        <w:t>снимают и складируют</w:t>
      </w:r>
      <w:r w:rsidRPr="00406260">
        <w:rPr>
          <w:color w:val="000000"/>
          <w:sz w:val="24"/>
          <w:szCs w:val="24"/>
        </w:rPr>
        <w:t xml:space="preserve"> в отведенных местах. </w:t>
      </w:r>
      <w:r w:rsidRPr="00406260">
        <w:rPr>
          <w:color w:val="000000"/>
          <w:sz w:val="24"/>
          <w:szCs w:val="24"/>
        </w:rPr>
        <w:tab/>
      </w:r>
    </w:p>
    <w:p w:rsidR="00F35141" w:rsidRPr="00406260" w:rsidRDefault="00F35141" w:rsidP="00F35141">
      <w:pPr>
        <w:pStyle w:val="a4"/>
        <w:tabs>
          <w:tab w:val="left" w:pos="360"/>
        </w:tabs>
        <w:ind w:firstLine="709"/>
        <w:rPr>
          <w:color w:val="000000"/>
          <w:sz w:val="24"/>
          <w:szCs w:val="24"/>
        </w:rPr>
      </w:pPr>
      <w:r w:rsidRPr="00406260">
        <w:rPr>
          <w:color w:val="000000"/>
          <w:sz w:val="24"/>
          <w:szCs w:val="24"/>
        </w:rPr>
        <w:t>Плодород</w:t>
      </w:r>
      <w:r w:rsidR="00DA62EA" w:rsidRPr="00406260">
        <w:rPr>
          <w:color w:val="000000"/>
          <w:sz w:val="24"/>
          <w:szCs w:val="24"/>
        </w:rPr>
        <w:t>ный почвенный грунт используют</w:t>
      </w:r>
      <w:r w:rsidRPr="00406260">
        <w:rPr>
          <w:color w:val="000000"/>
          <w:sz w:val="24"/>
          <w:szCs w:val="24"/>
        </w:rPr>
        <w:t xml:space="preserve"> для укрепления земляного полотна и дорожных сооружений, а также при рекультивации нарушенных при строительстве земель. Не следует снимать плодородный слой почвы с вечномерзлых грунтов и в иных местах, где его снятие может привести к нарушению устойчивости.</w:t>
      </w:r>
    </w:p>
    <w:p w:rsidR="00DA62EA" w:rsidRPr="00406260" w:rsidRDefault="00DA62EA" w:rsidP="00F35141">
      <w:pPr>
        <w:pStyle w:val="a4"/>
        <w:tabs>
          <w:tab w:val="left" w:pos="360"/>
        </w:tabs>
        <w:ind w:firstLine="709"/>
        <w:rPr>
          <w:color w:val="000000"/>
          <w:sz w:val="24"/>
          <w:szCs w:val="24"/>
        </w:rPr>
      </w:pPr>
    </w:p>
    <w:p w:rsidR="00F35141" w:rsidRPr="00406260" w:rsidRDefault="00F35141" w:rsidP="00F35141">
      <w:pPr>
        <w:pStyle w:val="a4"/>
        <w:numPr>
          <w:ilvl w:val="12"/>
          <w:numId w:val="0"/>
        </w:numPr>
        <w:ind w:firstLine="709"/>
        <w:rPr>
          <w:color w:val="000000"/>
          <w:sz w:val="22"/>
          <w:szCs w:val="22"/>
        </w:rPr>
      </w:pPr>
      <w:r w:rsidRPr="00406260">
        <w:rPr>
          <w:color w:val="000000"/>
          <w:spacing w:val="20"/>
          <w:sz w:val="22"/>
          <w:szCs w:val="22"/>
        </w:rPr>
        <w:t>Примечание</w:t>
      </w:r>
      <w:r w:rsidRPr="00406260">
        <w:rPr>
          <w:color w:val="000000"/>
          <w:sz w:val="22"/>
          <w:szCs w:val="22"/>
        </w:rPr>
        <w:t>: К плодородному слою почвы относятся гумуссированные грунты состава от глинистого до супесчаного, удовлетворяющие по физическому и химическому составу требованиям ГОСТ 17.5.1.03.</w:t>
      </w:r>
    </w:p>
    <w:p w:rsidR="00D16C5E" w:rsidRPr="00406260" w:rsidRDefault="00D16C5E" w:rsidP="00F35141">
      <w:pPr>
        <w:pStyle w:val="a4"/>
        <w:numPr>
          <w:ilvl w:val="12"/>
          <w:numId w:val="0"/>
        </w:numPr>
        <w:ind w:firstLine="709"/>
        <w:rPr>
          <w:color w:val="000000"/>
          <w:sz w:val="22"/>
          <w:szCs w:val="22"/>
        </w:rPr>
      </w:pP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12.12 Все земельные участки, предоставленные во временное пользование для нужд строительства дороги, по окончании строительства должны быть приведены в состояние, пригодное для дальнейшего использования с учетом технических условий владельцев и пользователей земель. Не используемые после окончания реконструкции  дороги участки существующих дорог должны быть приведены в состояние, пригодное для дальнейшего использования.</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12.13 При прокладке трасс дорог по высокопродуктивным пахотным, орошаемым, осушаемым или иным ценным угодьям в целях сокращения площадей отвода земель земляное полотно рекомендуется предусматривать без устройства кювет-резервов и кавальеров.</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 xml:space="preserve">12.14 При назначении конструктивных решений земляного полотна, водоотводных и водопропускных сооружений, </w:t>
      </w:r>
      <w:r w:rsidR="00D16C5E" w:rsidRPr="00406260">
        <w:rPr>
          <w:color w:val="000000"/>
          <w:sz w:val="24"/>
          <w:szCs w:val="24"/>
        </w:rPr>
        <w:t>обеспечивают</w:t>
      </w:r>
      <w:r w:rsidRPr="00406260">
        <w:rPr>
          <w:color w:val="000000"/>
          <w:sz w:val="24"/>
          <w:szCs w:val="24"/>
        </w:rPr>
        <w:t xml:space="preserve"> защиту угодий от размыва и заиления, заболачивания, нарушения растительного и дернового покрова, нарушения гидрологического режима водотоков и природного уровня грунтовых вод. Поперечные сечения и продольные уклоны канав допускается принимать по </w:t>
      </w:r>
      <w:r w:rsidR="00D16C5E" w:rsidRPr="00406260">
        <w:rPr>
          <w:color w:val="000000"/>
          <w:sz w:val="24"/>
          <w:szCs w:val="24"/>
        </w:rPr>
        <w:t>СП 104.13330</w:t>
      </w:r>
      <w:r w:rsidRPr="00406260">
        <w:rPr>
          <w:color w:val="000000"/>
          <w:sz w:val="24"/>
          <w:szCs w:val="24"/>
        </w:rPr>
        <w:t>.</w:t>
      </w:r>
      <w:r w:rsidRPr="00406260">
        <w:rPr>
          <w:b/>
          <w:color w:val="000000"/>
          <w:sz w:val="24"/>
          <w:szCs w:val="24"/>
        </w:rPr>
        <w:t xml:space="preserve"> </w:t>
      </w:r>
      <w:r w:rsidRPr="00406260">
        <w:rPr>
          <w:color w:val="000000"/>
          <w:sz w:val="24"/>
          <w:szCs w:val="24"/>
        </w:rPr>
        <w:t>Отверстия труб и других водоотводных сооружений  должны обеспечивать пропуск летних паводков с подтоплением сельскохозяйственных угодий на сроки</w:t>
      </w:r>
      <w:r w:rsidR="00D16C5E" w:rsidRPr="00406260">
        <w:rPr>
          <w:color w:val="000000"/>
          <w:sz w:val="24"/>
          <w:szCs w:val="24"/>
        </w:rPr>
        <w:t>, не превышающие установленных в СП 104.13330.</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Во избежание эрозии земель вследствие концентрации водных потоков следует предусматривать укрепление русел и выходов из водоотводных сооружений.</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 xml:space="preserve">12.15 Для автодорог в зоне проведения мелиоративных работ </w:t>
      </w:r>
      <w:r w:rsidR="00D16C5E" w:rsidRPr="00406260">
        <w:rPr>
          <w:color w:val="000000"/>
          <w:sz w:val="24"/>
          <w:szCs w:val="24"/>
        </w:rPr>
        <w:t>предусматривают</w:t>
      </w:r>
      <w:r w:rsidRPr="00406260">
        <w:rPr>
          <w:color w:val="000000"/>
          <w:sz w:val="24"/>
          <w:szCs w:val="24"/>
        </w:rPr>
        <w:t xml:space="preserve"> увязку строительных решений. При строительстве дорог на заболоченных или обводненных землях изменение их режима вследствие сооружения автомобильной дороги допускается только в увязке с проектами мелиорации соответствующих территорий. </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 xml:space="preserve">12.16 При сооружении насыпей через болота с поперечным по отношению к трассе дороги движением воды в водонасыщенном горизонте </w:t>
      </w:r>
      <w:r w:rsidR="00D16C5E" w:rsidRPr="00406260">
        <w:rPr>
          <w:color w:val="000000"/>
          <w:sz w:val="24"/>
          <w:szCs w:val="24"/>
        </w:rPr>
        <w:t>предусматривают</w:t>
      </w:r>
      <w:r w:rsidRPr="00406260">
        <w:rPr>
          <w:color w:val="000000"/>
          <w:sz w:val="24"/>
          <w:szCs w:val="24"/>
        </w:rPr>
        <w:t xml:space="preserve"> мероприятия, исключающие изменение режима болота путем отсыпки насыпи или ее нижней части из дренирующих материалов, устройство вдоль земляного полотна продольных канав, и если это необходимо, искусственных сооружений и т. п.</w:t>
      </w:r>
    </w:p>
    <w:p w:rsidR="00F35141" w:rsidRPr="00406260" w:rsidRDefault="00F35141" w:rsidP="00F35141">
      <w:pPr>
        <w:pStyle w:val="a4"/>
        <w:tabs>
          <w:tab w:val="left" w:pos="360"/>
        </w:tabs>
        <w:ind w:firstLine="709"/>
        <w:rPr>
          <w:color w:val="000000"/>
          <w:sz w:val="24"/>
          <w:szCs w:val="24"/>
        </w:rPr>
      </w:pPr>
      <w:r w:rsidRPr="00406260">
        <w:rPr>
          <w:color w:val="000000"/>
          <w:sz w:val="24"/>
          <w:szCs w:val="24"/>
        </w:rPr>
        <w:t xml:space="preserve">12.17 На дорогах в пределах водоохранных зон </w:t>
      </w:r>
      <w:r w:rsidR="00D16C5E" w:rsidRPr="00406260">
        <w:rPr>
          <w:color w:val="000000"/>
          <w:sz w:val="24"/>
          <w:szCs w:val="24"/>
        </w:rPr>
        <w:t>предусматривают</w:t>
      </w:r>
      <w:r w:rsidRPr="00406260">
        <w:rPr>
          <w:color w:val="000000"/>
          <w:sz w:val="24"/>
          <w:szCs w:val="24"/>
        </w:rPr>
        <w:t xml:space="preserve"> организованный сбор воды с поверхности проезжей части с последующей ее очисткой или отводом в места, исключающие загрязнение водных объектов. Качество сбрасываемых очищенных сточных вод в водные объекты  должно удовлетворять установленным требованиям.</w:t>
      </w:r>
    </w:p>
    <w:p w:rsidR="00F35141" w:rsidRPr="00406260" w:rsidRDefault="00F35141" w:rsidP="00F35141">
      <w:pPr>
        <w:pStyle w:val="a4"/>
        <w:tabs>
          <w:tab w:val="left" w:pos="360"/>
        </w:tabs>
        <w:ind w:firstLine="709"/>
        <w:rPr>
          <w:color w:val="000000"/>
          <w:sz w:val="24"/>
          <w:szCs w:val="24"/>
        </w:rPr>
      </w:pPr>
      <w:r w:rsidRPr="00406260">
        <w:rPr>
          <w:color w:val="000000"/>
          <w:sz w:val="24"/>
          <w:szCs w:val="24"/>
        </w:rPr>
        <w:t xml:space="preserve">12.18 При прокладке дорог через населенные пункты </w:t>
      </w:r>
      <w:r w:rsidR="00D16C5E" w:rsidRPr="00406260">
        <w:rPr>
          <w:color w:val="000000"/>
          <w:sz w:val="24"/>
          <w:szCs w:val="24"/>
        </w:rPr>
        <w:t>предусматривают</w:t>
      </w:r>
      <w:r w:rsidRPr="00406260">
        <w:rPr>
          <w:color w:val="000000"/>
          <w:sz w:val="24"/>
          <w:szCs w:val="24"/>
        </w:rPr>
        <w:t xml:space="preserve"> покрытия дорожных одежд и тип укрепления обочин, исключающие пылеобразование. На остальных участках дорог с переходными и низшими покрытиями </w:t>
      </w:r>
      <w:r w:rsidR="00D16C5E" w:rsidRPr="00406260">
        <w:rPr>
          <w:color w:val="000000"/>
          <w:sz w:val="24"/>
          <w:szCs w:val="24"/>
        </w:rPr>
        <w:t>предусматривают</w:t>
      </w:r>
      <w:r w:rsidRPr="00406260">
        <w:rPr>
          <w:color w:val="000000"/>
          <w:sz w:val="24"/>
          <w:szCs w:val="24"/>
        </w:rPr>
        <w:t xml:space="preserve"> обработку покрытий обеспыливающими веществами, а при необходимости защитные мероприятия, ограничивающие ширину запыленной зоны.</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 xml:space="preserve">12.19 Для предотвращения загрязнения полосы отвода автомобильных дорог  бытовым мусором при необходимости </w:t>
      </w:r>
      <w:r w:rsidR="00D16C5E" w:rsidRPr="00406260">
        <w:rPr>
          <w:color w:val="000000"/>
          <w:sz w:val="24"/>
          <w:szCs w:val="24"/>
        </w:rPr>
        <w:t>предусматривают</w:t>
      </w:r>
      <w:r w:rsidRPr="00406260">
        <w:rPr>
          <w:color w:val="000000"/>
          <w:sz w:val="24"/>
          <w:szCs w:val="24"/>
        </w:rPr>
        <w:t xml:space="preserve"> площадки для установки контейнеров для мусора. </w:t>
      </w:r>
    </w:p>
    <w:p w:rsidR="00F35141" w:rsidRPr="00406260" w:rsidRDefault="00F35141" w:rsidP="00F35141">
      <w:pPr>
        <w:pStyle w:val="a4"/>
        <w:tabs>
          <w:tab w:val="left" w:pos="360"/>
        </w:tabs>
        <w:ind w:firstLine="709"/>
        <w:rPr>
          <w:color w:val="000000"/>
          <w:sz w:val="24"/>
          <w:szCs w:val="24"/>
        </w:rPr>
      </w:pPr>
      <w:r w:rsidRPr="00406260">
        <w:rPr>
          <w:color w:val="000000"/>
          <w:sz w:val="24"/>
          <w:szCs w:val="24"/>
        </w:rPr>
        <w:t>При прокладке трассы в хвойных лесах на сухих почвах по согласованию с органами лесного хозяйства следует предусматривать за границами полосы отвода противопожарные минерализованные полосы. Ширина  этих  полос  принимается  по  правилам  пожарной  безопасности  в  лесах.</w:t>
      </w:r>
    </w:p>
    <w:p w:rsidR="00F35141" w:rsidRPr="00406260" w:rsidRDefault="00F35141" w:rsidP="00F35141">
      <w:pPr>
        <w:pStyle w:val="a4"/>
        <w:tabs>
          <w:tab w:val="left" w:pos="360"/>
        </w:tabs>
        <w:ind w:firstLine="709"/>
        <w:rPr>
          <w:color w:val="000000"/>
          <w:sz w:val="24"/>
          <w:szCs w:val="24"/>
        </w:rPr>
      </w:pPr>
      <w:r w:rsidRPr="00406260">
        <w:rPr>
          <w:color w:val="000000"/>
          <w:sz w:val="24"/>
          <w:szCs w:val="24"/>
        </w:rPr>
        <w:t>12.20 Выбор материалов для строительства, ремонта и содержания дороги должен осуществляться с учетом прямого и косвенного влияния на экологическую обстановку в период</w:t>
      </w:r>
      <w:r w:rsidR="00D16C5E" w:rsidRPr="00406260">
        <w:rPr>
          <w:color w:val="000000"/>
          <w:sz w:val="24"/>
          <w:szCs w:val="24"/>
        </w:rPr>
        <w:t xml:space="preserve"> как</w:t>
      </w:r>
      <w:r w:rsidRPr="00406260">
        <w:rPr>
          <w:color w:val="000000"/>
          <w:sz w:val="24"/>
          <w:szCs w:val="24"/>
        </w:rPr>
        <w:t xml:space="preserve"> строительства, так и эксплуатации дороги. </w:t>
      </w:r>
    </w:p>
    <w:p w:rsidR="00F35141" w:rsidRPr="00406260" w:rsidRDefault="00F35141" w:rsidP="00F35141">
      <w:pPr>
        <w:widowControl w:val="0"/>
        <w:tabs>
          <w:tab w:val="left" w:pos="360"/>
        </w:tabs>
        <w:ind w:firstLine="709"/>
        <w:jc w:val="both"/>
        <w:rPr>
          <w:color w:val="000000"/>
          <w:sz w:val="24"/>
          <w:szCs w:val="24"/>
        </w:rPr>
      </w:pPr>
      <w:r w:rsidRPr="00406260">
        <w:rPr>
          <w:color w:val="000000"/>
          <w:sz w:val="24"/>
          <w:szCs w:val="24"/>
        </w:rPr>
        <w:t xml:space="preserve">12.21 Производственные базы, здания и сооружения дорожно-эксплутационной службы и дорожного сервиса, временные базы строительных организаций рекомендуется размещать с подветренной стороны (для ветров преобладающего направления) по отношению к селитебной территории. Местоположение и условия размещения постоянных и временных предприятий по производству дорожно-строительных материалов </w:t>
      </w:r>
      <w:r w:rsidR="00D16C5E" w:rsidRPr="00406260">
        <w:rPr>
          <w:color w:val="000000"/>
          <w:sz w:val="24"/>
          <w:szCs w:val="24"/>
        </w:rPr>
        <w:t>принимают</w:t>
      </w:r>
      <w:r w:rsidRPr="00406260">
        <w:rPr>
          <w:color w:val="000000"/>
          <w:sz w:val="24"/>
          <w:szCs w:val="24"/>
        </w:rPr>
        <w:t xml:space="preserve"> по согласованиям в установленном законом порядке.</w:t>
      </w:r>
    </w:p>
    <w:p w:rsidR="00F35141" w:rsidRPr="00406260" w:rsidRDefault="00F35141" w:rsidP="00F35141">
      <w:pPr>
        <w:pStyle w:val="a4"/>
        <w:tabs>
          <w:tab w:val="left" w:pos="360"/>
        </w:tabs>
        <w:ind w:firstLine="709"/>
        <w:rPr>
          <w:color w:val="000000"/>
          <w:sz w:val="24"/>
          <w:szCs w:val="24"/>
        </w:rPr>
      </w:pPr>
      <w:r w:rsidRPr="00406260">
        <w:rPr>
          <w:color w:val="000000"/>
          <w:sz w:val="24"/>
          <w:szCs w:val="24"/>
        </w:rPr>
        <w:t xml:space="preserve">Территории временных баз строительных организаций должны иметь спланированную поверхность, </w:t>
      </w:r>
      <w:r w:rsidR="00D16C5E" w:rsidRPr="00406260">
        <w:rPr>
          <w:color w:val="000000"/>
          <w:sz w:val="24"/>
          <w:szCs w:val="24"/>
        </w:rPr>
        <w:t xml:space="preserve">быть </w:t>
      </w:r>
      <w:r w:rsidRPr="00406260">
        <w:rPr>
          <w:color w:val="000000"/>
          <w:sz w:val="24"/>
          <w:szCs w:val="24"/>
        </w:rPr>
        <w:t>ограждены, иметь специально оборудованные площадки для заправки техники, сбора и уничтожения отходов и мусора, туалеты, системы для сбора и очистки вод.</w:t>
      </w:r>
    </w:p>
    <w:p w:rsidR="00F35141" w:rsidRPr="00406260" w:rsidRDefault="00F35141" w:rsidP="00F35141">
      <w:pPr>
        <w:pStyle w:val="a4"/>
        <w:tabs>
          <w:tab w:val="left" w:pos="360"/>
        </w:tabs>
        <w:ind w:firstLine="709"/>
        <w:rPr>
          <w:color w:val="000000"/>
          <w:sz w:val="24"/>
          <w:szCs w:val="24"/>
        </w:rPr>
      </w:pPr>
      <w:r w:rsidRPr="00406260">
        <w:rPr>
          <w:color w:val="000000"/>
          <w:sz w:val="24"/>
          <w:szCs w:val="24"/>
        </w:rPr>
        <w:t>Размещение временных баз строительных организаций в прибрежных полосах  водных объектов допускается только при необходимости непосредственного примыкания площадки предприятия к водоемам по согласованию с органами по регулированию использования и охране вод в со</w:t>
      </w:r>
      <w:r w:rsidR="002759F2" w:rsidRPr="00406260">
        <w:rPr>
          <w:color w:val="000000"/>
          <w:sz w:val="24"/>
          <w:szCs w:val="24"/>
        </w:rPr>
        <w:t>ответствии с законодательством.</w:t>
      </w:r>
    </w:p>
    <w:p w:rsidR="00F35141" w:rsidRPr="00406260" w:rsidRDefault="00F35141" w:rsidP="00F35141">
      <w:pPr>
        <w:pStyle w:val="a4"/>
        <w:tabs>
          <w:tab w:val="left" w:pos="360"/>
        </w:tabs>
        <w:ind w:firstLine="709"/>
        <w:rPr>
          <w:color w:val="000000"/>
          <w:sz w:val="24"/>
          <w:szCs w:val="24"/>
        </w:rPr>
      </w:pPr>
      <w:r w:rsidRPr="00406260">
        <w:rPr>
          <w:color w:val="000000"/>
          <w:sz w:val="24"/>
          <w:szCs w:val="24"/>
        </w:rPr>
        <w:t xml:space="preserve">Временные базы строительных организаций, требующие устройства грузовых причалов или пристаней, следует размещать по течению реки ниже селитебной  территории на расстоянии не менее </w:t>
      </w:r>
      <w:smartTag w:uri="urn:schemas-microsoft-com:office:smarttags" w:element="metricconverter">
        <w:smartTagPr>
          <w:attr w:name="ProductID" w:val="200 м"/>
        </w:smartTagPr>
        <w:r w:rsidRPr="00406260">
          <w:rPr>
            <w:color w:val="000000"/>
            <w:sz w:val="24"/>
            <w:szCs w:val="24"/>
          </w:rPr>
          <w:t>200 м</w:t>
        </w:r>
      </w:smartTag>
      <w:r w:rsidRPr="00406260">
        <w:rPr>
          <w:color w:val="000000"/>
          <w:sz w:val="24"/>
          <w:szCs w:val="24"/>
        </w:rPr>
        <w:t xml:space="preserve">  по  согласованию с органами по регу</w:t>
      </w:r>
      <w:r w:rsidR="00D16C5E" w:rsidRPr="00406260">
        <w:rPr>
          <w:color w:val="000000"/>
          <w:sz w:val="24"/>
          <w:szCs w:val="24"/>
        </w:rPr>
        <w:t>лированию использования и охраны</w:t>
      </w:r>
      <w:r w:rsidRPr="00406260">
        <w:rPr>
          <w:color w:val="000000"/>
          <w:sz w:val="24"/>
          <w:szCs w:val="24"/>
        </w:rPr>
        <w:t xml:space="preserve"> вод и федеральным органом исполнительной власти в области рыболовства.</w:t>
      </w:r>
    </w:p>
    <w:p w:rsidR="00F35141" w:rsidRPr="00406260" w:rsidRDefault="00F35141" w:rsidP="00F35141">
      <w:pPr>
        <w:pStyle w:val="a4"/>
        <w:ind w:firstLine="709"/>
        <w:rPr>
          <w:color w:val="000000"/>
          <w:sz w:val="24"/>
          <w:szCs w:val="24"/>
        </w:rPr>
      </w:pPr>
      <w:r w:rsidRPr="00406260">
        <w:rPr>
          <w:color w:val="000000"/>
          <w:sz w:val="24"/>
          <w:szCs w:val="24"/>
        </w:rPr>
        <w:t>12.22 Во избежание нарушения путей сообщения местных жителей,</w:t>
      </w:r>
      <w:r w:rsidR="00D16C5E" w:rsidRPr="00406260">
        <w:rPr>
          <w:color w:val="000000"/>
          <w:sz w:val="24"/>
          <w:szCs w:val="24"/>
        </w:rPr>
        <w:t xml:space="preserve"> увеличения временных затрат</w:t>
      </w:r>
      <w:r w:rsidRPr="00406260">
        <w:rPr>
          <w:color w:val="000000"/>
          <w:sz w:val="24"/>
          <w:szCs w:val="24"/>
        </w:rPr>
        <w:t xml:space="preserve"> на дорогу к местам работы, отдыха и пунктам медицинского обслуживания, расчленения сельскохозяйственных угодий, ухудшения условий движения для сельскохозяйственной техники, гужевого транспорта, велосипедистов, пешеходов</w:t>
      </w:r>
      <w:r w:rsidR="00D16C5E" w:rsidRPr="00406260">
        <w:rPr>
          <w:color w:val="000000"/>
          <w:sz w:val="24"/>
          <w:szCs w:val="24"/>
        </w:rPr>
        <w:t>,</w:t>
      </w:r>
      <w:r w:rsidRPr="00406260">
        <w:rPr>
          <w:color w:val="000000"/>
          <w:sz w:val="24"/>
          <w:szCs w:val="24"/>
        </w:rPr>
        <w:t xml:space="preserve"> прогона скота </w:t>
      </w:r>
      <w:r w:rsidR="00D16C5E" w:rsidRPr="00406260">
        <w:rPr>
          <w:color w:val="000000"/>
          <w:sz w:val="24"/>
          <w:szCs w:val="24"/>
        </w:rPr>
        <w:t>предусматривают</w:t>
      </w:r>
      <w:r w:rsidRPr="00406260">
        <w:rPr>
          <w:color w:val="000000"/>
          <w:sz w:val="24"/>
          <w:szCs w:val="24"/>
        </w:rPr>
        <w:t xml:space="preserve"> устройство подъездов к населенным пунктам, пешеходных и велосипедных дорожек, а также сооружений для связи разобщенных территорий. При сооружении новых дорог категорий </w:t>
      </w:r>
      <w:r w:rsidR="00153222" w:rsidRPr="00406260">
        <w:rPr>
          <w:color w:val="000000"/>
          <w:sz w:val="24"/>
          <w:szCs w:val="24"/>
          <w:lang w:val="en-US"/>
        </w:rPr>
        <w:t>I</w:t>
      </w:r>
      <w:r w:rsidR="00153222" w:rsidRPr="00406260">
        <w:rPr>
          <w:color w:val="000000"/>
          <w:sz w:val="24"/>
          <w:szCs w:val="24"/>
        </w:rPr>
        <w:t xml:space="preserve"> – </w:t>
      </w:r>
      <w:r w:rsidR="00153222" w:rsidRPr="00406260">
        <w:rPr>
          <w:color w:val="000000"/>
          <w:sz w:val="24"/>
          <w:szCs w:val="24"/>
          <w:lang w:val="en-US"/>
        </w:rPr>
        <w:t>II</w:t>
      </w:r>
      <w:r w:rsidR="00153222" w:rsidRPr="00406260">
        <w:rPr>
          <w:color w:val="000000"/>
          <w:sz w:val="24"/>
          <w:szCs w:val="24"/>
        </w:rPr>
        <w:t xml:space="preserve"> рассматривают</w:t>
      </w:r>
      <w:r w:rsidRPr="00406260">
        <w:rPr>
          <w:color w:val="000000"/>
          <w:sz w:val="24"/>
          <w:szCs w:val="24"/>
        </w:rPr>
        <w:t xml:space="preserve"> варианты отказа от совмещения их с местными дорогами попутного движения.</w:t>
      </w:r>
    </w:p>
    <w:p w:rsidR="00F35141" w:rsidRPr="00406260" w:rsidRDefault="00F35141" w:rsidP="00763422">
      <w:pPr>
        <w:jc w:val="center"/>
        <w:rPr>
          <w:b/>
          <w:color w:val="000000"/>
          <w:sz w:val="24"/>
          <w:szCs w:val="24"/>
        </w:rPr>
      </w:pPr>
      <w:r w:rsidRPr="00406260">
        <w:rPr>
          <w:color w:val="000000"/>
        </w:rPr>
        <w:br w:type="page"/>
      </w:r>
    </w:p>
    <w:p w:rsidR="00763422" w:rsidRPr="00406260" w:rsidRDefault="00E0051C" w:rsidP="00763422">
      <w:pPr>
        <w:jc w:val="center"/>
        <w:rPr>
          <w:b/>
          <w:color w:val="000000"/>
          <w:sz w:val="24"/>
          <w:szCs w:val="24"/>
        </w:rPr>
      </w:pPr>
      <w:r w:rsidRPr="00406260">
        <w:rPr>
          <w:b/>
          <w:color w:val="000000"/>
          <w:sz w:val="24"/>
          <w:szCs w:val="24"/>
        </w:rPr>
        <w:t>П</w:t>
      </w:r>
      <w:r w:rsidR="00763422" w:rsidRPr="00406260">
        <w:rPr>
          <w:b/>
          <w:color w:val="000000"/>
          <w:sz w:val="24"/>
          <w:szCs w:val="24"/>
        </w:rPr>
        <w:t>риложение</w:t>
      </w:r>
      <w:r w:rsidRPr="00406260">
        <w:rPr>
          <w:b/>
          <w:color w:val="000000"/>
          <w:sz w:val="24"/>
          <w:szCs w:val="24"/>
        </w:rPr>
        <w:t xml:space="preserve"> А</w:t>
      </w:r>
    </w:p>
    <w:p w:rsidR="00484A9C" w:rsidRPr="00406260" w:rsidRDefault="00484A9C" w:rsidP="00ED45CC">
      <w:pPr>
        <w:jc w:val="center"/>
        <w:rPr>
          <w:b/>
          <w:color w:val="000000"/>
          <w:sz w:val="24"/>
          <w:szCs w:val="24"/>
        </w:rPr>
      </w:pPr>
      <w:r w:rsidRPr="00406260">
        <w:rPr>
          <w:b/>
          <w:color w:val="000000"/>
          <w:sz w:val="24"/>
          <w:szCs w:val="24"/>
        </w:rPr>
        <w:t>(справочное)</w:t>
      </w:r>
    </w:p>
    <w:p w:rsidR="00763422" w:rsidRPr="00406260" w:rsidRDefault="00763422" w:rsidP="00ED45CC">
      <w:pPr>
        <w:jc w:val="center"/>
        <w:rPr>
          <w:b/>
          <w:color w:val="000000"/>
          <w:sz w:val="24"/>
          <w:szCs w:val="24"/>
        </w:rPr>
      </w:pPr>
    </w:p>
    <w:p w:rsidR="00F35141" w:rsidRPr="00406260" w:rsidRDefault="00F35141" w:rsidP="00F35141">
      <w:pPr>
        <w:jc w:val="center"/>
        <w:rPr>
          <w:b/>
          <w:color w:val="000000"/>
          <w:sz w:val="24"/>
          <w:szCs w:val="24"/>
        </w:rPr>
      </w:pPr>
      <w:r w:rsidRPr="00406260">
        <w:rPr>
          <w:b/>
          <w:color w:val="000000"/>
          <w:sz w:val="24"/>
          <w:szCs w:val="24"/>
        </w:rPr>
        <w:t>Характеристика уровней удобств</w:t>
      </w:r>
      <w:r w:rsidR="00763422" w:rsidRPr="00406260">
        <w:rPr>
          <w:b/>
          <w:color w:val="000000"/>
          <w:sz w:val="24"/>
          <w:szCs w:val="24"/>
        </w:rPr>
        <w:t>а</w:t>
      </w:r>
      <w:r w:rsidRPr="00406260">
        <w:rPr>
          <w:b/>
          <w:color w:val="000000"/>
          <w:sz w:val="24"/>
          <w:szCs w:val="24"/>
        </w:rPr>
        <w:t xml:space="preserve"> движения</w:t>
      </w:r>
    </w:p>
    <w:p w:rsidR="00ED45CC" w:rsidRPr="00406260" w:rsidRDefault="00ED45CC" w:rsidP="00ED45CC">
      <w:pPr>
        <w:rPr>
          <w:color w:val="000000"/>
          <w:spacing w:val="20"/>
          <w:sz w:val="24"/>
          <w:szCs w:val="24"/>
        </w:rPr>
      </w:pPr>
      <w:r w:rsidRPr="00406260">
        <w:rPr>
          <w:color w:val="000000"/>
          <w:spacing w:val="20"/>
          <w:sz w:val="24"/>
          <w:szCs w:val="24"/>
        </w:rPr>
        <w:t>Таблица</w:t>
      </w:r>
      <w:r w:rsidR="00763422" w:rsidRPr="00406260">
        <w:rPr>
          <w:color w:val="000000"/>
          <w:spacing w:val="20"/>
          <w:sz w:val="24"/>
          <w:szCs w:val="24"/>
        </w:rPr>
        <w:t xml:space="preserve"> А.1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0"/>
        <w:gridCol w:w="598"/>
        <w:gridCol w:w="636"/>
        <w:gridCol w:w="584"/>
        <w:gridCol w:w="1868"/>
        <w:gridCol w:w="1417"/>
        <w:gridCol w:w="1276"/>
        <w:gridCol w:w="1134"/>
        <w:gridCol w:w="1701"/>
      </w:tblGrid>
      <w:tr w:rsidR="00153222" w:rsidRPr="00406260" w:rsidTr="00791F4F">
        <w:tblPrEx>
          <w:tblCellMar>
            <w:top w:w="0" w:type="dxa"/>
            <w:bottom w:w="0" w:type="dxa"/>
          </w:tblCellMar>
        </w:tblPrEx>
        <w:trPr>
          <w:cantSplit/>
          <w:trHeight w:val="1134"/>
        </w:trPr>
        <w:tc>
          <w:tcPr>
            <w:tcW w:w="1100" w:type="dxa"/>
            <w:tcBorders>
              <w:bottom w:val="double" w:sz="4" w:space="0" w:color="auto"/>
            </w:tcBorders>
          </w:tcPr>
          <w:p w:rsidR="00F35141" w:rsidRPr="00406260" w:rsidRDefault="00F35141" w:rsidP="00BE2C55">
            <w:pPr>
              <w:jc w:val="both"/>
              <w:rPr>
                <w:color w:val="000000"/>
                <w:sz w:val="20"/>
              </w:rPr>
            </w:pPr>
            <w:r w:rsidRPr="00406260">
              <w:rPr>
                <w:color w:val="000000"/>
                <w:sz w:val="20"/>
              </w:rPr>
              <w:t>Уровень удобства движения</w:t>
            </w:r>
          </w:p>
          <w:p w:rsidR="00F35141" w:rsidRPr="00406260" w:rsidRDefault="00F35141" w:rsidP="00BE2C55">
            <w:pPr>
              <w:jc w:val="both"/>
              <w:rPr>
                <w:color w:val="000000"/>
                <w:sz w:val="20"/>
              </w:rPr>
            </w:pPr>
          </w:p>
        </w:tc>
        <w:tc>
          <w:tcPr>
            <w:tcW w:w="598" w:type="dxa"/>
            <w:tcBorders>
              <w:bottom w:val="double" w:sz="4" w:space="0" w:color="auto"/>
            </w:tcBorders>
          </w:tcPr>
          <w:p w:rsidR="00F35141" w:rsidRPr="00406260" w:rsidRDefault="00F35141" w:rsidP="00BE2C55">
            <w:pPr>
              <w:jc w:val="both"/>
              <w:rPr>
                <w:color w:val="000000"/>
                <w:sz w:val="20"/>
              </w:rPr>
            </w:pPr>
            <w:r w:rsidRPr="00406260">
              <w:rPr>
                <w:color w:val="000000"/>
                <w:sz w:val="20"/>
                <w:lang w:val="en-US"/>
              </w:rPr>
              <w:t>z</w:t>
            </w:r>
          </w:p>
        </w:tc>
        <w:tc>
          <w:tcPr>
            <w:tcW w:w="636" w:type="dxa"/>
            <w:tcBorders>
              <w:bottom w:val="double" w:sz="4" w:space="0" w:color="auto"/>
            </w:tcBorders>
          </w:tcPr>
          <w:p w:rsidR="00F35141" w:rsidRPr="00406260" w:rsidRDefault="00F35141" w:rsidP="00BE2C55">
            <w:pPr>
              <w:jc w:val="both"/>
              <w:rPr>
                <w:color w:val="000000"/>
                <w:sz w:val="20"/>
              </w:rPr>
            </w:pPr>
            <w:r w:rsidRPr="00406260">
              <w:rPr>
                <w:color w:val="000000"/>
                <w:sz w:val="20"/>
                <w:lang w:val="en-US"/>
              </w:rPr>
              <w:t>c</w:t>
            </w:r>
          </w:p>
        </w:tc>
        <w:tc>
          <w:tcPr>
            <w:tcW w:w="584" w:type="dxa"/>
            <w:tcBorders>
              <w:bottom w:val="double" w:sz="4" w:space="0" w:color="auto"/>
            </w:tcBorders>
          </w:tcPr>
          <w:p w:rsidR="00F35141" w:rsidRPr="00406260" w:rsidRDefault="00F35141" w:rsidP="00BE2C55">
            <w:pPr>
              <w:jc w:val="both"/>
              <w:rPr>
                <w:color w:val="000000"/>
                <w:sz w:val="20"/>
                <w:lang w:val="en-US"/>
              </w:rPr>
            </w:pPr>
            <w:r w:rsidRPr="00406260">
              <w:rPr>
                <w:color w:val="000000"/>
                <w:sz w:val="20"/>
              </w:rPr>
              <w:t>p</w:t>
            </w:r>
          </w:p>
        </w:tc>
        <w:tc>
          <w:tcPr>
            <w:tcW w:w="1868" w:type="dxa"/>
            <w:tcBorders>
              <w:bottom w:val="double" w:sz="4" w:space="0" w:color="auto"/>
            </w:tcBorders>
          </w:tcPr>
          <w:p w:rsidR="00F35141" w:rsidRPr="00406260" w:rsidRDefault="00F35141" w:rsidP="00BE2C55">
            <w:pPr>
              <w:rPr>
                <w:color w:val="000000"/>
                <w:sz w:val="20"/>
              </w:rPr>
            </w:pPr>
            <w:r w:rsidRPr="00406260">
              <w:rPr>
                <w:color w:val="000000"/>
                <w:sz w:val="20"/>
              </w:rPr>
              <w:t>Характеристика потока автомобилей</w:t>
            </w:r>
          </w:p>
        </w:tc>
        <w:tc>
          <w:tcPr>
            <w:tcW w:w="1417" w:type="dxa"/>
            <w:tcBorders>
              <w:bottom w:val="double" w:sz="4" w:space="0" w:color="auto"/>
            </w:tcBorders>
          </w:tcPr>
          <w:p w:rsidR="00F35141" w:rsidRPr="00406260" w:rsidRDefault="00F35141" w:rsidP="00BE2C55">
            <w:pPr>
              <w:jc w:val="both"/>
              <w:rPr>
                <w:color w:val="000000"/>
                <w:sz w:val="20"/>
              </w:rPr>
            </w:pPr>
            <w:r w:rsidRPr="00406260">
              <w:rPr>
                <w:color w:val="000000"/>
                <w:sz w:val="20"/>
              </w:rPr>
              <w:t>Состояние потока</w:t>
            </w:r>
          </w:p>
        </w:tc>
        <w:tc>
          <w:tcPr>
            <w:tcW w:w="1276" w:type="dxa"/>
            <w:tcBorders>
              <w:bottom w:val="double" w:sz="4" w:space="0" w:color="auto"/>
            </w:tcBorders>
          </w:tcPr>
          <w:p w:rsidR="00F35141" w:rsidRPr="00406260" w:rsidRDefault="00F35141" w:rsidP="00BE2C55">
            <w:pPr>
              <w:jc w:val="both"/>
              <w:rPr>
                <w:color w:val="000000"/>
                <w:sz w:val="20"/>
              </w:rPr>
            </w:pPr>
            <w:r w:rsidRPr="00406260">
              <w:rPr>
                <w:color w:val="000000"/>
                <w:sz w:val="20"/>
              </w:rPr>
              <w:t>Эмоциональная загрузка водителя</w:t>
            </w:r>
          </w:p>
        </w:tc>
        <w:tc>
          <w:tcPr>
            <w:tcW w:w="1134" w:type="dxa"/>
            <w:tcBorders>
              <w:bottom w:val="double" w:sz="4" w:space="0" w:color="auto"/>
            </w:tcBorders>
          </w:tcPr>
          <w:p w:rsidR="00F35141" w:rsidRPr="00406260" w:rsidRDefault="00F35141" w:rsidP="00BE2C55">
            <w:pPr>
              <w:jc w:val="both"/>
              <w:rPr>
                <w:color w:val="000000"/>
                <w:sz w:val="20"/>
              </w:rPr>
            </w:pPr>
            <w:r w:rsidRPr="00406260">
              <w:rPr>
                <w:color w:val="000000"/>
                <w:sz w:val="20"/>
              </w:rPr>
              <w:t>Удобство работы водителя</w:t>
            </w:r>
          </w:p>
        </w:tc>
        <w:tc>
          <w:tcPr>
            <w:tcW w:w="1701" w:type="dxa"/>
            <w:tcBorders>
              <w:bottom w:val="double" w:sz="4" w:space="0" w:color="auto"/>
            </w:tcBorders>
          </w:tcPr>
          <w:p w:rsidR="00F35141" w:rsidRPr="00406260" w:rsidRDefault="00F35141" w:rsidP="00BE2C55">
            <w:pPr>
              <w:jc w:val="both"/>
              <w:rPr>
                <w:color w:val="000000"/>
                <w:sz w:val="20"/>
              </w:rPr>
            </w:pPr>
            <w:r w:rsidRPr="00406260">
              <w:rPr>
                <w:color w:val="000000"/>
                <w:sz w:val="20"/>
              </w:rPr>
              <w:t>Экономическая эффективность работы дороги</w:t>
            </w:r>
          </w:p>
        </w:tc>
      </w:tr>
      <w:tr w:rsidR="00153222" w:rsidRPr="00406260" w:rsidTr="00791F4F">
        <w:tblPrEx>
          <w:tblCellMar>
            <w:top w:w="0" w:type="dxa"/>
            <w:bottom w:w="0" w:type="dxa"/>
          </w:tblCellMar>
        </w:tblPrEx>
        <w:tc>
          <w:tcPr>
            <w:tcW w:w="1100" w:type="dxa"/>
            <w:tcBorders>
              <w:top w:val="double" w:sz="4" w:space="0" w:color="auto"/>
              <w:bottom w:val="single" w:sz="4" w:space="0" w:color="auto"/>
            </w:tcBorders>
          </w:tcPr>
          <w:p w:rsidR="00F35141" w:rsidRPr="00406260" w:rsidRDefault="00F35141" w:rsidP="00BE2C55">
            <w:pPr>
              <w:jc w:val="both"/>
              <w:rPr>
                <w:color w:val="000000"/>
                <w:sz w:val="20"/>
              </w:rPr>
            </w:pPr>
            <w:r w:rsidRPr="00406260">
              <w:rPr>
                <w:color w:val="000000"/>
                <w:sz w:val="20"/>
              </w:rPr>
              <w:t>А</w:t>
            </w: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tc>
        <w:tc>
          <w:tcPr>
            <w:tcW w:w="598" w:type="dxa"/>
            <w:tcBorders>
              <w:top w:val="double" w:sz="4" w:space="0" w:color="auto"/>
              <w:bottom w:val="single" w:sz="4" w:space="0" w:color="auto"/>
            </w:tcBorders>
          </w:tcPr>
          <w:p w:rsidR="00F35141" w:rsidRPr="00406260" w:rsidRDefault="00F35141" w:rsidP="00BE2C55">
            <w:pPr>
              <w:jc w:val="both"/>
              <w:rPr>
                <w:color w:val="000000"/>
                <w:sz w:val="20"/>
              </w:rPr>
            </w:pPr>
            <w:r w:rsidRPr="00406260">
              <w:rPr>
                <w:color w:val="000000"/>
                <w:sz w:val="20"/>
              </w:rPr>
              <w:t>&lt;0,2</w:t>
            </w:r>
          </w:p>
          <w:p w:rsidR="00F35141" w:rsidRPr="00406260" w:rsidRDefault="00F35141" w:rsidP="00BE2C55">
            <w:pPr>
              <w:jc w:val="both"/>
              <w:rPr>
                <w:color w:val="000000"/>
                <w:sz w:val="20"/>
              </w:rPr>
            </w:pPr>
          </w:p>
          <w:p w:rsidR="00F35141" w:rsidRPr="00406260" w:rsidRDefault="00F35141" w:rsidP="00BE2C55">
            <w:pPr>
              <w:rPr>
                <w:color w:val="000000"/>
                <w:sz w:val="20"/>
              </w:rPr>
            </w:pPr>
          </w:p>
          <w:p w:rsidR="00F35141" w:rsidRPr="00406260" w:rsidRDefault="00F35141" w:rsidP="00BE2C55">
            <w:pPr>
              <w:rPr>
                <w:color w:val="000000"/>
                <w:sz w:val="20"/>
              </w:rPr>
            </w:pPr>
          </w:p>
          <w:p w:rsidR="00F35141" w:rsidRPr="00406260" w:rsidRDefault="00F35141" w:rsidP="00BE2C55">
            <w:pPr>
              <w:rPr>
                <w:color w:val="000000"/>
                <w:sz w:val="20"/>
              </w:rPr>
            </w:pPr>
          </w:p>
          <w:p w:rsidR="00F35141" w:rsidRPr="00406260" w:rsidRDefault="00F35141" w:rsidP="00BE2C55">
            <w:pPr>
              <w:rPr>
                <w:color w:val="000000"/>
                <w:sz w:val="20"/>
              </w:rPr>
            </w:pPr>
          </w:p>
          <w:p w:rsidR="00F35141" w:rsidRPr="00406260" w:rsidRDefault="00F35141" w:rsidP="00BE2C55">
            <w:pPr>
              <w:rPr>
                <w:color w:val="000000"/>
                <w:sz w:val="20"/>
              </w:rPr>
            </w:pPr>
          </w:p>
          <w:p w:rsidR="00F35141" w:rsidRPr="00406260" w:rsidRDefault="00F35141" w:rsidP="00BE2C55">
            <w:pPr>
              <w:rPr>
                <w:color w:val="000000"/>
                <w:sz w:val="20"/>
              </w:rPr>
            </w:pPr>
          </w:p>
        </w:tc>
        <w:tc>
          <w:tcPr>
            <w:tcW w:w="636" w:type="dxa"/>
            <w:tcBorders>
              <w:top w:val="double" w:sz="4" w:space="0" w:color="auto"/>
              <w:bottom w:val="single" w:sz="4" w:space="0" w:color="auto"/>
            </w:tcBorders>
          </w:tcPr>
          <w:p w:rsidR="00F35141" w:rsidRPr="00406260" w:rsidRDefault="00F35141" w:rsidP="00BE2C55">
            <w:pPr>
              <w:jc w:val="both"/>
              <w:rPr>
                <w:color w:val="000000"/>
                <w:sz w:val="20"/>
              </w:rPr>
            </w:pPr>
            <w:r w:rsidRPr="00406260">
              <w:rPr>
                <w:color w:val="000000"/>
                <w:sz w:val="20"/>
                <w:lang w:val="en-US"/>
              </w:rPr>
              <w:t>&gt;</w:t>
            </w:r>
            <w:r w:rsidR="00153222" w:rsidRPr="00406260">
              <w:rPr>
                <w:color w:val="000000"/>
                <w:sz w:val="20"/>
              </w:rPr>
              <w:t xml:space="preserve"> </w:t>
            </w:r>
            <w:r w:rsidRPr="00406260">
              <w:rPr>
                <w:color w:val="000000"/>
                <w:sz w:val="20"/>
              </w:rPr>
              <w:t>0,9</w:t>
            </w: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tc>
        <w:tc>
          <w:tcPr>
            <w:tcW w:w="584" w:type="dxa"/>
            <w:tcBorders>
              <w:top w:val="double" w:sz="4" w:space="0" w:color="auto"/>
              <w:bottom w:val="single" w:sz="4" w:space="0" w:color="auto"/>
            </w:tcBorders>
          </w:tcPr>
          <w:p w:rsidR="00F35141" w:rsidRPr="00406260" w:rsidRDefault="00F35141" w:rsidP="00BE2C55">
            <w:pPr>
              <w:jc w:val="both"/>
              <w:rPr>
                <w:color w:val="000000"/>
                <w:sz w:val="20"/>
              </w:rPr>
            </w:pPr>
            <w:r w:rsidRPr="00406260">
              <w:rPr>
                <w:color w:val="000000"/>
                <w:sz w:val="20"/>
                <w:lang w:val="en-US"/>
              </w:rPr>
              <w:t>&lt;</w:t>
            </w:r>
            <w:r w:rsidRPr="00406260">
              <w:rPr>
                <w:color w:val="000000"/>
                <w:sz w:val="20"/>
              </w:rPr>
              <w:t>0,1</w:t>
            </w: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tc>
        <w:tc>
          <w:tcPr>
            <w:tcW w:w="1868" w:type="dxa"/>
            <w:tcBorders>
              <w:top w:val="double" w:sz="4" w:space="0" w:color="auto"/>
              <w:bottom w:val="single" w:sz="4" w:space="0" w:color="auto"/>
            </w:tcBorders>
          </w:tcPr>
          <w:p w:rsidR="00F35141" w:rsidRPr="00406260" w:rsidRDefault="00F35141" w:rsidP="00BE2C55">
            <w:pPr>
              <w:jc w:val="both"/>
              <w:rPr>
                <w:color w:val="000000"/>
                <w:sz w:val="20"/>
              </w:rPr>
            </w:pPr>
            <w:r w:rsidRPr="00406260">
              <w:rPr>
                <w:color w:val="000000"/>
                <w:sz w:val="20"/>
              </w:rPr>
              <w:t>Автомобили движутся в свободных условиях, взаимодействие между автомобилями отсутствует.</w:t>
            </w:r>
          </w:p>
          <w:p w:rsidR="00F35141" w:rsidRPr="00406260" w:rsidRDefault="00F35141" w:rsidP="00BE2C55">
            <w:pPr>
              <w:jc w:val="both"/>
              <w:rPr>
                <w:color w:val="000000"/>
                <w:sz w:val="20"/>
              </w:rPr>
            </w:pPr>
          </w:p>
          <w:p w:rsidR="00F35141" w:rsidRPr="00406260" w:rsidRDefault="00F35141" w:rsidP="00153222">
            <w:pPr>
              <w:jc w:val="both"/>
              <w:rPr>
                <w:color w:val="000000"/>
                <w:sz w:val="20"/>
              </w:rPr>
            </w:pPr>
          </w:p>
        </w:tc>
        <w:tc>
          <w:tcPr>
            <w:tcW w:w="1417" w:type="dxa"/>
            <w:tcBorders>
              <w:top w:val="double" w:sz="4" w:space="0" w:color="auto"/>
              <w:bottom w:val="single" w:sz="4" w:space="0" w:color="auto"/>
            </w:tcBorders>
          </w:tcPr>
          <w:p w:rsidR="00F35141" w:rsidRPr="00406260" w:rsidRDefault="00F35141" w:rsidP="00BE2C55">
            <w:pPr>
              <w:jc w:val="both"/>
              <w:rPr>
                <w:color w:val="000000"/>
                <w:sz w:val="20"/>
              </w:rPr>
            </w:pPr>
            <w:r w:rsidRPr="00406260">
              <w:rPr>
                <w:color w:val="000000"/>
                <w:sz w:val="20"/>
              </w:rPr>
              <w:t>Свободное</w:t>
            </w: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tc>
        <w:tc>
          <w:tcPr>
            <w:tcW w:w="1276" w:type="dxa"/>
            <w:tcBorders>
              <w:top w:val="double" w:sz="4" w:space="0" w:color="auto"/>
              <w:bottom w:val="single" w:sz="4" w:space="0" w:color="auto"/>
            </w:tcBorders>
          </w:tcPr>
          <w:p w:rsidR="00F35141" w:rsidRPr="00406260" w:rsidRDefault="00F35141" w:rsidP="00BE2C55">
            <w:pPr>
              <w:jc w:val="both"/>
              <w:rPr>
                <w:color w:val="000000"/>
                <w:sz w:val="20"/>
              </w:rPr>
            </w:pPr>
            <w:r w:rsidRPr="00406260">
              <w:rPr>
                <w:color w:val="000000"/>
                <w:sz w:val="20"/>
              </w:rPr>
              <w:t>Низкая</w:t>
            </w: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tc>
        <w:tc>
          <w:tcPr>
            <w:tcW w:w="1134" w:type="dxa"/>
            <w:tcBorders>
              <w:top w:val="double" w:sz="4" w:space="0" w:color="auto"/>
              <w:bottom w:val="single" w:sz="4" w:space="0" w:color="auto"/>
            </w:tcBorders>
          </w:tcPr>
          <w:p w:rsidR="00F35141" w:rsidRPr="00406260" w:rsidRDefault="00F35141" w:rsidP="00BE2C55">
            <w:pPr>
              <w:jc w:val="both"/>
              <w:rPr>
                <w:color w:val="000000"/>
                <w:sz w:val="20"/>
              </w:rPr>
            </w:pPr>
            <w:r w:rsidRPr="00406260">
              <w:rPr>
                <w:color w:val="000000"/>
                <w:sz w:val="20"/>
              </w:rPr>
              <w:t>Удобно</w:t>
            </w: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tc>
        <w:tc>
          <w:tcPr>
            <w:tcW w:w="1701" w:type="dxa"/>
            <w:tcBorders>
              <w:top w:val="double" w:sz="4" w:space="0" w:color="auto"/>
              <w:bottom w:val="single" w:sz="4" w:space="0" w:color="auto"/>
            </w:tcBorders>
          </w:tcPr>
          <w:p w:rsidR="00F35141" w:rsidRPr="00406260" w:rsidRDefault="00F35141" w:rsidP="00BE2C55">
            <w:pPr>
              <w:jc w:val="both"/>
              <w:rPr>
                <w:color w:val="000000"/>
                <w:sz w:val="20"/>
              </w:rPr>
            </w:pPr>
            <w:r w:rsidRPr="00406260">
              <w:rPr>
                <w:color w:val="000000"/>
                <w:sz w:val="20"/>
              </w:rPr>
              <w:t>Неэффективная</w:t>
            </w: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p w:rsidR="00F35141" w:rsidRPr="00406260" w:rsidRDefault="00F35141" w:rsidP="00BE2C55">
            <w:pPr>
              <w:jc w:val="both"/>
              <w:rPr>
                <w:color w:val="000000"/>
                <w:sz w:val="20"/>
              </w:rPr>
            </w:pPr>
          </w:p>
        </w:tc>
      </w:tr>
      <w:tr w:rsidR="00153222" w:rsidRPr="00406260" w:rsidTr="00791F4F">
        <w:tblPrEx>
          <w:tblCellMar>
            <w:top w:w="0" w:type="dxa"/>
            <w:bottom w:w="0" w:type="dxa"/>
          </w:tblCellMar>
        </w:tblPrEx>
        <w:tc>
          <w:tcPr>
            <w:tcW w:w="1100"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Б</w:t>
            </w:r>
          </w:p>
          <w:p w:rsidR="00153222" w:rsidRPr="00406260" w:rsidRDefault="00153222" w:rsidP="00BE2C55">
            <w:pPr>
              <w:jc w:val="both"/>
              <w:rPr>
                <w:color w:val="000000"/>
                <w:sz w:val="20"/>
              </w:rPr>
            </w:pPr>
          </w:p>
        </w:tc>
        <w:tc>
          <w:tcPr>
            <w:tcW w:w="598" w:type="dxa"/>
            <w:tcBorders>
              <w:top w:val="single" w:sz="4" w:space="0" w:color="auto"/>
              <w:bottom w:val="single" w:sz="4" w:space="0" w:color="auto"/>
            </w:tcBorders>
          </w:tcPr>
          <w:p w:rsidR="00153222" w:rsidRPr="00406260" w:rsidRDefault="00153222" w:rsidP="00153222">
            <w:pPr>
              <w:rPr>
                <w:color w:val="000000"/>
                <w:sz w:val="20"/>
              </w:rPr>
            </w:pPr>
            <w:r w:rsidRPr="00406260">
              <w:rPr>
                <w:color w:val="000000"/>
                <w:sz w:val="20"/>
              </w:rPr>
              <w:t>0,2-0,45</w:t>
            </w:r>
          </w:p>
          <w:p w:rsidR="00153222" w:rsidRPr="00406260" w:rsidRDefault="00153222" w:rsidP="00BE2C55">
            <w:pPr>
              <w:jc w:val="both"/>
              <w:rPr>
                <w:color w:val="000000"/>
                <w:sz w:val="20"/>
              </w:rPr>
            </w:pPr>
          </w:p>
        </w:tc>
        <w:tc>
          <w:tcPr>
            <w:tcW w:w="636"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0,7-0,9</w:t>
            </w:r>
          </w:p>
          <w:p w:rsidR="00153222" w:rsidRPr="00406260" w:rsidRDefault="00153222" w:rsidP="00BE2C55">
            <w:pPr>
              <w:jc w:val="both"/>
              <w:rPr>
                <w:color w:val="000000"/>
                <w:sz w:val="20"/>
                <w:lang w:val="en-US"/>
              </w:rPr>
            </w:pPr>
          </w:p>
        </w:tc>
        <w:tc>
          <w:tcPr>
            <w:tcW w:w="584"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0,1-0,3</w:t>
            </w:r>
          </w:p>
          <w:p w:rsidR="00153222" w:rsidRPr="00406260" w:rsidRDefault="00153222" w:rsidP="00BE2C55">
            <w:pPr>
              <w:jc w:val="both"/>
              <w:rPr>
                <w:color w:val="000000"/>
                <w:sz w:val="20"/>
                <w:lang w:val="en-US"/>
              </w:rPr>
            </w:pPr>
          </w:p>
        </w:tc>
        <w:tc>
          <w:tcPr>
            <w:tcW w:w="1868" w:type="dxa"/>
            <w:tcBorders>
              <w:top w:val="single" w:sz="4" w:space="0" w:color="auto"/>
              <w:bottom w:val="single" w:sz="4" w:space="0" w:color="auto"/>
            </w:tcBorders>
          </w:tcPr>
          <w:p w:rsidR="00153222" w:rsidRPr="00406260" w:rsidRDefault="00153222" w:rsidP="00BE2C55">
            <w:pPr>
              <w:jc w:val="both"/>
              <w:rPr>
                <w:color w:val="000000"/>
                <w:sz w:val="20"/>
              </w:rPr>
            </w:pPr>
            <w:r w:rsidRPr="00406260">
              <w:rPr>
                <w:color w:val="000000"/>
                <w:sz w:val="20"/>
              </w:rPr>
              <w:t>Автомобили движутся группами, совершается много обгонов.</w:t>
            </w:r>
          </w:p>
        </w:tc>
        <w:tc>
          <w:tcPr>
            <w:tcW w:w="1417"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Частично связанное</w:t>
            </w:r>
          </w:p>
          <w:p w:rsidR="00153222" w:rsidRPr="00406260" w:rsidRDefault="00153222" w:rsidP="00BE2C55">
            <w:pPr>
              <w:jc w:val="both"/>
              <w:rPr>
                <w:color w:val="000000"/>
                <w:sz w:val="20"/>
              </w:rPr>
            </w:pPr>
          </w:p>
        </w:tc>
        <w:tc>
          <w:tcPr>
            <w:tcW w:w="1276"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Нормальная</w:t>
            </w:r>
          </w:p>
          <w:p w:rsidR="00153222" w:rsidRPr="00406260" w:rsidRDefault="00153222" w:rsidP="00BE2C55">
            <w:pPr>
              <w:jc w:val="both"/>
              <w:rPr>
                <w:color w:val="000000"/>
                <w:sz w:val="20"/>
              </w:rPr>
            </w:pPr>
          </w:p>
        </w:tc>
        <w:tc>
          <w:tcPr>
            <w:tcW w:w="1134"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Мало удобно</w:t>
            </w:r>
          </w:p>
          <w:p w:rsidR="00153222" w:rsidRPr="00406260" w:rsidRDefault="00153222" w:rsidP="00BE2C55">
            <w:pPr>
              <w:jc w:val="both"/>
              <w:rPr>
                <w:color w:val="000000"/>
                <w:sz w:val="20"/>
              </w:rPr>
            </w:pPr>
          </w:p>
        </w:tc>
        <w:tc>
          <w:tcPr>
            <w:tcW w:w="1701"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Мало эффективная</w:t>
            </w:r>
          </w:p>
          <w:p w:rsidR="00153222" w:rsidRPr="00406260" w:rsidRDefault="00153222" w:rsidP="00BE2C55">
            <w:pPr>
              <w:jc w:val="both"/>
              <w:rPr>
                <w:color w:val="000000"/>
                <w:sz w:val="20"/>
              </w:rPr>
            </w:pPr>
          </w:p>
        </w:tc>
      </w:tr>
      <w:tr w:rsidR="00153222" w:rsidRPr="00406260" w:rsidTr="00791F4F">
        <w:tblPrEx>
          <w:tblCellMar>
            <w:top w:w="0" w:type="dxa"/>
            <w:bottom w:w="0" w:type="dxa"/>
          </w:tblCellMar>
        </w:tblPrEx>
        <w:tc>
          <w:tcPr>
            <w:tcW w:w="1100"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В</w:t>
            </w:r>
          </w:p>
          <w:p w:rsidR="00153222" w:rsidRPr="00406260" w:rsidRDefault="00153222" w:rsidP="00153222">
            <w:pPr>
              <w:jc w:val="both"/>
              <w:rPr>
                <w:color w:val="000000"/>
                <w:sz w:val="20"/>
              </w:rPr>
            </w:pPr>
          </w:p>
        </w:tc>
        <w:tc>
          <w:tcPr>
            <w:tcW w:w="598" w:type="dxa"/>
            <w:tcBorders>
              <w:top w:val="single" w:sz="4" w:space="0" w:color="auto"/>
              <w:bottom w:val="single" w:sz="4" w:space="0" w:color="auto"/>
            </w:tcBorders>
          </w:tcPr>
          <w:p w:rsidR="00153222" w:rsidRPr="00406260" w:rsidRDefault="00153222" w:rsidP="00153222">
            <w:pPr>
              <w:rPr>
                <w:color w:val="000000"/>
                <w:sz w:val="20"/>
              </w:rPr>
            </w:pPr>
            <w:r w:rsidRPr="00406260">
              <w:rPr>
                <w:color w:val="000000"/>
                <w:sz w:val="20"/>
              </w:rPr>
              <w:t>0,45-0,7</w:t>
            </w:r>
          </w:p>
          <w:p w:rsidR="00153222" w:rsidRPr="00406260" w:rsidRDefault="00153222" w:rsidP="00153222">
            <w:pPr>
              <w:rPr>
                <w:color w:val="000000"/>
                <w:sz w:val="20"/>
              </w:rPr>
            </w:pPr>
          </w:p>
        </w:tc>
        <w:tc>
          <w:tcPr>
            <w:tcW w:w="636"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0,55-0,7</w:t>
            </w:r>
          </w:p>
          <w:p w:rsidR="00153222" w:rsidRPr="00406260" w:rsidRDefault="00153222" w:rsidP="00153222">
            <w:pPr>
              <w:jc w:val="both"/>
              <w:rPr>
                <w:color w:val="000000"/>
                <w:sz w:val="20"/>
              </w:rPr>
            </w:pPr>
          </w:p>
        </w:tc>
        <w:tc>
          <w:tcPr>
            <w:tcW w:w="584"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0,3-0,7</w:t>
            </w:r>
          </w:p>
          <w:p w:rsidR="00153222" w:rsidRPr="00406260" w:rsidRDefault="00153222" w:rsidP="00153222">
            <w:pPr>
              <w:jc w:val="both"/>
              <w:rPr>
                <w:color w:val="000000"/>
                <w:sz w:val="20"/>
              </w:rPr>
            </w:pPr>
          </w:p>
        </w:tc>
        <w:tc>
          <w:tcPr>
            <w:tcW w:w="1868"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В потоке еще существуют большие интервалы между автомобилями, обгоны затруднены.</w:t>
            </w:r>
          </w:p>
          <w:p w:rsidR="00153222" w:rsidRPr="00406260" w:rsidRDefault="00153222" w:rsidP="00BE2C55">
            <w:pPr>
              <w:jc w:val="both"/>
              <w:rPr>
                <w:color w:val="000000"/>
                <w:sz w:val="20"/>
              </w:rPr>
            </w:pPr>
          </w:p>
        </w:tc>
        <w:tc>
          <w:tcPr>
            <w:tcW w:w="1417"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Связанное</w:t>
            </w:r>
          </w:p>
          <w:p w:rsidR="00153222" w:rsidRPr="00406260" w:rsidRDefault="00153222" w:rsidP="00153222">
            <w:pPr>
              <w:jc w:val="both"/>
              <w:rPr>
                <w:color w:val="000000"/>
                <w:sz w:val="20"/>
              </w:rPr>
            </w:pPr>
          </w:p>
        </w:tc>
        <w:tc>
          <w:tcPr>
            <w:tcW w:w="1276"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Высокая</w:t>
            </w:r>
          </w:p>
          <w:p w:rsidR="00153222" w:rsidRPr="00406260" w:rsidRDefault="00153222" w:rsidP="00153222">
            <w:pPr>
              <w:jc w:val="both"/>
              <w:rPr>
                <w:color w:val="000000"/>
                <w:sz w:val="20"/>
              </w:rPr>
            </w:pPr>
          </w:p>
        </w:tc>
        <w:tc>
          <w:tcPr>
            <w:tcW w:w="1134"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Неудобно</w:t>
            </w:r>
          </w:p>
          <w:p w:rsidR="00153222" w:rsidRPr="00406260" w:rsidRDefault="00153222" w:rsidP="00153222">
            <w:pPr>
              <w:jc w:val="both"/>
              <w:rPr>
                <w:color w:val="000000"/>
                <w:sz w:val="20"/>
              </w:rPr>
            </w:pPr>
          </w:p>
        </w:tc>
        <w:tc>
          <w:tcPr>
            <w:tcW w:w="1701"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Эффективная</w:t>
            </w:r>
          </w:p>
          <w:p w:rsidR="00153222" w:rsidRPr="00406260" w:rsidRDefault="00153222" w:rsidP="00153222">
            <w:pPr>
              <w:jc w:val="both"/>
              <w:rPr>
                <w:color w:val="000000"/>
                <w:sz w:val="20"/>
              </w:rPr>
            </w:pPr>
          </w:p>
          <w:p w:rsidR="00153222" w:rsidRPr="00406260" w:rsidRDefault="00153222" w:rsidP="00153222">
            <w:pPr>
              <w:jc w:val="both"/>
              <w:rPr>
                <w:color w:val="000000"/>
                <w:sz w:val="20"/>
              </w:rPr>
            </w:pPr>
          </w:p>
        </w:tc>
      </w:tr>
      <w:tr w:rsidR="00153222" w:rsidRPr="00406260" w:rsidTr="00791F4F">
        <w:tblPrEx>
          <w:tblCellMar>
            <w:top w:w="0" w:type="dxa"/>
            <w:bottom w:w="0" w:type="dxa"/>
          </w:tblCellMar>
        </w:tblPrEx>
        <w:tc>
          <w:tcPr>
            <w:tcW w:w="1100"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Г-а</w:t>
            </w:r>
          </w:p>
          <w:p w:rsidR="00153222" w:rsidRPr="00406260" w:rsidRDefault="00153222" w:rsidP="00153222">
            <w:pPr>
              <w:jc w:val="both"/>
              <w:rPr>
                <w:color w:val="000000"/>
                <w:sz w:val="20"/>
              </w:rPr>
            </w:pPr>
          </w:p>
        </w:tc>
        <w:tc>
          <w:tcPr>
            <w:tcW w:w="598" w:type="dxa"/>
            <w:tcBorders>
              <w:top w:val="single" w:sz="4" w:space="0" w:color="auto"/>
              <w:bottom w:val="single" w:sz="4" w:space="0" w:color="auto"/>
            </w:tcBorders>
          </w:tcPr>
          <w:p w:rsidR="00153222" w:rsidRPr="00406260" w:rsidRDefault="00153222" w:rsidP="00153222">
            <w:pPr>
              <w:rPr>
                <w:color w:val="000000"/>
                <w:sz w:val="20"/>
              </w:rPr>
            </w:pPr>
            <w:r w:rsidRPr="00406260">
              <w:rPr>
                <w:color w:val="000000"/>
                <w:sz w:val="20"/>
              </w:rPr>
              <w:t>0,7-1</w:t>
            </w:r>
          </w:p>
        </w:tc>
        <w:tc>
          <w:tcPr>
            <w:tcW w:w="636"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0,4-0,55</w:t>
            </w:r>
          </w:p>
          <w:p w:rsidR="00153222" w:rsidRPr="00406260" w:rsidRDefault="00153222" w:rsidP="00153222">
            <w:pPr>
              <w:jc w:val="both"/>
              <w:rPr>
                <w:color w:val="000000"/>
                <w:sz w:val="20"/>
              </w:rPr>
            </w:pPr>
          </w:p>
        </w:tc>
        <w:tc>
          <w:tcPr>
            <w:tcW w:w="584"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0,7-1,0</w:t>
            </w:r>
          </w:p>
          <w:p w:rsidR="00153222" w:rsidRPr="00406260" w:rsidRDefault="00153222" w:rsidP="00153222">
            <w:pPr>
              <w:jc w:val="both"/>
              <w:rPr>
                <w:color w:val="000000"/>
                <w:sz w:val="20"/>
              </w:rPr>
            </w:pPr>
          </w:p>
        </w:tc>
        <w:tc>
          <w:tcPr>
            <w:tcW w:w="1868"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Сплошной поток автомобилей, движущихся с малыми скоростями.</w:t>
            </w:r>
          </w:p>
          <w:p w:rsidR="00153222" w:rsidRPr="00406260" w:rsidRDefault="00153222" w:rsidP="00153222">
            <w:pPr>
              <w:jc w:val="both"/>
              <w:rPr>
                <w:color w:val="000000"/>
                <w:sz w:val="20"/>
              </w:rPr>
            </w:pPr>
          </w:p>
        </w:tc>
        <w:tc>
          <w:tcPr>
            <w:tcW w:w="1417"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Насыщенное</w:t>
            </w:r>
          </w:p>
          <w:p w:rsidR="00153222" w:rsidRPr="00406260" w:rsidRDefault="00153222" w:rsidP="00153222">
            <w:pPr>
              <w:jc w:val="both"/>
              <w:rPr>
                <w:color w:val="000000"/>
                <w:sz w:val="20"/>
              </w:rPr>
            </w:pPr>
          </w:p>
        </w:tc>
        <w:tc>
          <w:tcPr>
            <w:tcW w:w="1276"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Очень высокая</w:t>
            </w:r>
          </w:p>
        </w:tc>
        <w:tc>
          <w:tcPr>
            <w:tcW w:w="1134"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Очень неудобно</w:t>
            </w:r>
          </w:p>
          <w:p w:rsidR="00153222" w:rsidRPr="00406260" w:rsidRDefault="00153222" w:rsidP="00153222">
            <w:pPr>
              <w:jc w:val="both"/>
              <w:rPr>
                <w:color w:val="000000"/>
                <w:sz w:val="20"/>
              </w:rPr>
            </w:pPr>
          </w:p>
        </w:tc>
        <w:tc>
          <w:tcPr>
            <w:tcW w:w="1701" w:type="dxa"/>
            <w:tcBorders>
              <w:top w:val="single" w:sz="4" w:space="0" w:color="auto"/>
              <w:bottom w:val="single" w:sz="4" w:space="0" w:color="auto"/>
            </w:tcBorders>
          </w:tcPr>
          <w:p w:rsidR="00153222" w:rsidRPr="00406260" w:rsidRDefault="00153222" w:rsidP="00153222">
            <w:pPr>
              <w:jc w:val="both"/>
              <w:rPr>
                <w:color w:val="000000"/>
                <w:sz w:val="20"/>
              </w:rPr>
            </w:pPr>
            <w:r w:rsidRPr="00406260">
              <w:rPr>
                <w:color w:val="000000"/>
                <w:sz w:val="20"/>
              </w:rPr>
              <w:t>Неэффективная</w:t>
            </w:r>
          </w:p>
          <w:p w:rsidR="00153222" w:rsidRPr="00406260" w:rsidRDefault="00153222" w:rsidP="00153222">
            <w:pPr>
              <w:jc w:val="both"/>
              <w:rPr>
                <w:color w:val="000000"/>
                <w:sz w:val="20"/>
              </w:rPr>
            </w:pPr>
          </w:p>
        </w:tc>
      </w:tr>
      <w:tr w:rsidR="00153222" w:rsidRPr="00406260" w:rsidTr="00791F4F">
        <w:tblPrEx>
          <w:tblCellMar>
            <w:top w:w="0" w:type="dxa"/>
            <w:bottom w:w="0" w:type="dxa"/>
          </w:tblCellMar>
        </w:tblPrEx>
        <w:tc>
          <w:tcPr>
            <w:tcW w:w="1100" w:type="dxa"/>
            <w:tcBorders>
              <w:top w:val="single" w:sz="4" w:space="0" w:color="auto"/>
            </w:tcBorders>
          </w:tcPr>
          <w:p w:rsidR="00153222" w:rsidRPr="00406260" w:rsidRDefault="00153222" w:rsidP="00153222">
            <w:pPr>
              <w:jc w:val="both"/>
              <w:rPr>
                <w:color w:val="000000"/>
                <w:sz w:val="20"/>
              </w:rPr>
            </w:pPr>
            <w:r w:rsidRPr="00406260">
              <w:rPr>
                <w:color w:val="000000"/>
                <w:sz w:val="20"/>
              </w:rPr>
              <w:t>Г-б</w:t>
            </w:r>
          </w:p>
        </w:tc>
        <w:tc>
          <w:tcPr>
            <w:tcW w:w="598" w:type="dxa"/>
            <w:tcBorders>
              <w:top w:val="single" w:sz="4" w:space="0" w:color="auto"/>
            </w:tcBorders>
          </w:tcPr>
          <w:p w:rsidR="00153222" w:rsidRPr="00406260" w:rsidRDefault="00153222" w:rsidP="00153222">
            <w:pPr>
              <w:rPr>
                <w:color w:val="000000"/>
                <w:sz w:val="20"/>
              </w:rPr>
            </w:pPr>
            <w:r w:rsidRPr="00406260">
              <w:rPr>
                <w:color w:val="000000"/>
                <w:sz w:val="20"/>
              </w:rPr>
              <w:t>≤1</w:t>
            </w:r>
          </w:p>
        </w:tc>
        <w:tc>
          <w:tcPr>
            <w:tcW w:w="636" w:type="dxa"/>
            <w:tcBorders>
              <w:top w:val="single" w:sz="4" w:space="0" w:color="auto"/>
            </w:tcBorders>
          </w:tcPr>
          <w:p w:rsidR="00153222" w:rsidRPr="00406260" w:rsidRDefault="00153222" w:rsidP="00153222">
            <w:pPr>
              <w:jc w:val="both"/>
              <w:rPr>
                <w:color w:val="000000"/>
                <w:sz w:val="20"/>
              </w:rPr>
            </w:pPr>
            <w:r w:rsidRPr="00406260">
              <w:rPr>
                <w:color w:val="000000"/>
                <w:sz w:val="20"/>
              </w:rPr>
              <w:t>≤0,4</w:t>
            </w:r>
          </w:p>
        </w:tc>
        <w:tc>
          <w:tcPr>
            <w:tcW w:w="584" w:type="dxa"/>
            <w:tcBorders>
              <w:top w:val="single" w:sz="4" w:space="0" w:color="auto"/>
            </w:tcBorders>
          </w:tcPr>
          <w:p w:rsidR="00153222" w:rsidRPr="00406260" w:rsidRDefault="00153222" w:rsidP="00153222">
            <w:pPr>
              <w:jc w:val="both"/>
              <w:rPr>
                <w:color w:val="000000"/>
                <w:sz w:val="20"/>
              </w:rPr>
            </w:pPr>
            <w:r w:rsidRPr="00406260">
              <w:rPr>
                <w:color w:val="000000"/>
                <w:sz w:val="20"/>
              </w:rPr>
              <w:t>1,0</w:t>
            </w:r>
          </w:p>
        </w:tc>
        <w:tc>
          <w:tcPr>
            <w:tcW w:w="1868" w:type="dxa"/>
            <w:tcBorders>
              <w:top w:val="single" w:sz="4" w:space="0" w:color="auto"/>
            </w:tcBorders>
          </w:tcPr>
          <w:p w:rsidR="00153222" w:rsidRPr="00406260" w:rsidRDefault="00153222" w:rsidP="00153222">
            <w:pPr>
              <w:jc w:val="both"/>
              <w:rPr>
                <w:color w:val="000000"/>
                <w:sz w:val="20"/>
              </w:rPr>
            </w:pPr>
            <w:r w:rsidRPr="00406260">
              <w:rPr>
                <w:color w:val="000000"/>
                <w:sz w:val="20"/>
              </w:rPr>
              <w:t>Поток движется с остановками, возникают заторы.</w:t>
            </w:r>
          </w:p>
          <w:p w:rsidR="00153222" w:rsidRPr="00406260" w:rsidRDefault="00153222" w:rsidP="00153222">
            <w:pPr>
              <w:jc w:val="both"/>
              <w:rPr>
                <w:color w:val="000000"/>
                <w:sz w:val="20"/>
              </w:rPr>
            </w:pPr>
          </w:p>
        </w:tc>
        <w:tc>
          <w:tcPr>
            <w:tcW w:w="1417" w:type="dxa"/>
            <w:tcBorders>
              <w:top w:val="single" w:sz="4" w:space="0" w:color="auto"/>
            </w:tcBorders>
          </w:tcPr>
          <w:p w:rsidR="00153222" w:rsidRPr="00406260" w:rsidRDefault="00153222" w:rsidP="00153222">
            <w:pPr>
              <w:jc w:val="both"/>
              <w:rPr>
                <w:color w:val="000000"/>
                <w:sz w:val="20"/>
              </w:rPr>
            </w:pPr>
            <w:r w:rsidRPr="00406260">
              <w:rPr>
                <w:color w:val="000000"/>
                <w:sz w:val="20"/>
              </w:rPr>
              <w:t>Плотное насыщенное</w:t>
            </w:r>
          </w:p>
        </w:tc>
        <w:tc>
          <w:tcPr>
            <w:tcW w:w="1276" w:type="dxa"/>
            <w:tcBorders>
              <w:top w:val="single" w:sz="4" w:space="0" w:color="auto"/>
            </w:tcBorders>
          </w:tcPr>
          <w:p w:rsidR="00153222" w:rsidRPr="00406260" w:rsidRDefault="00153222" w:rsidP="00153222">
            <w:pPr>
              <w:jc w:val="both"/>
              <w:rPr>
                <w:color w:val="000000"/>
                <w:sz w:val="20"/>
              </w:rPr>
            </w:pPr>
            <w:r w:rsidRPr="00406260">
              <w:rPr>
                <w:color w:val="000000"/>
                <w:sz w:val="20"/>
              </w:rPr>
              <w:t>То же</w:t>
            </w:r>
          </w:p>
        </w:tc>
        <w:tc>
          <w:tcPr>
            <w:tcW w:w="1134" w:type="dxa"/>
            <w:tcBorders>
              <w:top w:val="single" w:sz="4" w:space="0" w:color="auto"/>
            </w:tcBorders>
          </w:tcPr>
          <w:p w:rsidR="00153222" w:rsidRPr="00406260" w:rsidRDefault="00153222" w:rsidP="00153222">
            <w:pPr>
              <w:jc w:val="both"/>
              <w:rPr>
                <w:color w:val="000000"/>
                <w:sz w:val="20"/>
              </w:rPr>
            </w:pPr>
            <w:r w:rsidRPr="00406260">
              <w:rPr>
                <w:color w:val="000000"/>
                <w:sz w:val="20"/>
              </w:rPr>
              <w:t>То же</w:t>
            </w:r>
          </w:p>
        </w:tc>
        <w:tc>
          <w:tcPr>
            <w:tcW w:w="1701" w:type="dxa"/>
            <w:tcBorders>
              <w:top w:val="single" w:sz="4" w:space="0" w:color="auto"/>
            </w:tcBorders>
          </w:tcPr>
          <w:p w:rsidR="00153222" w:rsidRPr="00406260" w:rsidRDefault="00153222" w:rsidP="00153222">
            <w:pPr>
              <w:jc w:val="both"/>
              <w:rPr>
                <w:color w:val="000000"/>
                <w:sz w:val="20"/>
              </w:rPr>
            </w:pPr>
            <w:r w:rsidRPr="00406260">
              <w:rPr>
                <w:color w:val="000000"/>
                <w:sz w:val="20"/>
              </w:rPr>
              <w:t>То же</w:t>
            </w:r>
          </w:p>
          <w:p w:rsidR="00153222" w:rsidRPr="00406260" w:rsidRDefault="00153222" w:rsidP="00153222">
            <w:pPr>
              <w:jc w:val="both"/>
              <w:rPr>
                <w:color w:val="000000"/>
                <w:sz w:val="20"/>
              </w:rPr>
            </w:pPr>
          </w:p>
        </w:tc>
      </w:tr>
      <w:tr w:rsidR="00ED45CC" w:rsidRPr="00406260" w:rsidTr="00153222">
        <w:tblPrEx>
          <w:tblCellMar>
            <w:top w:w="0" w:type="dxa"/>
            <w:bottom w:w="0" w:type="dxa"/>
          </w:tblCellMar>
        </w:tblPrEx>
        <w:tc>
          <w:tcPr>
            <w:tcW w:w="10314" w:type="dxa"/>
            <w:gridSpan w:val="9"/>
          </w:tcPr>
          <w:p w:rsidR="00791F4F" w:rsidRPr="00406260" w:rsidRDefault="00791F4F" w:rsidP="00ED45CC">
            <w:pPr>
              <w:jc w:val="both"/>
              <w:rPr>
                <w:color w:val="000000"/>
                <w:spacing w:val="20"/>
                <w:sz w:val="22"/>
                <w:szCs w:val="22"/>
              </w:rPr>
            </w:pPr>
            <w:r w:rsidRPr="00406260">
              <w:rPr>
                <w:color w:val="000000"/>
                <w:spacing w:val="20"/>
                <w:sz w:val="22"/>
                <w:szCs w:val="22"/>
              </w:rPr>
              <w:t>Примечания</w:t>
            </w:r>
          </w:p>
          <w:p w:rsidR="00ED45CC" w:rsidRPr="00406260" w:rsidRDefault="00791F4F" w:rsidP="00ED45CC">
            <w:pPr>
              <w:jc w:val="both"/>
              <w:rPr>
                <w:color w:val="000000"/>
                <w:sz w:val="20"/>
              </w:rPr>
            </w:pPr>
            <w:r w:rsidRPr="00406260">
              <w:rPr>
                <w:color w:val="000000"/>
                <w:sz w:val="20"/>
              </w:rPr>
              <w:t xml:space="preserve">      1 Коэффициент загрузки движения  </w:t>
            </w:r>
            <w:r w:rsidRPr="00406260">
              <w:rPr>
                <w:i/>
                <w:color w:val="000000"/>
                <w:sz w:val="20"/>
              </w:rPr>
              <w:t xml:space="preserve"> Z</w:t>
            </w:r>
            <w:r w:rsidRPr="00406260">
              <w:rPr>
                <w:color w:val="000000"/>
                <w:sz w:val="20"/>
              </w:rPr>
              <w:t xml:space="preserve">     вычисляется по формуле</w:t>
            </w:r>
            <w:r w:rsidR="00ED45CC" w:rsidRPr="00406260">
              <w:rPr>
                <w:color w:val="000000"/>
                <w:sz w:val="20"/>
              </w:rPr>
              <w:t xml:space="preserve">   </w:t>
            </w:r>
            <w:r w:rsidR="00ED45CC" w:rsidRPr="00406260">
              <w:rPr>
                <w:i/>
                <w:color w:val="000000"/>
                <w:sz w:val="20"/>
              </w:rPr>
              <w:t>Z</w:t>
            </w:r>
            <w:r w:rsidRPr="00406260">
              <w:rPr>
                <w:i/>
                <w:color w:val="000000"/>
                <w:sz w:val="20"/>
              </w:rPr>
              <w:t xml:space="preserve"> </w:t>
            </w:r>
            <w:r w:rsidR="00ED45CC" w:rsidRPr="00406260">
              <w:rPr>
                <w:i/>
                <w:color w:val="000000"/>
                <w:sz w:val="20"/>
              </w:rPr>
              <w:t>=</w:t>
            </w:r>
            <w:r w:rsidRPr="00406260">
              <w:rPr>
                <w:i/>
                <w:color w:val="000000"/>
                <w:sz w:val="20"/>
              </w:rPr>
              <w:t xml:space="preserve"> </w:t>
            </w:r>
            <w:r w:rsidR="00ED45CC" w:rsidRPr="00406260">
              <w:rPr>
                <w:i/>
                <w:color w:val="000000"/>
                <w:sz w:val="20"/>
              </w:rPr>
              <w:t>N / Р,</w:t>
            </w:r>
          </w:p>
          <w:p w:rsidR="00ED45CC" w:rsidRPr="00406260" w:rsidRDefault="00ED45CC" w:rsidP="00ED45CC">
            <w:pPr>
              <w:rPr>
                <w:color w:val="000000"/>
                <w:sz w:val="20"/>
              </w:rPr>
            </w:pPr>
            <w:r w:rsidRPr="00406260">
              <w:rPr>
                <w:color w:val="000000"/>
                <w:sz w:val="20"/>
              </w:rPr>
              <w:t xml:space="preserve">где     </w:t>
            </w:r>
            <w:r w:rsidRPr="00406260">
              <w:rPr>
                <w:i/>
                <w:color w:val="000000"/>
                <w:sz w:val="20"/>
              </w:rPr>
              <w:t>N</w:t>
            </w:r>
            <w:r w:rsidRPr="00406260">
              <w:rPr>
                <w:color w:val="000000"/>
                <w:sz w:val="20"/>
              </w:rPr>
              <w:t xml:space="preserve">  - интенсивность движения (существующая или перспективная ), легковых авт/ч;</w:t>
            </w:r>
          </w:p>
          <w:p w:rsidR="00ED45CC" w:rsidRPr="00406260" w:rsidRDefault="00791F4F" w:rsidP="00ED45CC">
            <w:pPr>
              <w:jc w:val="both"/>
              <w:rPr>
                <w:color w:val="000000"/>
                <w:sz w:val="20"/>
              </w:rPr>
            </w:pPr>
            <w:r w:rsidRPr="00406260">
              <w:rPr>
                <w:color w:val="000000"/>
                <w:sz w:val="20"/>
              </w:rPr>
              <w:t xml:space="preserve">        </w:t>
            </w:r>
            <w:r w:rsidR="00ED45CC" w:rsidRPr="00406260">
              <w:rPr>
                <w:color w:val="000000"/>
                <w:sz w:val="20"/>
              </w:rPr>
              <w:t xml:space="preserve">  </w:t>
            </w:r>
            <w:r w:rsidR="00ED45CC" w:rsidRPr="00406260">
              <w:rPr>
                <w:i/>
                <w:color w:val="000000"/>
                <w:sz w:val="20"/>
              </w:rPr>
              <w:t>Р</w:t>
            </w:r>
            <w:r w:rsidR="00ED45CC" w:rsidRPr="00406260">
              <w:rPr>
                <w:color w:val="000000"/>
                <w:sz w:val="20"/>
              </w:rPr>
              <w:t xml:space="preserve"> -  практическая пропускная способность, легковых авт/ч. </w:t>
            </w:r>
          </w:p>
          <w:p w:rsidR="00791F4F" w:rsidRPr="00406260" w:rsidRDefault="00791F4F" w:rsidP="00791F4F">
            <w:pPr>
              <w:jc w:val="both"/>
              <w:rPr>
                <w:color w:val="000000"/>
                <w:sz w:val="20"/>
              </w:rPr>
            </w:pPr>
            <w:r w:rsidRPr="00406260">
              <w:rPr>
                <w:color w:val="000000"/>
                <w:sz w:val="20"/>
              </w:rPr>
              <w:t xml:space="preserve">     </w:t>
            </w:r>
            <w:r w:rsidR="00ED45CC" w:rsidRPr="00406260">
              <w:rPr>
                <w:color w:val="000000"/>
                <w:sz w:val="20"/>
              </w:rPr>
              <w:t xml:space="preserve"> 2 Ко</w:t>
            </w:r>
            <w:r w:rsidRPr="00406260">
              <w:rPr>
                <w:color w:val="000000"/>
                <w:sz w:val="20"/>
              </w:rPr>
              <w:t xml:space="preserve">эффициент скорости движения </w:t>
            </w:r>
            <w:r w:rsidR="00ED45CC" w:rsidRPr="00406260">
              <w:rPr>
                <w:color w:val="000000"/>
                <w:sz w:val="20"/>
              </w:rPr>
              <w:t>C</w:t>
            </w:r>
            <w:r w:rsidRPr="00406260">
              <w:rPr>
                <w:color w:val="000000"/>
                <w:sz w:val="20"/>
              </w:rPr>
              <w:t xml:space="preserve"> вычисляют</w:t>
            </w:r>
            <w:r w:rsidR="00ED45CC" w:rsidRPr="00406260">
              <w:rPr>
                <w:color w:val="000000"/>
                <w:sz w:val="20"/>
              </w:rPr>
              <w:t xml:space="preserve"> по формуле  </w:t>
            </w:r>
            <w:r w:rsidR="00ED45CC" w:rsidRPr="00406260">
              <w:rPr>
                <w:i/>
                <w:color w:val="000000"/>
                <w:sz w:val="20"/>
              </w:rPr>
              <w:t>C=V</w:t>
            </w:r>
            <w:r w:rsidR="00ED45CC" w:rsidRPr="00406260">
              <w:rPr>
                <w:i/>
                <w:color w:val="000000"/>
                <w:sz w:val="20"/>
                <w:lang w:val="en-US"/>
              </w:rPr>
              <w:t>z</w:t>
            </w:r>
            <w:r w:rsidR="00ED45CC" w:rsidRPr="00406260">
              <w:rPr>
                <w:i/>
                <w:color w:val="000000"/>
                <w:sz w:val="20"/>
              </w:rPr>
              <w:t xml:space="preserve"> / Vо</w:t>
            </w:r>
            <w:r w:rsidR="00ED45CC" w:rsidRPr="00406260">
              <w:rPr>
                <w:color w:val="000000"/>
                <w:sz w:val="20"/>
              </w:rPr>
              <w:t>,</w:t>
            </w:r>
            <w:r w:rsidRPr="00406260">
              <w:rPr>
                <w:color w:val="000000"/>
                <w:sz w:val="20"/>
              </w:rPr>
              <w:t xml:space="preserve">                                                                </w:t>
            </w:r>
          </w:p>
          <w:p w:rsidR="00ED45CC" w:rsidRPr="00406260" w:rsidRDefault="00ED45CC" w:rsidP="00791F4F">
            <w:pPr>
              <w:jc w:val="both"/>
              <w:rPr>
                <w:color w:val="000000"/>
                <w:sz w:val="20"/>
              </w:rPr>
            </w:pPr>
            <w:r w:rsidRPr="00406260">
              <w:rPr>
                <w:color w:val="000000"/>
                <w:sz w:val="20"/>
              </w:rPr>
              <w:t xml:space="preserve">где    </w:t>
            </w:r>
            <w:r w:rsidRPr="00406260">
              <w:rPr>
                <w:i/>
                <w:color w:val="000000"/>
                <w:sz w:val="20"/>
              </w:rPr>
              <w:t>V</w:t>
            </w:r>
            <w:r w:rsidRPr="00406260">
              <w:rPr>
                <w:i/>
                <w:color w:val="000000"/>
                <w:sz w:val="20"/>
                <w:lang w:val="en-US"/>
              </w:rPr>
              <w:t>z</w:t>
            </w:r>
            <w:r w:rsidRPr="00406260">
              <w:rPr>
                <w:color w:val="000000"/>
                <w:sz w:val="20"/>
              </w:rPr>
              <w:t xml:space="preserve"> - средняя скорость движения при рассматриваемом уровне удобства, км/ч;</w:t>
            </w:r>
          </w:p>
          <w:p w:rsidR="00ED45CC" w:rsidRPr="00406260" w:rsidRDefault="00791F4F" w:rsidP="00ED45CC">
            <w:pPr>
              <w:rPr>
                <w:color w:val="000000"/>
                <w:sz w:val="20"/>
              </w:rPr>
            </w:pPr>
            <w:r w:rsidRPr="00406260">
              <w:rPr>
                <w:color w:val="000000"/>
                <w:sz w:val="20"/>
              </w:rPr>
              <w:t xml:space="preserve">         </w:t>
            </w:r>
            <w:r w:rsidR="00ED45CC" w:rsidRPr="00406260">
              <w:rPr>
                <w:i/>
                <w:color w:val="000000"/>
                <w:sz w:val="20"/>
              </w:rPr>
              <w:t>Vо</w:t>
            </w:r>
            <w:r w:rsidR="00ED45CC" w:rsidRPr="00406260">
              <w:rPr>
                <w:color w:val="000000"/>
                <w:sz w:val="20"/>
              </w:rPr>
              <w:t xml:space="preserve">  -скорость движения в свободных условиях при уровне удобства А, км/ч. </w:t>
            </w:r>
          </w:p>
          <w:p w:rsidR="00ED45CC" w:rsidRPr="00406260" w:rsidRDefault="00791F4F" w:rsidP="00ED45CC">
            <w:pPr>
              <w:jc w:val="both"/>
              <w:rPr>
                <w:color w:val="000000"/>
                <w:sz w:val="20"/>
              </w:rPr>
            </w:pPr>
            <w:r w:rsidRPr="00406260">
              <w:rPr>
                <w:color w:val="000000"/>
                <w:sz w:val="20"/>
              </w:rPr>
              <w:t xml:space="preserve">      </w:t>
            </w:r>
            <w:r w:rsidR="00ED45CC" w:rsidRPr="00406260">
              <w:rPr>
                <w:color w:val="000000"/>
                <w:sz w:val="20"/>
              </w:rPr>
              <w:t>3 Коэ</w:t>
            </w:r>
            <w:r w:rsidRPr="00406260">
              <w:rPr>
                <w:color w:val="000000"/>
                <w:sz w:val="20"/>
              </w:rPr>
              <w:t xml:space="preserve">ффициент насыщения движением   p  </w:t>
            </w:r>
            <w:r w:rsidR="00ED45CC" w:rsidRPr="00406260">
              <w:rPr>
                <w:color w:val="000000"/>
                <w:sz w:val="20"/>
              </w:rPr>
              <w:t xml:space="preserve">вычисляется по формуле  </w:t>
            </w:r>
            <w:r w:rsidR="00ED45CC" w:rsidRPr="00406260">
              <w:rPr>
                <w:i/>
                <w:color w:val="000000"/>
                <w:sz w:val="20"/>
              </w:rPr>
              <w:t xml:space="preserve">p= q </w:t>
            </w:r>
            <w:r w:rsidR="00ED45CC" w:rsidRPr="00406260">
              <w:rPr>
                <w:i/>
                <w:color w:val="000000"/>
                <w:sz w:val="20"/>
                <w:lang w:val="en-US"/>
              </w:rPr>
              <w:t>z</w:t>
            </w:r>
            <w:r w:rsidR="00ED45CC" w:rsidRPr="00406260">
              <w:rPr>
                <w:i/>
                <w:color w:val="000000"/>
                <w:sz w:val="20"/>
              </w:rPr>
              <w:t xml:space="preserve"> / q </w:t>
            </w:r>
            <w:r w:rsidR="00ED45CC" w:rsidRPr="00406260">
              <w:rPr>
                <w:i/>
                <w:color w:val="000000"/>
                <w:sz w:val="20"/>
                <w:lang w:val="en-US"/>
              </w:rPr>
              <w:t>max</w:t>
            </w:r>
            <w:r w:rsidR="00ED45CC" w:rsidRPr="00406260">
              <w:rPr>
                <w:color w:val="000000"/>
                <w:sz w:val="20"/>
              </w:rPr>
              <w:t>,</w:t>
            </w:r>
          </w:p>
          <w:p w:rsidR="00ED45CC" w:rsidRPr="00406260" w:rsidRDefault="00ED45CC" w:rsidP="00ED45CC">
            <w:pPr>
              <w:jc w:val="both"/>
              <w:rPr>
                <w:color w:val="000000"/>
                <w:sz w:val="20"/>
              </w:rPr>
            </w:pPr>
            <w:r w:rsidRPr="00406260">
              <w:rPr>
                <w:color w:val="000000"/>
                <w:sz w:val="20"/>
              </w:rPr>
              <w:t xml:space="preserve">где      </w:t>
            </w:r>
            <w:r w:rsidRPr="00406260">
              <w:rPr>
                <w:i/>
                <w:color w:val="000000"/>
                <w:sz w:val="20"/>
              </w:rPr>
              <w:t xml:space="preserve">q </w:t>
            </w:r>
            <w:r w:rsidRPr="00406260">
              <w:rPr>
                <w:i/>
                <w:color w:val="000000"/>
                <w:sz w:val="20"/>
                <w:lang w:val="en-US"/>
              </w:rPr>
              <w:t>z</w:t>
            </w:r>
            <w:r w:rsidRPr="00406260">
              <w:rPr>
                <w:i/>
                <w:color w:val="000000"/>
                <w:sz w:val="20"/>
              </w:rPr>
              <w:t xml:space="preserve">    </w:t>
            </w:r>
            <w:r w:rsidRPr="00406260">
              <w:rPr>
                <w:color w:val="000000"/>
                <w:sz w:val="20"/>
              </w:rPr>
              <w:t>- средняя плотность  движения при рассматриваемом уровне, авт/км;</w:t>
            </w:r>
          </w:p>
          <w:p w:rsidR="00ED45CC" w:rsidRPr="00406260" w:rsidRDefault="00ED45CC" w:rsidP="00ED45CC">
            <w:pPr>
              <w:jc w:val="both"/>
              <w:rPr>
                <w:color w:val="000000"/>
                <w:sz w:val="20"/>
              </w:rPr>
            </w:pPr>
            <w:r w:rsidRPr="00406260">
              <w:rPr>
                <w:color w:val="000000"/>
                <w:sz w:val="20"/>
              </w:rPr>
              <w:t xml:space="preserve"> </w:t>
            </w:r>
            <w:r w:rsidR="00791F4F" w:rsidRPr="00406260">
              <w:rPr>
                <w:color w:val="000000"/>
                <w:sz w:val="20"/>
              </w:rPr>
              <w:t xml:space="preserve">           </w:t>
            </w:r>
            <w:r w:rsidRPr="00406260">
              <w:rPr>
                <w:color w:val="000000"/>
                <w:sz w:val="20"/>
              </w:rPr>
              <w:t>q</w:t>
            </w:r>
            <w:r w:rsidRPr="00406260">
              <w:rPr>
                <w:color w:val="000000"/>
                <w:sz w:val="20"/>
                <w:lang w:val="en-US"/>
              </w:rPr>
              <w:t>max</w:t>
            </w:r>
            <w:r w:rsidRPr="00406260">
              <w:rPr>
                <w:color w:val="000000"/>
                <w:sz w:val="20"/>
              </w:rPr>
              <w:t xml:space="preserve"> -  максимальная плотность движения, авт/км.</w:t>
            </w:r>
          </w:p>
        </w:tc>
      </w:tr>
    </w:tbl>
    <w:p w:rsidR="00F35141" w:rsidRPr="00406260" w:rsidRDefault="00F35141" w:rsidP="00F35141">
      <w:pPr>
        <w:jc w:val="both"/>
        <w:rPr>
          <w:color w:val="000000"/>
          <w:sz w:val="20"/>
        </w:rPr>
      </w:pPr>
    </w:p>
    <w:p w:rsidR="00F35141" w:rsidRPr="00406260" w:rsidRDefault="00F35141" w:rsidP="00F35141">
      <w:pPr>
        <w:rPr>
          <w:color w:val="000000"/>
        </w:rPr>
        <w:sectPr w:rsidR="00F35141" w:rsidRPr="00406260" w:rsidSect="003D1D96">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134" w:header="709" w:footer="709" w:gutter="0"/>
          <w:cols w:space="720"/>
          <w:titlePg/>
          <w:docGrid w:linePitch="381"/>
        </w:sectPr>
      </w:pPr>
      <w:r w:rsidRPr="00406260">
        <w:rPr>
          <w:color w:val="000000"/>
        </w:rPr>
        <w:t xml:space="preserve"> </w:t>
      </w:r>
    </w:p>
    <w:p w:rsidR="00763422" w:rsidRPr="00406260" w:rsidRDefault="00E0051C" w:rsidP="00A6510B">
      <w:pPr>
        <w:pStyle w:val="1"/>
        <w:spacing w:before="120"/>
        <w:jc w:val="center"/>
        <w:rPr>
          <w:rFonts w:ascii="Times New Roman" w:hAnsi="Times New Roman"/>
          <w:bCs w:val="0"/>
          <w:color w:val="000000"/>
          <w:sz w:val="24"/>
          <w:szCs w:val="24"/>
          <w:lang w:val="ru-RU"/>
        </w:rPr>
      </w:pPr>
      <w:r w:rsidRPr="00406260">
        <w:rPr>
          <w:rFonts w:ascii="Times New Roman" w:hAnsi="Times New Roman"/>
          <w:bCs w:val="0"/>
          <w:color w:val="000000"/>
          <w:sz w:val="24"/>
          <w:szCs w:val="24"/>
        </w:rPr>
        <w:t>П</w:t>
      </w:r>
      <w:r w:rsidR="00763422" w:rsidRPr="00406260">
        <w:rPr>
          <w:rFonts w:ascii="Times New Roman" w:hAnsi="Times New Roman"/>
          <w:bCs w:val="0"/>
          <w:color w:val="000000"/>
          <w:sz w:val="24"/>
          <w:szCs w:val="24"/>
          <w:lang w:val="ru-RU"/>
        </w:rPr>
        <w:t>риложение</w:t>
      </w:r>
      <w:r w:rsidRPr="00406260">
        <w:rPr>
          <w:rFonts w:ascii="Times New Roman" w:hAnsi="Times New Roman"/>
          <w:bCs w:val="0"/>
          <w:color w:val="000000"/>
          <w:sz w:val="24"/>
          <w:szCs w:val="24"/>
        </w:rPr>
        <w:t xml:space="preserve"> Б</w:t>
      </w:r>
      <w:r w:rsidR="00484A9C" w:rsidRPr="00406260">
        <w:rPr>
          <w:rFonts w:ascii="Times New Roman" w:hAnsi="Times New Roman"/>
          <w:bCs w:val="0"/>
          <w:color w:val="000000"/>
          <w:sz w:val="24"/>
          <w:szCs w:val="24"/>
        </w:rPr>
        <w:t xml:space="preserve"> </w:t>
      </w:r>
    </w:p>
    <w:p w:rsidR="00F35141" w:rsidRPr="00406260" w:rsidRDefault="00484A9C" w:rsidP="00A6510B">
      <w:pPr>
        <w:pStyle w:val="1"/>
        <w:spacing w:before="120"/>
        <w:jc w:val="center"/>
        <w:rPr>
          <w:rFonts w:ascii="Times New Roman" w:hAnsi="Times New Roman"/>
          <w:bCs w:val="0"/>
          <w:color w:val="000000"/>
          <w:sz w:val="10"/>
          <w:szCs w:val="24"/>
        </w:rPr>
      </w:pPr>
      <w:r w:rsidRPr="00406260">
        <w:rPr>
          <w:rFonts w:ascii="Times New Roman" w:hAnsi="Times New Roman"/>
          <w:bCs w:val="0"/>
          <w:color w:val="000000"/>
          <w:sz w:val="24"/>
          <w:szCs w:val="24"/>
        </w:rPr>
        <w:t>(обязательное)</w:t>
      </w:r>
    </w:p>
    <w:p w:rsidR="00F35141" w:rsidRPr="00406260" w:rsidRDefault="00F35141" w:rsidP="00F35141">
      <w:pPr>
        <w:pStyle w:val="1"/>
        <w:spacing w:before="0" w:after="40"/>
        <w:jc w:val="center"/>
        <w:rPr>
          <w:rFonts w:ascii="Times New Roman" w:hAnsi="Times New Roman"/>
          <w:color w:val="000000"/>
          <w:sz w:val="24"/>
          <w:szCs w:val="24"/>
        </w:rPr>
      </w:pPr>
      <w:bookmarkStart w:id="52" w:name="_Toc525518429"/>
      <w:r w:rsidRPr="00406260">
        <w:rPr>
          <w:rFonts w:ascii="Times New Roman" w:hAnsi="Times New Roman"/>
          <w:color w:val="000000"/>
          <w:sz w:val="24"/>
          <w:szCs w:val="24"/>
        </w:rPr>
        <w:t>Дорожно-климатическое районирование</w:t>
      </w:r>
      <w:bookmarkEnd w:id="52"/>
    </w:p>
    <w:p w:rsidR="00F35141" w:rsidRPr="00406260" w:rsidRDefault="00070225" w:rsidP="00F35141">
      <w:pPr>
        <w:jc w:val="center"/>
        <w:rPr>
          <w:color w:val="000000"/>
          <w:sz w:val="24"/>
        </w:rPr>
      </w:pPr>
      <w:r>
        <w:rPr>
          <w:noProof/>
          <w:color w:val="000000"/>
          <w:sz w:val="24"/>
        </w:rPr>
        <w:drawing>
          <wp:inline distT="0" distB="0" distL="0" distR="0">
            <wp:extent cx="9239250" cy="4191000"/>
            <wp:effectExtent l="19050" t="0" r="0" b="0"/>
            <wp:docPr id="12" name="Рисунок 12" descr="рис2-прил2-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2-прил2-карта"/>
                    <pic:cNvPicPr>
                      <a:picLocks noChangeAspect="1" noChangeArrowheads="1"/>
                    </pic:cNvPicPr>
                  </pic:nvPicPr>
                  <pic:blipFill>
                    <a:blip r:embed="rId25"/>
                    <a:srcRect t="12202"/>
                    <a:stretch>
                      <a:fillRect/>
                    </a:stretch>
                  </pic:blipFill>
                  <pic:spPr bwMode="auto">
                    <a:xfrm>
                      <a:off x="0" y="0"/>
                      <a:ext cx="9239250" cy="4191000"/>
                    </a:xfrm>
                    <a:prstGeom prst="rect">
                      <a:avLst/>
                    </a:prstGeom>
                    <a:noFill/>
                    <a:ln w="9525">
                      <a:noFill/>
                      <a:miter lim="800000"/>
                      <a:headEnd/>
                      <a:tailEnd/>
                    </a:ln>
                  </pic:spPr>
                </pic:pic>
              </a:graphicData>
            </a:graphic>
          </wp:inline>
        </w:drawing>
      </w:r>
    </w:p>
    <w:p w:rsidR="00F35141" w:rsidRPr="00406260" w:rsidRDefault="00F35141" w:rsidP="00F35141">
      <w:pPr>
        <w:ind w:firstLine="284"/>
        <w:jc w:val="both"/>
        <w:rPr>
          <w:bCs/>
          <w:color w:val="000000"/>
          <w:spacing w:val="50"/>
        </w:rPr>
      </w:pPr>
      <w:r w:rsidRPr="00406260">
        <w:rPr>
          <w:noProof/>
          <w:color w:val="000000"/>
        </w:rPr>
        <w:pict>
          <v:line id="_x0000_s1028" style="position:absolute;left:0;text-align:left;z-index:251657216" from="2.35pt,5.6pt" to="35pt,5.6pt" strokeweight="2.25pt"/>
        </w:pict>
      </w:r>
      <w:r w:rsidRPr="00406260">
        <w:rPr>
          <w:i/>
          <w:color w:val="000000"/>
        </w:rPr>
        <w:t>.            – границы дорожно-климатических зон;                       – границы дорожно-климатических подзон.</w:t>
      </w:r>
    </w:p>
    <w:p w:rsidR="00F35141" w:rsidRPr="00406260" w:rsidRDefault="00153222" w:rsidP="004B629E">
      <w:pPr>
        <w:ind w:firstLine="567"/>
        <w:jc w:val="both"/>
        <w:rPr>
          <w:color w:val="000000"/>
          <w:sz w:val="16"/>
          <w:szCs w:val="16"/>
        </w:rPr>
      </w:pPr>
      <w:r w:rsidRPr="00406260">
        <w:rPr>
          <w:color w:val="000000"/>
          <w:spacing w:val="20"/>
          <w:sz w:val="22"/>
          <w:szCs w:val="22"/>
        </w:rPr>
        <w:t>Примечания</w:t>
      </w:r>
      <w:r w:rsidR="00ED45CC" w:rsidRPr="00406260">
        <w:rPr>
          <w:color w:val="000000"/>
          <w:spacing w:val="20"/>
          <w:sz w:val="22"/>
          <w:szCs w:val="22"/>
        </w:rPr>
        <w:t xml:space="preserve"> –</w:t>
      </w:r>
      <w:r w:rsidR="00F35141" w:rsidRPr="00406260">
        <w:rPr>
          <w:b/>
          <w:color w:val="000000"/>
          <w:sz w:val="16"/>
          <w:szCs w:val="16"/>
        </w:rPr>
        <w:t>*</w:t>
      </w:r>
      <w:r w:rsidR="00F35141" w:rsidRPr="00406260">
        <w:rPr>
          <w:color w:val="000000"/>
          <w:sz w:val="16"/>
          <w:szCs w:val="16"/>
        </w:rPr>
        <w:t xml:space="preserve">  1 При соответствующем обосновании общее дорожно-климатическое районирование территории России может уточняться в рамках отдельных субъектов Федерации</w:t>
      </w:r>
    </w:p>
    <w:p w:rsidR="00F35141" w:rsidRPr="00406260" w:rsidRDefault="00F35141" w:rsidP="00F35141">
      <w:pPr>
        <w:ind w:firstLine="283"/>
        <w:jc w:val="both"/>
        <w:rPr>
          <w:color w:val="000000"/>
          <w:sz w:val="16"/>
          <w:szCs w:val="16"/>
        </w:rPr>
      </w:pPr>
      <w:r w:rsidRPr="00406260">
        <w:rPr>
          <w:color w:val="000000"/>
          <w:sz w:val="16"/>
          <w:szCs w:val="16"/>
        </w:rPr>
        <w:t>2 Кубань и западную часть Северного Кавказа следует относить к III дорожно-климатической зоне.</w:t>
      </w:r>
    </w:p>
    <w:p w:rsidR="00F35141" w:rsidRPr="00406260" w:rsidRDefault="00F35141" w:rsidP="00F35141">
      <w:pPr>
        <w:ind w:firstLine="283"/>
        <w:jc w:val="both"/>
        <w:rPr>
          <w:color w:val="000000"/>
          <w:sz w:val="16"/>
          <w:szCs w:val="16"/>
        </w:rPr>
      </w:pPr>
      <w:r w:rsidRPr="00406260">
        <w:rPr>
          <w:color w:val="000000"/>
          <w:sz w:val="16"/>
          <w:szCs w:val="16"/>
        </w:rPr>
        <w:t>3 При проектировании участков дорог в приграничных зонах при обосновании данными о грунтово-гидрологических и почвенных условиях, а также исходя из практики эксплуатации дорог в районе допускается принимать проектные решения как для смежной (северной или южной) зоны.</w:t>
      </w:r>
    </w:p>
    <w:p w:rsidR="00F35141" w:rsidRPr="00406260" w:rsidRDefault="00F35141" w:rsidP="00F35141">
      <w:pPr>
        <w:ind w:firstLine="283"/>
        <w:jc w:val="both"/>
        <w:rPr>
          <w:color w:val="000000"/>
          <w:sz w:val="16"/>
          <w:szCs w:val="16"/>
        </w:rPr>
      </w:pPr>
      <w:r w:rsidRPr="00406260">
        <w:rPr>
          <w:color w:val="000000"/>
          <w:sz w:val="16"/>
          <w:szCs w:val="16"/>
        </w:rPr>
        <w:t>4 В горных районах дорожно-климатические зоны следует определять с учетом высотного расположения объектов проектирования, принимая во внимание природные условия на данной высоте.</w:t>
      </w:r>
    </w:p>
    <w:p w:rsidR="00F35141" w:rsidRPr="00406260" w:rsidRDefault="00F35141" w:rsidP="00F35141">
      <w:pPr>
        <w:ind w:firstLine="284"/>
        <w:jc w:val="both"/>
        <w:rPr>
          <w:color w:val="000000"/>
          <w:sz w:val="24"/>
        </w:rPr>
      </w:pPr>
      <w:r w:rsidRPr="00406260">
        <w:rPr>
          <w:color w:val="000000"/>
          <w:sz w:val="16"/>
          <w:szCs w:val="16"/>
        </w:rPr>
        <w:t>5 Разделение на подзоны следует учитывать при определении расчетной влажности при расчетах на прочность и морозоустойчивость дорожных одежд, выполняемых по специальным</w:t>
      </w:r>
      <w:r w:rsidR="00C4518F" w:rsidRPr="00406260">
        <w:rPr>
          <w:color w:val="000000"/>
          <w:sz w:val="16"/>
          <w:szCs w:val="16"/>
        </w:rPr>
        <w:t xml:space="preserve"> нормативным </w:t>
      </w:r>
      <w:r w:rsidRPr="00406260">
        <w:rPr>
          <w:color w:val="000000"/>
          <w:sz w:val="16"/>
          <w:szCs w:val="16"/>
        </w:rPr>
        <w:t xml:space="preserve"> документам</w:t>
      </w:r>
      <w:r w:rsidRPr="00406260">
        <w:rPr>
          <w:b/>
          <w:color w:val="000000"/>
          <w:sz w:val="16"/>
          <w:szCs w:val="16"/>
        </w:rPr>
        <w:t>.</w:t>
      </w:r>
    </w:p>
    <w:p w:rsidR="00F35141" w:rsidRPr="00406260" w:rsidRDefault="00F35141" w:rsidP="00F35141">
      <w:pPr>
        <w:rPr>
          <w:color w:val="000000"/>
          <w:sz w:val="24"/>
        </w:rPr>
        <w:sectPr w:rsidR="00F35141" w:rsidRPr="00406260" w:rsidSect="005C405D">
          <w:footerReference w:type="default" r:id="rId26"/>
          <w:pgSz w:w="16838" w:h="11906" w:orient="landscape"/>
          <w:pgMar w:top="1134" w:right="1134" w:bottom="851" w:left="1134" w:header="709" w:footer="709" w:gutter="0"/>
          <w:cols w:space="720"/>
          <w:docGrid w:linePitch="381"/>
        </w:sectPr>
      </w:pPr>
    </w:p>
    <w:p w:rsidR="00F35141" w:rsidRPr="00406260" w:rsidRDefault="00F35141" w:rsidP="001D530B">
      <w:pPr>
        <w:ind w:firstLine="283"/>
        <w:rPr>
          <w:color w:val="000000"/>
          <w:sz w:val="24"/>
        </w:rPr>
      </w:pPr>
      <w:r w:rsidRPr="00406260">
        <w:rPr>
          <w:bCs/>
          <w:color w:val="000000"/>
          <w:spacing w:val="50"/>
          <w:sz w:val="24"/>
        </w:rPr>
        <w:t>Таблица</w:t>
      </w:r>
      <w:r w:rsidR="00763422" w:rsidRPr="00406260">
        <w:rPr>
          <w:color w:val="000000"/>
          <w:sz w:val="24"/>
        </w:rPr>
        <w:t xml:space="preserve"> Б</w:t>
      </w:r>
      <w:r w:rsidRPr="00406260">
        <w:rPr>
          <w:color w:val="000000"/>
          <w:sz w:val="24"/>
        </w:rPr>
        <w:t>.1</w:t>
      </w:r>
    </w:p>
    <w:p w:rsidR="00F35141" w:rsidRPr="00406260" w:rsidRDefault="00F35141" w:rsidP="00F35141">
      <w:pPr>
        <w:ind w:firstLine="283"/>
        <w:rPr>
          <w:color w:val="000000"/>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84"/>
        <w:gridCol w:w="7796"/>
      </w:tblGrid>
      <w:tr w:rsidR="00F35141" w:rsidRPr="00406260" w:rsidTr="001D530B">
        <w:tc>
          <w:tcPr>
            <w:tcW w:w="1384" w:type="dxa"/>
            <w:tcBorders>
              <w:top w:val="single" w:sz="6" w:space="0" w:color="auto"/>
              <w:left w:val="single" w:sz="6" w:space="0" w:color="auto"/>
              <w:bottom w:val="double" w:sz="4" w:space="0" w:color="auto"/>
              <w:right w:val="single" w:sz="6" w:space="0" w:color="auto"/>
            </w:tcBorders>
            <w:shd w:val="clear" w:color="auto" w:fill="auto"/>
          </w:tcPr>
          <w:p w:rsidR="00F35141" w:rsidRPr="00406260" w:rsidRDefault="00F35141" w:rsidP="00BE2C55">
            <w:pPr>
              <w:jc w:val="center"/>
              <w:rPr>
                <w:color w:val="000000"/>
                <w:sz w:val="24"/>
              </w:rPr>
            </w:pPr>
            <w:r w:rsidRPr="00406260">
              <w:rPr>
                <w:color w:val="000000"/>
                <w:sz w:val="24"/>
              </w:rPr>
              <w:t>Зона и подзона</w:t>
            </w:r>
          </w:p>
        </w:tc>
        <w:tc>
          <w:tcPr>
            <w:tcW w:w="7796" w:type="dxa"/>
            <w:tcBorders>
              <w:top w:val="single" w:sz="6" w:space="0" w:color="auto"/>
              <w:left w:val="single" w:sz="6" w:space="0" w:color="auto"/>
              <w:bottom w:val="double" w:sz="4" w:space="0" w:color="auto"/>
              <w:right w:val="single" w:sz="6" w:space="0" w:color="auto"/>
            </w:tcBorders>
            <w:shd w:val="clear" w:color="auto" w:fill="auto"/>
            <w:vAlign w:val="center"/>
          </w:tcPr>
          <w:p w:rsidR="00F35141" w:rsidRPr="00406260" w:rsidRDefault="00F35141" w:rsidP="00BE2C55">
            <w:pPr>
              <w:pStyle w:val="7"/>
              <w:rPr>
                <w:color w:val="000000"/>
              </w:rPr>
            </w:pPr>
            <w:r w:rsidRPr="00406260">
              <w:rPr>
                <w:color w:val="000000"/>
              </w:rPr>
              <w:t>Примерные географические границы</w:t>
            </w:r>
          </w:p>
        </w:tc>
      </w:tr>
      <w:tr w:rsidR="00F35141" w:rsidRPr="00406260" w:rsidTr="001D530B">
        <w:tc>
          <w:tcPr>
            <w:tcW w:w="1384" w:type="dxa"/>
            <w:tcBorders>
              <w:top w:val="double" w:sz="4"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center"/>
              <w:rPr>
                <w:color w:val="000000"/>
                <w:sz w:val="24"/>
              </w:rPr>
            </w:pPr>
            <w:r w:rsidRPr="00406260">
              <w:rPr>
                <w:color w:val="000000"/>
                <w:sz w:val="24"/>
                <w:lang w:val="en-US"/>
              </w:rPr>
              <w:t>I</w:t>
            </w:r>
          </w:p>
        </w:tc>
        <w:tc>
          <w:tcPr>
            <w:tcW w:w="7796" w:type="dxa"/>
            <w:tcBorders>
              <w:top w:val="double" w:sz="4" w:space="0" w:color="auto"/>
              <w:left w:val="single" w:sz="6" w:space="0" w:color="auto"/>
              <w:bottom w:val="single" w:sz="6" w:space="0" w:color="auto"/>
              <w:right w:val="single" w:sz="6" w:space="0" w:color="auto"/>
            </w:tcBorders>
            <w:shd w:val="clear" w:color="auto" w:fill="auto"/>
          </w:tcPr>
          <w:p w:rsidR="00F35141" w:rsidRPr="00406260" w:rsidRDefault="00F35141" w:rsidP="00BE2C55">
            <w:pPr>
              <w:rPr>
                <w:color w:val="000000"/>
                <w:sz w:val="24"/>
              </w:rPr>
            </w:pPr>
            <w:r w:rsidRPr="00406260">
              <w:rPr>
                <w:color w:val="000000"/>
                <w:sz w:val="24"/>
              </w:rPr>
              <w:t>Севернее линии Нивский–Сосновка–Новый Бор–Щельябож–Сыня–Суеватпуль–Белоярский–Ларьяк–Усть–Озерное–Ярцево–Канск–Выезжий Лог–Усть–Золотая–Сарыч–Сеп–Новоселово–Артыбаш–Иню–государственная граница–Симоново–Биробиджан–Болонь–Многовершиный. Включает зоны тундры, лесотундры и северо-восточную часть лесной зоны с распространением вечномерзлых грунтов</w:t>
            </w:r>
          </w:p>
        </w:tc>
      </w:tr>
      <w:tr w:rsidR="00F35141" w:rsidRPr="00406260" w:rsidTr="00BE2C55">
        <w:tc>
          <w:tcPr>
            <w:tcW w:w="1384"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center"/>
              <w:rPr>
                <w:color w:val="000000"/>
                <w:sz w:val="24"/>
              </w:rPr>
            </w:pPr>
            <w:r w:rsidRPr="00406260">
              <w:rPr>
                <w:color w:val="000000"/>
                <w:sz w:val="24"/>
                <w:lang w:val="en-US"/>
              </w:rPr>
              <w:t>I</w:t>
            </w:r>
            <w:r w:rsidRPr="00406260">
              <w:rPr>
                <w:color w:val="000000"/>
                <w:sz w:val="24"/>
                <w:vertAlign w:val="subscript"/>
              </w:rPr>
              <w:t>1</w:t>
            </w:r>
          </w:p>
        </w:tc>
        <w:tc>
          <w:tcPr>
            <w:tcW w:w="7796"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both"/>
              <w:rPr>
                <w:color w:val="000000"/>
                <w:sz w:val="24"/>
              </w:rPr>
            </w:pPr>
            <w:r w:rsidRPr="00406260">
              <w:rPr>
                <w:color w:val="000000"/>
                <w:sz w:val="24"/>
              </w:rPr>
              <w:t>Севернее линии Нарьян-Мар–Салехард–Курейка–</w:t>
            </w:r>
            <w:r w:rsidR="00515D16" w:rsidRPr="00406260">
              <w:rPr>
                <w:color w:val="000000"/>
                <w:sz w:val="24"/>
              </w:rPr>
              <w:t xml:space="preserve">Трубка </w:t>
            </w:r>
            <w:r w:rsidRPr="00406260">
              <w:rPr>
                <w:color w:val="000000"/>
                <w:sz w:val="24"/>
              </w:rPr>
              <w:t>Удачная–Верхоянск–Дружина–Горный Мыс–Марково</w:t>
            </w:r>
          </w:p>
        </w:tc>
      </w:tr>
      <w:tr w:rsidR="00F35141" w:rsidRPr="00406260" w:rsidTr="00BE2C55">
        <w:tc>
          <w:tcPr>
            <w:tcW w:w="1384"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center"/>
              <w:rPr>
                <w:color w:val="000000"/>
                <w:sz w:val="24"/>
              </w:rPr>
            </w:pPr>
            <w:r w:rsidRPr="00406260">
              <w:rPr>
                <w:color w:val="000000"/>
                <w:sz w:val="24"/>
                <w:lang w:val="en-US"/>
              </w:rPr>
              <w:t>I</w:t>
            </w:r>
            <w:r w:rsidRPr="00406260">
              <w:rPr>
                <w:color w:val="000000"/>
                <w:sz w:val="24"/>
                <w:vertAlign w:val="subscript"/>
              </w:rPr>
              <w:t>2</w:t>
            </w:r>
          </w:p>
        </w:tc>
        <w:tc>
          <w:tcPr>
            <w:tcW w:w="7796"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both"/>
              <w:rPr>
                <w:color w:val="000000"/>
                <w:sz w:val="24"/>
              </w:rPr>
            </w:pPr>
            <w:r w:rsidRPr="00406260">
              <w:rPr>
                <w:color w:val="000000"/>
                <w:sz w:val="24"/>
              </w:rPr>
              <w:t xml:space="preserve">Восточнее линии устье р. Нижняя Тунгуска–Ербогачен, Ленск–Бодайбо–Богдарин и севернее линии Могоча–Сковородино–Зея–Охотск–Палатка–Слаутсткое. Ограничена с севера подзоной </w:t>
            </w:r>
            <w:r w:rsidRPr="00406260">
              <w:rPr>
                <w:color w:val="000000"/>
                <w:sz w:val="24"/>
                <w:lang w:val="en-US"/>
              </w:rPr>
              <w:t>I</w:t>
            </w:r>
            <w:r w:rsidRPr="00406260">
              <w:rPr>
                <w:color w:val="000000"/>
                <w:sz w:val="24"/>
                <w:vertAlign w:val="subscript"/>
              </w:rPr>
              <w:t>1</w:t>
            </w:r>
          </w:p>
        </w:tc>
      </w:tr>
      <w:tr w:rsidR="00F35141" w:rsidRPr="00406260" w:rsidTr="00BE2C55">
        <w:tc>
          <w:tcPr>
            <w:tcW w:w="1384"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center"/>
              <w:rPr>
                <w:color w:val="000000"/>
                <w:sz w:val="24"/>
              </w:rPr>
            </w:pPr>
            <w:r w:rsidRPr="00406260">
              <w:rPr>
                <w:color w:val="000000"/>
                <w:sz w:val="24"/>
                <w:lang w:val="en-US"/>
              </w:rPr>
              <w:t>I</w:t>
            </w:r>
            <w:r w:rsidRPr="00406260">
              <w:rPr>
                <w:color w:val="000000"/>
                <w:sz w:val="24"/>
                <w:vertAlign w:val="subscript"/>
              </w:rPr>
              <w:t>3</w:t>
            </w:r>
          </w:p>
        </w:tc>
        <w:tc>
          <w:tcPr>
            <w:tcW w:w="7796"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both"/>
              <w:rPr>
                <w:color w:val="000000"/>
                <w:sz w:val="24"/>
              </w:rPr>
            </w:pPr>
            <w:r w:rsidRPr="00406260">
              <w:rPr>
                <w:color w:val="000000"/>
                <w:sz w:val="24"/>
              </w:rPr>
              <w:t xml:space="preserve">От южной границы вечной мерзлоты до южной границы подзоны </w:t>
            </w:r>
            <w:r w:rsidRPr="00406260">
              <w:rPr>
                <w:color w:val="000000"/>
                <w:sz w:val="24"/>
                <w:lang w:val="en-US"/>
              </w:rPr>
              <w:t>I</w:t>
            </w:r>
            <w:r w:rsidRPr="00406260">
              <w:rPr>
                <w:color w:val="000000"/>
                <w:sz w:val="24"/>
                <w:vertAlign w:val="subscript"/>
              </w:rPr>
              <w:t>2.</w:t>
            </w:r>
          </w:p>
        </w:tc>
      </w:tr>
      <w:tr w:rsidR="00F35141" w:rsidRPr="00406260" w:rsidTr="00BE2C55">
        <w:tc>
          <w:tcPr>
            <w:tcW w:w="1384"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center"/>
              <w:rPr>
                <w:color w:val="000000"/>
                <w:sz w:val="24"/>
              </w:rPr>
            </w:pPr>
            <w:r w:rsidRPr="00406260">
              <w:rPr>
                <w:color w:val="000000"/>
                <w:sz w:val="24"/>
                <w:lang w:val="en-US"/>
              </w:rPr>
              <w:t>II</w:t>
            </w:r>
          </w:p>
        </w:tc>
        <w:tc>
          <w:tcPr>
            <w:tcW w:w="7796"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both"/>
              <w:rPr>
                <w:color w:val="000000"/>
                <w:sz w:val="24"/>
              </w:rPr>
            </w:pPr>
            <w:r w:rsidRPr="00406260">
              <w:rPr>
                <w:color w:val="000000"/>
                <w:sz w:val="24"/>
              </w:rPr>
              <w:t xml:space="preserve">От границы зоны </w:t>
            </w:r>
            <w:r w:rsidRPr="00406260">
              <w:rPr>
                <w:color w:val="000000"/>
                <w:sz w:val="24"/>
                <w:lang w:val="en-US"/>
              </w:rPr>
              <w:t>I</w:t>
            </w:r>
            <w:r w:rsidRPr="00406260">
              <w:rPr>
                <w:color w:val="000000"/>
                <w:sz w:val="24"/>
              </w:rPr>
              <w:t xml:space="preserve"> до линии Тула–Нижний Новгород–Ижевск–Томск–Канск. На Дальнем Востоке от границы зоны </w:t>
            </w:r>
            <w:r w:rsidRPr="00406260">
              <w:rPr>
                <w:color w:val="000000"/>
                <w:sz w:val="24"/>
                <w:lang w:val="en-US"/>
              </w:rPr>
              <w:t>I</w:t>
            </w:r>
            <w:r w:rsidRPr="00406260">
              <w:rPr>
                <w:color w:val="000000"/>
                <w:sz w:val="24"/>
              </w:rPr>
              <w:t xml:space="preserve"> до государственной границы. Включает зону лесов с избыточным увлажнением грунтов</w:t>
            </w:r>
          </w:p>
        </w:tc>
      </w:tr>
      <w:tr w:rsidR="00F35141" w:rsidRPr="00406260" w:rsidTr="00BE2C55">
        <w:tc>
          <w:tcPr>
            <w:tcW w:w="1384"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center"/>
              <w:rPr>
                <w:color w:val="000000"/>
                <w:sz w:val="24"/>
              </w:rPr>
            </w:pPr>
            <w:r w:rsidRPr="00406260">
              <w:rPr>
                <w:color w:val="000000"/>
                <w:sz w:val="24"/>
                <w:lang w:val="en-US"/>
              </w:rPr>
              <w:t>II</w:t>
            </w:r>
            <w:r w:rsidRPr="00406260">
              <w:rPr>
                <w:color w:val="000000"/>
                <w:sz w:val="24"/>
                <w:vertAlign w:val="subscript"/>
              </w:rPr>
              <w:t>1</w:t>
            </w:r>
          </w:p>
        </w:tc>
        <w:tc>
          <w:tcPr>
            <w:tcW w:w="7796"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both"/>
              <w:rPr>
                <w:color w:val="000000"/>
                <w:sz w:val="24"/>
              </w:rPr>
            </w:pPr>
            <w:r w:rsidRPr="00406260">
              <w:rPr>
                <w:color w:val="000000"/>
                <w:sz w:val="24"/>
              </w:rPr>
              <w:t xml:space="preserve">С севера и востока ограничена зоной </w:t>
            </w:r>
            <w:r w:rsidRPr="00406260">
              <w:rPr>
                <w:color w:val="000000"/>
                <w:sz w:val="24"/>
                <w:lang w:val="en-US"/>
              </w:rPr>
              <w:t>I</w:t>
            </w:r>
            <w:r w:rsidRPr="00406260">
              <w:rPr>
                <w:color w:val="000000"/>
                <w:sz w:val="24"/>
              </w:rPr>
              <w:t xml:space="preserve">, с запада – подзоной </w:t>
            </w:r>
            <w:r w:rsidRPr="00406260">
              <w:rPr>
                <w:color w:val="000000"/>
                <w:sz w:val="24"/>
                <w:lang w:val="en-US"/>
              </w:rPr>
              <w:t>II</w:t>
            </w:r>
            <w:r w:rsidRPr="00406260">
              <w:rPr>
                <w:color w:val="000000"/>
                <w:sz w:val="24"/>
                <w:vertAlign w:val="subscript"/>
              </w:rPr>
              <w:t>3</w:t>
            </w:r>
            <w:r w:rsidRPr="00406260">
              <w:rPr>
                <w:color w:val="000000"/>
                <w:sz w:val="24"/>
              </w:rPr>
              <w:t>, с юга – линией Рославль–Клин–Рыбинск–Березники–Ивдель</w:t>
            </w:r>
          </w:p>
        </w:tc>
      </w:tr>
      <w:tr w:rsidR="00F35141" w:rsidRPr="00406260" w:rsidTr="00BE2C55">
        <w:tc>
          <w:tcPr>
            <w:tcW w:w="1384"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center"/>
              <w:rPr>
                <w:color w:val="000000"/>
                <w:sz w:val="24"/>
                <w:vertAlign w:val="subscript"/>
              </w:rPr>
            </w:pPr>
            <w:r w:rsidRPr="00406260">
              <w:rPr>
                <w:color w:val="000000"/>
                <w:sz w:val="24"/>
                <w:lang w:val="en-US"/>
              </w:rPr>
              <w:t>II</w:t>
            </w:r>
            <w:r w:rsidRPr="00406260">
              <w:rPr>
                <w:color w:val="000000"/>
                <w:sz w:val="24"/>
                <w:vertAlign w:val="subscript"/>
              </w:rPr>
              <w:t>2</w:t>
            </w:r>
            <w:r w:rsidRPr="00406260">
              <w:rPr>
                <w:color w:val="000000"/>
                <w:sz w:val="24"/>
              </w:rPr>
              <w:t xml:space="preserve"> </w:t>
            </w:r>
          </w:p>
        </w:tc>
        <w:tc>
          <w:tcPr>
            <w:tcW w:w="7796"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both"/>
              <w:rPr>
                <w:color w:val="000000"/>
                <w:sz w:val="24"/>
              </w:rPr>
            </w:pPr>
            <w:r w:rsidRPr="00406260">
              <w:rPr>
                <w:color w:val="000000"/>
                <w:sz w:val="24"/>
              </w:rPr>
              <w:t xml:space="preserve">С севера  ограничена подзоной </w:t>
            </w:r>
            <w:r w:rsidRPr="00406260">
              <w:rPr>
                <w:color w:val="000000"/>
                <w:sz w:val="24"/>
                <w:lang w:val="en-US"/>
              </w:rPr>
              <w:t>II</w:t>
            </w:r>
            <w:r w:rsidRPr="00406260">
              <w:rPr>
                <w:color w:val="000000"/>
                <w:sz w:val="24"/>
                <w:vertAlign w:val="subscript"/>
              </w:rPr>
              <w:t>1</w:t>
            </w:r>
            <w:r w:rsidRPr="00406260">
              <w:rPr>
                <w:color w:val="000000"/>
                <w:sz w:val="24"/>
              </w:rPr>
              <w:t xml:space="preserve">, с запада – подзоной </w:t>
            </w:r>
            <w:r w:rsidRPr="00406260">
              <w:rPr>
                <w:color w:val="000000"/>
                <w:sz w:val="24"/>
                <w:lang w:val="en-US"/>
              </w:rPr>
              <w:t>II</w:t>
            </w:r>
            <w:r w:rsidRPr="00406260">
              <w:rPr>
                <w:color w:val="000000"/>
                <w:sz w:val="24"/>
                <w:vertAlign w:val="subscript"/>
              </w:rPr>
              <w:t>4</w:t>
            </w:r>
            <w:r w:rsidRPr="00406260">
              <w:rPr>
                <w:color w:val="000000"/>
                <w:sz w:val="24"/>
              </w:rPr>
              <w:t xml:space="preserve">, с юга –зоной </w:t>
            </w:r>
            <w:r w:rsidRPr="00406260">
              <w:rPr>
                <w:color w:val="000000"/>
                <w:sz w:val="24"/>
                <w:lang w:val="en-US"/>
              </w:rPr>
              <w:t>III</w:t>
            </w:r>
            <w:r w:rsidRPr="00406260">
              <w:rPr>
                <w:color w:val="000000"/>
                <w:sz w:val="24"/>
              </w:rPr>
              <w:t xml:space="preserve">, с востока и юга – границей зоны </w:t>
            </w:r>
            <w:r w:rsidRPr="00406260">
              <w:rPr>
                <w:color w:val="000000"/>
                <w:sz w:val="24"/>
                <w:lang w:val="en-US"/>
              </w:rPr>
              <w:t>I</w:t>
            </w:r>
          </w:p>
        </w:tc>
      </w:tr>
      <w:tr w:rsidR="00F35141" w:rsidRPr="00406260" w:rsidTr="00BE2C55">
        <w:tc>
          <w:tcPr>
            <w:tcW w:w="1384"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center"/>
              <w:rPr>
                <w:color w:val="000000"/>
                <w:sz w:val="24"/>
              </w:rPr>
            </w:pPr>
            <w:r w:rsidRPr="00406260">
              <w:rPr>
                <w:color w:val="000000"/>
                <w:sz w:val="24"/>
                <w:lang w:val="en-US"/>
              </w:rPr>
              <w:t>II</w:t>
            </w:r>
            <w:r w:rsidRPr="00406260">
              <w:rPr>
                <w:color w:val="000000"/>
                <w:sz w:val="24"/>
                <w:vertAlign w:val="subscript"/>
              </w:rPr>
              <w:t>3</w:t>
            </w:r>
          </w:p>
        </w:tc>
        <w:tc>
          <w:tcPr>
            <w:tcW w:w="7796"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both"/>
              <w:rPr>
                <w:color w:val="000000"/>
                <w:sz w:val="24"/>
              </w:rPr>
            </w:pPr>
            <w:r w:rsidRPr="00406260">
              <w:rPr>
                <w:color w:val="000000"/>
                <w:sz w:val="24"/>
              </w:rPr>
              <w:t xml:space="preserve">С севера ограничена государственной границей, с запада – границей с подзоной </w:t>
            </w:r>
            <w:r w:rsidRPr="00406260">
              <w:rPr>
                <w:color w:val="000000"/>
                <w:sz w:val="24"/>
                <w:lang w:val="en-US"/>
              </w:rPr>
              <w:t>II</w:t>
            </w:r>
            <w:r w:rsidRPr="00406260">
              <w:rPr>
                <w:color w:val="000000"/>
                <w:sz w:val="24"/>
                <w:vertAlign w:val="subscript"/>
              </w:rPr>
              <w:t>5</w:t>
            </w:r>
            <w:r w:rsidRPr="00406260">
              <w:rPr>
                <w:color w:val="000000"/>
                <w:sz w:val="24"/>
              </w:rPr>
              <w:t>, с юга – линией Рославль–Клин–Рыбинск, с востока – линией Псков–Смоленск–Орел</w:t>
            </w:r>
          </w:p>
        </w:tc>
      </w:tr>
      <w:tr w:rsidR="00F35141" w:rsidRPr="00406260" w:rsidTr="00BE2C55">
        <w:tc>
          <w:tcPr>
            <w:tcW w:w="1384"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center"/>
              <w:rPr>
                <w:color w:val="000000"/>
                <w:sz w:val="24"/>
              </w:rPr>
            </w:pPr>
            <w:r w:rsidRPr="00406260">
              <w:rPr>
                <w:color w:val="000000"/>
                <w:sz w:val="24"/>
                <w:lang w:val="en-US"/>
              </w:rPr>
              <w:t>II</w:t>
            </w:r>
            <w:r w:rsidRPr="00406260">
              <w:rPr>
                <w:color w:val="000000"/>
                <w:sz w:val="24"/>
                <w:vertAlign w:val="subscript"/>
              </w:rPr>
              <w:t>4</w:t>
            </w:r>
          </w:p>
        </w:tc>
        <w:tc>
          <w:tcPr>
            <w:tcW w:w="7796"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both"/>
              <w:rPr>
                <w:color w:val="000000"/>
                <w:sz w:val="24"/>
              </w:rPr>
            </w:pPr>
            <w:r w:rsidRPr="00406260">
              <w:rPr>
                <w:color w:val="000000"/>
                <w:sz w:val="24"/>
              </w:rPr>
              <w:t xml:space="preserve">С севера ограничена подзоной </w:t>
            </w:r>
            <w:r w:rsidRPr="00406260">
              <w:rPr>
                <w:color w:val="000000"/>
                <w:sz w:val="24"/>
                <w:lang w:val="en-US"/>
              </w:rPr>
              <w:t>II</w:t>
            </w:r>
            <w:r w:rsidRPr="00406260">
              <w:rPr>
                <w:color w:val="000000"/>
                <w:sz w:val="24"/>
                <w:vertAlign w:val="subscript"/>
              </w:rPr>
              <w:t xml:space="preserve">3 </w:t>
            </w:r>
            <w:r w:rsidRPr="00406260">
              <w:rPr>
                <w:color w:val="000000"/>
                <w:sz w:val="24"/>
              </w:rPr>
              <w:t xml:space="preserve">, с запада – подзоной </w:t>
            </w:r>
            <w:r w:rsidRPr="00406260">
              <w:rPr>
                <w:color w:val="000000"/>
                <w:sz w:val="24"/>
                <w:lang w:val="en-US"/>
              </w:rPr>
              <w:t>II</w:t>
            </w:r>
            <w:r w:rsidRPr="00406260">
              <w:rPr>
                <w:color w:val="000000"/>
                <w:sz w:val="24"/>
                <w:vertAlign w:val="subscript"/>
              </w:rPr>
              <w:t>6</w:t>
            </w:r>
            <w:r w:rsidRPr="00406260">
              <w:rPr>
                <w:color w:val="000000"/>
                <w:sz w:val="24"/>
              </w:rPr>
              <w:t xml:space="preserve">, с юга – границей с зоной </w:t>
            </w:r>
            <w:r w:rsidRPr="00406260">
              <w:rPr>
                <w:color w:val="000000"/>
                <w:sz w:val="24"/>
                <w:lang w:val="en-US"/>
              </w:rPr>
              <w:t>III</w:t>
            </w:r>
            <w:r w:rsidRPr="00406260">
              <w:rPr>
                <w:color w:val="000000"/>
                <w:sz w:val="24"/>
              </w:rPr>
              <w:t>, с востока – линией Смоленск–Орел–Воронеж</w:t>
            </w:r>
          </w:p>
        </w:tc>
      </w:tr>
      <w:tr w:rsidR="00F35141" w:rsidRPr="00406260" w:rsidTr="00BE2C55">
        <w:tc>
          <w:tcPr>
            <w:tcW w:w="1384"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center"/>
              <w:rPr>
                <w:color w:val="000000"/>
                <w:sz w:val="24"/>
              </w:rPr>
            </w:pPr>
            <w:r w:rsidRPr="00406260">
              <w:rPr>
                <w:color w:val="000000"/>
                <w:sz w:val="24"/>
                <w:lang w:val="en-US"/>
              </w:rPr>
              <w:t>III</w:t>
            </w:r>
          </w:p>
        </w:tc>
        <w:tc>
          <w:tcPr>
            <w:tcW w:w="7796"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both"/>
              <w:rPr>
                <w:color w:val="000000"/>
                <w:sz w:val="24"/>
              </w:rPr>
            </w:pPr>
            <w:r w:rsidRPr="00406260">
              <w:rPr>
                <w:color w:val="000000"/>
                <w:sz w:val="24"/>
              </w:rPr>
              <w:t xml:space="preserve">От южной границы зоны </w:t>
            </w:r>
            <w:r w:rsidRPr="00406260">
              <w:rPr>
                <w:color w:val="000000"/>
                <w:sz w:val="24"/>
                <w:lang w:val="en-US"/>
              </w:rPr>
              <w:t>II</w:t>
            </w:r>
            <w:r w:rsidRPr="00406260">
              <w:rPr>
                <w:color w:val="000000"/>
                <w:sz w:val="24"/>
              </w:rPr>
              <w:t xml:space="preserve"> до линии Белгород–Самара–Магнитогорск–Омск–Бийск–Туран. Включает лесостепную зону со значительным увлажнением грунтов в отдельные годы</w:t>
            </w:r>
          </w:p>
        </w:tc>
      </w:tr>
      <w:tr w:rsidR="00F35141" w:rsidRPr="00406260" w:rsidTr="00BE2C55">
        <w:tc>
          <w:tcPr>
            <w:tcW w:w="1384"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center"/>
              <w:rPr>
                <w:color w:val="000000"/>
                <w:sz w:val="24"/>
                <w:vertAlign w:val="subscript"/>
              </w:rPr>
            </w:pPr>
            <w:r w:rsidRPr="00406260">
              <w:rPr>
                <w:color w:val="000000"/>
                <w:sz w:val="24"/>
                <w:lang w:val="en-US"/>
              </w:rPr>
              <w:t>III</w:t>
            </w:r>
            <w:r w:rsidRPr="00406260">
              <w:rPr>
                <w:color w:val="000000"/>
                <w:sz w:val="24"/>
                <w:vertAlign w:val="subscript"/>
              </w:rPr>
              <w:t>1</w:t>
            </w:r>
          </w:p>
        </w:tc>
        <w:tc>
          <w:tcPr>
            <w:tcW w:w="7796"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both"/>
              <w:rPr>
                <w:color w:val="000000"/>
                <w:sz w:val="24"/>
              </w:rPr>
            </w:pPr>
            <w:r w:rsidRPr="00406260">
              <w:rPr>
                <w:color w:val="000000"/>
                <w:sz w:val="24"/>
              </w:rPr>
              <w:t xml:space="preserve">Ограничена с севера зоной </w:t>
            </w:r>
            <w:r w:rsidRPr="00406260">
              <w:rPr>
                <w:color w:val="000000"/>
                <w:sz w:val="24"/>
                <w:lang w:val="en-US"/>
              </w:rPr>
              <w:t>II</w:t>
            </w:r>
            <w:r w:rsidRPr="00406260">
              <w:rPr>
                <w:color w:val="000000"/>
                <w:sz w:val="24"/>
              </w:rPr>
              <w:t xml:space="preserve">, с запада – подзоной </w:t>
            </w:r>
            <w:r w:rsidRPr="00406260">
              <w:rPr>
                <w:color w:val="000000"/>
                <w:sz w:val="24"/>
                <w:lang w:val="en-US"/>
              </w:rPr>
              <w:t>III</w:t>
            </w:r>
            <w:r w:rsidRPr="00406260">
              <w:rPr>
                <w:color w:val="000000"/>
                <w:sz w:val="24"/>
                <w:vertAlign w:val="subscript"/>
              </w:rPr>
              <w:t>2</w:t>
            </w:r>
            <w:r w:rsidRPr="00406260">
              <w:rPr>
                <w:color w:val="000000"/>
                <w:sz w:val="24"/>
              </w:rPr>
              <w:t xml:space="preserve">, с юга – зоной </w:t>
            </w:r>
            <w:r w:rsidRPr="00406260">
              <w:rPr>
                <w:color w:val="000000"/>
                <w:sz w:val="24"/>
                <w:lang w:val="en-US"/>
              </w:rPr>
              <w:t>IV</w:t>
            </w:r>
            <w:r w:rsidRPr="00406260">
              <w:rPr>
                <w:color w:val="000000"/>
                <w:sz w:val="24"/>
              </w:rPr>
              <w:t xml:space="preserve">, с востока – зоной </w:t>
            </w:r>
            <w:r w:rsidRPr="00406260">
              <w:rPr>
                <w:color w:val="000000"/>
                <w:sz w:val="24"/>
                <w:lang w:val="en-US"/>
              </w:rPr>
              <w:t>I</w:t>
            </w:r>
          </w:p>
        </w:tc>
      </w:tr>
      <w:tr w:rsidR="00F35141" w:rsidRPr="00406260" w:rsidTr="00BE2C55">
        <w:tc>
          <w:tcPr>
            <w:tcW w:w="1384"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center"/>
              <w:rPr>
                <w:color w:val="000000"/>
                <w:sz w:val="24"/>
                <w:vertAlign w:val="subscript"/>
              </w:rPr>
            </w:pPr>
            <w:r w:rsidRPr="00406260">
              <w:rPr>
                <w:color w:val="000000"/>
                <w:sz w:val="24"/>
                <w:lang w:val="en-US"/>
              </w:rPr>
              <w:t>III</w:t>
            </w:r>
            <w:r w:rsidRPr="00406260">
              <w:rPr>
                <w:color w:val="000000"/>
                <w:sz w:val="24"/>
                <w:vertAlign w:val="subscript"/>
              </w:rPr>
              <w:t>2</w:t>
            </w:r>
          </w:p>
        </w:tc>
        <w:tc>
          <w:tcPr>
            <w:tcW w:w="7796"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both"/>
              <w:rPr>
                <w:color w:val="000000"/>
                <w:sz w:val="24"/>
              </w:rPr>
            </w:pPr>
            <w:r w:rsidRPr="00406260">
              <w:rPr>
                <w:color w:val="000000"/>
                <w:sz w:val="24"/>
              </w:rPr>
              <w:t xml:space="preserve">С севера ограничена зоной </w:t>
            </w:r>
            <w:r w:rsidRPr="00406260">
              <w:rPr>
                <w:color w:val="000000"/>
                <w:sz w:val="24"/>
                <w:lang w:val="en-US"/>
              </w:rPr>
              <w:t>II</w:t>
            </w:r>
            <w:r w:rsidRPr="00406260">
              <w:rPr>
                <w:color w:val="000000"/>
                <w:sz w:val="24"/>
              </w:rPr>
              <w:t xml:space="preserve">, с запада – подзоной </w:t>
            </w:r>
            <w:r w:rsidRPr="00406260">
              <w:rPr>
                <w:color w:val="000000"/>
                <w:sz w:val="24"/>
                <w:lang w:val="en-US"/>
              </w:rPr>
              <w:t>III</w:t>
            </w:r>
            <w:r w:rsidRPr="00406260">
              <w:rPr>
                <w:color w:val="000000"/>
                <w:sz w:val="24"/>
                <w:vertAlign w:val="subscript"/>
              </w:rPr>
              <w:t>3</w:t>
            </w:r>
            <w:r w:rsidRPr="00406260">
              <w:rPr>
                <w:color w:val="000000"/>
                <w:sz w:val="24"/>
              </w:rPr>
              <w:t xml:space="preserve">, с юга – зоной </w:t>
            </w:r>
            <w:r w:rsidRPr="00406260">
              <w:rPr>
                <w:color w:val="000000"/>
                <w:sz w:val="24"/>
                <w:lang w:val="en-US"/>
              </w:rPr>
              <w:t>IV</w:t>
            </w:r>
            <w:r w:rsidRPr="00406260">
              <w:rPr>
                <w:color w:val="000000"/>
                <w:sz w:val="24"/>
              </w:rPr>
              <w:t>, с востока – линией Смоленск–Орел–Воронеж</w:t>
            </w:r>
          </w:p>
        </w:tc>
      </w:tr>
      <w:tr w:rsidR="00F35141" w:rsidRPr="00406260" w:rsidTr="00BE2C55">
        <w:tc>
          <w:tcPr>
            <w:tcW w:w="1384"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center"/>
              <w:rPr>
                <w:color w:val="000000"/>
                <w:sz w:val="24"/>
              </w:rPr>
            </w:pPr>
            <w:r w:rsidRPr="00406260">
              <w:rPr>
                <w:color w:val="000000"/>
                <w:sz w:val="24"/>
                <w:lang w:val="en-US"/>
              </w:rPr>
              <w:t>IV</w:t>
            </w:r>
          </w:p>
        </w:tc>
        <w:tc>
          <w:tcPr>
            <w:tcW w:w="7796"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both"/>
              <w:rPr>
                <w:color w:val="000000"/>
                <w:sz w:val="24"/>
              </w:rPr>
            </w:pPr>
            <w:r w:rsidRPr="00406260">
              <w:rPr>
                <w:color w:val="000000"/>
                <w:sz w:val="24"/>
              </w:rPr>
              <w:t xml:space="preserve">От границы зоны </w:t>
            </w:r>
            <w:r w:rsidRPr="00406260">
              <w:rPr>
                <w:color w:val="000000"/>
                <w:sz w:val="24"/>
                <w:lang w:val="en-US"/>
              </w:rPr>
              <w:t>III</w:t>
            </w:r>
            <w:r w:rsidRPr="00406260">
              <w:rPr>
                <w:color w:val="000000"/>
                <w:sz w:val="24"/>
              </w:rPr>
              <w:t xml:space="preserve"> до линии Буйнакск - Кизляр–Волгоград и далее в сторону границы с Казахстаном в широтном направлении. Включает степную зону с недостаточным увлажнением грунтов</w:t>
            </w:r>
          </w:p>
        </w:tc>
      </w:tr>
      <w:tr w:rsidR="00F35141" w:rsidRPr="00406260" w:rsidTr="00BE2C55">
        <w:tc>
          <w:tcPr>
            <w:tcW w:w="1384"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center"/>
              <w:rPr>
                <w:color w:val="000000"/>
                <w:sz w:val="24"/>
              </w:rPr>
            </w:pPr>
            <w:r w:rsidRPr="00406260">
              <w:rPr>
                <w:color w:val="000000"/>
                <w:sz w:val="24"/>
                <w:lang w:val="en-US"/>
              </w:rPr>
              <w:t>V</w:t>
            </w:r>
          </w:p>
        </w:tc>
        <w:tc>
          <w:tcPr>
            <w:tcW w:w="7796" w:type="dxa"/>
            <w:tcBorders>
              <w:top w:val="single" w:sz="6" w:space="0" w:color="auto"/>
              <w:left w:val="single" w:sz="6" w:space="0" w:color="auto"/>
              <w:bottom w:val="single" w:sz="6" w:space="0" w:color="auto"/>
              <w:right w:val="single" w:sz="6" w:space="0" w:color="auto"/>
            </w:tcBorders>
            <w:shd w:val="clear" w:color="auto" w:fill="auto"/>
          </w:tcPr>
          <w:p w:rsidR="00F35141" w:rsidRPr="00406260" w:rsidRDefault="00F35141" w:rsidP="00BE2C55">
            <w:pPr>
              <w:jc w:val="both"/>
              <w:rPr>
                <w:color w:val="000000"/>
                <w:sz w:val="24"/>
              </w:rPr>
            </w:pPr>
            <w:r w:rsidRPr="00406260">
              <w:rPr>
                <w:color w:val="000000"/>
                <w:sz w:val="24"/>
              </w:rPr>
              <w:t xml:space="preserve">К юго-западу и югу от границы зоны </w:t>
            </w:r>
            <w:r w:rsidRPr="00406260">
              <w:rPr>
                <w:color w:val="000000"/>
                <w:sz w:val="24"/>
                <w:lang w:val="en-US"/>
              </w:rPr>
              <w:t>IV</w:t>
            </w:r>
            <w:r w:rsidRPr="00406260">
              <w:rPr>
                <w:color w:val="000000"/>
                <w:sz w:val="24"/>
              </w:rPr>
              <w:t xml:space="preserve"> и включает пустынную и пустынно-степную зоны с засушливым климатом и распространением засоленных грунтов</w:t>
            </w:r>
          </w:p>
        </w:tc>
      </w:tr>
    </w:tbl>
    <w:p w:rsidR="00F35141" w:rsidRPr="00406260" w:rsidRDefault="00F35141" w:rsidP="00F35141">
      <w:pPr>
        <w:ind w:firstLine="283"/>
        <w:rPr>
          <w:color w:val="000000"/>
          <w:sz w:val="24"/>
        </w:rPr>
      </w:pPr>
    </w:p>
    <w:p w:rsidR="00F35141" w:rsidRPr="00406260" w:rsidRDefault="00F35141" w:rsidP="00F35141">
      <w:pPr>
        <w:ind w:firstLine="283"/>
        <w:rPr>
          <w:color w:val="000000"/>
          <w:sz w:val="24"/>
        </w:rPr>
      </w:pPr>
    </w:p>
    <w:p w:rsidR="00F35141" w:rsidRPr="00406260" w:rsidRDefault="00F35141" w:rsidP="00F35141">
      <w:pPr>
        <w:ind w:firstLine="283"/>
        <w:rPr>
          <w:color w:val="000000"/>
          <w:sz w:val="24"/>
        </w:rPr>
      </w:pPr>
    </w:p>
    <w:p w:rsidR="00F35141" w:rsidRPr="00406260" w:rsidRDefault="00F35141" w:rsidP="00F35141">
      <w:pPr>
        <w:ind w:firstLine="283"/>
        <w:rPr>
          <w:color w:val="000000"/>
          <w:sz w:val="24"/>
        </w:rPr>
      </w:pPr>
    </w:p>
    <w:p w:rsidR="00F35141" w:rsidRPr="00406260" w:rsidRDefault="00F35141" w:rsidP="00F35141">
      <w:pPr>
        <w:ind w:firstLine="283"/>
        <w:rPr>
          <w:color w:val="000000"/>
          <w:sz w:val="24"/>
        </w:rPr>
      </w:pPr>
    </w:p>
    <w:p w:rsidR="00F35141" w:rsidRPr="00406260" w:rsidRDefault="00F35141" w:rsidP="00F35141">
      <w:pPr>
        <w:ind w:firstLine="283"/>
        <w:rPr>
          <w:color w:val="000000"/>
          <w:sz w:val="24"/>
        </w:rPr>
      </w:pPr>
    </w:p>
    <w:p w:rsidR="00F35141" w:rsidRPr="00406260" w:rsidRDefault="00F35141" w:rsidP="00F35141">
      <w:pPr>
        <w:ind w:firstLine="283"/>
        <w:rPr>
          <w:color w:val="000000"/>
          <w:sz w:val="24"/>
        </w:rPr>
      </w:pPr>
    </w:p>
    <w:p w:rsidR="00F35141" w:rsidRPr="00406260" w:rsidRDefault="00F35141" w:rsidP="00F35141">
      <w:pPr>
        <w:ind w:firstLine="283"/>
        <w:rPr>
          <w:color w:val="000000"/>
          <w:sz w:val="24"/>
        </w:rPr>
      </w:pPr>
    </w:p>
    <w:p w:rsidR="00763422" w:rsidRPr="00406260" w:rsidRDefault="00E0051C" w:rsidP="00763422">
      <w:pPr>
        <w:pStyle w:val="1"/>
        <w:ind w:left="708" w:firstLine="708"/>
        <w:jc w:val="center"/>
        <w:rPr>
          <w:rFonts w:ascii="Times New Roman" w:hAnsi="Times New Roman"/>
          <w:bCs w:val="0"/>
          <w:color w:val="000000"/>
          <w:sz w:val="24"/>
          <w:szCs w:val="24"/>
          <w:lang w:val="ru-RU"/>
        </w:rPr>
      </w:pPr>
      <w:r w:rsidRPr="00406260">
        <w:rPr>
          <w:rFonts w:ascii="Times New Roman" w:hAnsi="Times New Roman"/>
          <w:bCs w:val="0"/>
          <w:color w:val="000000"/>
          <w:sz w:val="24"/>
          <w:szCs w:val="24"/>
        </w:rPr>
        <w:t>П</w:t>
      </w:r>
      <w:r w:rsidR="00763422" w:rsidRPr="00406260">
        <w:rPr>
          <w:rFonts w:ascii="Times New Roman" w:hAnsi="Times New Roman"/>
          <w:bCs w:val="0"/>
          <w:color w:val="000000"/>
          <w:sz w:val="24"/>
          <w:szCs w:val="24"/>
          <w:lang w:val="ru-RU"/>
        </w:rPr>
        <w:t>риложение</w:t>
      </w:r>
      <w:r w:rsidRPr="00406260">
        <w:rPr>
          <w:rFonts w:ascii="Times New Roman" w:hAnsi="Times New Roman"/>
          <w:bCs w:val="0"/>
          <w:color w:val="000000"/>
          <w:sz w:val="24"/>
          <w:szCs w:val="24"/>
        </w:rPr>
        <w:t xml:space="preserve"> В</w:t>
      </w:r>
      <w:r w:rsidR="00484A9C" w:rsidRPr="00406260">
        <w:rPr>
          <w:rFonts w:ascii="Times New Roman" w:hAnsi="Times New Roman"/>
          <w:bCs w:val="0"/>
          <w:color w:val="000000"/>
          <w:sz w:val="24"/>
          <w:szCs w:val="24"/>
        </w:rPr>
        <w:t xml:space="preserve"> </w:t>
      </w:r>
    </w:p>
    <w:p w:rsidR="00F35141" w:rsidRPr="00406260" w:rsidRDefault="00484A9C" w:rsidP="00763422">
      <w:pPr>
        <w:pStyle w:val="1"/>
        <w:spacing w:before="0"/>
        <w:ind w:left="708" w:firstLine="708"/>
        <w:jc w:val="center"/>
        <w:rPr>
          <w:rFonts w:ascii="Times New Roman" w:hAnsi="Times New Roman"/>
          <w:bCs w:val="0"/>
          <w:color w:val="000000"/>
          <w:sz w:val="24"/>
          <w:szCs w:val="24"/>
          <w:lang w:val="ru-RU"/>
        </w:rPr>
      </w:pPr>
      <w:r w:rsidRPr="00406260">
        <w:rPr>
          <w:rFonts w:ascii="Times New Roman" w:hAnsi="Times New Roman"/>
          <w:bCs w:val="0"/>
          <w:color w:val="000000"/>
          <w:sz w:val="24"/>
          <w:szCs w:val="24"/>
        </w:rPr>
        <w:t>(обязательное)</w:t>
      </w:r>
    </w:p>
    <w:p w:rsidR="00763422" w:rsidRPr="00406260" w:rsidRDefault="00763422" w:rsidP="00763422">
      <w:pPr>
        <w:rPr>
          <w:color w:val="000000"/>
          <w:lang/>
        </w:rPr>
      </w:pPr>
    </w:p>
    <w:p w:rsidR="00F35141" w:rsidRPr="00406260" w:rsidRDefault="00763422" w:rsidP="00763422">
      <w:pPr>
        <w:pStyle w:val="1"/>
        <w:spacing w:before="0"/>
        <w:ind w:left="708" w:hanging="6"/>
        <w:jc w:val="center"/>
        <w:rPr>
          <w:rFonts w:ascii="Times New Roman" w:hAnsi="Times New Roman"/>
          <w:color w:val="000000"/>
          <w:sz w:val="24"/>
          <w:szCs w:val="24"/>
        </w:rPr>
      </w:pPr>
      <w:bookmarkStart w:id="53" w:name="_Toc525518431"/>
      <w:r w:rsidRPr="00406260">
        <w:rPr>
          <w:rFonts w:ascii="Times New Roman" w:hAnsi="Times New Roman"/>
          <w:color w:val="000000"/>
          <w:sz w:val="24"/>
          <w:szCs w:val="24"/>
          <w:lang w:val="ru-RU"/>
        </w:rPr>
        <w:t>Классификация типов местности и грунтов</w:t>
      </w:r>
      <w:bookmarkEnd w:id="53"/>
    </w:p>
    <w:p w:rsidR="00F35141" w:rsidRPr="00406260" w:rsidRDefault="00F35141" w:rsidP="001D530B">
      <w:pPr>
        <w:ind w:firstLine="283"/>
        <w:rPr>
          <w:b/>
          <w:color w:val="000000"/>
          <w:sz w:val="24"/>
          <w:szCs w:val="24"/>
        </w:rPr>
      </w:pPr>
      <w:r w:rsidRPr="00406260">
        <w:rPr>
          <w:bCs/>
          <w:color w:val="000000"/>
          <w:spacing w:val="50"/>
          <w:sz w:val="24"/>
          <w:szCs w:val="24"/>
        </w:rPr>
        <w:t>Таблица</w:t>
      </w:r>
      <w:r w:rsidR="003B75F0" w:rsidRPr="00406260">
        <w:rPr>
          <w:color w:val="000000"/>
          <w:sz w:val="24"/>
          <w:szCs w:val="24"/>
        </w:rPr>
        <w:t xml:space="preserve"> В</w:t>
      </w:r>
      <w:r w:rsidRPr="00406260">
        <w:rPr>
          <w:color w:val="000000"/>
          <w:sz w:val="24"/>
          <w:szCs w:val="24"/>
        </w:rPr>
        <w:t>.1</w:t>
      </w:r>
      <w:r w:rsidR="001D530B" w:rsidRPr="00406260">
        <w:rPr>
          <w:color w:val="000000"/>
          <w:sz w:val="24"/>
          <w:szCs w:val="24"/>
        </w:rPr>
        <w:t xml:space="preserve"> – </w:t>
      </w:r>
      <w:r w:rsidRPr="00406260">
        <w:rPr>
          <w:color w:val="000000"/>
          <w:sz w:val="24"/>
          <w:szCs w:val="24"/>
        </w:rPr>
        <w:t>Типы местности по характеру и степ</w:t>
      </w:r>
      <w:r w:rsidR="00C4518F" w:rsidRPr="00406260">
        <w:rPr>
          <w:color w:val="000000"/>
          <w:sz w:val="24"/>
          <w:szCs w:val="24"/>
        </w:rPr>
        <w:t>е</w:t>
      </w:r>
      <w:r w:rsidRPr="00406260">
        <w:rPr>
          <w:color w:val="000000"/>
          <w:sz w:val="24"/>
          <w:szCs w:val="24"/>
        </w:rPr>
        <w:t>ни увлажнения</w:t>
      </w:r>
    </w:p>
    <w:p w:rsidR="001D530B" w:rsidRPr="00406260" w:rsidRDefault="001D530B" w:rsidP="001D530B">
      <w:pPr>
        <w:ind w:firstLine="283"/>
        <w:rPr>
          <w:b/>
          <w:color w:val="000000"/>
          <w:sz w:val="24"/>
          <w:szCs w:val="24"/>
        </w:rPr>
      </w:pP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938"/>
        <w:gridCol w:w="2008"/>
        <w:gridCol w:w="1744"/>
        <w:gridCol w:w="1680"/>
        <w:gridCol w:w="1836"/>
        <w:gridCol w:w="1432"/>
      </w:tblGrid>
      <w:tr w:rsidR="00F35141" w:rsidRPr="00406260" w:rsidTr="001D530B">
        <w:trPr>
          <w:tblHeader/>
          <w:jc w:val="center"/>
        </w:trPr>
        <w:tc>
          <w:tcPr>
            <w:tcW w:w="487" w:type="pct"/>
            <w:vMerge w:val="restart"/>
            <w:tcBorders>
              <w:top w:val="single" w:sz="4" w:space="0" w:color="auto"/>
              <w:left w:val="single" w:sz="4" w:space="0" w:color="auto"/>
              <w:bottom w:val="nil"/>
              <w:right w:val="single" w:sz="4" w:space="0" w:color="auto"/>
            </w:tcBorders>
            <w:shd w:val="clear" w:color="auto" w:fill="auto"/>
            <w:vAlign w:val="center"/>
          </w:tcPr>
          <w:p w:rsidR="00F35141" w:rsidRPr="00406260" w:rsidRDefault="00F35141" w:rsidP="00BE2C55">
            <w:pPr>
              <w:jc w:val="center"/>
              <w:rPr>
                <w:color w:val="000000"/>
                <w:sz w:val="20"/>
              </w:rPr>
            </w:pPr>
            <w:bookmarkStart w:id="54" w:name="TO0000058"/>
            <w:r w:rsidRPr="00406260">
              <w:rPr>
                <w:color w:val="000000"/>
                <w:sz w:val="20"/>
              </w:rPr>
              <w:t>Тип местности</w:t>
            </w:r>
          </w:p>
        </w:tc>
        <w:tc>
          <w:tcPr>
            <w:tcW w:w="4513" w:type="pct"/>
            <w:gridSpan w:val="5"/>
            <w:tcBorders>
              <w:top w:val="single" w:sz="4"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jc w:val="center"/>
              <w:rPr>
                <w:color w:val="000000"/>
                <w:sz w:val="20"/>
              </w:rPr>
            </w:pPr>
            <w:r w:rsidRPr="00406260">
              <w:rPr>
                <w:color w:val="000000"/>
                <w:sz w:val="20"/>
              </w:rPr>
              <w:t>Признаки и зависимости от дорожно-климатических зон</w:t>
            </w:r>
          </w:p>
        </w:tc>
      </w:tr>
      <w:tr w:rsidR="00F35141" w:rsidRPr="00406260" w:rsidTr="001D530B">
        <w:trPr>
          <w:tblHeader/>
          <w:jc w:val="center"/>
        </w:trPr>
        <w:tc>
          <w:tcPr>
            <w:tcW w:w="487" w:type="pct"/>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0"/>
              </w:rPr>
            </w:pPr>
          </w:p>
        </w:tc>
        <w:tc>
          <w:tcPr>
            <w:tcW w:w="1042"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0"/>
                <w:lang w:val="en-US"/>
              </w:rPr>
            </w:pPr>
            <w:r w:rsidRPr="00406260">
              <w:rPr>
                <w:color w:val="000000"/>
                <w:sz w:val="20"/>
                <w:lang w:val="en-US"/>
              </w:rPr>
              <w:t>I</w:t>
            </w:r>
          </w:p>
        </w:tc>
        <w:tc>
          <w:tcPr>
            <w:tcW w:w="905"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0"/>
                <w:lang w:val="en-US"/>
              </w:rPr>
            </w:pPr>
            <w:r w:rsidRPr="00406260">
              <w:rPr>
                <w:color w:val="000000"/>
                <w:sz w:val="20"/>
                <w:lang w:val="en-US"/>
              </w:rPr>
              <w:t>II</w:t>
            </w:r>
          </w:p>
        </w:tc>
        <w:tc>
          <w:tcPr>
            <w:tcW w:w="872"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0"/>
                <w:lang w:val="en-US"/>
              </w:rPr>
            </w:pPr>
            <w:r w:rsidRPr="00406260">
              <w:rPr>
                <w:color w:val="000000"/>
                <w:sz w:val="20"/>
                <w:lang w:val="en-US"/>
              </w:rPr>
              <w:t>III</w:t>
            </w:r>
          </w:p>
        </w:tc>
        <w:tc>
          <w:tcPr>
            <w:tcW w:w="952"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0"/>
              </w:rPr>
            </w:pPr>
            <w:r w:rsidRPr="00406260">
              <w:rPr>
                <w:color w:val="000000"/>
                <w:sz w:val="20"/>
                <w:lang w:val="en-US"/>
              </w:rPr>
              <w:t>IV</w:t>
            </w:r>
          </w:p>
        </w:tc>
        <w:tc>
          <w:tcPr>
            <w:tcW w:w="743"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0"/>
              </w:rPr>
            </w:pPr>
            <w:r w:rsidRPr="00406260">
              <w:rPr>
                <w:color w:val="000000"/>
                <w:sz w:val="20"/>
                <w:lang w:val="en-US"/>
              </w:rPr>
              <w:t>V</w:t>
            </w:r>
          </w:p>
        </w:tc>
      </w:tr>
      <w:tr w:rsidR="00F35141" w:rsidRPr="00406260" w:rsidTr="001D530B">
        <w:trPr>
          <w:jc w:val="center"/>
        </w:trPr>
        <w:tc>
          <w:tcPr>
            <w:tcW w:w="487"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0"/>
              </w:rPr>
            </w:pPr>
            <w:r w:rsidRPr="00406260">
              <w:rPr>
                <w:color w:val="000000"/>
                <w:sz w:val="20"/>
              </w:rPr>
              <w:t>1-й</w:t>
            </w:r>
          </w:p>
        </w:tc>
        <w:tc>
          <w:tcPr>
            <w:tcW w:w="1042"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0"/>
              </w:rPr>
            </w:pPr>
            <w:r w:rsidRPr="00406260">
              <w:rPr>
                <w:color w:val="000000"/>
                <w:sz w:val="20"/>
              </w:rPr>
              <w:t xml:space="preserve">Поверхностный сток обеспечен; грунтовые воды не влияют на увлажнение верхней толщи грунтов; мощность деятельного слоя более </w:t>
            </w:r>
            <w:smartTag w:uri="urn:schemas-microsoft-com:office:smarttags" w:element="metricconverter">
              <w:smartTagPr>
                <w:attr w:name="ProductID" w:val="2,5 м"/>
              </w:smartTagPr>
              <w:r w:rsidRPr="00406260">
                <w:rPr>
                  <w:color w:val="000000"/>
                  <w:sz w:val="20"/>
                </w:rPr>
                <w:t>2,5 м</w:t>
              </w:r>
            </w:smartTag>
            <w:r w:rsidRPr="00406260">
              <w:rPr>
                <w:color w:val="000000"/>
                <w:sz w:val="20"/>
              </w:rPr>
              <w:t xml:space="preserve"> при непросадочных грунтах влажностью менее 0,7 </w:t>
            </w:r>
            <w:r w:rsidRPr="00406260">
              <w:rPr>
                <w:i/>
                <w:color w:val="000000"/>
                <w:sz w:val="20"/>
              </w:rPr>
              <w:t>w</w:t>
            </w:r>
            <w:r w:rsidRPr="00406260">
              <w:rPr>
                <w:i/>
                <w:color w:val="000000"/>
                <w:sz w:val="20"/>
                <w:vertAlign w:val="subscript"/>
                <w:lang w:val="en-US"/>
              </w:rPr>
              <w:t>l</w:t>
            </w:r>
          </w:p>
        </w:tc>
        <w:tc>
          <w:tcPr>
            <w:tcW w:w="905"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0"/>
              </w:rPr>
            </w:pPr>
            <w:r w:rsidRPr="00406260">
              <w:rPr>
                <w:color w:val="000000"/>
                <w:sz w:val="20"/>
              </w:rPr>
              <w:t>Поверхностный сток обеспечен; грунтовые воды не влияют на увлажнение верхней толщи; почвы слабо- и среднеподзолистые или дерново-подзолистые без признаков заболачивания</w:t>
            </w:r>
          </w:p>
        </w:tc>
        <w:tc>
          <w:tcPr>
            <w:tcW w:w="872"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0"/>
              </w:rPr>
            </w:pPr>
            <w:r w:rsidRPr="00406260">
              <w:rPr>
                <w:color w:val="000000"/>
                <w:sz w:val="20"/>
              </w:rPr>
              <w:t>Поверхностный сток обеспечен; грунтовые воды не влияют на увлажнение верхней толщи; почвы серые, лесные слабоподзолистые, в северной части зоны - темно-серые лесные и черноземы оподзоленные и выщелочные</w:t>
            </w:r>
          </w:p>
        </w:tc>
        <w:tc>
          <w:tcPr>
            <w:tcW w:w="952"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0"/>
              </w:rPr>
            </w:pPr>
            <w:r w:rsidRPr="00406260">
              <w:rPr>
                <w:color w:val="000000"/>
                <w:sz w:val="20"/>
              </w:rPr>
              <w:t>Поверхностный сток обеспечен; грунтовые воды не влияют на увлажнение верхней толщи; почвы-черноземы тучные или мощные, в южной части зоны - южные черноземы, темно-каштановые и каштановые почвы</w:t>
            </w:r>
          </w:p>
        </w:tc>
        <w:tc>
          <w:tcPr>
            <w:tcW w:w="743"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0"/>
              </w:rPr>
            </w:pPr>
            <w:r w:rsidRPr="00406260">
              <w:rPr>
                <w:color w:val="000000"/>
                <w:sz w:val="20"/>
              </w:rPr>
              <w:t>Грунтовые воды не влияют на увлажнение; почвы в северной части бурые, в южной - светлобурые и сероземы</w:t>
            </w:r>
          </w:p>
        </w:tc>
      </w:tr>
      <w:tr w:rsidR="00F35141" w:rsidRPr="00406260" w:rsidTr="001D530B">
        <w:trPr>
          <w:jc w:val="center"/>
        </w:trPr>
        <w:tc>
          <w:tcPr>
            <w:tcW w:w="487"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0"/>
              </w:rPr>
            </w:pPr>
            <w:r w:rsidRPr="00406260">
              <w:rPr>
                <w:color w:val="000000"/>
                <w:sz w:val="20"/>
              </w:rPr>
              <w:t>2-й</w:t>
            </w:r>
          </w:p>
        </w:tc>
        <w:tc>
          <w:tcPr>
            <w:tcW w:w="1042"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0"/>
              </w:rPr>
            </w:pPr>
            <w:r w:rsidRPr="00406260">
              <w:rPr>
                <w:color w:val="000000"/>
                <w:sz w:val="20"/>
              </w:rPr>
              <w:t>Поверхностный сток не обеспечен; грунтовые воды не влияют на увлажнение верхней толщи; почвы тундровые с резко выраженными признаками заболачивания; мощность сезонно</w:t>
            </w:r>
            <w:r w:rsidR="00C4518F" w:rsidRPr="00406260">
              <w:rPr>
                <w:color w:val="000000"/>
                <w:sz w:val="20"/>
              </w:rPr>
              <w:t>-</w:t>
            </w:r>
            <w:r w:rsidRPr="00406260">
              <w:rPr>
                <w:color w:val="000000"/>
                <w:sz w:val="20"/>
              </w:rPr>
              <w:t xml:space="preserve">оттаивающего слоя от 1,0 до </w:t>
            </w:r>
            <w:smartTag w:uri="urn:schemas-microsoft-com:office:smarttags" w:element="metricconverter">
              <w:smartTagPr>
                <w:attr w:name="ProductID" w:val="2,5 м"/>
              </w:smartTagPr>
              <w:r w:rsidRPr="00406260">
                <w:rPr>
                  <w:color w:val="000000"/>
                  <w:sz w:val="20"/>
                </w:rPr>
                <w:t>2,5 м</w:t>
              </w:r>
            </w:smartTag>
            <w:r w:rsidRPr="00406260">
              <w:rPr>
                <w:color w:val="000000"/>
                <w:sz w:val="20"/>
              </w:rPr>
              <w:t xml:space="preserve"> при наличии глинистых просадочных грунтов влажностью более </w:t>
            </w:r>
            <w:r w:rsidR="00C4518F" w:rsidRPr="00406260">
              <w:rPr>
                <w:color w:val="000000"/>
                <w:sz w:val="20"/>
              </w:rPr>
              <w:t xml:space="preserve">   </w:t>
            </w:r>
            <w:r w:rsidRPr="00406260">
              <w:rPr>
                <w:color w:val="000000"/>
                <w:sz w:val="20"/>
              </w:rPr>
              <w:t xml:space="preserve">0,8 </w:t>
            </w:r>
            <w:r w:rsidRPr="00406260">
              <w:rPr>
                <w:i/>
                <w:color w:val="000000"/>
                <w:sz w:val="20"/>
              </w:rPr>
              <w:t>w</w:t>
            </w:r>
            <w:r w:rsidRPr="00406260">
              <w:rPr>
                <w:i/>
                <w:color w:val="000000"/>
                <w:sz w:val="20"/>
                <w:vertAlign w:val="subscript"/>
                <w:lang w:val="en-US"/>
              </w:rPr>
              <w:t>l</w:t>
            </w:r>
          </w:p>
        </w:tc>
        <w:tc>
          <w:tcPr>
            <w:tcW w:w="905"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0"/>
              </w:rPr>
            </w:pPr>
            <w:r w:rsidRPr="00406260">
              <w:rPr>
                <w:color w:val="000000"/>
                <w:sz w:val="20"/>
              </w:rPr>
              <w:t>Поверхностный сток не обеспечен; грунтовые воды не влияют на увлажнение верхней толщи; почвы средне- и сильноподзолистые и полуболотные с признаками заболачивания</w:t>
            </w:r>
          </w:p>
        </w:tc>
        <w:tc>
          <w:tcPr>
            <w:tcW w:w="872"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0"/>
              </w:rPr>
            </w:pPr>
            <w:r w:rsidRPr="00406260">
              <w:rPr>
                <w:color w:val="000000"/>
                <w:sz w:val="20"/>
              </w:rPr>
              <w:t>Поверхностный сток не обеспечен; грунтовые воды не влияют на увлажнение верхней толщи; почвы подзолистые или полуболотные с признаками оглеения, в южной части - лугово-черноземные солонцы и солоди</w:t>
            </w:r>
          </w:p>
        </w:tc>
        <w:tc>
          <w:tcPr>
            <w:tcW w:w="952"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0"/>
              </w:rPr>
            </w:pPr>
            <w:r w:rsidRPr="00406260">
              <w:rPr>
                <w:color w:val="000000"/>
                <w:sz w:val="20"/>
              </w:rPr>
              <w:t>Поверхностный сток не обеспечен; грунтовые воды не влияют на увлажнение верхней толщи; почвы - сильносолонцеватые черноземы, каштановые, солонцы и солоди</w:t>
            </w:r>
          </w:p>
        </w:tc>
        <w:tc>
          <w:tcPr>
            <w:tcW w:w="743"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0"/>
              </w:rPr>
            </w:pPr>
            <w:r w:rsidRPr="00406260">
              <w:rPr>
                <w:color w:val="000000"/>
                <w:sz w:val="20"/>
              </w:rPr>
              <w:t>Грунтовые воды не влияют на увлажнение; почвы - солонцы, такыры, солончаковые солонцы и реже солончаковатые солонцы и реже солончаки</w:t>
            </w:r>
          </w:p>
        </w:tc>
      </w:tr>
      <w:tr w:rsidR="00F35141" w:rsidRPr="00406260" w:rsidTr="001D530B">
        <w:trPr>
          <w:jc w:val="center"/>
        </w:trPr>
        <w:tc>
          <w:tcPr>
            <w:tcW w:w="487"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0"/>
              </w:rPr>
            </w:pPr>
            <w:r w:rsidRPr="00406260">
              <w:rPr>
                <w:color w:val="000000"/>
                <w:sz w:val="20"/>
              </w:rPr>
              <w:t>3-й</w:t>
            </w:r>
          </w:p>
        </w:tc>
        <w:tc>
          <w:tcPr>
            <w:tcW w:w="1042"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0"/>
              </w:rPr>
            </w:pPr>
            <w:r w:rsidRPr="00406260">
              <w:rPr>
                <w:color w:val="000000"/>
                <w:sz w:val="20"/>
              </w:rPr>
              <w:t xml:space="preserve">Грунтовые или длительно (более 30 сут) стоящие поверхностные воды оказывают влияние на увлажнение верхней толщи грунтов; почвы тунжровые и болотные; торфяники; мощность сезоннооттаивающего слоя до </w:t>
            </w:r>
            <w:smartTag w:uri="urn:schemas-microsoft-com:office:smarttags" w:element="metricconverter">
              <w:smartTagPr>
                <w:attr w:name="ProductID" w:val="1 м"/>
              </w:smartTagPr>
              <w:r w:rsidRPr="00406260">
                <w:rPr>
                  <w:color w:val="000000"/>
                  <w:sz w:val="20"/>
                </w:rPr>
                <w:t>1 м</w:t>
              </w:r>
            </w:smartTag>
            <w:r w:rsidRPr="00406260">
              <w:rPr>
                <w:color w:val="000000"/>
                <w:sz w:val="20"/>
              </w:rPr>
              <w:t xml:space="preserve"> при наличии глинистых сильнопросадочных грунтов, содержащих в пределах двойной мощности сезонного оттаивания линзы льда толщиной более </w:t>
            </w:r>
            <w:smartTag w:uri="urn:schemas-microsoft-com:office:smarttags" w:element="metricconverter">
              <w:smartTagPr>
                <w:attr w:name="ProductID" w:val="10 см"/>
              </w:smartTagPr>
              <w:r w:rsidRPr="00406260">
                <w:rPr>
                  <w:color w:val="000000"/>
                  <w:sz w:val="20"/>
                </w:rPr>
                <w:t>10 см</w:t>
              </w:r>
            </w:smartTag>
          </w:p>
        </w:tc>
        <w:tc>
          <w:tcPr>
            <w:tcW w:w="905"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0"/>
              </w:rPr>
            </w:pPr>
            <w:r w:rsidRPr="00406260">
              <w:rPr>
                <w:color w:val="000000"/>
                <w:sz w:val="20"/>
              </w:rPr>
              <w:t>Грунтовые воды или длительно (более 30 сут) стоящие поверхностные воды влияют на увлажнение верхней толщи; почвы торфяно-болотные или полуболотные</w:t>
            </w:r>
          </w:p>
        </w:tc>
        <w:tc>
          <w:tcPr>
            <w:tcW w:w="872" w:type="pct"/>
            <w:tcBorders>
              <w:top w:val="nil"/>
              <w:left w:val="single" w:sz="4" w:space="0" w:color="auto"/>
              <w:bottom w:val="single" w:sz="4" w:space="0" w:color="auto"/>
              <w:right w:val="single" w:sz="4" w:space="0" w:color="auto"/>
            </w:tcBorders>
            <w:shd w:val="clear" w:color="auto" w:fill="auto"/>
          </w:tcPr>
          <w:p w:rsidR="00F35141" w:rsidRPr="00406260" w:rsidRDefault="00F35141" w:rsidP="00C4518F">
            <w:pPr>
              <w:jc w:val="both"/>
              <w:rPr>
                <w:color w:val="000000"/>
                <w:sz w:val="20"/>
              </w:rPr>
            </w:pPr>
            <w:r w:rsidRPr="00406260">
              <w:rPr>
                <w:color w:val="000000"/>
                <w:sz w:val="20"/>
              </w:rPr>
              <w:t>То же, что для зоны</w:t>
            </w:r>
            <w:r w:rsidR="00C4518F" w:rsidRPr="00406260">
              <w:rPr>
                <w:color w:val="000000"/>
                <w:sz w:val="20"/>
              </w:rPr>
              <w:t xml:space="preserve"> </w:t>
            </w:r>
            <w:r w:rsidR="00C4518F" w:rsidRPr="00406260">
              <w:rPr>
                <w:color w:val="000000"/>
                <w:sz w:val="20"/>
                <w:lang w:val="en-US"/>
              </w:rPr>
              <w:t>II</w:t>
            </w:r>
          </w:p>
        </w:tc>
        <w:tc>
          <w:tcPr>
            <w:tcW w:w="952"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0"/>
              </w:rPr>
            </w:pPr>
            <w:r w:rsidRPr="00406260">
              <w:rPr>
                <w:color w:val="000000"/>
                <w:sz w:val="20"/>
              </w:rPr>
              <w:t>Грунтовые воды или длительно (более 30 сут) стоящие поверхностные воды влияют на увлажнение верхней толщи; почвы болотные или полуболотные, солончаки и солончаковатые солонцы</w:t>
            </w:r>
          </w:p>
        </w:tc>
        <w:tc>
          <w:tcPr>
            <w:tcW w:w="743"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0"/>
              </w:rPr>
            </w:pPr>
            <w:r w:rsidRPr="00406260">
              <w:rPr>
                <w:color w:val="000000"/>
                <w:sz w:val="20"/>
              </w:rPr>
              <w:t>Грунтовые воды или длительно (более 30 сут) стоящие поверхностные воды влияют на увлажнение верхней толщи; почвы - солончаки и солончаковатые солонцы; постоянно орошаемые территории</w:t>
            </w:r>
          </w:p>
        </w:tc>
      </w:tr>
      <w:bookmarkEnd w:id="54"/>
    </w:tbl>
    <w:p w:rsidR="00C4518F" w:rsidRPr="00406260" w:rsidRDefault="00C4518F" w:rsidP="00F35141">
      <w:pPr>
        <w:spacing w:before="120"/>
        <w:ind w:firstLine="283"/>
        <w:jc w:val="both"/>
        <w:rPr>
          <w:color w:val="000000"/>
          <w:spacing w:val="20"/>
          <w:sz w:val="22"/>
          <w:szCs w:val="22"/>
        </w:rPr>
      </w:pPr>
    </w:p>
    <w:p w:rsidR="00C4518F" w:rsidRPr="00406260" w:rsidRDefault="00C4518F" w:rsidP="00F35141">
      <w:pPr>
        <w:spacing w:before="120"/>
        <w:ind w:firstLine="283"/>
        <w:jc w:val="both"/>
        <w:rPr>
          <w:color w:val="000000"/>
          <w:spacing w:val="20"/>
          <w:sz w:val="22"/>
          <w:szCs w:val="22"/>
        </w:rPr>
      </w:pPr>
    </w:p>
    <w:p w:rsidR="00C4518F" w:rsidRPr="00406260" w:rsidRDefault="00C4518F" w:rsidP="00F35141">
      <w:pPr>
        <w:spacing w:before="120"/>
        <w:ind w:firstLine="283"/>
        <w:jc w:val="both"/>
        <w:rPr>
          <w:color w:val="000000"/>
          <w:spacing w:val="20"/>
          <w:sz w:val="22"/>
          <w:szCs w:val="22"/>
        </w:rPr>
      </w:pPr>
      <w:r w:rsidRPr="00406260">
        <w:rPr>
          <w:color w:val="000000"/>
          <w:spacing w:val="20"/>
          <w:sz w:val="22"/>
          <w:szCs w:val="22"/>
        </w:rPr>
        <w:t>Примечания:</w:t>
      </w:r>
    </w:p>
    <w:p w:rsidR="00F35141" w:rsidRPr="00406260" w:rsidRDefault="00F35141" w:rsidP="00F35141">
      <w:pPr>
        <w:spacing w:before="120"/>
        <w:ind w:firstLine="283"/>
        <w:jc w:val="both"/>
        <w:rPr>
          <w:color w:val="000000"/>
          <w:sz w:val="20"/>
        </w:rPr>
      </w:pPr>
      <w:r w:rsidRPr="00406260">
        <w:rPr>
          <w:color w:val="000000"/>
          <w:sz w:val="20"/>
        </w:rPr>
        <w:t xml:space="preserve"> 1 Участки, где залегают песчано-гравийные или песчаные грунты (за исключением мелких пылеватых песков) мощностью более </w:t>
      </w:r>
      <w:smartTag w:uri="urn:schemas-microsoft-com:office:smarttags" w:element="metricconverter">
        <w:smartTagPr>
          <w:attr w:name="ProductID" w:val="5 м"/>
        </w:smartTagPr>
        <w:r w:rsidRPr="00406260">
          <w:rPr>
            <w:color w:val="000000"/>
            <w:sz w:val="20"/>
          </w:rPr>
          <w:t>5 м</w:t>
        </w:r>
      </w:smartTag>
      <w:r w:rsidRPr="00406260">
        <w:rPr>
          <w:color w:val="000000"/>
          <w:sz w:val="20"/>
        </w:rPr>
        <w:t xml:space="preserve"> при расположении уровня грунтовых вод на глубине более </w:t>
      </w:r>
      <w:smartTag w:uri="urn:schemas-microsoft-com:office:smarttags" w:element="metricconverter">
        <w:smartTagPr>
          <w:attr w:name="ProductID" w:val="3 м"/>
        </w:smartTagPr>
        <w:r w:rsidRPr="00406260">
          <w:rPr>
            <w:color w:val="000000"/>
            <w:sz w:val="20"/>
          </w:rPr>
          <w:t>3 м</w:t>
        </w:r>
      </w:smartTag>
      <w:r w:rsidR="00C4518F" w:rsidRPr="00406260">
        <w:rPr>
          <w:color w:val="000000"/>
          <w:sz w:val="20"/>
        </w:rPr>
        <w:t xml:space="preserve"> в</w:t>
      </w:r>
      <w:r w:rsidRPr="00406260">
        <w:rPr>
          <w:color w:val="000000"/>
          <w:sz w:val="20"/>
        </w:rPr>
        <w:t xml:space="preserve"> зонах</w:t>
      </w:r>
      <w:r w:rsidR="00C4518F" w:rsidRPr="00406260">
        <w:rPr>
          <w:color w:val="000000"/>
          <w:sz w:val="20"/>
        </w:rPr>
        <w:t xml:space="preserve"> II, III</w:t>
      </w:r>
      <w:r w:rsidRPr="00406260">
        <w:rPr>
          <w:color w:val="000000"/>
          <w:sz w:val="20"/>
        </w:rPr>
        <w:t xml:space="preserve"> и более </w:t>
      </w:r>
      <w:smartTag w:uri="urn:schemas-microsoft-com:office:smarttags" w:element="metricconverter">
        <w:smartTagPr>
          <w:attr w:name="ProductID" w:val="2 м"/>
        </w:smartTagPr>
        <w:r w:rsidRPr="00406260">
          <w:rPr>
            <w:color w:val="000000"/>
            <w:sz w:val="20"/>
          </w:rPr>
          <w:t>2 м</w:t>
        </w:r>
      </w:smartTag>
      <w:r w:rsidRPr="00406260">
        <w:rPr>
          <w:color w:val="000000"/>
          <w:sz w:val="20"/>
        </w:rPr>
        <w:t xml:space="preserve"> в зонах</w:t>
      </w:r>
      <w:r w:rsidR="00C4518F" w:rsidRPr="00406260">
        <w:rPr>
          <w:color w:val="000000"/>
          <w:sz w:val="20"/>
        </w:rPr>
        <w:t xml:space="preserve"> IV, V</w:t>
      </w:r>
      <w:r w:rsidRPr="00406260">
        <w:rPr>
          <w:color w:val="000000"/>
          <w:sz w:val="20"/>
        </w:rPr>
        <w:t>, относятся к 1-му типу независимо от наличия поверхностного стока (при отсутствии длительного подтопления).</w:t>
      </w:r>
    </w:p>
    <w:p w:rsidR="00F35141" w:rsidRPr="00406260" w:rsidRDefault="00F35141" w:rsidP="00F35141">
      <w:pPr>
        <w:ind w:firstLine="283"/>
        <w:jc w:val="both"/>
        <w:rPr>
          <w:color w:val="000000"/>
          <w:sz w:val="20"/>
        </w:rPr>
      </w:pPr>
      <w:r w:rsidRPr="00406260">
        <w:rPr>
          <w:color w:val="000000"/>
          <w:sz w:val="20"/>
        </w:rPr>
        <w:t xml:space="preserve">2 Грунтовые воды не оказывают влияния на увлажнение верхней толщи грунтов в случае, если их уровень в предморозный период залегает ниже глубины промерзания не менее чем на </w:t>
      </w:r>
      <w:smartTag w:uri="urn:schemas-microsoft-com:office:smarttags" w:element="metricconverter">
        <w:smartTagPr>
          <w:attr w:name="ProductID" w:val="2,0 м"/>
        </w:smartTagPr>
        <w:r w:rsidRPr="00406260">
          <w:rPr>
            <w:color w:val="000000"/>
            <w:sz w:val="20"/>
          </w:rPr>
          <w:t>2,0 м</w:t>
        </w:r>
      </w:smartTag>
      <w:r w:rsidRPr="00406260">
        <w:rPr>
          <w:color w:val="000000"/>
          <w:sz w:val="20"/>
        </w:rPr>
        <w:t xml:space="preserve"> при глинах, суглинках тяжелых пылеватых и тяжелых; на </w:t>
      </w:r>
      <w:smartTag w:uri="urn:schemas-microsoft-com:office:smarttags" w:element="metricconverter">
        <w:smartTagPr>
          <w:attr w:name="ProductID" w:val="1,5 м"/>
        </w:smartTagPr>
        <w:r w:rsidRPr="00406260">
          <w:rPr>
            <w:color w:val="000000"/>
            <w:sz w:val="20"/>
          </w:rPr>
          <w:t>1,5 м</w:t>
        </w:r>
      </w:smartTag>
      <w:r w:rsidRPr="00406260">
        <w:rPr>
          <w:color w:val="000000"/>
          <w:sz w:val="20"/>
        </w:rPr>
        <w:t xml:space="preserve"> в суглинках легких пылеватых и легких, супесях тяжелых пылеватых и пылеватых; на </w:t>
      </w:r>
      <w:smartTag w:uri="urn:schemas-microsoft-com:office:smarttags" w:element="metricconverter">
        <w:smartTagPr>
          <w:attr w:name="ProductID" w:val="1,0 м"/>
        </w:smartTagPr>
        <w:r w:rsidRPr="00406260">
          <w:rPr>
            <w:color w:val="000000"/>
            <w:sz w:val="20"/>
          </w:rPr>
          <w:t>1,0 м</w:t>
        </w:r>
      </w:smartTag>
      <w:r w:rsidRPr="00406260">
        <w:rPr>
          <w:color w:val="000000"/>
          <w:sz w:val="20"/>
        </w:rPr>
        <w:t xml:space="preserve"> в супесях легких, легких крупных и песках пылеватых.</w:t>
      </w:r>
    </w:p>
    <w:p w:rsidR="00F35141" w:rsidRPr="00406260" w:rsidRDefault="00F35141" w:rsidP="00F35141">
      <w:pPr>
        <w:ind w:firstLine="283"/>
        <w:jc w:val="both"/>
        <w:rPr>
          <w:color w:val="000000"/>
          <w:sz w:val="20"/>
        </w:rPr>
      </w:pPr>
      <w:r w:rsidRPr="00406260">
        <w:rPr>
          <w:color w:val="000000"/>
          <w:sz w:val="20"/>
        </w:rPr>
        <w:t xml:space="preserve">3 Поверхностный сток считывается обеспеченным при уклонах поверхности грунта в пределах полосы отвода более 2 </w:t>
      </w:r>
      <w:r w:rsidR="00C4518F" w:rsidRPr="00406260">
        <w:rPr>
          <w:color w:val="000000"/>
          <w:sz w:val="20"/>
        </w:rPr>
        <w:t>‰.</w:t>
      </w:r>
    </w:p>
    <w:p w:rsidR="00F35141" w:rsidRPr="00406260" w:rsidRDefault="00F35141" w:rsidP="00F35141">
      <w:pPr>
        <w:jc w:val="right"/>
        <w:rPr>
          <w:color w:val="000000"/>
          <w:sz w:val="20"/>
        </w:rPr>
      </w:pPr>
      <w:r w:rsidRPr="00406260">
        <w:rPr>
          <w:color w:val="000000"/>
          <w:sz w:val="20"/>
        </w:rPr>
        <w:t xml:space="preserve"> </w:t>
      </w:r>
      <w:bookmarkStart w:id="55" w:name="т2п2"/>
    </w:p>
    <w:p w:rsidR="001D530B" w:rsidRPr="00406260" w:rsidRDefault="00F35141" w:rsidP="001D530B">
      <w:pPr>
        <w:rPr>
          <w:color w:val="000000"/>
          <w:sz w:val="24"/>
        </w:rPr>
      </w:pPr>
      <w:r w:rsidRPr="00406260">
        <w:rPr>
          <w:bCs/>
          <w:color w:val="000000"/>
          <w:spacing w:val="50"/>
          <w:sz w:val="24"/>
        </w:rPr>
        <w:t>Таблица</w:t>
      </w:r>
      <w:r w:rsidR="00731824" w:rsidRPr="00406260">
        <w:rPr>
          <w:color w:val="000000"/>
          <w:sz w:val="24"/>
        </w:rPr>
        <w:t xml:space="preserve"> В</w:t>
      </w:r>
      <w:r w:rsidRPr="00406260">
        <w:rPr>
          <w:color w:val="000000"/>
          <w:sz w:val="24"/>
        </w:rPr>
        <w:t>.2</w:t>
      </w:r>
      <w:r w:rsidR="001D530B" w:rsidRPr="00406260">
        <w:rPr>
          <w:color w:val="000000"/>
          <w:sz w:val="24"/>
        </w:rPr>
        <w:t xml:space="preserve"> – </w:t>
      </w:r>
      <w:bookmarkEnd w:id="55"/>
      <w:r w:rsidRPr="00406260">
        <w:rPr>
          <w:color w:val="000000"/>
          <w:sz w:val="24"/>
        </w:rPr>
        <w:t>Типы и подтипы глинистых грунтов</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39"/>
        <w:gridCol w:w="2600"/>
        <w:gridCol w:w="2816"/>
        <w:gridCol w:w="2383"/>
      </w:tblGrid>
      <w:tr w:rsidR="00F35141" w:rsidRPr="00406260" w:rsidTr="00BE2C55">
        <w:trPr>
          <w:tblHeader/>
          <w:jc w:val="center"/>
        </w:trPr>
        <w:tc>
          <w:tcPr>
            <w:tcW w:w="2303" w:type="pct"/>
            <w:gridSpan w:val="2"/>
            <w:tcBorders>
              <w:top w:val="single" w:sz="4"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56" w:name="TO0000059"/>
            <w:r w:rsidRPr="00406260">
              <w:rPr>
                <w:color w:val="000000"/>
                <w:sz w:val="24"/>
                <w:szCs w:val="24"/>
              </w:rPr>
              <w:t>Грунты</w:t>
            </w:r>
          </w:p>
        </w:tc>
        <w:tc>
          <w:tcPr>
            <w:tcW w:w="2697" w:type="pct"/>
            <w:gridSpan w:val="2"/>
            <w:tcBorders>
              <w:top w:val="single" w:sz="4"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Показатели</w:t>
            </w:r>
          </w:p>
        </w:tc>
      </w:tr>
      <w:tr w:rsidR="00F35141" w:rsidRPr="00406260" w:rsidTr="001D530B">
        <w:trPr>
          <w:tblHeader/>
          <w:jc w:val="center"/>
        </w:trPr>
        <w:tc>
          <w:tcPr>
            <w:tcW w:w="954"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C4518F" w:rsidP="00BE2C55">
            <w:pPr>
              <w:jc w:val="center"/>
              <w:rPr>
                <w:color w:val="000000"/>
                <w:sz w:val="24"/>
                <w:szCs w:val="24"/>
              </w:rPr>
            </w:pPr>
            <w:r w:rsidRPr="00406260">
              <w:rPr>
                <w:color w:val="000000"/>
                <w:sz w:val="24"/>
                <w:szCs w:val="24"/>
              </w:rPr>
              <w:t>Т</w:t>
            </w:r>
            <w:r w:rsidR="00F35141" w:rsidRPr="00406260">
              <w:rPr>
                <w:color w:val="000000"/>
                <w:sz w:val="24"/>
                <w:szCs w:val="24"/>
              </w:rPr>
              <w:t>ипы</w:t>
            </w:r>
          </w:p>
        </w:tc>
        <w:tc>
          <w:tcPr>
            <w:tcW w:w="1349"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C4518F" w:rsidP="00BE2C55">
            <w:pPr>
              <w:jc w:val="center"/>
              <w:rPr>
                <w:color w:val="000000"/>
                <w:sz w:val="24"/>
                <w:szCs w:val="24"/>
              </w:rPr>
            </w:pPr>
            <w:r w:rsidRPr="00406260">
              <w:rPr>
                <w:color w:val="000000"/>
                <w:sz w:val="24"/>
                <w:szCs w:val="24"/>
              </w:rPr>
              <w:t>П</w:t>
            </w:r>
            <w:r w:rsidR="00F35141" w:rsidRPr="00406260">
              <w:rPr>
                <w:color w:val="000000"/>
                <w:sz w:val="24"/>
                <w:szCs w:val="24"/>
              </w:rPr>
              <w:t>одтипы</w:t>
            </w:r>
          </w:p>
        </w:tc>
        <w:tc>
          <w:tcPr>
            <w:tcW w:w="1461"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C4518F" w:rsidP="00BE2C55">
            <w:pPr>
              <w:jc w:val="center"/>
              <w:rPr>
                <w:color w:val="000000"/>
                <w:sz w:val="24"/>
                <w:szCs w:val="24"/>
              </w:rPr>
            </w:pPr>
            <w:r w:rsidRPr="00406260">
              <w:rPr>
                <w:color w:val="000000"/>
                <w:sz w:val="24"/>
                <w:szCs w:val="24"/>
              </w:rPr>
              <w:t>С</w:t>
            </w:r>
            <w:r w:rsidR="00F35141" w:rsidRPr="00406260">
              <w:rPr>
                <w:color w:val="000000"/>
                <w:sz w:val="24"/>
                <w:szCs w:val="24"/>
              </w:rPr>
              <w:t>одержание песчаных частиц, % по массе</w:t>
            </w:r>
          </w:p>
        </w:tc>
        <w:tc>
          <w:tcPr>
            <w:tcW w:w="1236"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C4518F" w:rsidP="00BE2C55">
            <w:pPr>
              <w:jc w:val="center"/>
              <w:rPr>
                <w:color w:val="000000"/>
                <w:sz w:val="24"/>
                <w:szCs w:val="24"/>
              </w:rPr>
            </w:pPr>
            <w:r w:rsidRPr="00406260">
              <w:rPr>
                <w:color w:val="000000"/>
                <w:sz w:val="24"/>
                <w:szCs w:val="24"/>
              </w:rPr>
              <w:t>Ч</w:t>
            </w:r>
            <w:r w:rsidR="00F35141" w:rsidRPr="00406260">
              <w:rPr>
                <w:color w:val="000000"/>
                <w:sz w:val="24"/>
                <w:szCs w:val="24"/>
              </w:rPr>
              <w:t xml:space="preserve">исло пластичности </w:t>
            </w:r>
            <w:r w:rsidR="00F35141" w:rsidRPr="00406260">
              <w:rPr>
                <w:i/>
                <w:color w:val="000000"/>
                <w:sz w:val="24"/>
                <w:szCs w:val="24"/>
              </w:rPr>
              <w:t>I</w:t>
            </w:r>
            <w:r w:rsidR="00F35141" w:rsidRPr="00406260">
              <w:rPr>
                <w:i/>
                <w:color w:val="000000"/>
                <w:sz w:val="24"/>
                <w:szCs w:val="24"/>
                <w:vertAlign w:val="subscript"/>
              </w:rPr>
              <w:t>P</w:t>
            </w:r>
          </w:p>
        </w:tc>
      </w:tr>
      <w:tr w:rsidR="00F35141" w:rsidRPr="00406260" w:rsidTr="00C4518F">
        <w:trPr>
          <w:jc w:val="center"/>
        </w:trPr>
        <w:tc>
          <w:tcPr>
            <w:tcW w:w="954" w:type="pct"/>
            <w:vMerge w:val="restart"/>
            <w:tcBorders>
              <w:top w:val="double" w:sz="4"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Супесь</w:t>
            </w:r>
          </w:p>
        </w:tc>
        <w:tc>
          <w:tcPr>
            <w:tcW w:w="1349" w:type="pct"/>
            <w:tcBorders>
              <w:top w:val="double" w:sz="4" w:space="0" w:color="auto"/>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Легкая крупная</w:t>
            </w:r>
          </w:p>
        </w:tc>
        <w:tc>
          <w:tcPr>
            <w:tcW w:w="1461" w:type="pct"/>
            <w:tcBorders>
              <w:top w:val="double" w:sz="4" w:space="0" w:color="auto"/>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Св</w:t>
            </w:r>
            <w:r w:rsidR="00C4518F" w:rsidRPr="00406260">
              <w:rPr>
                <w:color w:val="000000"/>
                <w:sz w:val="24"/>
                <w:szCs w:val="24"/>
              </w:rPr>
              <w:t>.</w:t>
            </w:r>
            <w:r w:rsidRPr="00406260">
              <w:rPr>
                <w:color w:val="000000"/>
                <w:sz w:val="24"/>
                <w:szCs w:val="24"/>
              </w:rPr>
              <w:t xml:space="preserve"> 50</w:t>
            </w:r>
          </w:p>
        </w:tc>
        <w:tc>
          <w:tcPr>
            <w:tcW w:w="1236"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1 - 7</w:t>
            </w:r>
          </w:p>
        </w:tc>
      </w:tr>
      <w:tr w:rsidR="00F35141" w:rsidRPr="00406260" w:rsidTr="00C4518F">
        <w:trPr>
          <w:jc w:val="center"/>
        </w:trPr>
        <w:tc>
          <w:tcPr>
            <w:tcW w:w="0" w:type="auto"/>
            <w:vMerge/>
            <w:tcBorders>
              <w:top w:val="single" w:sz="6"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1349" w:type="pct"/>
            <w:tcBorders>
              <w:top w:val="nil"/>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Легкая</w:t>
            </w:r>
          </w:p>
        </w:tc>
        <w:tc>
          <w:tcPr>
            <w:tcW w:w="1461" w:type="pct"/>
            <w:tcBorders>
              <w:top w:val="nil"/>
              <w:left w:val="single" w:sz="4" w:space="0" w:color="auto"/>
              <w:bottom w:val="nil"/>
              <w:right w:val="single" w:sz="4" w:space="0" w:color="auto"/>
            </w:tcBorders>
            <w:shd w:val="clear" w:color="auto" w:fill="auto"/>
            <w:vAlign w:val="center"/>
          </w:tcPr>
          <w:p w:rsidR="00F35141" w:rsidRPr="00406260" w:rsidRDefault="00C4518F" w:rsidP="00C4518F">
            <w:pPr>
              <w:jc w:val="center"/>
              <w:rPr>
                <w:color w:val="000000"/>
                <w:sz w:val="24"/>
                <w:szCs w:val="24"/>
              </w:rPr>
            </w:pPr>
            <w:r w:rsidRPr="00406260">
              <w:rPr>
                <w:color w:val="000000"/>
                <w:sz w:val="24"/>
                <w:szCs w:val="24"/>
              </w:rPr>
              <w:t>»</w:t>
            </w:r>
            <w:r w:rsidR="003F1A94" w:rsidRPr="00406260">
              <w:rPr>
                <w:color w:val="000000"/>
                <w:sz w:val="24"/>
                <w:szCs w:val="24"/>
              </w:rPr>
              <w:t xml:space="preserve"> </w:t>
            </w:r>
            <w:r w:rsidR="00F35141" w:rsidRPr="00406260">
              <w:rPr>
                <w:color w:val="000000"/>
                <w:sz w:val="24"/>
                <w:szCs w:val="24"/>
              </w:rPr>
              <w:t>50</w:t>
            </w:r>
          </w:p>
        </w:tc>
        <w:tc>
          <w:tcPr>
            <w:tcW w:w="1236"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1 - 7</w:t>
            </w:r>
          </w:p>
        </w:tc>
      </w:tr>
      <w:tr w:rsidR="00F35141" w:rsidRPr="00406260" w:rsidTr="00C4518F">
        <w:trPr>
          <w:jc w:val="center"/>
        </w:trPr>
        <w:tc>
          <w:tcPr>
            <w:tcW w:w="0" w:type="auto"/>
            <w:vMerge/>
            <w:tcBorders>
              <w:top w:val="single" w:sz="6"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1349" w:type="pct"/>
            <w:tcBorders>
              <w:top w:val="nil"/>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Пылеватая</w:t>
            </w:r>
          </w:p>
        </w:tc>
        <w:tc>
          <w:tcPr>
            <w:tcW w:w="1461" w:type="pct"/>
            <w:tcBorders>
              <w:top w:val="nil"/>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50 - 20</w:t>
            </w:r>
          </w:p>
        </w:tc>
        <w:tc>
          <w:tcPr>
            <w:tcW w:w="1236"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1 - 7</w:t>
            </w:r>
          </w:p>
        </w:tc>
      </w:tr>
      <w:tr w:rsidR="00F35141" w:rsidRPr="00406260" w:rsidTr="00C4518F">
        <w:trPr>
          <w:jc w:val="center"/>
        </w:trPr>
        <w:tc>
          <w:tcPr>
            <w:tcW w:w="0" w:type="auto"/>
            <w:vMerge/>
            <w:tcBorders>
              <w:top w:val="single" w:sz="6"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1349" w:type="pct"/>
            <w:tcBorders>
              <w:top w:val="nil"/>
              <w:left w:val="single" w:sz="4" w:space="0" w:color="auto"/>
              <w:bottom w:val="single" w:sz="6" w:space="0" w:color="auto"/>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Тяжелая пылеватая</w:t>
            </w:r>
          </w:p>
        </w:tc>
        <w:tc>
          <w:tcPr>
            <w:tcW w:w="1461" w:type="pct"/>
            <w:tcBorders>
              <w:top w:val="nil"/>
              <w:left w:val="single" w:sz="4" w:space="0" w:color="auto"/>
              <w:bottom w:val="single" w:sz="6" w:space="0" w:color="auto"/>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Менее 20</w:t>
            </w:r>
          </w:p>
        </w:tc>
        <w:tc>
          <w:tcPr>
            <w:tcW w:w="1236" w:type="pct"/>
            <w:tcBorders>
              <w:top w:val="nil"/>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1 - 7</w:t>
            </w:r>
          </w:p>
        </w:tc>
      </w:tr>
      <w:tr w:rsidR="00F35141" w:rsidRPr="00406260" w:rsidTr="00C4518F">
        <w:trPr>
          <w:jc w:val="center"/>
        </w:trPr>
        <w:tc>
          <w:tcPr>
            <w:tcW w:w="954" w:type="pct"/>
            <w:vMerge w:val="restar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Суглинок</w:t>
            </w:r>
          </w:p>
        </w:tc>
        <w:tc>
          <w:tcPr>
            <w:tcW w:w="1349" w:type="pct"/>
            <w:tcBorders>
              <w:top w:val="single" w:sz="6" w:space="0" w:color="auto"/>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Легкий</w:t>
            </w:r>
          </w:p>
        </w:tc>
        <w:tc>
          <w:tcPr>
            <w:tcW w:w="1461" w:type="pct"/>
            <w:tcBorders>
              <w:top w:val="single" w:sz="6" w:space="0" w:color="auto"/>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Св</w:t>
            </w:r>
            <w:r w:rsidR="00C4518F" w:rsidRPr="00406260">
              <w:rPr>
                <w:color w:val="000000"/>
                <w:sz w:val="24"/>
                <w:szCs w:val="24"/>
              </w:rPr>
              <w:t>.</w:t>
            </w:r>
            <w:r w:rsidRPr="00406260">
              <w:rPr>
                <w:color w:val="000000"/>
                <w:sz w:val="24"/>
                <w:szCs w:val="24"/>
              </w:rPr>
              <w:t xml:space="preserve"> 40</w:t>
            </w:r>
          </w:p>
        </w:tc>
        <w:tc>
          <w:tcPr>
            <w:tcW w:w="1236" w:type="pct"/>
            <w:tcBorders>
              <w:top w:val="single" w:sz="6"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7 - 12</w:t>
            </w:r>
          </w:p>
        </w:tc>
      </w:tr>
      <w:tr w:rsidR="00F35141" w:rsidRPr="00406260" w:rsidTr="00C4518F">
        <w:trPr>
          <w:jc w:val="center"/>
        </w:trPr>
        <w:tc>
          <w:tcPr>
            <w:tcW w:w="0" w:type="auto"/>
            <w:vMerge/>
            <w:tcBorders>
              <w:top w:val="single" w:sz="6"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1349" w:type="pct"/>
            <w:tcBorders>
              <w:top w:val="nil"/>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Легкий пылеватый</w:t>
            </w:r>
          </w:p>
        </w:tc>
        <w:tc>
          <w:tcPr>
            <w:tcW w:w="1461" w:type="pct"/>
            <w:tcBorders>
              <w:top w:val="nil"/>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Менее 40</w:t>
            </w:r>
          </w:p>
        </w:tc>
        <w:tc>
          <w:tcPr>
            <w:tcW w:w="1236"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7 - 12</w:t>
            </w:r>
          </w:p>
        </w:tc>
      </w:tr>
      <w:tr w:rsidR="00F35141" w:rsidRPr="00406260" w:rsidTr="00C4518F">
        <w:trPr>
          <w:jc w:val="center"/>
        </w:trPr>
        <w:tc>
          <w:tcPr>
            <w:tcW w:w="0" w:type="auto"/>
            <w:vMerge/>
            <w:tcBorders>
              <w:top w:val="single" w:sz="6"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1349" w:type="pct"/>
            <w:tcBorders>
              <w:top w:val="nil"/>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Тяжелый</w:t>
            </w:r>
          </w:p>
        </w:tc>
        <w:tc>
          <w:tcPr>
            <w:tcW w:w="1461" w:type="pct"/>
            <w:tcBorders>
              <w:top w:val="nil"/>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Св</w:t>
            </w:r>
            <w:r w:rsidR="00C4518F" w:rsidRPr="00406260">
              <w:rPr>
                <w:color w:val="000000"/>
                <w:sz w:val="24"/>
                <w:szCs w:val="24"/>
              </w:rPr>
              <w:t>.</w:t>
            </w:r>
            <w:r w:rsidRPr="00406260">
              <w:rPr>
                <w:color w:val="000000"/>
                <w:sz w:val="24"/>
                <w:szCs w:val="24"/>
              </w:rPr>
              <w:t xml:space="preserve"> 40</w:t>
            </w:r>
          </w:p>
        </w:tc>
        <w:tc>
          <w:tcPr>
            <w:tcW w:w="1236"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12 - 17</w:t>
            </w:r>
          </w:p>
        </w:tc>
      </w:tr>
      <w:tr w:rsidR="00F35141" w:rsidRPr="00406260" w:rsidTr="00C4518F">
        <w:trPr>
          <w:jc w:val="center"/>
        </w:trPr>
        <w:tc>
          <w:tcPr>
            <w:tcW w:w="0" w:type="auto"/>
            <w:vMerge/>
            <w:tcBorders>
              <w:top w:val="single" w:sz="6"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1349" w:type="pct"/>
            <w:tcBorders>
              <w:top w:val="nil"/>
              <w:left w:val="single" w:sz="4" w:space="0" w:color="auto"/>
              <w:bottom w:val="single" w:sz="6" w:space="0" w:color="auto"/>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Тяжелый пылеватый</w:t>
            </w:r>
          </w:p>
        </w:tc>
        <w:tc>
          <w:tcPr>
            <w:tcW w:w="1461" w:type="pct"/>
            <w:tcBorders>
              <w:top w:val="nil"/>
              <w:left w:val="single" w:sz="4" w:space="0" w:color="auto"/>
              <w:bottom w:val="single" w:sz="6" w:space="0" w:color="auto"/>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Менее 40</w:t>
            </w:r>
          </w:p>
        </w:tc>
        <w:tc>
          <w:tcPr>
            <w:tcW w:w="1236" w:type="pct"/>
            <w:tcBorders>
              <w:top w:val="nil"/>
              <w:left w:val="single" w:sz="4" w:space="0" w:color="auto"/>
              <w:bottom w:val="single" w:sz="6"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12 - 17</w:t>
            </w:r>
          </w:p>
        </w:tc>
      </w:tr>
      <w:tr w:rsidR="00F35141" w:rsidRPr="00406260" w:rsidTr="00C4518F">
        <w:trPr>
          <w:jc w:val="center"/>
        </w:trPr>
        <w:tc>
          <w:tcPr>
            <w:tcW w:w="954" w:type="pct"/>
            <w:vMerge w:val="restart"/>
            <w:tcBorders>
              <w:top w:val="single" w:sz="6"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Глина</w:t>
            </w:r>
          </w:p>
        </w:tc>
        <w:tc>
          <w:tcPr>
            <w:tcW w:w="1349" w:type="pct"/>
            <w:tcBorders>
              <w:top w:val="single" w:sz="6" w:space="0" w:color="auto"/>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Песчанистая</w:t>
            </w:r>
          </w:p>
        </w:tc>
        <w:tc>
          <w:tcPr>
            <w:tcW w:w="1461" w:type="pct"/>
            <w:tcBorders>
              <w:top w:val="single" w:sz="6" w:space="0" w:color="auto"/>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Св</w:t>
            </w:r>
            <w:r w:rsidR="00C4518F" w:rsidRPr="00406260">
              <w:rPr>
                <w:color w:val="000000"/>
                <w:sz w:val="24"/>
                <w:szCs w:val="24"/>
              </w:rPr>
              <w:t>.</w:t>
            </w:r>
            <w:r w:rsidRPr="00406260">
              <w:rPr>
                <w:color w:val="000000"/>
                <w:sz w:val="24"/>
                <w:szCs w:val="24"/>
              </w:rPr>
              <w:t xml:space="preserve"> 40</w:t>
            </w:r>
          </w:p>
        </w:tc>
        <w:tc>
          <w:tcPr>
            <w:tcW w:w="1236" w:type="pct"/>
            <w:tcBorders>
              <w:top w:val="single" w:sz="6"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17 - 27</w:t>
            </w:r>
          </w:p>
        </w:tc>
      </w:tr>
      <w:tr w:rsidR="00F35141" w:rsidRPr="00406260" w:rsidTr="00C4518F">
        <w:trPr>
          <w:jc w:val="center"/>
        </w:trPr>
        <w:tc>
          <w:tcPr>
            <w:tcW w:w="0" w:type="auto"/>
            <w:vMerge/>
            <w:tcBorders>
              <w:top w:val="single" w:sz="6"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1349" w:type="pct"/>
            <w:tcBorders>
              <w:top w:val="nil"/>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Пылеватая</w:t>
            </w:r>
          </w:p>
        </w:tc>
        <w:tc>
          <w:tcPr>
            <w:tcW w:w="1461" w:type="pct"/>
            <w:tcBorders>
              <w:top w:val="nil"/>
              <w:left w:val="single" w:sz="4" w:space="0" w:color="auto"/>
              <w:bottom w:val="nil"/>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Менее 40</w:t>
            </w:r>
          </w:p>
        </w:tc>
        <w:tc>
          <w:tcPr>
            <w:tcW w:w="1236"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17 - 27</w:t>
            </w:r>
          </w:p>
        </w:tc>
      </w:tr>
      <w:tr w:rsidR="00F35141" w:rsidRPr="00406260" w:rsidTr="00C4518F">
        <w:trPr>
          <w:jc w:val="center"/>
        </w:trPr>
        <w:tc>
          <w:tcPr>
            <w:tcW w:w="0" w:type="auto"/>
            <w:vMerge/>
            <w:tcBorders>
              <w:top w:val="single" w:sz="6" w:space="0" w:color="auto"/>
              <w:left w:val="single" w:sz="4" w:space="0" w:color="auto"/>
              <w:bottom w:val="sing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1349" w:type="pct"/>
            <w:tcBorders>
              <w:top w:val="nil"/>
              <w:left w:val="single" w:sz="4" w:space="0" w:color="auto"/>
              <w:bottom w:val="single" w:sz="4" w:space="0" w:color="auto"/>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Жирная</w:t>
            </w:r>
          </w:p>
        </w:tc>
        <w:tc>
          <w:tcPr>
            <w:tcW w:w="1461" w:type="pct"/>
            <w:tcBorders>
              <w:top w:val="nil"/>
              <w:left w:val="single" w:sz="4" w:space="0" w:color="auto"/>
              <w:bottom w:val="single" w:sz="4" w:space="0" w:color="auto"/>
              <w:right w:val="single" w:sz="4" w:space="0" w:color="auto"/>
            </w:tcBorders>
            <w:shd w:val="clear" w:color="auto" w:fill="auto"/>
            <w:vAlign w:val="center"/>
          </w:tcPr>
          <w:p w:rsidR="00F35141" w:rsidRPr="00406260" w:rsidRDefault="00F35141" w:rsidP="00C4518F">
            <w:pPr>
              <w:jc w:val="center"/>
              <w:rPr>
                <w:color w:val="000000"/>
                <w:sz w:val="24"/>
                <w:szCs w:val="24"/>
              </w:rPr>
            </w:pPr>
            <w:r w:rsidRPr="00406260">
              <w:rPr>
                <w:color w:val="000000"/>
                <w:sz w:val="24"/>
                <w:szCs w:val="24"/>
              </w:rPr>
              <w:t>Не нормируется</w:t>
            </w:r>
          </w:p>
        </w:tc>
        <w:tc>
          <w:tcPr>
            <w:tcW w:w="1236" w:type="pct"/>
            <w:tcBorders>
              <w:top w:val="nil"/>
              <w:left w:val="single" w:sz="4" w:space="0" w:color="auto"/>
              <w:bottom w:val="single" w:sz="4" w:space="0" w:color="auto"/>
              <w:right w:val="single" w:sz="4" w:space="0" w:color="auto"/>
            </w:tcBorders>
            <w:shd w:val="clear" w:color="auto" w:fill="auto"/>
          </w:tcPr>
          <w:p w:rsidR="00F35141" w:rsidRPr="00406260" w:rsidRDefault="00F35141" w:rsidP="00C4518F">
            <w:pPr>
              <w:jc w:val="center"/>
              <w:rPr>
                <w:color w:val="000000"/>
                <w:sz w:val="24"/>
                <w:szCs w:val="24"/>
              </w:rPr>
            </w:pPr>
            <w:r w:rsidRPr="00406260">
              <w:rPr>
                <w:color w:val="000000"/>
                <w:sz w:val="24"/>
                <w:szCs w:val="24"/>
              </w:rPr>
              <w:t>Св</w:t>
            </w:r>
            <w:r w:rsidR="00C4518F" w:rsidRPr="00406260">
              <w:rPr>
                <w:color w:val="000000"/>
                <w:sz w:val="24"/>
                <w:szCs w:val="24"/>
              </w:rPr>
              <w:t>.</w:t>
            </w:r>
            <w:r w:rsidRPr="00406260">
              <w:rPr>
                <w:color w:val="000000"/>
                <w:sz w:val="24"/>
                <w:szCs w:val="24"/>
              </w:rPr>
              <w:t xml:space="preserve"> 27</w:t>
            </w:r>
          </w:p>
        </w:tc>
      </w:tr>
      <w:tr w:rsidR="004046B0" w:rsidRPr="00406260" w:rsidTr="004046B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4518F" w:rsidRPr="00406260" w:rsidRDefault="00C4518F" w:rsidP="004046B0">
            <w:pPr>
              <w:spacing w:before="120"/>
              <w:ind w:firstLine="283"/>
              <w:jc w:val="both"/>
              <w:rPr>
                <w:color w:val="000000"/>
                <w:spacing w:val="20"/>
                <w:sz w:val="22"/>
                <w:szCs w:val="22"/>
              </w:rPr>
            </w:pPr>
            <w:r w:rsidRPr="00406260">
              <w:rPr>
                <w:color w:val="000000"/>
                <w:spacing w:val="20"/>
                <w:sz w:val="22"/>
                <w:szCs w:val="22"/>
              </w:rPr>
              <w:t>Примечания</w:t>
            </w:r>
          </w:p>
          <w:p w:rsidR="004046B0" w:rsidRPr="00406260" w:rsidRDefault="004046B0" w:rsidP="004046B0">
            <w:pPr>
              <w:spacing w:before="120"/>
              <w:ind w:firstLine="283"/>
              <w:jc w:val="both"/>
              <w:rPr>
                <w:color w:val="000000"/>
                <w:sz w:val="22"/>
                <w:szCs w:val="22"/>
              </w:rPr>
            </w:pPr>
            <w:r w:rsidRPr="00406260">
              <w:rPr>
                <w:color w:val="000000"/>
                <w:sz w:val="22"/>
                <w:szCs w:val="22"/>
              </w:rPr>
              <w:t xml:space="preserve"> 1 Для</w:t>
            </w:r>
            <w:r w:rsidR="003F1A94" w:rsidRPr="00406260">
              <w:rPr>
                <w:color w:val="000000"/>
                <w:sz w:val="22"/>
                <w:szCs w:val="22"/>
              </w:rPr>
              <w:t xml:space="preserve"> супесей легких крупных учитываю</w:t>
            </w:r>
            <w:r w:rsidRPr="00406260">
              <w:rPr>
                <w:color w:val="000000"/>
                <w:sz w:val="22"/>
                <w:szCs w:val="22"/>
              </w:rPr>
              <w:t xml:space="preserve">тся содержание песчаных частиц размером 2 - </w:t>
            </w:r>
            <w:smartTag w:uri="urn:schemas-microsoft-com:office:smarttags" w:element="metricconverter">
              <w:smartTagPr>
                <w:attr w:name="ProductID" w:val="0,25 мм"/>
              </w:smartTagPr>
              <w:r w:rsidRPr="00406260">
                <w:rPr>
                  <w:color w:val="000000"/>
                  <w:sz w:val="22"/>
                  <w:szCs w:val="22"/>
                </w:rPr>
                <w:t>0,25 мм</w:t>
              </w:r>
            </w:smartTag>
            <w:r w:rsidRPr="00406260">
              <w:rPr>
                <w:color w:val="000000"/>
                <w:sz w:val="22"/>
                <w:szCs w:val="22"/>
              </w:rPr>
              <w:t xml:space="preserve">, для остальных грунтов - 2 - </w:t>
            </w:r>
            <w:smartTag w:uri="urn:schemas-microsoft-com:office:smarttags" w:element="metricconverter">
              <w:smartTagPr>
                <w:attr w:name="ProductID" w:val="0,05 мм"/>
              </w:smartTagPr>
              <w:r w:rsidRPr="00406260">
                <w:rPr>
                  <w:color w:val="000000"/>
                  <w:sz w:val="22"/>
                  <w:szCs w:val="22"/>
                </w:rPr>
                <w:t>0,05 мм</w:t>
              </w:r>
            </w:smartTag>
            <w:r w:rsidRPr="00406260">
              <w:rPr>
                <w:color w:val="000000"/>
                <w:sz w:val="22"/>
                <w:szCs w:val="22"/>
              </w:rPr>
              <w:t>.</w:t>
            </w:r>
          </w:p>
          <w:p w:rsidR="004046B0" w:rsidRPr="00406260" w:rsidRDefault="003F1A94" w:rsidP="004046B0">
            <w:pPr>
              <w:ind w:firstLine="283"/>
              <w:jc w:val="both"/>
              <w:rPr>
                <w:color w:val="000000"/>
                <w:sz w:val="24"/>
                <w:szCs w:val="24"/>
              </w:rPr>
            </w:pPr>
            <w:r w:rsidRPr="00406260">
              <w:rPr>
                <w:color w:val="000000"/>
                <w:sz w:val="22"/>
                <w:szCs w:val="22"/>
              </w:rPr>
              <w:t xml:space="preserve">2 При содержании в грунте 25% </w:t>
            </w:r>
            <w:r w:rsidR="004046B0" w:rsidRPr="00406260">
              <w:rPr>
                <w:color w:val="000000"/>
                <w:sz w:val="22"/>
                <w:szCs w:val="22"/>
              </w:rPr>
              <w:t xml:space="preserve">- 50 % (по массе) частиц крупнее </w:t>
            </w:r>
            <w:smartTag w:uri="urn:schemas-microsoft-com:office:smarttags" w:element="metricconverter">
              <w:smartTagPr>
                <w:attr w:name="ProductID" w:val="2 мм"/>
              </w:smartTagPr>
              <w:r w:rsidR="004046B0" w:rsidRPr="00406260">
                <w:rPr>
                  <w:color w:val="000000"/>
                  <w:sz w:val="22"/>
                  <w:szCs w:val="22"/>
                </w:rPr>
                <w:t>2 мм</w:t>
              </w:r>
            </w:smartTag>
            <w:r w:rsidR="004046B0" w:rsidRPr="00406260">
              <w:rPr>
                <w:color w:val="000000"/>
                <w:sz w:val="22"/>
                <w:szCs w:val="22"/>
              </w:rPr>
              <w:t xml:space="preserve"> к названию глинистых грунтов добавляется слово «гравелистый» (при окатанных частицах) или «щебенистый» (при неокатанных частицах).</w:t>
            </w:r>
          </w:p>
        </w:tc>
      </w:tr>
      <w:bookmarkEnd w:id="56"/>
    </w:tbl>
    <w:p w:rsidR="001D530B" w:rsidRPr="00406260" w:rsidRDefault="001D530B" w:rsidP="001D530B">
      <w:pPr>
        <w:spacing w:before="120"/>
        <w:rPr>
          <w:bCs/>
          <w:color w:val="000000"/>
          <w:spacing w:val="50"/>
          <w:sz w:val="24"/>
          <w:szCs w:val="24"/>
        </w:rPr>
      </w:pPr>
    </w:p>
    <w:p w:rsidR="00F35141" w:rsidRPr="00406260" w:rsidRDefault="00F35141" w:rsidP="001D530B">
      <w:pPr>
        <w:spacing w:before="120"/>
        <w:rPr>
          <w:color w:val="000000"/>
          <w:sz w:val="24"/>
          <w:szCs w:val="24"/>
        </w:rPr>
      </w:pPr>
      <w:r w:rsidRPr="00406260">
        <w:rPr>
          <w:bCs/>
          <w:color w:val="000000"/>
          <w:spacing w:val="50"/>
          <w:sz w:val="24"/>
          <w:szCs w:val="24"/>
        </w:rPr>
        <w:t>Таблица</w:t>
      </w:r>
      <w:r w:rsidR="00731824" w:rsidRPr="00406260">
        <w:rPr>
          <w:color w:val="000000"/>
          <w:sz w:val="24"/>
          <w:szCs w:val="24"/>
        </w:rPr>
        <w:t xml:space="preserve"> В</w:t>
      </w:r>
      <w:r w:rsidRPr="00406260">
        <w:rPr>
          <w:color w:val="000000"/>
          <w:sz w:val="24"/>
          <w:szCs w:val="24"/>
        </w:rPr>
        <w:t>.3</w:t>
      </w:r>
      <w:r w:rsidR="001D530B" w:rsidRPr="00406260">
        <w:rPr>
          <w:color w:val="000000"/>
          <w:sz w:val="24"/>
          <w:szCs w:val="24"/>
        </w:rPr>
        <w:t xml:space="preserve"> – </w:t>
      </w:r>
      <w:r w:rsidRPr="00406260">
        <w:rPr>
          <w:color w:val="000000"/>
          <w:sz w:val="24"/>
          <w:szCs w:val="24"/>
        </w:rPr>
        <w:t>Классификация грунтов по степени засоления</w:t>
      </w:r>
    </w:p>
    <w:p w:rsidR="001D530B" w:rsidRPr="00406260" w:rsidRDefault="001D530B" w:rsidP="001D530B">
      <w:pPr>
        <w:spacing w:before="120"/>
        <w:rPr>
          <w:b/>
          <w:color w:val="000000"/>
          <w:sz w:val="24"/>
          <w:szCs w:val="24"/>
        </w:rPr>
      </w:pP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3572"/>
        <w:gridCol w:w="3034"/>
        <w:gridCol w:w="3032"/>
      </w:tblGrid>
      <w:tr w:rsidR="00F35141" w:rsidRPr="00406260" w:rsidTr="00BE2C55">
        <w:trPr>
          <w:tblHeader/>
          <w:jc w:val="center"/>
        </w:trPr>
        <w:tc>
          <w:tcPr>
            <w:tcW w:w="1853" w:type="pct"/>
            <w:vMerge w:val="restart"/>
            <w:tcBorders>
              <w:top w:val="single" w:sz="4" w:space="0" w:color="auto"/>
              <w:left w:val="single" w:sz="4" w:space="0" w:color="auto"/>
              <w:bottom w:val="nil"/>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57" w:name="TO0000060"/>
            <w:r w:rsidRPr="00406260">
              <w:rPr>
                <w:color w:val="000000"/>
                <w:sz w:val="24"/>
                <w:szCs w:val="24"/>
              </w:rPr>
              <w:t>Разновидность грунтов</w:t>
            </w:r>
          </w:p>
        </w:tc>
        <w:tc>
          <w:tcPr>
            <w:tcW w:w="3147" w:type="pct"/>
            <w:gridSpan w:val="2"/>
            <w:tcBorders>
              <w:top w:val="single" w:sz="4"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Суммарное содержание легкорастворимых солей, % массы сухого грунта</w:t>
            </w:r>
          </w:p>
        </w:tc>
      </w:tr>
      <w:tr w:rsidR="00F35141" w:rsidRPr="00406260" w:rsidTr="001D530B">
        <w:trPr>
          <w:tblHeader/>
          <w:jc w:val="center"/>
        </w:trPr>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1574"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3F1A94" w:rsidP="00BE2C55">
            <w:pPr>
              <w:jc w:val="center"/>
              <w:rPr>
                <w:color w:val="000000"/>
                <w:sz w:val="24"/>
                <w:szCs w:val="24"/>
              </w:rPr>
            </w:pPr>
            <w:r w:rsidRPr="00406260">
              <w:rPr>
                <w:color w:val="000000"/>
                <w:sz w:val="24"/>
                <w:szCs w:val="24"/>
              </w:rPr>
              <w:t>Х</w:t>
            </w:r>
            <w:r w:rsidR="00F35141" w:rsidRPr="00406260">
              <w:rPr>
                <w:color w:val="000000"/>
                <w:sz w:val="24"/>
                <w:szCs w:val="24"/>
              </w:rPr>
              <w:t>лоридное, сульфатно-хлоридное засоление</w:t>
            </w:r>
          </w:p>
        </w:tc>
        <w:tc>
          <w:tcPr>
            <w:tcW w:w="1573"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3F1A94" w:rsidP="00BE2C55">
            <w:pPr>
              <w:jc w:val="center"/>
              <w:rPr>
                <w:color w:val="000000"/>
                <w:sz w:val="24"/>
                <w:szCs w:val="24"/>
              </w:rPr>
            </w:pPr>
            <w:r w:rsidRPr="00406260">
              <w:rPr>
                <w:color w:val="000000"/>
                <w:sz w:val="24"/>
                <w:szCs w:val="24"/>
              </w:rPr>
              <w:t>С</w:t>
            </w:r>
            <w:r w:rsidR="00F35141" w:rsidRPr="00406260">
              <w:rPr>
                <w:color w:val="000000"/>
                <w:sz w:val="24"/>
                <w:szCs w:val="24"/>
              </w:rPr>
              <w:t>ульфатное, хлоридно-сульфатное засоление</w:t>
            </w:r>
          </w:p>
        </w:tc>
      </w:tr>
      <w:tr w:rsidR="00F35141" w:rsidRPr="00406260" w:rsidTr="001D530B">
        <w:trPr>
          <w:jc w:val="center"/>
        </w:trPr>
        <w:tc>
          <w:tcPr>
            <w:tcW w:w="1853"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Слабозасоленные</w:t>
            </w:r>
          </w:p>
        </w:tc>
        <w:tc>
          <w:tcPr>
            <w:tcW w:w="1574"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0,5 - 2,0</w:t>
            </w:r>
          </w:p>
          <w:p w:rsidR="00F35141" w:rsidRPr="00406260" w:rsidRDefault="00F35141" w:rsidP="00BE2C55">
            <w:pPr>
              <w:jc w:val="center"/>
              <w:rPr>
                <w:color w:val="000000"/>
                <w:sz w:val="24"/>
                <w:szCs w:val="24"/>
                <w:u w:val="single"/>
              </w:rPr>
            </w:pPr>
            <w:r w:rsidRPr="00406260">
              <w:rPr>
                <w:color w:val="000000"/>
                <w:sz w:val="24"/>
                <w:szCs w:val="24"/>
              </w:rPr>
              <w:t>0,3 - 1,0</w:t>
            </w:r>
          </w:p>
        </w:tc>
        <w:tc>
          <w:tcPr>
            <w:tcW w:w="1573"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0,5 - 1,0</w:t>
            </w:r>
          </w:p>
          <w:p w:rsidR="00F35141" w:rsidRPr="00406260" w:rsidRDefault="00F35141" w:rsidP="00BE2C55">
            <w:pPr>
              <w:jc w:val="center"/>
              <w:rPr>
                <w:color w:val="000000"/>
                <w:sz w:val="24"/>
                <w:szCs w:val="24"/>
                <w:u w:val="single"/>
              </w:rPr>
            </w:pPr>
            <w:r w:rsidRPr="00406260">
              <w:rPr>
                <w:color w:val="000000"/>
                <w:sz w:val="24"/>
                <w:szCs w:val="24"/>
              </w:rPr>
              <w:t>0,3 - 5,0</w:t>
            </w:r>
          </w:p>
        </w:tc>
      </w:tr>
      <w:tr w:rsidR="00F35141" w:rsidRPr="00406260" w:rsidTr="00BE2C55">
        <w:trPr>
          <w:jc w:val="center"/>
        </w:trPr>
        <w:tc>
          <w:tcPr>
            <w:tcW w:w="1853"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Среднезасоленные</w:t>
            </w:r>
          </w:p>
        </w:tc>
        <w:tc>
          <w:tcPr>
            <w:tcW w:w="1574"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2,0 - 5,0</w:t>
            </w:r>
          </w:p>
          <w:p w:rsidR="00F35141" w:rsidRPr="00406260" w:rsidRDefault="00F35141" w:rsidP="00BE2C55">
            <w:pPr>
              <w:jc w:val="center"/>
              <w:rPr>
                <w:color w:val="000000"/>
                <w:sz w:val="24"/>
                <w:szCs w:val="24"/>
                <w:u w:val="single"/>
              </w:rPr>
            </w:pPr>
            <w:r w:rsidRPr="00406260">
              <w:rPr>
                <w:color w:val="000000"/>
                <w:sz w:val="24"/>
                <w:szCs w:val="24"/>
              </w:rPr>
              <w:t>1,0 - 5,0</w:t>
            </w:r>
          </w:p>
        </w:tc>
        <w:tc>
          <w:tcPr>
            <w:tcW w:w="1573"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1,0 - 3,0</w:t>
            </w:r>
          </w:p>
          <w:p w:rsidR="00F35141" w:rsidRPr="00406260" w:rsidRDefault="00F35141" w:rsidP="00BE2C55">
            <w:pPr>
              <w:jc w:val="center"/>
              <w:rPr>
                <w:color w:val="000000"/>
                <w:sz w:val="24"/>
                <w:szCs w:val="24"/>
                <w:u w:val="single"/>
              </w:rPr>
            </w:pPr>
            <w:r w:rsidRPr="00406260">
              <w:rPr>
                <w:color w:val="000000"/>
                <w:sz w:val="24"/>
                <w:szCs w:val="24"/>
              </w:rPr>
              <w:t>0,5 - 2,0</w:t>
            </w:r>
          </w:p>
        </w:tc>
      </w:tr>
      <w:tr w:rsidR="00F35141" w:rsidRPr="00406260" w:rsidTr="00BE2C55">
        <w:trPr>
          <w:jc w:val="center"/>
        </w:trPr>
        <w:tc>
          <w:tcPr>
            <w:tcW w:w="1853"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Сильнозасоленные</w:t>
            </w:r>
          </w:p>
        </w:tc>
        <w:tc>
          <w:tcPr>
            <w:tcW w:w="1574"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5,0 - 10,0</w:t>
            </w:r>
          </w:p>
          <w:p w:rsidR="00F35141" w:rsidRPr="00406260" w:rsidRDefault="00F35141" w:rsidP="00BE2C55">
            <w:pPr>
              <w:jc w:val="center"/>
              <w:rPr>
                <w:color w:val="000000"/>
                <w:sz w:val="24"/>
                <w:szCs w:val="24"/>
                <w:u w:val="single"/>
              </w:rPr>
            </w:pPr>
            <w:r w:rsidRPr="00406260">
              <w:rPr>
                <w:color w:val="000000"/>
                <w:sz w:val="24"/>
                <w:szCs w:val="24"/>
              </w:rPr>
              <w:t>5,0 - 8,0</w:t>
            </w:r>
          </w:p>
        </w:tc>
        <w:tc>
          <w:tcPr>
            <w:tcW w:w="1573"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3,0 - 8,0</w:t>
            </w:r>
          </w:p>
          <w:p w:rsidR="00F35141" w:rsidRPr="00406260" w:rsidRDefault="00F35141" w:rsidP="00BE2C55">
            <w:pPr>
              <w:jc w:val="center"/>
              <w:rPr>
                <w:color w:val="000000"/>
                <w:sz w:val="24"/>
                <w:szCs w:val="24"/>
                <w:u w:val="single"/>
              </w:rPr>
            </w:pPr>
            <w:r w:rsidRPr="00406260">
              <w:rPr>
                <w:color w:val="000000"/>
                <w:sz w:val="24"/>
                <w:szCs w:val="24"/>
              </w:rPr>
              <w:t>2,0 - 5,0</w:t>
            </w:r>
          </w:p>
        </w:tc>
      </w:tr>
      <w:tr w:rsidR="00F35141" w:rsidRPr="00406260" w:rsidTr="001D530B">
        <w:trPr>
          <w:jc w:val="center"/>
        </w:trPr>
        <w:tc>
          <w:tcPr>
            <w:tcW w:w="1853"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Избыточно засоленные</w:t>
            </w:r>
          </w:p>
        </w:tc>
        <w:tc>
          <w:tcPr>
            <w:tcW w:w="1574"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Св</w:t>
            </w:r>
            <w:r w:rsidR="003F1A94" w:rsidRPr="00406260">
              <w:rPr>
                <w:color w:val="000000"/>
                <w:sz w:val="24"/>
                <w:szCs w:val="24"/>
                <w:u w:val="single"/>
              </w:rPr>
              <w:t>.</w:t>
            </w:r>
            <w:r w:rsidRPr="00406260">
              <w:rPr>
                <w:color w:val="000000"/>
                <w:sz w:val="24"/>
                <w:szCs w:val="24"/>
                <w:u w:val="single"/>
              </w:rPr>
              <w:t xml:space="preserve"> 10,0</w:t>
            </w:r>
          </w:p>
          <w:p w:rsidR="00F35141" w:rsidRPr="00406260" w:rsidRDefault="00F35141" w:rsidP="003F1A94">
            <w:pPr>
              <w:jc w:val="center"/>
              <w:rPr>
                <w:color w:val="000000"/>
                <w:sz w:val="24"/>
                <w:szCs w:val="24"/>
                <w:u w:val="single"/>
              </w:rPr>
            </w:pPr>
            <w:r w:rsidRPr="00406260">
              <w:rPr>
                <w:color w:val="000000"/>
                <w:sz w:val="24"/>
                <w:szCs w:val="24"/>
              </w:rPr>
              <w:t>Св</w:t>
            </w:r>
            <w:r w:rsidR="003F1A94" w:rsidRPr="00406260">
              <w:rPr>
                <w:color w:val="000000"/>
                <w:sz w:val="24"/>
                <w:szCs w:val="24"/>
              </w:rPr>
              <w:t>.</w:t>
            </w:r>
            <w:r w:rsidRPr="00406260">
              <w:rPr>
                <w:color w:val="000000"/>
                <w:sz w:val="24"/>
                <w:szCs w:val="24"/>
              </w:rPr>
              <w:t xml:space="preserve"> 8,0</w:t>
            </w:r>
          </w:p>
        </w:tc>
        <w:tc>
          <w:tcPr>
            <w:tcW w:w="1573"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Св</w:t>
            </w:r>
            <w:r w:rsidR="003F1A94" w:rsidRPr="00406260">
              <w:rPr>
                <w:color w:val="000000"/>
                <w:sz w:val="24"/>
                <w:szCs w:val="24"/>
                <w:u w:val="single"/>
              </w:rPr>
              <w:t>.</w:t>
            </w:r>
            <w:r w:rsidRPr="00406260">
              <w:rPr>
                <w:color w:val="000000"/>
                <w:sz w:val="24"/>
                <w:szCs w:val="24"/>
                <w:u w:val="single"/>
              </w:rPr>
              <w:t xml:space="preserve"> 8,0</w:t>
            </w:r>
          </w:p>
          <w:p w:rsidR="00F35141" w:rsidRPr="00406260" w:rsidRDefault="00F35141" w:rsidP="003F1A94">
            <w:pPr>
              <w:jc w:val="center"/>
              <w:rPr>
                <w:color w:val="000000"/>
                <w:sz w:val="24"/>
                <w:szCs w:val="24"/>
                <w:u w:val="single"/>
              </w:rPr>
            </w:pPr>
            <w:r w:rsidRPr="00406260">
              <w:rPr>
                <w:color w:val="000000"/>
                <w:sz w:val="24"/>
                <w:szCs w:val="24"/>
              </w:rPr>
              <w:t>Св</w:t>
            </w:r>
            <w:r w:rsidR="003F1A94" w:rsidRPr="00406260">
              <w:rPr>
                <w:color w:val="000000"/>
                <w:sz w:val="24"/>
                <w:szCs w:val="24"/>
              </w:rPr>
              <w:t>.</w:t>
            </w:r>
            <w:r w:rsidRPr="00406260">
              <w:rPr>
                <w:color w:val="000000"/>
                <w:sz w:val="24"/>
                <w:szCs w:val="24"/>
              </w:rPr>
              <w:t xml:space="preserve"> 5,0</w:t>
            </w:r>
          </w:p>
        </w:tc>
      </w:tr>
      <w:tr w:rsidR="001D530B" w:rsidRPr="00406260" w:rsidTr="001D530B">
        <w:trP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D530B" w:rsidRPr="00406260" w:rsidRDefault="001D530B" w:rsidP="003F1A94">
            <w:pPr>
              <w:spacing w:before="120" w:after="120"/>
              <w:ind w:firstLine="283"/>
              <w:jc w:val="both"/>
              <w:rPr>
                <w:color w:val="000000"/>
                <w:sz w:val="24"/>
                <w:szCs w:val="24"/>
                <w:u w:val="single"/>
              </w:rPr>
            </w:pPr>
            <w:r w:rsidRPr="00406260">
              <w:rPr>
                <w:color w:val="000000"/>
                <w:spacing w:val="20"/>
                <w:sz w:val="22"/>
                <w:szCs w:val="22"/>
              </w:rPr>
              <w:t>Примечание –</w:t>
            </w:r>
            <w:r w:rsidR="003F1A94" w:rsidRPr="00406260">
              <w:rPr>
                <w:color w:val="000000"/>
                <w:sz w:val="22"/>
                <w:szCs w:val="22"/>
              </w:rPr>
              <w:t>В числителе</w:t>
            </w:r>
            <w:r w:rsidR="003F1A94" w:rsidRPr="00406260">
              <w:rPr>
                <w:color w:val="000000"/>
                <w:spacing w:val="20"/>
                <w:sz w:val="22"/>
                <w:szCs w:val="22"/>
              </w:rPr>
              <w:t xml:space="preserve"> </w:t>
            </w:r>
            <w:r w:rsidRPr="00406260">
              <w:rPr>
                <w:color w:val="000000"/>
                <w:sz w:val="22"/>
                <w:szCs w:val="22"/>
              </w:rPr>
              <w:t>даны значения для дорожно-климатической зоны</w:t>
            </w:r>
            <w:r w:rsidR="003F1A94" w:rsidRPr="00406260">
              <w:rPr>
                <w:color w:val="000000"/>
                <w:sz w:val="22"/>
                <w:szCs w:val="22"/>
              </w:rPr>
              <w:t xml:space="preserve"> V</w:t>
            </w:r>
            <w:r w:rsidRPr="00406260">
              <w:rPr>
                <w:color w:val="000000"/>
                <w:sz w:val="22"/>
                <w:szCs w:val="22"/>
              </w:rPr>
              <w:t>,</w:t>
            </w:r>
            <w:r w:rsidR="003F1A94" w:rsidRPr="00406260">
              <w:rPr>
                <w:color w:val="000000"/>
                <w:sz w:val="22"/>
                <w:szCs w:val="22"/>
              </w:rPr>
              <w:t xml:space="preserve">в знаменателе </w:t>
            </w:r>
            <w:r w:rsidRPr="00406260">
              <w:rPr>
                <w:color w:val="000000"/>
                <w:sz w:val="22"/>
                <w:szCs w:val="22"/>
              </w:rPr>
              <w:t>– для остальных зон.</w:t>
            </w:r>
          </w:p>
        </w:tc>
      </w:tr>
    </w:tbl>
    <w:p w:rsidR="00F35141" w:rsidRPr="00406260" w:rsidRDefault="00F35141" w:rsidP="00F35141">
      <w:pPr>
        <w:ind w:firstLine="283"/>
        <w:jc w:val="right"/>
        <w:rPr>
          <w:bCs/>
          <w:color w:val="000000"/>
          <w:spacing w:val="50"/>
          <w:sz w:val="24"/>
          <w:szCs w:val="24"/>
        </w:rPr>
      </w:pPr>
      <w:bookmarkStart w:id="58" w:name="т4п2"/>
      <w:bookmarkEnd w:id="57"/>
    </w:p>
    <w:p w:rsidR="00F35141" w:rsidRPr="00406260" w:rsidRDefault="00F35141" w:rsidP="00F35141">
      <w:pPr>
        <w:ind w:firstLine="283"/>
        <w:jc w:val="right"/>
        <w:rPr>
          <w:bCs/>
          <w:color w:val="000000"/>
          <w:spacing w:val="50"/>
          <w:sz w:val="24"/>
          <w:szCs w:val="24"/>
        </w:rPr>
      </w:pPr>
    </w:p>
    <w:p w:rsidR="00533044" w:rsidRPr="00406260" w:rsidRDefault="00533044" w:rsidP="00F35141">
      <w:pPr>
        <w:ind w:firstLine="283"/>
        <w:jc w:val="right"/>
        <w:rPr>
          <w:bCs/>
          <w:color w:val="000000"/>
          <w:spacing w:val="50"/>
          <w:sz w:val="24"/>
          <w:szCs w:val="24"/>
        </w:rPr>
      </w:pPr>
    </w:p>
    <w:p w:rsidR="00F35141" w:rsidRPr="00406260" w:rsidRDefault="00F35141" w:rsidP="00F35141">
      <w:pPr>
        <w:ind w:firstLine="283"/>
        <w:jc w:val="right"/>
        <w:rPr>
          <w:bCs/>
          <w:color w:val="000000"/>
          <w:spacing w:val="50"/>
          <w:sz w:val="24"/>
          <w:szCs w:val="24"/>
        </w:rPr>
      </w:pPr>
    </w:p>
    <w:p w:rsidR="00F35141" w:rsidRPr="00406260" w:rsidRDefault="00F35141" w:rsidP="00F35141">
      <w:pPr>
        <w:ind w:firstLine="283"/>
        <w:jc w:val="right"/>
        <w:rPr>
          <w:bCs/>
          <w:color w:val="000000"/>
          <w:spacing w:val="50"/>
          <w:sz w:val="24"/>
          <w:szCs w:val="24"/>
        </w:rPr>
      </w:pPr>
    </w:p>
    <w:p w:rsidR="00F35141" w:rsidRPr="00406260" w:rsidRDefault="00F35141" w:rsidP="001D530B">
      <w:pPr>
        <w:rPr>
          <w:color w:val="000000"/>
          <w:sz w:val="24"/>
          <w:szCs w:val="24"/>
        </w:rPr>
      </w:pPr>
      <w:r w:rsidRPr="00406260">
        <w:rPr>
          <w:bCs/>
          <w:color w:val="000000"/>
          <w:spacing w:val="50"/>
          <w:sz w:val="24"/>
          <w:szCs w:val="24"/>
        </w:rPr>
        <w:t>Таблица</w:t>
      </w:r>
      <w:r w:rsidR="003F1A94" w:rsidRPr="00406260">
        <w:rPr>
          <w:color w:val="000000"/>
          <w:sz w:val="24"/>
          <w:szCs w:val="24"/>
        </w:rPr>
        <w:t xml:space="preserve"> В</w:t>
      </w:r>
      <w:r w:rsidRPr="00406260">
        <w:rPr>
          <w:color w:val="000000"/>
          <w:sz w:val="24"/>
          <w:szCs w:val="24"/>
        </w:rPr>
        <w:t>.4</w:t>
      </w:r>
      <w:r w:rsidR="001D530B" w:rsidRPr="00406260">
        <w:rPr>
          <w:color w:val="000000"/>
          <w:sz w:val="24"/>
          <w:szCs w:val="24"/>
        </w:rPr>
        <w:t xml:space="preserve"> – </w:t>
      </w:r>
      <w:bookmarkEnd w:id="58"/>
      <w:r w:rsidRPr="00406260">
        <w:rPr>
          <w:color w:val="000000"/>
          <w:sz w:val="24"/>
          <w:szCs w:val="24"/>
        </w:rPr>
        <w:t>Классификация грунтов по степени набухания</w:t>
      </w:r>
    </w:p>
    <w:p w:rsidR="001D530B" w:rsidRPr="00406260" w:rsidRDefault="001D530B" w:rsidP="001D530B">
      <w:pPr>
        <w:rPr>
          <w:color w:val="000000"/>
          <w:sz w:val="24"/>
          <w:szCs w:val="24"/>
        </w:rPr>
      </w:pP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4873"/>
        <w:gridCol w:w="4765"/>
      </w:tblGrid>
      <w:tr w:rsidR="00F35141" w:rsidRPr="00406260" w:rsidTr="001D530B">
        <w:trPr>
          <w:tblHeader/>
          <w:jc w:val="center"/>
        </w:trPr>
        <w:tc>
          <w:tcPr>
            <w:tcW w:w="2528"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3F1A94">
            <w:pPr>
              <w:jc w:val="center"/>
              <w:rPr>
                <w:color w:val="000000"/>
                <w:sz w:val="24"/>
                <w:szCs w:val="24"/>
              </w:rPr>
            </w:pPr>
            <w:bookmarkStart w:id="59" w:name="TO0000061"/>
            <w:r w:rsidRPr="00406260">
              <w:rPr>
                <w:color w:val="000000"/>
                <w:sz w:val="24"/>
                <w:szCs w:val="24"/>
              </w:rPr>
              <w:t xml:space="preserve">Разновидности грунтов (при влажности 0,5 </w:t>
            </w:r>
            <w:r w:rsidRPr="00406260">
              <w:rPr>
                <w:color w:val="000000"/>
                <w:sz w:val="24"/>
                <w:szCs w:val="24"/>
                <w:lang w:val="en-US"/>
              </w:rPr>
              <w:t>w</w:t>
            </w:r>
            <w:r w:rsidR="003F1A94" w:rsidRPr="00406260">
              <w:rPr>
                <w:color w:val="000000"/>
                <w:sz w:val="24"/>
                <w:szCs w:val="24"/>
                <w:vertAlign w:val="subscript"/>
              </w:rPr>
              <w:t>о</w:t>
            </w:r>
            <w:r w:rsidRPr="00406260">
              <w:rPr>
                <w:color w:val="000000"/>
                <w:sz w:val="24"/>
                <w:szCs w:val="24"/>
              </w:rPr>
              <w:t>)</w:t>
            </w:r>
          </w:p>
        </w:tc>
        <w:tc>
          <w:tcPr>
            <w:tcW w:w="2472"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Относительная деформация набухания, % толщины слоя увлажнения</w:t>
            </w:r>
          </w:p>
        </w:tc>
      </w:tr>
      <w:tr w:rsidR="00F35141" w:rsidRPr="00406260" w:rsidTr="001D530B">
        <w:trPr>
          <w:jc w:val="center"/>
        </w:trPr>
        <w:tc>
          <w:tcPr>
            <w:tcW w:w="2528" w:type="pct"/>
            <w:tcBorders>
              <w:top w:val="double" w:sz="4" w:space="0" w:color="auto"/>
              <w:left w:val="single" w:sz="4" w:space="0" w:color="auto"/>
              <w:bottom w:val="nil"/>
              <w:right w:val="single" w:sz="4" w:space="0" w:color="auto"/>
            </w:tcBorders>
            <w:shd w:val="clear" w:color="auto" w:fill="auto"/>
          </w:tcPr>
          <w:p w:rsidR="00F35141" w:rsidRPr="00406260" w:rsidRDefault="003F1A94" w:rsidP="00BE2C55">
            <w:pPr>
              <w:jc w:val="both"/>
              <w:rPr>
                <w:color w:val="000000"/>
                <w:sz w:val="24"/>
                <w:szCs w:val="24"/>
              </w:rPr>
            </w:pPr>
            <w:r w:rsidRPr="00406260">
              <w:rPr>
                <w:color w:val="000000"/>
                <w:sz w:val="24"/>
                <w:szCs w:val="24"/>
              </w:rPr>
              <w:t xml:space="preserve">  </w:t>
            </w:r>
            <w:r w:rsidR="00F35141" w:rsidRPr="00406260">
              <w:rPr>
                <w:color w:val="000000"/>
                <w:sz w:val="24"/>
                <w:szCs w:val="24"/>
              </w:rPr>
              <w:t>Ненабухающие</w:t>
            </w:r>
          </w:p>
        </w:tc>
        <w:tc>
          <w:tcPr>
            <w:tcW w:w="2472"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Менее 2</w:t>
            </w:r>
          </w:p>
        </w:tc>
      </w:tr>
      <w:tr w:rsidR="00F35141" w:rsidRPr="00406260" w:rsidTr="00BE2C55">
        <w:trPr>
          <w:jc w:val="center"/>
        </w:trPr>
        <w:tc>
          <w:tcPr>
            <w:tcW w:w="2528" w:type="pct"/>
            <w:tcBorders>
              <w:top w:val="nil"/>
              <w:left w:val="single" w:sz="4" w:space="0" w:color="auto"/>
              <w:bottom w:val="nil"/>
              <w:right w:val="single" w:sz="4" w:space="0" w:color="auto"/>
            </w:tcBorders>
            <w:shd w:val="clear" w:color="auto" w:fill="auto"/>
          </w:tcPr>
          <w:p w:rsidR="00F35141" w:rsidRPr="00406260" w:rsidRDefault="003F1A94" w:rsidP="00BE2C55">
            <w:pPr>
              <w:jc w:val="both"/>
              <w:rPr>
                <w:color w:val="000000"/>
                <w:sz w:val="24"/>
                <w:szCs w:val="24"/>
              </w:rPr>
            </w:pPr>
            <w:r w:rsidRPr="00406260">
              <w:rPr>
                <w:color w:val="000000"/>
                <w:sz w:val="24"/>
                <w:szCs w:val="24"/>
              </w:rPr>
              <w:t xml:space="preserve">  </w:t>
            </w:r>
            <w:r w:rsidR="00F35141" w:rsidRPr="00406260">
              <w:rPr>
                <w:color w:val="000000"/>
                <w:sz w:val="24"/>
                <w:szCs w:val="24"/>
              </w:rPr>
              <w:t>Слабонабухающие</w:t>
            </w:r>
          </w:p>
        </w:tc>
        <w:tc>
          <w:tcPr>
            <w:tcW w:w="2472"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От 2 до 4</w:t>
            </w:r>
          </w:p>
        </w:tc>
      </w:tr>
      <w:tr w:rsidR="00F35141" w:rsidRPr="00406260" w:rsidTr="00BE2C55">
        <w:trPr>
          <w:jc w:val="center"/>
        </w:trPr>
        <w:tc>
          <w:tcPr>
            <w:tcW w:w="2528" w:type="pct"/>
            <w:tcBorders>
              <w:top w:val="nil"/>
              <w:left w:val="single" w:sz="4" w:space="0" w:color="auto"/>
              <w:bottom w:val="nil"/>
              <w:right w:val="single" w:sz="4" w:space="0" w:color="auto"/>
            </w:tcBorders>
            <w:shd w:val="clear" w:color="auto" w:fill="auto"/>
          </w:tcPr>
          <w:p w:rsidR="00F35141" w:rsidRPr="00406260" w:rsidRDefault="003F1A94" w:rsidP="00BE2C55">
            <w:pPr>
              <w:jc w:val="both"/>
              <w:rPr>
                <w:color w:val="000000"/>
                <w:sz w:val="24"/>
                <w:szCs w:val="24"/>
              </w:rPr>
            </w:pPr>
            <w:r w:rsidRPr="00406260">
              <w:rPr>
                <w:color w:val="000000"/>
                <w:sz w:val="24"/>
                <w:szCs w:val="24"/>
              </w:rPr>
              <w:t xml:space="preserve">  </w:t>
            </w:r>
            <w:r w:rsidR="00F35141" w:rsidRPr="00406260">
              <w:rPr>
                <w:color w:val="000000"/>
                <w:sz w:val="24"/>
                <w:szCs w:val="24"/>
              </w:rPr>
              <w:t>Средненабухающие</w:t>
            </w:r>
          </w:p>
        </w:tc>
        <w:tc>
          <w:tcPr>
            <w:tcW w:w="2472" w:type="pct"/>
            <w:tcBorders>
              <w:top w:val="nil"/>
              <w:left w:val="single" w:sz="4" w:space="0" w:color="auto"/>
              <w:bottom w:val="nil"/>
              <w:right w:val="single" w:sz="4" w:space="0" w:color="auto"/>
            </w:tcBorders>
            <w:shd w:val="clear" w:color="auto" w:fill="auto"/>
          </w:tcPr>
          <w:p w:rsidR="00F35141" w:rsidRPr="00406260" w:rsidRDefault="003F1A94" w:rsidP="003F1A94">
            <w:pPr>
              <w:jc w:val="center"/>
              <w:rPr>
                <w:color w:val="000000"/>
                <w:sz w:val="24"/>
                <w:szCs w:val="24"/>
              </w:rPr>
            </w:pPr>
            <w:r w:rsidRPr="00406260">
              <w:rPr>
                <w:color w:val="000000"/>
                <w:sz w:val="24"/>
                <w:szCs w:val="24"/>
              </w:rPr>
              <w:t xml:space="preserve">» </w:t>
            </w:r>
            <w:r w:rsidR="00F35141" w:rsidRPr="00406260">
              <w:rPr>
                <w:color w:val="000000"/>
                <w:sz w:val="24"/>
                <w:szCs w:val="24"/>
              </w:rPr>
              <w:t xml:space="preserve">5 </w:t>
            </w:r>
            <w:r w:rsidRPr="00406260">
              <w:rPr>
                <w:color w:val="000000"/>
                <w:sz w:val="24"/>
                <w:szCs w:val="24"/>
              </w:rPr>
              <w:t xml:space="preserve">» </w:t>
            </w:r>
            <w:r w:rsidR="00F35141" w:rsidRPr="00406260">
              <w:rPr>
                <w:color w:val="000000"/>
                <w:sz w:val="24"/>
                <w:szCs w:val="24"/>
              </w:rPr>
              <w:t>10</w:t>
            </w:r>
          </w:p>
        </w:tc>
      </w:tr>
      <w:tr w:rsidR="00F35141" w:rsidRPr="00406260" w:rsidTr="00BE2C55">
        <w:trPr>
          <w:jc w:val="center"/>
        </w:trPr>
        <w:tc>
          <w:tcPr>
            <w:tcW w:w="2528" w:type="pct"/>
            <w:tcBorders>
              <w:top w:val="nil"/>
              <w:left w:val="single" w:sz="4" w:space="0" w:color="auto"/>
              <w:bottom w:val="single" w:sz="4" w:space="0" w:color="auto"/>
              <w:right w:val="single" w:sz="4" w:space="0" w:color="auto"/>
            </w:tcBorders>
            <w:shd w:val="clear" w:color="auto" w:fill="auto"/>
          </w:tcPr>
          <w:p w:rsidR="00F35141" w:rsidRPr="00406260" w:rsidRDefault="003F1A94" w:rsidP="00BE2C55">
            <w:pPr>
              <w:jc w:val="both"/>
              <w:rPr>
                <w:color w:val="000000"/>
                <w:sz w:val="24"/>
                <w:szCs w:val="24"/>
              </w:rPr>
            </w:pPr>
            <w:r w:rsidRPr="00406260">
              <w:rPr>
                <w:color w:val="000000"/>
                <w:sz w:val="24"/>
                <w:szCs w:val="24"/>
              </w:rPr>
              <w:t xml:space="preserve">  </w:t>
            </w:r>
            <w:r w:rsidR="00F35141" w:rsidRPr="00406260">
              <w:rPr>
                <w:color w:val="000000"/>
                <w:sz w:val="24"/>
                <w:szCs w:val="24"/>
              </w:rPr>
              <w:t>Сильнонабухающие</w:t>
            </w:r>
          </w:p>
        </w:tc>
        <w:tc>
          <w:tcPr>
            <w:tcW w:w="2472" w:type="pct"/>
            <w:tcBorders>
              <w:top w:val="nil"/>
              <w:left w:val="single" w:sz="4" w:space="0" w:color="auto"/>
              <w:bottom w:val="single" w:sz="4" w:space="0" w:color="auto"/>
              <w:right w:val="single" w:sz="4" w:space="0" w:color="auto"/>
            </w:tcBorders>
            <w:shd w:val="clear" w:color="auto" w:fill="auto"/>
          </w:tcPr>
          <w:p w:rsidR="00F35141" w:rsidRPr="00406260" w:rsidRDefault="00F35141" w:rsidP="003F1A94">
            <w:pPr>
              <w:jc w:val="center"/>
              <w:rPr>
                <w:color w:val="000000"/>
                <w:sz w:val="24"/>
                <w:szCs w:val="24"/>
              </w:rPr>
            </w:pPr>
            <w:r w:rsidRPr="00406260">
              <w:rPr>
                <w:color w:val="000000"/>
                <w:sz w:val="24"/>
                <w:szCs w:val="24"/>
              </w:rPr>
              <w:t>Св</w:t>
            </w:r>
            <w:r w:rsidR="003F1A94" w:rsidRPr="00406260">
              <w:rPr>
                <w:color w:val="000000"/>
                <w:sz w:val="24"/>
                <w:szCs w:val="24"/>
              </w:rPr>
              <w:t>.</w:t>
            </w:r>
            <w:r w:rsidRPr="00406260">
              <w:rPr>
                <w:color w:val="000000"/>
                <w:sz w:val="24"/>
                <w:szCs w:val="24"/>
              </w:rPr>
              <w:t xml:space="preserve"> 10</w:t>
            </w:r>
          </w:p>
        </w:tc>
      </w:tr>
    </w:tbl>
    <w:p w:rsidR="00F35141" w:rsidRPr="00406260" w:rsidRDefault="00F35141" w:rsidP="00F35141">
      <w:pPr>
        <w:spacing w:before="120"/>
        <w:ind w:firstLine="283"/>
        <w:jc w:val="right"/>
        <w:rPr>
          <w:bCs/>
          <w:color w:val="000000"/>
          <w:spacing w:val="50"/>
          <w:sz w:val="24"/>
          <w:szCs w:val="24"/>
        </w:rPr>
      </w:pPr>
      <w:bookmarkStart w:id="60" w:name="т5п2"/>
      <w:bookmarkEnd w:id="59"/>
    </w:p>
    <w:p w:rsidR="00F35141" w:rsidRPr="00406260" w:rsidRDefault="00731824" w:rsidP="004046B0">
      <w:pPr>
        <w:spacing w:before="120"/>
        <w:rPr>
          <w:b/>
          <w:color w:val="000000"/>
          <w:sz w:val="24"/>
          <w:szCs w:val="24"/>
        </w:rPr>
      </w:pPr>
      <w:r w:rsidRPr="00406260">
        <w:rPr>
          <w:bCs/>
          <w:color w:val="000000"/>
          <w:spacing w:val="50"/>
          <w:sz w:val="24"/>
          <w:szCs w:val="24"/>
        </w:rPr>
        <w:t>Таблица В</w:t>
      </w:r>
      <w:r w:rsidR="00F35141" w:rsidRPr="00406260">
        <w:rPr>
          <w:bCs/>
          <w:color w:val="000000"/>
          <w:spacing w:val="50"/>
          <w:sz w:val="24"/>
          <w:szCs w:val="24"/>
        </w:rPr>
        <w:t>.5</w:t>
      </w:r>
      <w:r w:rsidR="004046B0" w:rsidRPr="00406260">
        <w:rPr>
          <w:bCs/>
          <w:color w:val="000000"/>
          <w:spacing w:val="50"/>
          <w:sz w:val="24"/>
          <w:szCs w:val="24"/>
        </w:rPr>
        <w:t xml:space="preserve"> – </w:t>
      </w:r>
      <w:bookmarkEnd w:id="60"/>
      <w:r w:rsidR="00F35141" w:rsidRPr="00406260">
        <w:rPr>
          <w:color w:val="000000"/>
          <w:sz w:val="24"/>
          <w:szCs w:val="24"/>
        </w:rPr>
        <w:t>Классификация грунтов по степени просадочности</w:t>
      </w:r>
    </w:p>
    <w:p w:rsidR="004046B0" w:rsidRPr="00406260" w:rsidRDefault="004046B0" w:rsidP="004046B0">
      <w:pPr>
        <w:spacing w:before="120"/>
        <w:rPr>
          <w:b/>
          <w:color w:val="000000"/>
          <w:sz w:val="24"/>
          <w:szCs w:val="24"/>
        </w:rPr>
      </w:pP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3572"/>
        <w:gridCol w:w="3034"/>
        <w:gridCol w:w="3032"/>
      </w:tblGrid>
      <w:tr w:rsidR="00F35141" w:rsidRPr="00406260" w:rsidTr="00E66425">
        <w:trPr>
          <w:tblHeader/>
          <w:jc w:val="center"/>
        </w:trPr>
        <w:tc>
          <w:tcPr>
            <w:tcW w:w="1853"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Разновидности грунтов</w:t>
            </w:r>
          </w:p>
        </w:tc>
        <w:tc>
          <w:tcPr>
            <w:tcW w:w="1574"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Коэффициент просадочности</w:t>
            </w:r>
          </w:p>
        </w:tc>
        <w:tc>
          <w:tcPr>
            <w:tcW w:w="1573"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Относительная деформация просадки, % толщины слоя промачивания</w:t>
            </w:r>
          </w:p>
        </w:tc>
      </w:tr>
      <w:tr w:rsidR="00F35141" w:rsidRPr="00406260" w:rsidTr="00E66425">
        <w:trPr>
          <w:jc w:val="center"/>
        </w:trPr>
        <w:tc>
          <w:tcPr>
            <w:tcW w:w="1853"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Непросадочные</w:t>
            </w:r>
          </w:p>
        </w:tc>
        <w:tc>
          <w:tcPr>
            <w:tcW w:w="1574"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Свыше 0,92</w:t>
            </w:r>
          </w:p>
        </w:tc>
        <w:tc>
          <w:tcPr>
            <w:tcW w:w="1573"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Менее 2</w:t>
            </w:r>
          </w:p>
        </w:tc>
      </w:tr>
      <w:tr w:rsidR="00F35141" w:rsidRPr="00406260" w:rsidTr="00BE2C55">
        <w:trPr>
          <w:jc w:val="center"/>
        </w:trPr>
        <w:tc>
          <w:tcPr>
            <w:tcW w:w="1853"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Слабопросадочные</w:t>
            </w:r>
          </w:p>
        </w:tc>
        <w:tc>
          <w:tcPr>
            <w:tcW w:w="1574"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От 0,85 до 0,91</w:t>
            </w:r>
          </w:p>
        </w:tc>
        <w:tc>
          <w:tcPr>
            <w:tcW w:w="1573"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От 2 до 7</w:t>
            </w:r>
          </w:p>
        </w:tc>
      </w:tr>
      <w:tr w:rsidR="00F35141" w:rsidRPr="00406260" w:rsidTr="00BE2C55">
        <w:trPr>
          <w:jc w:val="center"/>
        </w:trPr>
        <w:tc>
          <w:tcPr>
            <w:tcW w:w="1853"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Просадочные</w:t>
            </w:r>
          </w:p>
        </w:tc>
        <w:tc>
          <w:tcPr>
            <w:tcW w:w="1574"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От 0,80 до 0,84</w:t>
            </w:r>
          </w:p>
        </w:tc>
        <w:tc>
          <w:tcPr>
            <w:tcW w:w="1573"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От 8 до 12</w:t>
            </w:r>
          </w:p>
        </w:tc>
      </w:tr>
      <w:tr w:rsidR="00F35141" w:rsidRPr="00406260" w:rsidTr="001D530B">
        <w:trPr>
          <w:jc w:val="center"/>
        </w:trPr>
        <w:tc>
          <w:tcPr>
            <w:tcW w:w="1853"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Сильнопросадочные</w:t>
            </w:r>
          </w:p>
        </w:tc>
        <w:tc>
          <w:tcPr>
            <w:tcW w:w="1574"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Менее 0,79</w:t>
            </w:r>
          </w:p>
        </w:tc>
        <w:tc>
          <w:tcPr>
            <w:tcW w:w="1573"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Свыше 12</w:t>
            </w:r>
          </w:p>
        </w:tc>
      </w:tr>
      <w:tr w:rsidR="001D530B" w:rsidRPr="00406260" w:rsidTr="001D530B">
        <w:trPr>
          <w:jc w:val="center"/>
        </w:trPr>
        <w:tc>
          <w:tcPr>
            <w:tcW w:w="1" w:type="pct"/>
            <w:gridSpan w:val="3"/>
            <w:tcBorders>
              <w:top w:val="single" w:sz="4" w:space="0" w:color="auto"/>
              <w:left w:val="single" w:sz="4" w:space="0" w:color="auto"/>
              <w:bottom w:val="single" w:sz="4" w:space="0" w:color="auto"/>
              <w:right w:val="single" w:sz="4" w:space="0" w:color="auto"/>
            </w:tcBorders>
            <w:shd w:val="clear" w:color="auto" w:fill="auto"/>
          </w:tcPr>
          <w:p w:rsidR="001D530B" w:rsidRPr="00406260" w:rsidRDefault="001D530B" w:rsidP="001D530B">
            <w:pPr>
              <w:ind w:firstLine="567"/>
              <w:jc w:val="both"/>
              <w:rPr>
                <w:color w:val="000000"/>
                <w:sz w:val="24"/>
                <w:szCs w:val="24"/>
              </w:rPr>
            </w:pPr>
            <w:r w:rsidRPr="00406260">
              <w:rPr>
                <w:color w:val="000000"/>
                <w:spacing w:val="20"/>
                <w:sz w:val="22"/>
                <w:szCs w:val="22"/>
              </w:rPr>
              <w:t>Примечание –</w:t>
            </w:r>
            <w:r w:rsidRPr="00406260">
              <w:rPr>
                <w:color w:val="000000"/>
                <w:sz w:val="24"/>
                <w:szCs w:val="24"/>
              </w:rPr>
              <w:t xml:space="preserve"> </w:t>
            </w:r>
            <w:r w:rsidRPr="00406260">
              <w:rPr>
                <w:color w:val="000000"/>
                <w:sz w:val="22"/>
                <w:szCs w:val="22"/>
              </w:rPr>
              <w:t>Классификация не распространяется на скальные водоустойчивые грунты и грунты с исключением водонерастворимых цементирующих веществ, просадочность которых оценивают по данным лабораторных испытаний</w:t>
            </w:r>
            <w:r w:rsidRPr="00406260">
              <w:rPr>
                <w:color w:val="000000"/>
                <w:sz w:val="24"/>
                <w:szCs w:val="24"/>
              </w:rPr>
              <w:t>.</w:t>
            </w:r>
          </w:p>
        </w:tc>
      </w:tr>
    </w:tbl>
    <w:p w:rsidR="00F35141" w:rsidRPr="00406260" w:rsidRDefault="00F35141" w:rsidP="00F35141">
      <w:pPr>
        <w:spacing w:before="120" w:after="120"/>
        <w:ind w:firstLine="283"/>
        <w:jc w:val="both"/>
        <w:rPr>
          <w:color w:val="000000"/>
          <w:sz w:val="24"/>
          <w:szCs w:val="24"/>
        </w:rPr>
      </w:pPr>
    </w:p>
    <w:p w:rsidR="00F35141" w:rsidRPr="00406260" w:rsidRDefault="00F35141" w:rsidP="00F35141">
      <w:pPr>
        <w:ind w:firstLine="283"/>
        <w:jc w:val="right"/>
        <w:rPr>
          <w:bCs/>
          <w:color w:val="000000"/>
          <w:spacing w:val="50"/>
          <w:sz w:val="24"/>
          <w:szCs w:val="24"/>
        </w:rPr>
      </w:pPr>
    </w:p>
    <w:p w:rsidR="00F35141" w:rsidRPr="00406260" w:rsidRDefault="00F35141" w:rsidP="00E66425">
      <w:pPr>
        <w:rPr>
          <w:color w:val="000000"/>
          <w:sz w:val="24"/>
          <w:szCs w:val="24"/>
        </w:rPr>
      </w:pPr>
      <w:r w:rsidRPr="00406260">
        <w:rPr>
          <w:bCs/>
          <w:color w:val="000000"/>
          <w:spacing w:val="50"/>
          <w:sz w:val="24"/>
          <w:szCs w:val="24"/>
        </w:rPr>
        <w:t>Таблица</w:t>
      </w:r>
      <w:r w:rsidR="00731824" w:rsidRPr="00406260">
        <w:rPr>
          <w:color w:val="000000"/>
          <w:sz w:val="24"/>
          <w:szCs w:val="24"/>
        </w:rPr>
        <w:t xml:space="preserve"> В</w:t>
      </w:r>
      <w:r w:rsidRPr="00406260">
        <w:rPr>
          <w:color w:val="000000"/>
          <w:sz w:val="24"/>
          <w:szCs w:val="24"/>
        </w:rPr>
        <w:t>.6</w:t>
      </w:r>
      <w:r w:rsidR="00E66425" w:rsidRPr="00406260">
        <w:rPr>
          <w:color w:val="000000"/>
          <w:sz w:val="24"/>
          <w:szCs w:val="24"/>
        </w:rPr>
        <w:t xml:space="preserve"> – </w:t>
      </w:r>
      <w:r w:rsidRPr="00406260">
        <w:rPr>
          <w:color w:val="000000"/>
          <w:sz w:val="24"/>
          <w:szCs w:val="24"/>
        </w:rPr>
        <w:t>Классификация грунтов по степени пучинистости при замерзании</w:t>
      </w:r>
    </w:p>
    <w:p w:rsidR="00E66425" w:rsidRPr="00406260" w:rsidRDefault="00E66425" w:rsidP="00E66425">
      <w:pPr>
        <w:rPr>
          <w:color w:val="000000"/>
          <w:sz w:val="24"/>
          <w:szCs w:val="24"/>
        </w:rPr>
      </w:pP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1839"/>
        <w:gridCol w:w="4551"/>
        <w:gridCol w:w="3248"/>
      </w:tblGrid>
      <w:tr w:rsidR="00F35141" w:rsidRPr="00406260" w:rsidTr="004046B0">
        <w:trPr>
          <w:tblHeader/>
          <w:jc w:val="center"/>
        </w:trPr>
        <w:tc>
          <w:tcPr>
            <w:tcW w:w="954"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61" w:name="TO0000063"/>
            <w:r w:rsidRPr="00406260">
              <w:rPr>
                <w:color w:val="000000"/>
                <w:sz w:val="24"/>
                <w:szCs w:val="24"/>
              </w:rPr>
              <w:t>Группы грунтов</w:t>
            </w:r>
          </w:p>
        </w:tc>
        <w:tc>
          <w:tcPr>
            <w:tcW w:w="2361"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Степень пучинистости</w:t>
            </w:r>
          </w:p>
        </w:tc>
        <w:tc>
          <w:tcPr>
            <w:tcW w:w="1685"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Относительное морозное пучение образца, %</w:t>
            </w:r>
          </w:p>
        </w:tc>
      </w:tr>
      <w:tr w:rsidR="00F35141" w:rsidRPr="00406260" w:rsidTr="004046B0">
        <w:trPr>
          <w:jc w:val="center"/>
        </w:trPr>
        <w:tc>
          <w:tcPr>
            <w:tcW w:w="954"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I</w:t>
            </w:r>
          </w:p>
        </w:tc>
        <w:tc>
          <w:tcPr>
            <w:tcW w:w="2361"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Непучинистые</w:t>
            </w:r>
          </w:p>
        </w:tc>
        <w:tc>
          <w:tcPr>
            <w:tcW w:w="1685"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1 и менее</w:t>
            </w:r>
          </w:p>
        </w:tc>
      </w:tr>
      <w:tr w:rsidR="00F35141" w:rsidRPr="00406260" w:rsidTr="00BE2C55">
        <w:trPr>
          <w:jc w:val="center"/>
        </w:trPr>
        <w:tc>
          <w:tcPr>
            <w:tcW w:w="954"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II</w:t>
            </w:r>
          </w:p>
        </w:tc>
        <w:tc>
          <w:tcPr>
            <w:tcW w:w="2361"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Слабопучинистые</w:t>
            </w:r>
          </w:p>
        </w:tc>
        <w:tc>
          <w:tcPr>
            <w:tcW w:w="1685" w:type="pct"/>
            <w:tcBorders>
              <w:top w:val="nil"/>
              <w:left w:val="single" w:sz="4" w:space="0" w:color="auto"/>
              <w:bottom w:val="nil"/>
              <w:right w:val="single" w:sz="4" w:space="0" w:color="auto"/>
            </w:tcBorders>
            <w:shd w:val="clear" w:color="auto" w:fill="auto"/>
          </w:tcPr>
          <w:p w:rsidR="00F35141" w:rsidRPr="00406260" w:rsidRDefault="00F35141" w:rsidP="003F1A94">
            <w:pPr>
              <w:jc w:val="both"/>
              <w:rPr>
                <w:color w:val="000000"/>
                <w:sz w:val="24"/>
                <w:szCs w:val="24"/>
              </w:rPr>
            </w:pPr>
            <w:r w:rsidRPr="00406260">
              <w:rPr>
                <w:color w:val="000000"/>
                <w:sz w:val="24"/>
                <w:szCs w:val="24"/>
              </w:rPr>
              <w:t>Св</w:t>
            </w:r>
            <w:r w:rsidR="003F1A94" w:rsidRPr="00406260">
              <w:rPr>
                <w:color w:val="000000"/>
                <w:sz w:val="24"/>
                <w:szCs w:val="24"/>
              </w:rPr>
              <w:t>.</w:t>
            </w:r>
            <w:r w:rsidRPr="00406260">
              <w:rPr>
                <w:color w:val="000000"/>
                <w:sz w:val="24"/>
                <w:szCs w:val="24"/>
              </w:rPr>
              <w:t xml:space="preserve"> 1 до 4</w:t>
            </w:r>
          </w:p>
        </w:tc>
      </w:tr>
      <w:tr w:rsidR="00F35141" w:rsidRPr="00406260" w:rsidTr="00BE2C55">
        <w:trPr>
          <w:jc w:val="center"/>
        </w:trPr>
        <w:tc>
          <w:tcPr>
            <w:tcW w:w="954"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III</w:t>
            </w:r>
          </w:p>
        </w:tc>
        <w:tc>
          <w:tcPr>
            <w:tcW w:w="2361"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Пучинистые</w:t>
            </w:r>
          </w:p>
        </w:tc>
        <w:tc>
          <w:tcPr>
            <w:tcW w:w="1685"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От 4 до 7</w:t>
            </w:r>
          </w:p>
        </w:tc>
      </w:tr>
      <w:tr w:rsidR="00F35141" w:rsidRPr="00406260" w:rsidTr="00BE2C55">
        <w:trPr>
          <w:jc w:val="center"/>
        </w:trPr>
        <w:tc>
          <w:tcPr>
            <w:tcW w:w="954"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IV</w:t>
            </w:r>
          </w:p>
        </w:tc>
        <w:tc>
          <w:tcPr>
            <w:tcW w:w="2361"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Сильнопучинистые</w:t>
            </w:r>
          </w:p>
        </w:tc>
        <w:tc>
          <w:tcPr>
            <w:tcW w:w="1685" w:type="pct"/>
            <w:tcBorders>
              <w:top w:val="nil"/>
              <w:left w:val="single" w:sz="4" w:space="0" w:color="auto"/>
              <w:bottom w:val="nil"/>
              <w:right w:val="single" w:sz="4" w:space="0" w:color="auto"/>
            </w:tcBorders>
            <w:shd w:val="clear" w:color="auto" w:fill="auto"/>
          </w:tcPr>
          <w:p w:rsidR="00F35141" w:rsidRPr="00406260" w:rsidRDefault="003F1A94" w:rsidP="003F1A94">
            <w:pPr>
              <w:jc w:val="both"/>
              <w:rPr>
                <w:color w:val="000000"/>
                <w:sz w:val="24"/>
                <w:szCs w:val="24"/>
              </w:rPr>
            </w:pPr>
            <w:r w:rsidRPr="00406260">
              <w:rPr>
                <w:color w:val="000000"/>
                <w:sz w:val="24"/>
                <w:szCs w:val="24"/>
              </w:rPr>
              <w:t xml:space="preserve"> » </w:t>
            </w:r>
            <w:r w:rsidR="00F35141" w:rsidRPr="00406260">
              <w:rPr>
                <w:color w:val="000000"/>
                <w:sz w:val="24"/>
                <w:szCs w:val="24"/>
              </w:rPr>
              <w:t xml:space="preserve">7 </w:t>
            </w:r>
            <w:r w:rsidRPr="00406260">
              <w:rPr>
                <w:color w:val="000000"/>
                <w:sz w:val="24"/>
                <w:szCs w:val="24"/>
              </w:rPr>
              <w:t>»</w:t>
            </w:r>
            <w:r w:rsidR="00F35141" w:rsidRPr="00406260">
              <w:rPr>
                <w:color w:val="000000"/>
                <w:sz w:val="24"/>
                <w:szCs w:val="24"/>
              </w:rPr>
              <w:t>10</w:t>
            </w:r>
          </w:p>
        </w:tc>
      </w:tr>
      <w:tr w:rsidR="00F35141" w:rsidRPr="00406260" w:rsidTr="004046B0">
        <w:trPr>
          <w:jc w:val="center"/>
        </w:trPr>
        <w:tc>
          <w:tcPr>
            <w:tcW w:w="954"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V</w:t>
            </w:r>
          </w:p>
        </w:tc>
        <w:tc>
          <w:tcPr>
            <w:tcW w:w="2361"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Чрезмерно пучинистые</w:t>
            </w:r>
          </w:p>
        </w:tc>
        <w:tc>
          <w:tcPr>
            <w:tcW w:w="1685" w:type="pct"/>
            <w:tcBorders>
              <w:top w:val="nil"/>
              <w:left w:val="single" w:sz="4" w:space="0" w:color="auto"/>
              <w:bottom w:val="single" w:sz="4" w:space="0" w:color="auto"/>
              <w:right w:val="single" w:sz="4" w:space="0" w:color="auto"/>
            </w:tcBorders>
            <w:shd w:val="clear" w:color="auto" w:fill="auto"/>
          </w:tcPr>
          <w:p w:rsidR="00F35141" w:rsidRPr="00406260" w:rsidRDefault="003F1A94" w:rsidP="00BE2C55">
            <w:pPr>
              <w:jc w:val="both"/>
              <w:rPr>
                <w:color w:val="000000"/>
                <w:sz w:val="24"/>
                <w:szCs w:val="24"/>
              </w:rPr>
            </w:pPr>
            <w:r w:rsidRPr="00406260">
              <w:rPr>
                <w:color w:val="000000"/>
                <w:sz w:val="24"/>
                <w:szCs w:val="24"/>
              </w:rPr>
              <w:t xml:space="preserve"> » </w:t>
            </w:r>
            <w:r w:rsidR="00F35141" w:rsidRPr="00406260">
              <w:rPr>
                <w:color w:val="000000"/>
                <w:sz w:val="24"/>
                <w:szCs w:val="24"/>
              </w:rPr>
              <w:t>10</w:t>
            </w:r>
          </w:p>
        </w:tc>
      </w:tr>
      <w:tr w:rsidR="004046B0" w:rsidRPr="00406260" w:rsidTr="004046B0">
        <w:trP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3F1A94" w:rsidRPr="00406260" w:rsidRDefault="003F1A94" w:rsidP="004046B0">
            <w:pPr>
              <w:spacing w:before="120"/>
              <w:ind w:firstLine="283"/>
              <w:jc w:val="both"/>
              <w:rPr>
                <w:color w:val="000000"/>
                <w:spacing w:val="20"/>
                <w:sz w:val="22"/>
                <w:szCs w:val="22"/>
              </w:rPr>
            </w:pPr>
            <w:r w:rsidRPr="00406260">
              <w:rPr>
                <w:color w:val="000000"/>
                <w:spacing w:val="20"/>
                <w:sz w:val="22"/>
                <w:szCs w:val="22"/>
              </w:rPr>
              <w:t>Примечания:</w:t>
            </w:r>
          </w:p>
          <w:p w:rsidR="004046B0" w:rsidRPr="00406260" w:rsidRDefault="004046B0" w:rsidP="004046B0">
            <w:pPr>
              <w:spacing w:before="120"/>
              <w:ind w:firstLine="283"/>
              <w:jc w:val="both"/>
              <w:rPr>
                <w:color w:val="000000"/>
                <w:sz w:val="22"/>
                <w:szCs w:val="22"/>
              </w:rPr>
            </w:pPr>
            <w:r w:rsidRPr="00406260">
              <w:rPr>
                <w:color w:val="000000"/>
                <w:sz w:val="22"/>
                <w:szCs w:val="22"/>
              </w:rPr>
              <w:t>1 Испытание на пучинистость при промерзании осуществляется в лаборатории по специальной методике с подтоком воды. Допускается группу по пучинистости определять по</w:t>
            </w:r>
            <w:r w:rsidRPr="00406260">
              <w:rPr>
                <w:color w:val="000000"/>
              </w:rPr>
              <w:t xml:space="preserve"> </w:t>
            </w:r>
            <w:r w:rsidRPr="00406260">
              <w:rPr>
                <w:color w:val="000000"/>
                <w:sz w:val="22"/>
                <w:szCs w:val="22"/>
              </w:rPr>
              <w:t>таблице 7 настоящего приложения.</w:t>
            </w:r>
          </w:p>
          <w:p w:rsidR="004046B0" w:rsidRPr="00406260" w:rsidRDefault="004046B0" w:rsidP="004046B0">
            <w:pPr>
              <w:ind w:firstLine="283"/>
              <w:jc w:val="both"/>
              <w:rPr>
                <w:color w:val="000000"/>
                <w:sz w:val="22"/>
                <w:szCs w:val="22"/>
              </w:rPr>
            </w:pPr>
            <w:r w:rsidRPr="00406260">
              <w:rPr>
                <w:color w:val="000000"/>
                <w:sz w:val="22"/>
                <w:szCs w:val="22"/>
              </w:rPr>
              <w:t>2 При оценке величины морозного пучения расчетом испытания грунтов на интенсивность морозного пучения ведут по специальной методике.</w:t>
            </w:r>
          </w:p>
          <w:p w:rsidR="004046B0" w:rsidRPr="00406260" w:rsidRDefault="004046B0" w:rsidP="004046B0">
            <w:pPr>
              <w:jc w:val="both"/>
              <w:rPr>
                <w:color w:val="000000"/>
                <w:sz w:val="24"/>
                <w:szCs w:val="24"/>
              </w:rPr>
            </w:pPr>
            <w:r w:rsidRPr="00406260">
              <w:rPr>
                <w:color w:val="000000"/>
                <w:sz w:val="22"/>
                <w:szCs w:val="22"/>
              </w:rPr>
              <w:t>3 В случаях, когда испытание на морозное пучение проводятся, группу по пучинистости допускается устанавливать по</w:t>
            </w:r>
            <w:r w:rsidRPr="00406260">
              <w:rPr>
                <w:color w:val="000000"/>
                <w:sz w:val="24"/>
                <w:szCs w:val="24"/>
              </w:rPr>
              <w:t xml:space="preserve"> </w:t>
            </w:r>
            <w:r w:rsidRPr="00406260">
              <w:rPr>
                <w:color w:val="000000"/>
                <w:sz w:val="22"/>
                <w:szCs w:val="22"/>
              </w:rPr>
              <w:t xml:space="preserve">таблице </w:t>
            </w:r>
            <w:r w:rsidR="003F1A94" w:rsidRPr="00406260">
              <w:rPr>
                <w:color w:val="000000"/>
                <w:sz w:val="22"/>
                <w:szCs w:val="22"/>
              </w:rPr>
              <w:t>В.</w:t>
            </w:r>
            <w:r w:rsidRPr="00406260">
              <w:rPr>
                <w:color w:val="000000"/>
                <w:sz w:val="22"/>
                <w:szCs w:val="22"/>
              </w:rPr>
              <w:t xml:space="preserve">7 настоящего приложения, а среднюю относительную величину морозного пучения зоны промерзания – по таблице </w:t>
            </w:r>
            <w:r w:rsidR="003F1A94" w:rsidRPr="00406260">
              <w:rPr>
                <w:color w:val="000000"/>
                <w:sz w:val="22"/>
                <w:szCs w:val="22"/>
              </w:rPr>
              <w:t>В.</w:t>
            </w:r>
            <w:r w:rsidRPr="00406260">
              <w:rPr>
                <w:color w:val="000000"/>
                <w:sz w:val="22"/>
                <w:szCs w:val="22"/>
              </w:rPr>
              <w:t>8.</w:t>
            </w:r>
          </w:p>
        </w:tc>
      </w:tr>
      <w:bookmarkEnd w:id="61"/>
    </w:tbl>
    <w:p w:rsidR="00F35141" w:rsidRPr="00406260" w:rsidRDefault="00F35141" w:rsidP="00F35141">
      <w:pPr>
        <w:ind w:firstLine="283"/>
        <w:jc w:val="both"/>
        <w:rPr>
          <w:color w:val="000000"/>
          <w:sz w:val="24"/>
          <w:szCs w:val="24"/>
        </w:rPr>
      </w:pPr>
    </w:p>
    <w:p w:rsidR="002C7DAF" w:rsidRPr="00406260" w:rsidRDefault="00F35141" w:rsidP="004046B0">
      <w:pPr>
        <w:spacing w:before="120"/>
        <w:rPr>
          <w:b/>
          <w:bCs/>
          <w:color w:val="000000"/>
          <w:sz w:val="24"/>
        </w:rPr>
      </w:pPr>
      <w:bookmarkStart w:id="62" w:name="т7п2"/>
      <w:r w:rsidRPr="00406260">
        <w:rPr>
          <w:bCs/>
          <w:color w:val="000000"/>
          <w:spacing w:val="50"/>
          <w:sz w:val="24"/>
        </w:rPr>
        <w:t>Таблица</w:t>
      </w:r>
      <w:r w:rsidR="00731824" w:rsidRPr="00406260">
        <w:rPr>
          <w:color w:val="000000"/>
          <w:sz w:val="24"/>
        </w:rPr>
        <w:t xml:space="preserve"> В</w:t>
      </w:r>
      <w:r w:rsidRPr="00406260">
        <w:rPr>
          <w:color w:val="000000"/>
          <w:sz w:val="24"/>
        </w:rPr>
        <w:t>.7</w:t>
      </w:r>
      <w:r w:rsidR="004046B0" w:rsidRPr="00406260">
        <w:rPr>
          <w:color w:val="000000"/>
          <w:sz w:val="24"/>
        </w:rPr>
        <w:t xml:space="preserve"> – </w:t>
      </w:r>
      <w:bookmarkEnd w:id="62"/>
      <w:r w:rsidRPr="00406260">
        <w:rPr>
          <w:bCs/>
          <w:color w:val="000000"/>
          <w:sz w:val="24"/>
        </w:rPr>
        <w:t>Группы грунтов по степени пучинистости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78"/>
        <w:gridCol w:w="1520"/>
      </w:tblGrid>
      <w:tr w:rsidR="00F35141" w:rsidRPr="00406260" w:rsidTr="002C7DAF">
        <w:tblPrEx>
          <w:tblCellMar>
            <w:top w:w="0" w:type="dxa"/>
            <w:bottom w:w="0" w:type="dxa"/>
          </w:tblCellMar>
        </w:tblPrEx>
        <w:tc>
          <w:tcPr>
            <w:tcW w:w="8278" w:type="dxa"/>
            <w:tcBorders>
              <w:bottom w:val="double" w:sz="4" w:space="0" w:color="auto"/>
            </w:tcBorders>
          </w:tcPr>
          <w:p w:rsidR="00F35141" w:rsidRPr="00406260" w:rsidRDefault="00F35141" w:rsidP="00BE2C55">
            <w:pPr>
              <w:pStyle w:val="22"/>
              <w:spacing w:line="240" w:lineRule="auto"/>
              <w:jc w:val="center"/>
              <w:rPr>
                <w:bCs/>
                <w:color w:val="000000"/>
              </w:rPr>
            </w:pPr>
            <w:r w:rsidRPr="00406260">
              <w:rPr>
                <w:bCs/>
                <w:color w:val="000000"/>
              </w:rPr>
              <w:t>Грунт</w:t>
            </w:r>
          </w:p>
        </w:tc>
        <w:tc>
          <w:tcPr>
            <w:tcW w:w="1520" w:type="dxa"/>
            <w:tcBorders>
              <w:bottom w:val="double" w:sz="4" w:space="0" w:color="auto"/>
            </w:tcBorders>
          </w:tcPr>
          <w:p w:rsidR="00F35141" w:rsidRPr="00406260" w:rsidRDefault="00F35141" w:rsidP="00BE2C55">
            <w:pPr>
              <w:pStyle w:val="22"/>
              <w:spacing w:line="240" w:lineRule="auto"/>
              <w:jc w:val="center"/>
              <w:rPr>
                <w:bCs/>
                <w:color w:val="000000"/>
              </w:rPr>
            </w:pPr>
            <w:r w:rsidRPr="00406260">
              <w:rPr>
                <w:bCs/>
                <w:color w:val="000000"/>
              </w:rPr>
              <w:t>Группа</w:t>
            </w:r>
          </w:p>
        </w:tc>
      </w:tr>
      <w:tr w:rsidR="00F35141" w:rsidRPr="00406260" w:rsidTr="002C7DAF">
        <w:tblPrEx>
          <w:tblCellMar>
            <w:top w:w="0" w:type="dxa"/>
            <w:bottom w:w="0" w:type="dxa"/>
          </w:tblCellMar>
        </w:tblPrEx>
        <w:tc>
          <w:tcPr>
            <w:tcW w:w="8330" w:type="dxa"/>
            <w:tcBorders>
              <w:top w:val="double" w:sz="4" w:space="0" w:color="auto"/>
            </w:tcBorders>
          </w:tcPr>
          <w:p w:rsidR="00F35141" w:rsidRPr="00406260" w:rsidRDefault="00F35141" w:rsidP="00BE2C55">
            <w:pPr>
              <w:pStyle w:val="22"/>
              <w:spacing w:line="240" w:lineRule="auto"/>
              <w:ind w:left="0"/>
              <w:jc w:val="both"/>
              <w:rPr>
                <w:color w:val="000000"/>
              </w:rPr>
            </w:pPr>
            <w:r w:rsidRPr="00406260">
              <w:rPr>
                <w:color w:val="000000"/>
              </w:rPr>
              <w:t>Песок гравелистый, крупный и средней крупности с содерж</w:t>
            </w:r>
            <w:r w:rsidRPr="00406260">
              <w:rPr>
                <w:color w:val="000000"/>
              </w:rPr>
              <w:t>а</w:t>
            </w:r>
            <w:r w:rsidRPr="00406260">
              <w:rPr>
                <w:color w:val="000000"/>
              </w:rPr>
              <w:t xml:space="preserve">нием частиц мельче </w:t>
            </w:r>
            <w:smartTag w:uri="urn:schemas-microsoft-com:office:smarttags" w:element="metricconverter">
              <w:smartTagPr>
                <w:attr w:name="ProductID" w:val="0,05 мм"/>
              </w:smartTagPr>
              <w:r w:rsidRPr="00406260">
                <w:rPr>
                  <w:color w:val="000000"/>
                </w:rPr>
                <w:t>0,05 мм</w:t>
              </w:r>
            </w:smartTag>
            <w:r w:rsidRPr="00406260">
              <w:rPr>
                <w:color w:val="000000"/>
              </w:rPr>
              <w:t xml:space="preserve"> до 2%</w:t>
            </w:r>
          </w:p>
        </w:tc>
        <w:tc>
          <w:tcPr>
            <w:tcW w:w="1523" w:type="dxa"/>
            <w:tcBorders>
              <w:top w:val="double" w:sz="4" w:space="0" w:color="auto"/>
            </w:tcBorders>
          </w:tcPr>
          <w:p w:rsidR="00F35141" w:rsidRPr="00406260" w:rsidRDefault="00F35141" w:rsidP="00BE2C55">
            <w:pPr>
              <w:pStyle w:val="22"/>
              <w:spacing w:line="240" w:lineRule="auto"/>
              <w:jc w:val="center"/>
              <w:rPr>
                <w:bCs/>
                <w:color w:val="000000"/>
                <w:lang w:val="en-US"/>
              </w:rPr>
            </w:pPr>
            <w:r w:rsidRPr="00406260">
              <w:rPr>
                <w:bCs/>
                <w:color w:val="000000"/>
                <w:lang w:val="en-US"/>
              </w:rPr>
              <w:t>I</w:t>
            </w:r>
          </w:p>
        </w:tc>
      </w:tr>
      <w:tr w:rsidR="00F35141" w:rsidRPr="00406260" w:rsidTr="00BE2C55">
        <w:tblPrEx>
          <w:tblCellMar>
            <w:top w:w="0" w:type="dxa"/>
            <w:bottom w:w="0" w:type="dxa"/>
          </w:tblCellMar>
        </w:tblPrEx>
        <w:tc>
          <w:tcPr>
            <w:tcW w:w="8330" w:type="dxa"/>
          </w:tcPr>
          <w:p w:rsidR="00F35141" w:rsidRPr="00406260" w:rsidRDefault="00F35141" w:rsidP="00BE2C55">
            <w:pPr>
              <w:pStyle w:val="22"/>
              <w:spacing w:line="240" w:lineRule="auto"/>
              <w:ind w:left="0"/>
              <w:jc w:val="both"/>
              <w:rPr>
                <w:color w:val="000000"/>
              </w:rPr>
            </w:pPr>
            <w:r w:rsidRPr="00406260">
              <w:rPr>
                <w:color w:val="000000"/>
              </w:rPr>
              <w:t xml:space="preserve">Песок гравелистый, крупный и средней крупности с содержанием частиц мельче </w:t>
            </w:r>
            <w:smartTag w:uri="urn:schemas-microsoft-com:office:smarttags" w:element="metricconverter">
              <w:smartTagPr>
                <w:attr w:name="ProductID" w:val="0,05 мм"/>
              </w:smartTagPr>
              <w:r w:rsidRPr="00406260">
                <w:rPr>
                  <w:color w:val="000000"/>
                </w:rPr>
                <w:t>0,05 мм</w:t>
              </w:r>
            </w:smartTag>
            <w:r w:rsidRPr="00406260">
              <w:rPr>
                <w:color w:val="000000"/>
              </w:rPr>
              <w:t xml:space="preserve"> от 2</w:t>
            </w:r>
            <w:r w:rsidR="003F1A94" w:rsidRPr="00406260">
              <w:rPr>
                <w:color w:val="000000"/>
              </w:rPr>
              <w:t xml:space="preserve"> </w:t>
            </w:r>
            <w:r w:rsidRPr="00406260">
              <w:rPr>
                <w:color w:val="000000"/>
              </w:rPr>
              <w:t xml:space="preserve">% до 15%, </w:t>
            </w:r>
            <w:r w:rsidRPr="00406260">
              <w:rPr>
                <w:iCs/>
                <w:color w:val="000000"/>
              </w:rPr>
              <w:t xml:space="preserve">мелкий с содержанием частиц мельче </w:t>
            </w:r>
            <w:smartTag w:uri="urn:schemas-microsoft-com:office:smarttags" w:element="metricconverter">
              <w:smartTagPr>
                <w:attr w:name="ProductID" w:val="0,05 мм"/>
              </w:smartTagPr>
              <w:r w:rsidRPr="00406260">
                <w:rPr>
                  <w:iCs/>
                  <w:color w:val="000000"/>
                </w:rPr>
                <w:t>0,05 мм</w:t>
              </w:r>
            </w:smartTag>
            <w:r w:rsidRPr="00406260">
              <w:rPr>
                <w:iCs/>
                <w:color w:val="000000"/>
              </w:rPr>
              <w:t xml:space="preserve"> до 5%; </w:t>
            </w:r>
            <w:r w:rsidRPr="00406260">
              <w:rPr>
                <w:color w:val="000000"/>
              </w:rPr>
              <w:t>с</w:t>
            </w:r>
            <w:r w:rsidRPr="00406260">
              <w:rPr>
                <w:color w:val="000000"/>
              </w:rPr>
              <w:t>у</w:t>
            </w:r>
            <w:r w:rsidRPr="00406260">
              <w:rPr>
                <w:color w:val="000000"/>
              </w:rPr>
              <w:t>песь легкая крупная</w:t>
            </w:r>
          </w:p>
        </w:tc>
        <w:tc>
          <w:tcPr>
            <w:tcW w:w="1523" w:type="dxa"/>
          </w:tcPr>
          <w:p w:rsidR="00F35141" w:rsidRPr="00406260" w:rsidRDefault="00F35141" w:rsidP="00BE2C55">
            <w:pPr>
              <w:pStyle w:val="22"/>
              <w:spacing w:line="240" w:lineRule="auto"/>
              <w:jc w:val="center"/>
              <w:rPr>
                <w:bCs/>
                <w:color w:val="000000"/>
                <w:lang w:val="en-US"/>
              </w:rPr>
            </w:pPr>
            <w:r w:rsidRPr="00406260">
              <w:rPr>
                <w:bCs/>
                <w:color w:val="000000"/>
                <w:lang w:val="en-US"/>
              </w:rPr>
              <w:t>II</w:t>
            </w:r>
          </w:p>
        </w:tc>
      </w:tr>
      <w:tr w:rsidR="00F35141" w:rsidRPr="00406260" w:rsidTr="00BE2C55">
        <w:tblPrEx>
          <w:tblCellMar>
            <w:top w:w="0" w:type="dxa"/>
            <w:bottom w:w="0" w:type="dxa"/>
          </w:tblCellMar>
        </w:tblPrEx>
        <w:tc>
          <w:tcPr>
            <w:tcW w:w="8330" w:type="dxa"/>
          </w:tcPr>
          <w:p w:rsidR="00F35141" w:rsidRPr="00406260" w:rsidRDefault="00F35141" w:rsidP="00BE2C55">
            <w:pPr>
              <w:pStyle w:val="22"/>
              <w:spacing w:line="240" w:lineRule="auto"/>
              <w:ind w:left="0"/>
              <w:jc w:val="both"/>
              <w:rPr>
                <w:bCs/>
                <w:color w:val="000000"/>
              </w:rPr>
            </w:pPr>
            <w:r w:rsidRPr="00406260">
              <w:rPr>
                <w:iCs/>
                <w:color w:val="000000"/>
              </w:rPr>
              <w:t xml:space="preserve">Песок мелкий с содержанием частиц мельче </w:t>
            </w:r>
            <w:smartTag w:uri="urn:schemas-microsoft-com:office:smarttags" w:element="metricconverter">
              <w:smartTagPr>
                <w:attr w:name="ProductID" w:val="0,05 мм"/>
              </w:smartTagPr>
              <w:r w:rsidRPr="00406260">
                <w:rPr>
                  <w:iCs/>
                  <w:color w:val="000000"/>
                </w:rPr>
                <w:t>0,05 мм</w:t>
              </w:r>
            </w:smartTag>
            <w:r w:rsidRPr="00406260">
              <w:rPr>
                <w:iCs/>
                <w:color w:val="000000"/>
              </w:rPr>
              <w:t xml:space="preserve"> до 8%; </w:t>
            </w:r>
            <w:r w:rsidRPr="00406260">
              <w:rPr>
                <w:color w:val="000000"/>
              </w:rPr>
              <w:t>с</w:t>
            </w:r>
            <w:r w:rsidRPr="00406260">
              <w:rPr>
                <w:color w:val="000000"/>
              </w:rPr>
              <w:t>у</w:t>
            </w:r>
            <w:r w:rsidRPr="00406260">
              <w:rPr>
                <w:color w:val="000000"/>
              </w:rPr>
              <w:t xml:space="preserve">песь легкая; суглинок легкий и тяжелый; глины </w:t>
            </w:r>
          </w:p>
        </w:tc>
        <w:tc>
          <w:tcPr>
            <w:tcW w:w="1523" w:type="dxa"/>
          </w:tcPr>
          <w:p w:rsidR="00F35141" w:rsidRPr="00406260" w:rsidRDefault="00F35141" w:rsidP="00BE2C55">
            <w:pPr>
              <w:pStyle w:val="22"/>
              <w:spacing w:line="240" w:lineRule="auto"/>
              <w:jc w:val="center"/>
              <w:rPr>
                <w:bCs/>
                <w:color w:val="000000"/>
              </w:rPr>
            </w:pPr>
            <w:r w:rsidRPr="00406260">
              <w:rPr>
                <w:bCs/>
                <w:color w:val="000000"/>
                <w:lang w:val="en-US"/>
              </w:rPr>
              <w:t>III</w:t>
            </w:r>
          </w:p>
        </w:tc>
      </w:tr>
      <w:tr w:rsidR="00F35141" w:rsidRPr="00406260" w:rsidTr="00BE2C55">
        <w:tblPrEx>
          <w:tblCellMar>
            <w:top w:w="0" w:type="dxa"/>
            <w:bottom w:w="0" w:type="dxa"/>
          </w:tblCellMar>
        </w:tblPrEx>
        <w:tc>
          <w:tcPr>
            <w:tcW w:w="8330" w:type="dxa"/>
          </w:tcPr>
          <w:p w:rsidR="00F35141" w:rsidRPr="00406260" w:rsidRDefault="00F35141" w:rsidP="00BE2C55">
            <w:pPr>
              <w:pStyle w:val="22"/>
              <w:spacing w:line="240" w:lineRule="auto"/>
              <w:ind w:left="0"/>
              <w:jc w:val="both"/>
              <w:rPr>
                <w:color w:val="000000"/>
              </w:rPr>
            </w:pPr>
            <w:r w:rsidRPr="00406260">
              <w:rPr>
                <w:iCs/>
                <w:color w:val="000000"/>
              </w:rPr>
              <w:t xml:space="preserve">Песок мелкий с содержанием частиц мельче </w:t>
            </w:r>
            <w:smartTag w:uri="urn:schemas-microsoft-com:office:smarttags" w:element="metricconverter">
              <w:smartTagPr>
                <w:attr w:name="ProductID" w:val="0,05 мм"/>
              </w:smartTagPr>
              <w:r w:rsidRPr="00406260">
                <w:rPr>
                  <w:iCs/>
                  <w:color w:val="000000"/>
                </w:rPr>
                <w:t>0,05 мм</w:t>
              </w:r>
            </w:smartTag>
            <w:r w:rsidRPr="00406260">
              <w:rPr>
                <w:iCs/>
                <w:color w:val="000000"/>
              </w:rPr>
              <w:t xml:space="preserve">  до 15%;</w:t>
            </w:r>
            <w:r w:rsidRPr="00406260">
              <w:rPr>
                <w:bCs/>
                <w:color w:val="000000"/>
              </w:rPr>
              <w:t xml:space="preserve"> </w:t>
            </w:r>
            <w:r w:rsidRPr="00406260">
              <w:rPr>
                <w:color w:val="000000"/>
              </w:rPr>
              <w:t>с</w:t>
            </w:r>
            <w:r w:rsidRPr="00406260">
              <w:rPr>
                <w:color w:val="000000"/>
              </w:rPr>
              <w:t>у</w:t>
            </w:r>
            <w:r w:rsidRPr="00406260">
              <w:rPr>
                <w:color w:val="000000"/>
              </w:rPr>
              <w:t>песь пылеватая; суглинок  тяжелый пылеватый</w:t>
            </w:r>
          </w:p>
        </w:tc>
        <w:tc>
          <w:tcPr>
            <w:tcW w:w="1523" w:type="dxa"/>
          </w:tcPr>
          <w:p w:rsidR="00F35141" w:rsidRPr="00406260" w:rsidRDefault="00F35141" w:rsidP="00BE2C55">
            <w:pPr>
              <w:pStyle w:val="22"/>
              <w:spacing w:line="240" w:lineRule="auto"/>
              <w:jc w:val="center"/>
              <w:rPr>
                <w:bCs/>
                <w:color w:val="000000"/>
              </w:rPr>
            </w:pPr>
            <w:r w:rsidRPr="00406260">
              <w:rPr>
                <w:bCs/>
                <w:color w:val="000000"/>
                <w:lang w:val="en-US"/>
              </w:rPr>
              <w:t>IV</w:t>
            </w:r>
          </w:p>
        </w:tc>
      </w:tr>
      <w:tr w:rsidR="00F35141" w:rsidRPr="00406260" w:rsidTr="00BE2C55">
        <w:tblPrEx>
          <w:tblCellMar>
            <w:top w:w="0" w:type="dxa"/>
            <w:bottom w:w="0" w:type="dxa"/>
          </w:tblCellMar>
        </w:tblPrEx>
        <w:tc>
          <w:tcPr>
            <w:tcW w:w="8330" w:type="dxa"/>
          </w:tcPr>
          <w:p w:rsidR="00F35141" w:rsidRPr="00406260" w:rsidRDefault="00F35141" w:rsidP="00BE2C55">
            <w:pPr>
              <w:pStyle w:val="22"/>
              <w:spacing w:line="240" w:lineRule="auto"/>
              <w:ind w:left="0"/>
              <w:jc w:val="both"/>
              <w:rPr>
                <w:color w:val="000000"/>
              </w:rPr>
            </w:pPr>
            <w:r w:rsidRPr="00406260">
              <w:rPr>
                <w:iCs/>
                <w:color w:val="000000"/>
              </w:rPr>
              <w:t>Песок пылеватый</w:t>
            </w:r>
            <w:r w:rsidRPr="00406260">
              <w:rPr>
                <w:color w:val="000000"/>
              </w:rPr>
              <w:t>; супесь тяжелая пылеватая; суглинок  легкий  пылев</w:t>
            </w:r>
            <w:r w:rsidRPr="00406260">
              <w:rPr>
                <w:color w:val="000000"/>
              </w:rPr>
              <w:t>а</w:t>
            </w:r>
            <w:r w:rsidRPr="00406260">
              <w:rPr>
                <w:color w:val="000000"/>
              </w:rPr>
              <w:t>тый</w:t>
            </w:r>
          </w:p>
        </w:tc>
        <w:tc>
          <w:tcPr>
            <w:tcW w:w="1523" w:type="dxa"/>
          </w:tcPr>
          <w:p w:rsidR="00F35141" w:rsidRPr="00406260" w:rsidRDefault="00F35141" w:rsidP="00BE2C55">
            <w:pPr>
              <w:pStyle w:val="22"/>
              <w:spacing w:line="240" w:lineRule="auto"/>
              <w:jc w:val="center"/>
              <w:rPr>
                <w:bCs/>
                <w:color w:val="000000"/>
              </w:rPr>
            </w:pPr>
            <w:r w:rsidRPr="00406260">
              <w:rPr>
                <w:bCs/>
                <w:color w:val="000000"/>
                <w:lang w:val="en-US"/>
              </w:rPr>
              <w:t>V</w:t>
            </w:r>
          </w:p>
        </w:tc>
      </w:tr>
      <w:tr w:rsidR="002C7DAF" w:rsidRPr="00406260" w:rsidTr="00257652">
        <w:tblPrEx>
          <w:tblCellMar>
            <w:top w:w="0" w:type="dxa"/>
            <w:bottom w:w="0" w:type="dxa"/>
          </w:tblCellMar>
        </w:tblPrEx>
        <w:tc>
          <w:tcPr>
            <w:tcW w:w="9798" w:type="dxa"/>
            <w:gridSpan w:val="2"/>
          </w:tcPr>
          <w:p w:rsidR="002C7DAF" w:rsidRPr="00406260" w:rsidRDefault="002C7DAF" w:rsidP="002C7DAF">
            <w:pPr>
              <w:pStyle w:val="22"/>
              <w:spacing w:line="240" w:lineRule="auto"/>
              <w:ind w:left="0" w:firstLine="567"/>
              <w:jc w:val="both"/>
              <w:rPr>
                <w:bCs/>
                <w:color w:val="000000"/>
                <w:sz w:val="22"/>
                <w:szCs w:val="22"/>
              </w:rPr>
            </w:pPr>
            <w:r w:rsidRPr="00406260">
              <w:rPr>
                <w:color w:val="000000"/>
                <w:spacing w:val="20"/>
                <w:sz w:val="22"/>
                <w:szCs w:val="22"/>
              </w:rPr>
              <w:t>Примечание –</w:t>
            </w:r>
            <w:r w:rsidRPr="00406260">
              <w:rPr>
                <w:color w:val="000000"/>
                <w:sz w:val="22"/>
                <w:szCs w:val="22"/>
              </w:rPr>
              <w:t xml:space="preserve"> Величина коэффициента морозного пучения щебенистых, гравелистых, дресвяных песков при содержании частиц мельче </w:t>
            </w:r>
            <w:smartTag w:uri="urn:schemas-microsoft-com:office:smarttags" w:element="metricconverter">
              <w:smartTagPr>
                <w:attr w:name="ProductID" w:val="0,05 мм"/>
              </w:smartTagPr>
              <w:r w:rsidRPr="00406260">
                <w:rPr>
                  <w:color w:val="000000"/>
                  <w:sz w:val="22"/>
                  <w:szCs w:val="22"/>
                </w:rPr>
                <w:t>0,05 мм</w:t>
              </w:r>
            </w:smartTag>
            <w:r w:rsidRPr="00406260">
              <w:rPr>
                <w:color w:val="000000"/>
                <w:sz w:val="22"/>
                <w:szCs w:val="22"/>
              </w:rPr>
              <w:t xml:space="preserve"> свыше 15 % ориентировочно принимается как для пылеватого песка и проверяется в лаборатории.</w:t>
            </w:r>
          </w:p>
        </w:tc>
      </w:tr>
    </w:tbl>
    <w:p w:rsidR="00F35141" w:rsidRPr="00406260" w:rsidRDefault="00F35141" w:rsidP="00F35141">
      <w:pPr>
        <w:spacing w:before="120" w:after="120"/>
        <w:ind w:firstLine="283"/>
        <w:jc w:val="both"/>
        <w:rPr>
          <w:color w:val="000000"/>
          <w:sz w:val="24"/>
          <w:szCs w:val="24"/>
        </w:rPr>
      </w:pPr>
    </w:p>
    <w:p w:rsidR="002C7DAF" w:rsidRPr="00406260" w:rsidRDefault="00F35141" w:rsidP="002C7DAF">
      <w:pPr>
        <w:rPr>
          <w:b/>
          <w:bCs/>
          <w:color w:val="000000"/>
          <w:sz w:val="24"/>
        </w:rPr>
      </w:pPr>
      <w:r w:rsidRPr="00406260">
        <w:rPr>
          <w:bCs/>
          <w:color w:val="000000"/>
          <w:spacing w:val="50"/>
          <w:sz w:val="24"/>
        </w:rPr>
        <w:t>Таблица</w:t>
      </w:r>
      <w:r w:rsidR="00731824" w:rsidRPr="00406260">
        <w:rPr>
          <w:color w:val="000000"/>
          <w:sz w:val="24"/>
        </w:rPr>
        <w:t xml:space="preserve"> В</w:t>
      </w:r>
      <w:r w:rsidRPr="00406260">
        <w:rPr>
          <w:color w:val="000000"/>
          <w:sz w:val="24"/>
        </w:rPr>
        <w:t>.8</w:t>
      </w:r>
      <w:r w:rsidR="002C7DAF" w:rsidRPr="00406260">
        <w:rPr>
          <w:color w:val="000000"/>
          <w:sz w:val="24"/>
        </w:rPr>
        <w:t xml:space="preserve"> – </w:t>
      </w:r>
      <w:r w:rsidRPr="00406260">
        <w:rPr>
          <w:bCs/>
          <w:color w:val="000000"/>
          <w:sz w:val="24"/>
        </w:rPr>
        <w:t>Величина морозного пучения</w:t>
      </w: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6172"/>
        <w:gridCol w:w="3466"/>
      </w:tblGrid>
      <w:tr w:rsidR="00F35141" w:rsidRPr="00406260" w:rsidTr="00BE2C55">
        <w:trPr>
          <w:tblHeader/>
          <w:jc w:val="center"/>
        </w:trPr>
        <w:tc>
          <w:tcPr>
            <w:tcW w:w="3202" w:type="pct"/>
            <w:tcBorders>
              <w:top w:val="single" w:sz="4" w:space="0" w:color="auto"/>
              <w:left w:val="single" w:sz="4" w:space="0" w:color="auto"/>
              <w:bottom w:val="nil"/>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63" w:name="TO0000065"/>
            <w:r w:rsidRPr="00406260">
              <w:rPr>
                <w:color w:val="000000"/>
                <w:sz w:val="24"/>
                <w:szCs w:val="24"/>
              </w:rPr>
              <w:t>Грунт</w:t>
            </w:r>
          </w:p>
        </w:tc>
        <w:tc>
          <w:tcPr>
            <w:tcW w:w="1798" w:type="pct"/>
            <w:tcBorders>
              <w:top w:val="single" w:sz="4" w:space="0" w:color="auto"/>
              <w:left w:val="single" w:sz="4" w:space="0" w:color="auto"/>
              <w:bottom w:val="nil"/>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 xml:space="preserve">Среднее значение относительного морозного пучения при промерзании </w:t>
            </w:r>
            <w:smartTag w:uri="urn:schemas-microsoft-com:office:smarttags" w:element="metricconverter">
              <w:smartTagPr>
                <w:attr w:name="ProductID" w:val="1,5 м"/>
              </w:smartTagPr>
              <w:r w:rsidRPr="00406260">
                <w:rPr>
                  <w:color w:val="000000"/>
                  <w:sz w:val="24"/>
                  <w:szCs w:val="24"/>
                </w:rPr>
                <w:t>1,5 м</w:t>
              </w:r>
            </w:smartTag>
            <w:r w:rsidRPr="00406260">
              <w:rPr>
                <w:color w:val="000000"/>
                <w:sz w:val="24"/>
                <w:szCs w:val="24"/>
              </w:rPr>
              <w:t>, %</w:t>
            </w:r>
          </w:p>
        </w:tc>
      </w:tr>
      <w:tr w:rsidR="00F35141" w:rsidRPr="00406260" w:rsidTr="00BE2C55">
        <w:trPr>
          <w:jc w:val="center"/>
        </w:trPr>
        <w:tc>
          <w:tcPr>
            <w:tcW w:w="3202" w:type="pct"/>
            <w:tcBorders>
              <w:top w:val="single" w:sz="6"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 xml:space="preserve">Песок гравелистый, крупный и средней крупности с содержанием частиц мельче </w:t>
            </w:r>
            <w:smartTag w:uri="urn:schemas-microsoft-com:office:smarttags" w:element="metricconverter">
              <w:smartTagPr>
                <w:attr w:name="ProductID" w:val="0,05 мм"/>
              </w:smartTagPr>
              <w:r w:rsidRPr="00406260">
                <w:rPr>
                  <w:color w:val="000000"/>
                  <w:sz w:val="24"/>
                  <w:szCs w:val="24"/>
                </w:rPr>
                <w:t>0,05 мм</w:t>
              </w:r>
            </w:smartTag>
            <w:r w:rsidRPr="00406260">
              <w:rPr>
                <w:color w:val="000000"/>
                <w:sz w:val="24"/>
                <w:szCs w:val="24"/>
              </w:rPr>
              <w:t xml:space="preserve"> до 2 %</w:t>
            </w:r>
          </w:p>
        </w:tc>
        <w:tc>
          <w:tcPr>
            <w:tcW w:w="1798" w:type="pct"/>
            <w:tcBorders>
              <w:top w:val="single" w:sz="6"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1</w:t>
            </w:r>
          </w:p>
          <w:p w:rsidR="00F35141" w:rsidRPr="00406260" w:rsidRDefault="00F35141" w:rsidP="00BE2C55">
            <w:pPr>
              <w:jc w:val="center"/>
              <w:rPr>
                <w:color w:val="000000"/>
                <w:sz w:val="24"/>
                <w:szCs w:val="24"/>
                <w:u w:val="single"/>
              </w:rPr>
            </w:pPr>
            <w:r w:rsidRPr="00406260">
              <w:rPr>
                <w:color w:val="000000"/>
                <w:sz w:val="24"/>
                <w:szCs w:val="24"/>
              </w:rPr>
              <w:t>1</w:t>
            </w:r>
          </w:p>
        </w:tc>
      </w:tr>
      <w:tr w:rsidR="00F35141" w:rsidRPr="00406260" w:rsidTr="00BE2C55">
        <w:trPr>
          <w:jc w:val="center"/>
        </w:trPr>
        <w:tc>
          <w:tcPr>
            <w:tcW w:w="3202"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 xml:space="preserve">Песок гравелистый, крупный и средней крупности с содержанием частиц мельче </w:t>
            </w:r>
            <w:smartTag w:uri="urn:schemas-microsoft-com:office:smarttags" w:element="metricconverter">
              <w:smartTagPr>
                <w:attr w:name="ProductID" w:val="0,05 мм"/>
              </w:smartTagPr>
              <w:r w:rsidRPr="00406260">
                <w:rPr>
                  <w:color w:val="000000"/>
                  <w:sz w:val="24"/>
                  <w:szCs w:val="24"/>
                </w:rPr>
                <w:t>0,05 мм</w:t>
              </w:r>
            </w:smartTag>
            <w:r w:rsidRPr="00406260">
              <w:rPr>
                <w:color w:val="000000"/>
                <w:sz w:val="24"/>
                <w:szCs w:val="24"/>
              </w:rPr>
              <w:t xml:space="preserve"> до 15 %; песок мелкий с содержанием частиц мельче </w:t>
            </w:r>
            <w:smartTag w:uri="urn:schemas-microsoft-com:office:smarttags" w:element="metricconverter">
              <w:smartTagPr>
                <w:attr w:name="ProductID" w:val="0,05 мм"/>
              </w:smartTagPr>
              <w:r w:rsidRPr="00406260">
                <w:rPr>
                  <w:color w:val="000000"/>
                  <w:sz w:val="24"/>
                  <w:szCs w:val="24"/>
                </w:rPr>
                <w:t>0,05 мм</w:t>
              </w:r>
            </w:smartTag>
            <w:r w:rsidRPr="00406260">
              <w:rPr>
                <w:color w:val="000000"/>
                <w:sz w:val="24"/>
                <w:szCs w:val="24"/>
              </w:rPr>
              <w:t xml:space="preserve"> до 2 %</w:t>
            </w:r>
          </w:p>
        </w:tc>
        <w:tc>
          <w:tcPr>
            <w:tcW w:w="1798"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u w:val="single"/>
              </w:rPr>
            </w:pPr>
            <w:r w:rsidRPr="00406260">
              <w:rPr>
                <w:color w:val="000000"/>
                <w:sz w:val="24"/>
                <w:szCs w:val="24"/>
                <w:u w:val="single"/>
              </w:rPr>
              <w:t>1</w:t>
            </w:r>
          </w:p>
          <w:p w:rsidR="00F35141" w:rsidRPr="00406260" w:rsidRDefault="00F35141" w:rsidP="003F1A94">
            <w:pPr>
              <w:jc w:val="center"/>
              <w:rPr>
                <w:color w:val="000000"/>
                <w:sz w:val="24"/>
                <w:szCs w:val="24"/>
                <w:u w:val="single"/>
              </w:rPr>
            </w:pPr>
            <w:r w:rsidRPr="00406260">
              <w:rPr>
                <w:color w:val="000000"/>
                <w:sz w:val="24"/>
                <w:szCs w:val="24"/>
              </w:rPr>
              <w:t>1</w:t>
            </w:r>
            <w:r w:rsidR="003F1A94" w:rsidRPr="00406260">
              <w:rPr>
                <w:color w:val="000000"/>
                <w:sz w:val="24"/>
                <w:szCs w:val="24"/>
              </w:rPr>
              <w:t>–</w:t>
            </w:r>
            <w:r w:rsidRPr="00406260">
              <w:rPr>
                <w:color w:val="000000"/>
                <w:sz w:val="24"/>
                <w:szCs w:val="24"/>
              </w:rPr>
              <w:t>2</w:t>
            </w:r>
          </w:p>
        </w:tc>
      </w:tr>
      <w:tr w:rsidR="00F35141" w:rsidRPr="00406260" w:rsidTr="00BE2C55">
        <w:trPr>
          <w:jc w:val="center"/>
        </w:trPr>
        <w:tc>
          <w:tcPr>
            <w:tcW w:w="3202"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 xml:space="preserve">Песок мелкий с содержанием частиц мельче </w:t>
            </w:r>
            <w:smartTag w:uri="urn:schemas-microsoft-com:office:smarttags" w:element="metricconverter">
              <w:smartTagPr>
                <w:attr w:name="ProductID" w:val="0,05 мм"/>
              </w:smartTagPr>
              <w:r w:rsidRPr="00406260">
                <w:rPr>
                  <w:color w:val="000000"/>
                  <w:sz w:val="24"/>
                  <w:szCs w:val="24"/>
                </w:rPr>
                <w:t>0,05 мм</w:t>
              </w:r>
            </w:smartTag>
            <w:r w:rsidRPr="00406260">
              <w:rPr>
                <w:color w:val="000000"/>
                <w:sz w:val="24"/>
                <w:szCs w:val="24"/>
              </w:rPr>
              <w:t xml:space="preserve"> менее 5 %; супесь легкая крупная </w:t>
            </w:r>
          </w:p>
        </w:tc>
        <w:tc>
          <w:tcPr>
            <w:tcW w:w="1798"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u w:val="single"/>
              </w:rPr>
              <w:t>1</w:t>
            </w:r>
            <w:r w:rsidR="003F1A94" w:rsidRPr="00406260">
              <w:rPr>
                <w:color w:val="000000"/>
                <w:sz w:val="24"/>
                <w:szCs w:val="24"/>
                <w:u w:val="single"/>
              </w:rPr>
              <w:t>–</w:t>
            </w:r>
            <w:r w:rsidRPr="00406260">
              <w:rPr>
                <w:color w:val="000000"/>
                <w:sz w:val="24"/>
                <w:szCs w:val="24"/>
                <w:u w:val="single"/>
              </w:rPr>
              <w:t>2</w:t>
            </w:r>
          </w:p>
          <w:p w:rsidR="00F35141" w:rsidRPr="00406260" w:rsidRDefault="00F35141" w:rsidP="003F1A94">
            <w:pPr>
              <w:jc w:val="center"/>
              <w:rPr>
                <w:color w:val="000000"/>
                <w:sz w:val="24"/>
                <w:szCs w:val="24"/>
                <w:u w:val="single"/>
              </w:rPr>
            </w:pPr>
            <w:r w:rsidRPr="00406260">
              <w:rPr>
                <w:color w:val="000000"/>
                <w:sz w:val="24"/>
                <w:szCs w:val="24"/>
              </w:rPr>
              <w:t>2</w:t>
            </w:r>
            <w:r w:rsidR="003F1A94" w:rsidRPr="00406260">
              <w:rPr>
                <w:color w:val="000000"/>
                <w:sz w:val="24"/>
                <w:szCs w:val="24"/>
              </w:rPr>
              <w:t>–</w:t>
            </w:r>
            <w:r w:rsidRPr="00406260">
              <w:rPr>
                <w:color w:val="000000"/>
                <w:sz w:val="24"/>
                <w:szCs w:val="24"/>
              </w:rPr>
              <w:t>4</w:t>
            </w:r>
          </w:p>
        </w:tc>
      </w:tr>
      <w:tr w:rsidR="00F35141" w:rsidRPr="00406260" w:rsidTr="00BE2C55">
        <w:trPr>
          <w:jc w:val="center"/>
        </w:trPr>
        <w:tc>
          <w:tcPr>
            <w:tcW w:w="3202"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 xml:space="preserve">Супесь пылеватая; суглинок тяжелый пылеватый; песок мелкий с содержанием частиц мельче </w:t>
            </w:r>
            <w:smartTag w:uri="urn:schemas-microsoft-com:office:smarttags" w:element="metricconverter">
              <w:smartTagPr>
                <w:attr w:name="ProductID" w:val="0,05 мм"/>
              </w:smartTagPr>
              <w:r w:rsidRPr="00406260">
                <w:rPr>
                  <w:color w:val="000000"/>
                  <w:sz w:val="24"/>
                  <w:szCs w:val="24"/>
                </w:rPr>
                <w:t>0,05 мм</w:t>
              </w:r>
            </w:smartTag>
            <w:r w:rsidRPr="00406260">
              <w:rPr>
                <w:color w:val="000000"/>
                <w:sz w:val="24"/>
                <w:szCs w:val="24"/>
              </w:rPr>
              <w:t xml:space="preserve"> до 15 %</w:t>
            </w:r>
          </w:p>
        </w:tc>
        <w:tc>
          <w:tcPr>
            <w:tcW w:w="1798"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u w:val="single"/>
              </w:rPr>
              <w:t>2-4</w:t>
            </w:r>
          </w:p>
          <w:p w:rsidR="00F35141" w:rsidRPr="00406260" w:rsidRDefault="00F35141" w:rsidP="00BE2C55">
            <w:pPr>
              <w:jc w:val="center"/>
              <w:rPr>
                <w:color w:val="000000"/>
                <w:sz w:val="24"/>
                <w:szCs w:val="24"/>
                <w:u w:val="single"/>
              </w:rPr>
            </w:pPr>
            <w:r w:rsidRPr="00406260">
              <w:rPr>
                <w:color w:val="000000"/>
                <w:sz w:val="24"/>
                <w:szCs w:val="24"/>
              </w:rPr>
              <w:t>7-10</w:t>
            </w:r>
          </w:p>
        </w:tc>
      </w:tr>
      <w:tr w:rsidR="00F35141" w:rsidRPr="00406260" w:rsidTr="00BE2C55">
        <w:trPr>
          <w:jc w:val="center"/>
        </w:trPr>
        <w:tc>
          <w:tcPr>
            <w:tcW w:w="3202"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 xml:space="preserve">Супесь легкая; песок мелкий с содержанием частиц мельче </w:t>
            </w:r>
            <w:smartTag w:uri="urn:schemas-microsoft-com:office:smarttags" w:element="metricconverter">
              <w:smartTagPr>
                <w:attr w:name="ProductID" w:val="0,05 мм"/>
              </w:smartTagPr>
              <w:r w:rsidRPr="00406260">
                <w:rPr>
                  <w:color w:val="000000"/>
                  <w:sz w:val="24"/>
                  <w:szCs w:val="24"/>
                </w:rPr>
                <w:t>0,05 мм</w:t>
              </w:r>
            </w:smartTag>
            <w:r w:rsidRPr="00406260">
              <w:rPr>
                <w:color w:val="000000"/>
                <w:sz w:val="24"/>
                <w:szCs w:val="24"/>
              </w:rPr>
              <w:t xml:space="preserve"> до 8 %</w:t>
            </w:r>
          </w:p>
        </w:tc>
        <w:tc>
          <w:tcPr>
            <w:tcW w:w="1798"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u w:val="single"/>
              </w:rPr>
              <w:t>1-2</w:t>
            </w:r>
          </w:p>
          <w:p w:rsidR="00F35141" w:rsidRPr="00406260" w:rsidRDefault="00F35141" w:rsidP="00BE2C55">
            <w:pPr>
              <w:jc w:val="center"/>
              <w:rPr>
                <w:color w:val="000000"/>
                <w:sz w:val="24"/>
                <w:szCs w:val="24"/>
                <w:u w:val="single"/>
              </w:rPr>
            </w:pPr>
            <w:r w:rsidRPr="00406260">
              <w:rPr>
                <w:color w:val="000000"/>
                <w:sz w:val="24"/>
                <w:szCs w:val="24"/>
              </w:rPr>
              <w:t>4-7</w:t>
            </w:r>
          </w:p>
        </w:tc>
      </w:tr>
      <w:tr w:rsidR="00F35141" w:rsidRPr="00406260" w:rsidTr="00BE2C55">
        <w:trPr>
          <w:jc w:val="center"/>
        </w:trPr>
        <w:tc>
          <w:tcPr>
            <w:tcW w:w="3202"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Супесь тяжелая пылеватая; суглинок легкий пылеватый; песок пылеватый</w:t>
            </w:r>
          </w:p>
        </w:tc>
        <w:tc>
          <w:tcPr>
            <w:tcW w:w="1798"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u w:val="single"/>
              </w:rPr>
              <w:t>4-7</w:t>
            </w:r>
          </w:p>
          <w:p w:rsidR="00F35141" w:rsidRPr="00406260" w:rsidRDefault="00F35141" w:rsidP="00BE2C55">
            <w:pPr>
              <w:jc w:val="center"/>
              <w:rPr>
                <w:color w:val="000000"/>
                <w:sz w:val="24"/>
                <w:szCs w:val="24"/>
                <w:u w:val="single"/>
              </w:rPr>
            </w:pPr>
            <w:r w:rsidRPr="00406260">
              <w:rPr>
                <w:color w:val="000000"/>
                <w:sz w:val="24"/>
                <w:szCs w:val="24"/>
              </w:rPr>
              <w:t>10</w:t>
            </w:r>
          </w:p>
        </w:tc>
      </w:tr>
      <w:tr w:rsidR="00F35141" w:rsidRPr="00406260" w:rsidTr="002C7DAF">
        <w:trPr>
          <w:jc w:val="center"/>
        </w:trPr>
        <w:tc>
          <w:tcPr>
            <w:tcW w:w="3202"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Суглинок и тяжелый; глины</w:t>
            </w:r>
          </w:p>
        </w:tc>
        <w:tc>
          <w:tcPr>
            <w:tcW w:w="1798"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u w:val="single"/>
              </w:rPr>
              <w:t>2-4</w:t>
            </w:r>
          </w:p>
          <w:p w:rsidR="00F35141" w:rsidRPr="00406260" w:rsidRDefault="00F35141" w:rsidP="003F1A94">
            <w:pPr>
              <w:jc w:val="center"/>
              <w:rPr>
                <w:color w:val="000000"/>
                <w:sz w:val="24"/>
                <w:szCs w:val="24"/>
                <w:u w:val="single"/>
              </w:rPr>
            </w:pPr>
            <w:r w:rsidRPr="00406260">
              <w:rPr>
                <w:color w:val="000000"/>
                <w:sz w:val="24"/>
                <w:szCs w:val="24"/>
              </w:rPr>
              <w:t>4</w:t>
            </w:r>
            <w:r w:rsidR="003F1A94" w:rsidRPr="00406260">
              <w:rPr>
                <w:color w:val="000000"/>
                <w:sz w:val="24"/>
                <w:szCs w:val="24"/>
              </w:rPr>
              <w:t>–</w:t>
            </w:r>
            <w:r w:rsidRPr="00406260">
              <w:rPr>
                <w:color w:val="000000"/>
                <w:sz w:val="24"/>
                <w:szCs w:val="24"/>
              </w:rPr>
              <w:t>7</w:t>
            </w:r>
          </w:p>
        </w:tc>
      </w:tr>
      <w:tr w:rsidR="002C7DAF" w:rsidRPr="00406260" w:rsidTr="002C7DA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2C7DAF" w:rsidRPr="00406260" w:rsidRDefault="002C7DAF" w:rsidP="003F1A94">
            <w:pPr>
              <w:ind w:firstLine="567"/>
              <w:jc w:val="both"/>
              <w:rPr>
                <w:color w:val="000000"/>
                <w:sz w:val="24"/>
                <w:szCs w:val="24"/>
                <w:u w:val="single"/>
              </w:rPr>
            </w:pPr>
            <w:r w:rsidRPr="00406260">
              <w:rPr>
                <w:color w:val="000000"/>
                <w:spacing w:val="20"/>
                <w:sz w:val="22"/>
                <w:szCs w:val="22"/>
              </w:rPr>
              <w:t>Примечание –</w:t>
            </w:r>
            <w:r w:rsidR="003F1A94" w:rsidRPr="00406260">
              <w:rPr>
                <w:color w:val="000000"/>
                <w:sz w:val="22"/>
                <w:szCs w:val="22"/>
              </w:rPr>
              <w:t>В числителе – при 1-</w:t>
            </w:r>
            <w:r w:rsidRPr="00406260">
              <w:rPr>
                <w:color w:val="000000"/>
                <w:sz w:val="22"/>
                <w:szCs w:val="22"/>
              </w:rPr>
              <w:t xml:space="preserve">й расчетной схеме увлажнения согласно </w:t>
            </w:r>
            <w:r w:rsidR="003F1A94" w:rsidRPr="00406260">
              <w:rPr>
                <w:color w:val="000000"/>
                <w:sz w:val="22"/>
                <w:szCs w:val="22"/>
              </w:rPr>
              <w:t>таблице В</w:t>
            </w:r>
            <w:r w:rsidRPr="00406260">
              <w:rPr>
                <w:color w:val="000000"/>
                <w:sz w:val="22"/>
                <w:szCs w:val="22"/>
              </w:rPr>
              <w:t xml:space="preserve">.13 настоящего приложения, </w:t>
            </w:r>
            <w:r w:rsidR="003F1A94" w:rsidRPr="00406260">
              <w:rPr>
                <w:color w:val="000000"/>
                <w:sz w:val="22"/>
                <w:szCs w:val="22"/>
              </w:rPr>
              <w:t>в знаменателе – при 2-й и 3-</w:t>
            </w:r>
            <w:r w:rsidRPr="00406260">
              <w:rPr>
                <w:color w:val="000000"/>
                <w:sz w:val="22"/>
                <w:szCs w:val="22"/>
              </w:rPr>
              <w:t>й схемах.</w:t>
            </w:r>
          </w:p>
        </w:tc>
      </w:tr>
      <w:bookmarkEnd w:id="63"/>
    </w:tbl>
    <w:p w:rsidR="00F35141" w:rsidRPr="00406260" w:rsidRDefault="00F35141" w:rsidP="00F35141">
      <w:pPr>
        <w:spacing w:before="120" w:after="120"/>
        <w:ind w:firstLine="283"/>
        <w:jc w:val="both"/>
        <w:rPr>
          <w:color w:val="000000"/>
          <w:sz w:val="24"/>
          <w:szCs w:val="24"/>
        </w:rPr>
      </w:pPr>
    </w:p>
    <w:p w:rsidR="00F35141" w:rsidRPr="00406260" w:rsidRDefault="00F35141" w:rsidP="002C7DAF">
      <w:pPr>
        <w:rPr>
          <w:color w:val="000000"/>
          <w:sz w:val="24"/>
        </w:rPr>
      </w:pPr>
      <w:r w:rsidRPr="00406260">
        <w:rPr>
          <w:bCs/>
          <w:color w:val="000000"/>
          <w:spacing w:val="50"/>
          <w:sz w:val="24"/>
        </w:rPr>
        <w:t>Таблица</w:t>
      </w:r>
      <w:r w:rsidR="00731824" w:rsidRPr="00406260">
        <w:rPr>
          <w:color w:val="000000"/>
          <w:sz w:val="24"/>
        </w:rPr>
        <w:t xml:space="preserve"> В</w:t>
      </w:r>
      <w:r w:rsidRPr="00406260">
        <w:rPr>
          <w:color w:val="000000"/>
          <w:sz w:val="24"/>
        </w:rPr>
        <w:t>.9</w:t>
      </w:r>
      <w:r w:rsidR="002C7DAF" w:rsidRPr="00406260">
        <w:rPr>
          <w:color w:val="000000"/>
          <w:sz w:val="24"/>
        </w:rPr>
        <w:t xml:space="preserve"> – </w:t>
      </w:r>
      <w:r w:rsidRPr="00406260">
        <w:rPr>
          <w:color w:val="000000"/>
          <w:sz w:val="24"/>
        </w:rPr>
        <w:t>Тип местности в I дорожно-климатической зоне по условиям увлажнения и мерзлотно-грунтовым особенностям</w:t>
      </w:r>
    </w:p>
    <w:p w:rsidR="002C7DAF" w:rsidRPr="00406260" w:rsidRDefault="002C7DAF" w:rsidP="002C7DAF">
      <w:pPr>
        <w:rPr>
          <w:color w:val="000000"/>
          <w:sz w:val="24"/>
        </w:rPr>
      </w:pP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1221"/>
        <w:gridCol w:w="1999"/>
        <w:gridCol w:w="1737"/>
        <w:gridCol w:w="2193"/>
        <w:gridCol w:w="2488"/>
      </w:tblGrid>
      <w:tr w:rsidR="00F35141" w:rsidRPr="00406260" w:rsidTr="00BE2C55">
        <w:trPr>
          <w:tblHeader/>
          <w:jc w:val="center"/>
        </w:trPr>
        <w:tc>
          <w:tcPr>
            <w:tcW w:w="786" w:type="pct"/>
            <w:vMerge w:val="restart"/>
            <w:tcBorders>
              <w:top w:val="single" w:sz="4" w:space="0" w:color="auto"/>
              <w:left w:val="single" w:sz="4" w:space="0" w:color="auto"/>
              <w:bottom w:val="nil"/>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Типы местностей</w:t>
            </w:r>
          </w:p>
        </w:tc>
        <w:tc>
          <w:tcPr>
            <w:tcW w:w="1202" w:type="pct"/>
            <w:vMerge w:val="restart"/>
            <w:tcBorders>
              <w:top w:val="single" w:sz="4" w:space="0" w:color="auto"/>
              <w:left w:val="single" w:sz="4" w:space="0" w:color="auto"/>
              <w:bottom w:val="nil"/>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Условия увлажнения грунтов</w:t>
            </w:r>
          </w:p>
        </w:tc>
        <w:tc>
          <w:tcPr>
            <w:tcW w:w="931" w:type="pct"/>
            <w:vMerge w:val="restart"/>
            <w:tcBorders>
              <w:top w:val="single" w:sz="4" w:space="0" w:color="auto"/>
              <w:left w:val="single" w:sz="4" w:space="0" w:color="auto"/>
              <w:bottom w:val="nil"/>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Мерзлотные процессы и явления</w:t>
            </w:r>
          </w:p>
        </w:tc>
        <w:tc>
          <w:tcPr>
            <w:tcW w:w="2081" w:type="pct"/>
            <w:gridSpan w:val="2"/>
            <w:tcBorders>
              <w:top w:val="single" w:sz="4"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Грунт</w:t>
            </w:r>
          </w:p>
        </w:tc>
      </w:tr>
      <w:tr w:rsidR="00F35141" w:rsidRPr="00406260" w:rsidTr="002C7DAF">
        <w:trPr>
          <w:tblHeader/>
          <w:jc w:val="center"/>
        </w:trPr>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887"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3F1A94" w:rsidP="00BE2C55">
            <w:pPr>
              <w:jc w:val="center"/>
              <w:rPr>
                <w:color w:val="000000"/>
                <w:sz w:val="24"/>
                <w:szCs w:val="24"/>
              </w:rPr>
            </w:pPr>
            <w:r w:rsidRPr="00406260">
              <w:rPr>
                <w:color w:val="000000"/>
                <w:sz w:val="24"/>
                <w:szCs w:val="24"/>
              </w:rPr>
              <w:t>Т</w:t>
            </w:r>
            <w:r w:rsidR="00F35141" w:rsidRPr="00406260">
              <w:rPr>
                <w:color w:val="000000"/>
                <w:sz w:val="24"/>
                <w:szCs w:val="24"/>
              </w:rPr>
              <w:t>ип</w:t>
            </w:r>
          </w:p>
        </w:tc>
        <w:tc>
          <w:tcPr>
            <w:tcW w:w="1194"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3F1A94" w:rsidP="00BE2C55">
            <w:pPr>
              <w:jc w:val="center"/>
              <w:rPr>
                <w:color w:val="000000"/>
                <w:sz w:val="24"/>
                <w:szCs w:val="24"/>
              </w:rPr>
            </w:pPr>
            <w:r w:rsidRPr="00406260">
              <w:rPr>
                <w:color w:val="000000"/>
                <w:sz w:val="24"/>
                <w:szCs w:val="24"/>
              </w:rPr>
              <w:t>Х</w:t>
            </w:r>
            <w:r w:rsidR="00F35141" w:rsidRPr="00406260">
              <w:rPr>
                <w:color w:val="000000"/>
                <w:sz w:val="24"/>
                <w:szCs w:val="24"/>
              </w:rPr>
              <w:t>арактеристика</w:t>
            </w:r>
          </w:p>
        </w:tc>
      </w:tr>
      <w:tr w:rsidR="00F35141" w:rsidRPr="00406260" w:rsidTr="002C7DAF">
        <w:trPr>
          <w:jc w:val="center"/>
        </w:trPr>
        <w:tc>
          <w:tcPr>
            <w:tcW w:w="786"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1-й</w:t>
            </w:r>
          </w:p>
        </w:tc>
        <w:tc>
          <w:tcPr>
            <w:tcW w:w="1202" w:type="pct"/>
            <w:tcBorders>
              <w:top w:val="double" w:sz="4" w:space="0" w:color="auto"/>
              <w:left w:val="single" w:sz="4" w:space="0" w:color="auto"/>
              <w:bottom w:val="nil"/>
              <w:right w:val="single" w:sz="4" w:space="0" w:color="auto"/>
            </w:tcBorders>
            <w:shd w:val="clear" w:color="auto" w:fill="auto"/>
          </w:tcPr>
          <w:p w:rsidR="00F35141" w:rsidRPr="00406260" w:rsidRDefault="003F1A94" w:rsidP="00BE2C55">
            <w:pPr>
              <w:jc w:val="both"/>
              <w:rPr>
                <w:color w:val="000000"/>
                <w:sz w:val="24"/>
                <w:szCs w:val="24"/>
              </w:rPr>
            </w:pPr>
            <w:r w:rsidRPr="00406260">
              <w:rPr>
                <w:color w:val="000000"/>
                <w:sz w:val="24"/>
                <w:szCs w:val="24"/>
              </w:rPr>
              <w:t xml:space="preserve"> </w:t>
            </w:r>
            <w:r w:rsidR="00F35141" w:rsidRPr="00406260">
              <w:rPr>
                <w:color w:val="000000"/>
                <w:sz w:val="24"/>
                <w:szCs w:val="24"/>
              </w:rPr>
              <w:t>Сухие места</w:t>
            </w:r>
          </w:p>
        </w:tc>
        <w:tc>
          <w:tcPr>
            <w:tcW w:w="931" w:type="pct"/>
            <w:tcBorders>
              <w:top w:val="double" w:sz="4" w:space="0" w:color="auto"/>
              <w:left w:val="single" w:sz="4" w:space="0" w:color="auto"/>
              <w:bottom w:val="nil"/>
              <w:right w:val="single" w:sz="4" w:space="0" w:color="auto"/>
            </w:tcBorders>
            <w:shd w:val="clear" w:color="auto" w:fill="auto"/>
          </w:tcPr>
          <w:p w:rsidR="00F35141" w:rsidRPr="00406260" w:rsidRDefault="003F1A94" w:rsidP="00BE2C55">
            <w:pPr>
              <w:jc w:val="both"/>
              <w:rPr>
                <w:color w:val="000000"/>
                <w:sz w:val="24"/>
                <w:szCs w:val="24"/>
              </w:rPr>
            </w:pPr>
            <w:r w:rsidRPr="00406260">
              <w:rPr>
                <w:color w:val="000000"/>
                <w:sz w:val="24"/>
                <w:szCs w:val="24"/>
              </w:rPr>
              <w:t xml:space="preserve"> </w:t>
            </w:r>
            <w:r w:rsidR="00F35141" w:rsidRPr="00406260">
              <w:rPr>
                <w:color w:val="000000"/>
                <w:sz w:val="24"/>
                <w:szCs w:val="24"/>
              </w:rPr>
              <w:t>Отсутствует</w:t>
            </w:r>
          </w:p>
        </w:tc>
        <w:tc>
          <w:tcPr>
            <w:tcW w:w="887"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Крупнообломочный; песчаный</w:t>
            </w:r>
          </w:p>
        </w:tc>
        <w:tc>
          <w:tcPr>
            <w:tcW w:w="1194"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Массивная текстура; непросадочный или талый</w:t>
            </w:r>
          </w:p>
        </w:tc>
      </w:tr>
      <w:tr w:rsidR="00F35141" w:rsidRPr="00406260" w:rsidTr="00BE2C55">
        <w:trPr>
          <w:jc w:val="center"/>
        </w:trPr>
        <w:tc>
          <w:tcPr>
            <w:tcW w:w="786"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2-й</w:t>
            </w:r>
          </w:p>
        </w:tc>
        <w:tc>
          <w:tcPr>
            <w:tcW w:w="1202" w:type="pct"/>
            <w:tcBorders>
              <w:top w:val="nil"/>
              <w:left w:val="single" w:sz="4" w:space="0" w:color="auto"/>
              <w:bottom w:val="nil"/>
              <w:right w:val="single" w:sz="4" w:space="0" w:color="auto"/>
            </w:tcBorders>
            <w:shd w:val="clear" w:color="auto" w:fill="auto"/>
          </w:tcPr>
          <w:p w:rsidR="00F35141" w:rsidRPr="00406260" w:rsidRDefault="003F1A94" w:rsidP="00BE2C55">
            <w:pPr>
              <w:jc w:val="both"/>
              <w:rPr>
                <w:color w:val="000000"/>
                <w:sz w:val="24"/>
                <w:szCs w:val="24"/>
              </w:rPr>
            </w:pPr>
            <w:r w:rsidRPr="00406260">
              <w:rPr>
                <w:color w:val="000000"/>
                <w:sz w:val="24"/>
                <w:szCs w:val="24"/>
              </w:rPr>
              <w:t xml:space="preserve"> </w:t>
            </w:r>
            <w:r w:rsidR="00F35141" w:rsidRPr="00406260">
              <w:rPr>
                <w:color w:val="000000"/>
                <w:sz w:val="24"/>
                <w:szCs w:val="24"/>
              </w:rPr>
              <w:t>Сырые места. В летнее время возможно избыточное увлажнение грунтов деятельного слоя поверхностными водами</w:t>
            </w:r>
          </w:p>
        </w:tc>
        <w:tc>
          <w:tcPr>
            <w:tcW w:w="931" w:type="pct"/>
            <w:tcBorders>
              <w:top w:val="nil"/>
              <w:left w:val="single" w:sz="4" w:space="0" w:color="auto"/>
              <w:bottom w:val="nil"/>
              <w:right w:val="single" w:sz="4" w:space="0" w:color="auto"/>
            </w:tcBorders>
            <w:shd w:val="clear" w:color="auto" w:fill="auto"/>
          </w:tcPr>
          <w:p w:rsidR="00F35141" w:rsidRPr="00406260" w:rsidRDefault="003F1A94" w:rsidP="00BE2C55">
            <w:pPr>
              <w:jc w:val="both"/>
              <w:rPr>
                <w:color w:val="000000"/>
                <w:sz w:val="24"/>
                <w:szCs w:val="24"/>
              </w:rPr>
            </w:pPr>
            <w:r w:rsidRPr="00406260">
              <w:rPr>
                <w:color w:val="000000"/>
                <w:sz w:val="24"/>
                <w:szCs w:val="24"/>
              </w:rPr>
              <w:t xml:space="preserve"> </w:t>
            </w:r>
            <w:r w:rsidR="00F35141" w:rsidRPr="00406260">
              <w:rPr>
                <w:color w:val="000000"/>
                <w:sz w:val="24"/>
                <w:szCs w:val="24"/>
              </w:rPr>
              <w:t>Заболачивание; морозное пучение (сезонные бугры пучения)</w:t>
            </w:r>
          </w:p>
        </w:tc>
        <w:tc>
          <w:tcPr>
            <w:tcW w:w="887" w:type="pct"/>
            <w:tcBorders>
              <w:top w:val="nil"/>
              <w:left w:val="single" w:sz="4" w:space="0" w:color="auto"/>
              <w:bottom w:val="nil"/>
              <w:right w:val="single" w:sz="4" w:space="0" w:color="auto"/>
            </w:tcBorders>
            <w:shd w:val="clear" w:color="auto" w:fill="auto"/>
          </w:tcPr>
          <w:p w:rsidR="00F35141" w:rsidRPr="00406260" w:rsidRDefault="003F1A94" w:rsidP="00BE2C55">
            <w:pPr>
              <w:jc w:val="both"/>
              <w:rPr>
                <w:color w:val="000000"/>
                <w:sz w:val="24"/>
                <w:szCs w:val="24"/>
              </w:rPr>
            </w:pPr>
            <w:r w:rsidRPr="00406260">
              <w:rPr>
                <w:color w:val="000000"/>
                <w:sz w:val="24"/>
                <w:szCs w:val="24"/>
              </w:rPr>
              <w:t xml:space="preserve"> </w:t>
            </w:r>
            <w:r w:rsidR="00F35141" w:rsidRPr="00406260">
              <w:rPr>
                <w:color w:val="000000"/>
                <w:sz w:val="24"/>
                <w:szCs w:val="24"/>
              </w:rPr>
              <w:t>Песчаный; глинистый</w:t>
            </w:r>
          </w:p>
        </w:tc>
        <w:tc>
          <w:tcPr>
            <w:tcW w:w="1194"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Массивная и слоистая текстуры; малольдистый и малопросадочный</w:t>
            </w:r>
          </w:p>
        </w:tc>
      </w:tr>
      <w:tr w:rsidR="00F35141" w:rsidRPr="00406260" w:rsidTr="00BE2C55">
        <w:trPr>
          <w:jc w:val="center"/>
        </w:trPr>
        <w:tc>
          <w:tcPr>
            <w:tcW w:w="786"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3-й</w:t>
            </w:r>
          </w:p>
        </w:tc>
        <w:tc>
          <w:tcPr>
            <w:tcW w:w="1202"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Мокрые места. В летнее время постоянное избыточное увлажнение грунтов деятельного слоя поверхностными и надмерзлотными водами</w:t>
            </w:r>
          </w:p>
        </w:tc>
        <w:tc>
          <w:tcPr>
            <w:tcW w:w="931"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Заболачивание; морозное пучение (многолетние бугры пучения); термокарстовый рельеф; солифлюкция</w:t>
            </w:r>
          </w:p>
        </w:tc>
        <w:tc>
          <w:tcPr>
            <w:tcW w:w="887"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Глинистый; возможно наличие подземных льдов</w:t>
            </w:r>
          </w:p>
        </w:tc>
        <w:tc>
          <w:tcPr>
            <w:tcW w:w="1194"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Слоистая и сетчатая текстуры; льдистый и сильнольдистый; просадочный, сильнопросадочный и чрезмернопросадочный</w:t>
            </w:r>
          </w:p>
        </w:tc>
      </w:tr>
    </w:tbl>
    <w:p w:rsidR="00F35141" w:rsidRPr="00406260" w:rsidRDefault="00F35141" w:rsidP="00F35141">
      <w:pPr>
        <w:spacing w:before="120" w:after="120"/>
        <w:jc w:val="right"/>
        <w:rPr>
          <w:bCs/>
          <w:color w:val="000000"/>
          <w:spacing w:val="50"/>
          <w:sz w:val="24"/>
        </w:rPr>
      </w:pPr>
      <w:bookmarkStart w:id="64" w:name="т10п2"/>
    </w:p>
    <w:p w:rsidR="00F35141" w:rsidRPr="00406260" w:rsidRDefault="00F35141" w:rsidP="002C7DAF">
      <w:pPr>
        <w:spacing w:before="120" w:after="120"/>
        <w:rPr>
          <w:color w:val="000000"/>
          <w:sz w:val="24"/>
        </w:rPr>
      </w:pPr>
      <w:r w:rsidRPr="00406260">
        <w:rPr>
          <w:bCs/>
          <w:color w:val="000000"/>
          <w:spacing w:val="50"/>
          <w:sz w:val="24"/>
        </w:rPr>
        <w:t>Таблица</w:t>
      </w:r>
      <w:r w:rsidR="00731824" w:rsidRPr="00406260">
        <w:rPr>
          <w:color w:val="000000"/>
          <w:sz w:val="24"/>
        </w:rPr>
        <w:t xml:space="preserve"> В</w:t>
      </w:r>
      <w:r w:rsidRPr="00406260">
        <w:rPr>
          <w:color w:val="000000"/>
          <w:sz w:val="24"/>
        </w:rPr>
        <w:t>.10</w:t>
      </w:r>
      <w:r w:rsidR="002C7DAF" w:rsidRPr="00406260">
        <w:rPr>
          <w:color w:val="000000"/>
          <w:sz w:val="24"/>
        </w:rPr>
        <w:t xml:space="preserve"> –</w:t>
      </w:r>
      <w:bookmarkEnd w:id="64"/>
      <w:r w:rsidRPr="00406260">
        <w:rPr>
          <w:color w:val="000000"/>
          <w:sz w:val="24"/>
        </w:rPr>
        <w:t>Классификация грунтов по льдистости и просадочности в I дорожно-климатической зоне</w:t>
      </w:r>
    </w:p>
    <w:p w:rsidR="002C7DAF" w:rsidRPr="00406260" w:rsidRDefault="002C7DAF" w:rsidP="002C7DAF">
      <w:pPr>
        <w:spacing w:before="120" w:after="120"/>
        <w:rPr>
          <w:color w:val="000000"/>
          <w:sz w:val="24"/>
        </w:rPr>
      </w:pP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2285"/>
        <w:gridCol w:w="1847"/>
        <w:gridCol w:w="1482"/>
        <w:gridCol w:w="1500"/>
        <w:gridCol w:w="1369"/>
        <w:gridCol w:w="1155"/>
      </w:tblGrid>
      <w:tr w:rsidR="00F35141" w:rsidRPr="00406260" w:rsidTr="002C7DAF">
        <w:trPr>
          <w:tblHeader/>
          <w:jc w:val="center"/>
        </w:trPr>
        <w:tc>
          <w:tcPr>
            <w:tcW w:w="1185" w:type="pct"/>
            <w:vMerge w:val="restart"/>
            <w:tcBorders>
              <w:top w:val="single" w:sz="4" w:space="0" w:color="auto"/>
              <w:left w:val="single" w:sz="4" w:space="0" w:color="auto"/>
              <w:bottom w:val="nil"/>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Разновидность по просадочности при оттаивании</w:t>
            </w:r>
          </w:p>
        </w:tc>
        <w:tc>
          <w:tcPr>
            <w:tcW w:w="958" w:type="pct"/>
            <w:vMerge w:val="restart"/>
            <w:tcBorders>
              <w:top w:val="single" w:sz="4" w:space="0" w:color="auto"/>
              <w:left w:val="single" w:sz="4" w:space="0" w:color="auto"/>
              <w:bottom w:val="nil"/>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Льдистость</w:t>
            </w:r>
            <w:r w:rsidRPr="00406260">
              <w:rPr>
                <w:color w:val="000000"/>
                <w:sz w:val="24"/>
                <w:szCs w:val="24"/>
                <w:vertAlign w:val="superscript"/>
              </w:rPr>
              <w:t xml:space="preserve">1 </w:t>
            </w:r>
            <w:r w:rsidRPr="00406260">
              <w:rPr>
                <w:color w:val="000000"/>
                <w:sz w:val="24"/>
                <w:szCs w:val="24"/>
              </w:rPr>
              <w:t>грунта вечномерзлой толщи</w:t>
            </w:r>
          </w:p>
        </w:tc>
        <w:tc>
          <w:tcPr>
            <w:tcW w:w="2856" w:type="pct"/>
            <w:gridSpan w:val="4"/>
            <w:tcBorders>
              <w:top w:val="single" w:sz="4"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Суммарная влажность грунтов деятельного слоя</w:t>
            </w:r>
          </w:p>
        </w:tc>
      </w:tr>
      <w:tr w:rsidR="00F35141" w:rsidRPr="00406260" w:rsidTr="002C7DAF">
        <w:trPr>
          <w:tblHeader/>
          <w:jc w:val="center"/>
        </w:trPr>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769"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пески мелкие</w:t>
            </w:r>
          </w:p>
        </w:tc>
        <w:tc>
          <w:tcPr>
            <w:tcW w:w="778"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пески пылеватые, супеси легкие</w:t>
            </w:r>
          </w:p>
        </w:tc>
        <w:tc>
          <w:tcPr>
            <w:tcW w:w="710"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супеси</w:t>
            </w:r>
          </w:p>
        </w:tc>
        <w:tc>
          <w:tcPr>
            <w:tcW w:w="599"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торф</w:t>
            </w:r>
          </w:p>
        </w:tc>
      </w:tr>
      <w:tr w:rsidR="00F35141" w:rsidRPr="00406260" w:rsidTr="002C7DAF">
        <w:trPr>
          <w:jc w:val="center"/>
        </w:trPr>
        <w:tc>
          <w:tcPr>
            <w:tcW w:w="1186"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Непросадочный</w:t>
            </w:r>
          </w:p>
        </w:tc>
        <w:tc>
          <w:tcPr>
            <w:tcW w:w="958"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Без ледяных включений (0-0,01)</w:t>
            </w:r>
          </w:p>
        </w:tc>
        <w:tc>
          <w:tcPr>
            <w:tcW w:w="769"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Менее 0,18</w:t>
            </w:r>
          </w:p>
        </w:tc>
        <w:tc>
          <w:tcPr>
            <w:tcW w:w="778"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Менее 0,2</w:t>
            </w:r>
          </w:p>
        </w:tc>
        <w:tc>
          <w:tcPr>
            <w:tcW w:w="710"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Менее 0,2</w:t>
            </w:r>
          </w:p>
        </w:tc>
        <w:tc>
          <w:tcPr>
            <w:tcW w:w="599"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w:t>
            </w:r>
          </w:p>
        </w:tc>
      </w:tr>
      <w:tr w:rsidR="00F35141" w:rsidRPr="00406260" w:rsidTr="00BE2C55">
        <w:trPr>
          <w:jc w:val="center"/>
        </w:trPr>
        <w:tc>
          <w:tcPr>
            <w:tcW w:w="1186"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Слабопросадочный</w:t>
            </w:r>
          </w:p>
        </w:tc>
        <w:tc>
          <w:tcPr>
            <w:tcW w:w="958"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Малольдистый (0,01-01)</w:t>
            </w:r>
          </w:p>
        </w:tc>
        <w:tc>
          <w:tcPr>
            <w:tcW w:w="769"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От 0,18 до 0,25</w:t>
            </w:r>
          </w:p>
        </w:tc>
        <w:tc>
          <w:tcPr>
            <w:tcW w:w="778"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От 0,2 до 0,4</w:t>
            </w:r>
          </w:p>
        </w:tc>
        <w:tc>
          <w:tcPr>
            <w:tcW w:w="710"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От 0,2 до 0,4</w:t>
            </w:r>
          </w:p>
        </w:tc>
        <w:tc>
          <w:tcPr>
            <w:tcW w:w="599"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Менее 2</w:t>
            </w:r>
          </w:p>
        </w:tc>
      </w:tr>
      <w:tr w:rsidR="00F35141" w:rsidRPr="00406260" w:rsidTr="00BE2C55">
        <w:trPr>
          <w:jc w:val="center"/>
        </w:trPr>
        <w:tc>
          <w:tcPr>
            <w:tcW w:w="1186"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Просадочный</w:t>
            </w:r>
          </w:p>
        </w:tc>
        <w:tc>
          <w:tcPr>
            <w:tcW w:w="958"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Льдистый (0,1-0,4)</w:t>
            </w:r>
          </w:p>
        </w:tc>
        <w:tc>
          <w:tcPr>
            <w:tcW w:w="769" w:type="pct"/>
            <w:tcBorders>
              <w:top w:val="nil"/>
              <w:left w:val="single" w:sz="4" w:space="0" w:color="auto"/>
              <w:bottom w:val="nil"/>
              <w:right w:val="single" w:sz="4" w:space="0" w:color="auto"/>
            </w:tcBorders>
            <w:shd w:val="clear" w:color="auto" w:fill="auto"/>
          </w:tcPr>
          <w:p w:rsidR="00F35141" w:rsidRPr="00406260" w:rsidRDefault="00F35141" w:rsidP="00D33955">
            <w:pPr>
              <w:jc w:val="center"/>
              <w:rPr>
                <w:color w:val="000000"/>
                <w:sz w:val="24"/>
                <w:szCs w:val="24"/>
              </w:rPr>
            </w:pPr>
            <w:r w:rsidRPr="00406260">
              <w:rPr>
                <w:color w:val="000000"/>
                <w:sz w:val="24"/>
                <w:szCs w:val="24"/>
              </w:rPr>
              <w:t>Св</w:t>
            </w:r>
            <w:r w:rsidR="00D33955" w:rsidRPr="00406260">
              <w:rPr>
                <w:color w:val="000000"/>
                <w:sz w:val="24"/>
                <w:szCs w:val="24"/>
              </w:rPr>
              <w:t>.</w:t>
            </w:r>
            <w:r w:rsidRPr="00406260">
              <w:rPr>
                <w:color w:val="000000"/>
                <w:sz w:val="24"/>
                <w:szCs w:val="24"/>
              </w:rPr>
              <w:t xml:space="preserve"> 0,25</w:t>
            </w:r>
          </w:p>
        </w:tc>
        <w:tc>
          <w:tcPr>
            <w:tcW w:w="778" w:type="pct"/>
            <w:tcBorders>
              <w:top w:val="nil"/>
              <w:left w:val="single" w:sz="4" w:space="0" w:color="auto"/>
              <w:bottom w:val="nil"/>
              <w:right w:val="single" w:sz="4" w:space="0" w:color="auto"/>
            </w:tcBorders>
            <w:shd w:val="clear" w:color="auto" w:fill="auto"/>
          </w:tcPr>
          <w:p w:rsidR="00F35141" w:rsidRPr="00406260" w:rsidRDefault="00F35141" w:rsidP="00D33955">
            <w:pPr>
              <w:jc w:val="center"/>
              <w:rPr>
                <w:color w:val="000000"/>
                <w:sz w:val="24"/>
                <w:szCs w:val="24"/>
              </w:rPr>
            </w:pPr>
            <w:r w:rsidRPr="00406260">
              <w:rPr>
                <w:color w:val="000000"/>
                <w:sz w:val="24"/>
                <w:szCs w:val="24"/>
              </w:rPr>
              <w:t>Св</w:t>
            </w:r>
            <w:r w:rsidR="00D33955" w:rsidRPr="00406260">
              <w:rPr>
                <w:color w:val="000000"/>
                <w:sz w:val="24"/>
                <w:szCs w:val="24"/>
              </w:rPr>
              <w:t>.</w:t>
            </w:r>
            <w:r w:rsidRPr="00406260">
              <w:rPr>
                <w:color w:val="000000"/>
                <w:sz w:val="24"/>
                <w:szCs w:val="24"/>
              </w:rPr>
              <w:t xml:space="preserve"> 0,4</w:t>
            </w:r>
          </w:p>
        </w:tc>
        <w:tc>
          <w:tcPr>
            <w:tcW w:w="710" w:type="pct"/>
            <w:tcBorders>
              <w:top w:val="nil"/>
              <w:left w:val="single" w:sz="4" w:space="0" w:color="auto"/>
              <w:bottom w:val="nil"/>
              <w:right w:val="single" w:sz="4" w:space="0" w:color="auto"/>
            </w:tcBorders>
            <w:shd w:val="clear" w:color="auto" w:fill="auto"/>
          </w:tcPr>
          <w:p w:rsidR="00F35141" w:rsidRPr="00406260" w:rsidRDefault="00F35141" w:rsidP="00D33955">
            <w:pPr>
              <w:jc w:val="center"/>
              <w:rPr>
                <w:color w:val="000000"/>
                <w:sz w:val="24"/>
                <w:szCs w:val="24"/>
              </w:rPr>
            </w:pPr>
            <w:r w:rsidRPr="00406260">
              <w:rPr>
                <w:color w:val="000000"/>
                <w:sz w:val="24"/>
                <w:szCs w:val="24"/>
              </w:rPr>
              <w:t>Св</w:t>
            </w:r>
            <w:r w:rsidR="00D33955" w:rsidRPr="00406260">
              <w:rPr>
                <w:color w:val="000000"/>
                <w:sz w:val="24"/>
                <w:szCs w:val="24"/>
              </w:rPr>
              <w:t>.</w:t>
            </w:r>
            <w:r w:rsidRPr="00406260">
              <w:rPr>
                <w:color w:val="000000"/>
                <w:sz w:val="24"/>
                <w:szCs w:val="24"/>
              </w:rPr>
              <w:t xml:space="preserve"> 0,4 до 1,1</w:t>
            </w:r>
          </w:p>
        </w:tc>
        <w:tc>
          <w:tcPr>
            <w:tcW w:w="599"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От 2 до 12</w:t>
            </w:r>
          </w:p>
        </w:tc>
      </w:tr>
      <w:tr w:rsidR="00F35141" w:rsidRPr="00406260" w:rsidTr="00BE2C55">
        <w:trPr>
          <w:jc w:val="center"/>
        </w:trPr>
        <w:tc>
          <w:tcPr>
            <w:tcW w:w="1186"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Сильнопросадочный</w:t>
            </w:r>
          </w:p>
        </w:tc>
        <w:tc>
          <w:tcPr>
            <w:tcW w:w="958"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Сильнольдистый (0,4-0,6)</w:t>
            </w:r>
          </w:p>
        </w:tc>
        <w:tc>
          <w:tcPr>
            <w:tcW w:w="769"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w:t>
            </w:r>
          </w:p>
        </w:tc>
        <w:tc>
          <w:tcPr>
            <w:tcW w:w="778"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w:t>
            </w:r>
          </w:p>
        </w:tc>
        <w:tc>
          <w:tcPr>
            <w:tcW w:w="710" w:type="pct"/>
            <w:tcBorders>
              <w:top w:val="nil"/>
              <w:left w:val="single" w:sz="4" w:space="0" w:color="auto"/>
              <w:bottom w:val="nil"/>
              <w:right w:val="single" w:sz="4" w:space="0" w:color="auto"/>
            </w:tcBorders>
            <w:shd w:val="clear" w:color="auto" w:fill="auto"/>
          </w:tcPr>
          <w:p w:rsidR="00F35141" w:rsidRPr="00406260" w:rsidRDefault="00F35141" w:rsidP="00D33955">
            <w:pPr>
              <w:jc w:val="center"/>
              <w:rPr>
                <w:color w:val="000000"/>
                <w:sz w:val="24"/>
                <w:szCs w:val="24"/>
              </w:rPr>
            </w:pPr>
            <w:r w:rsidRPr="00406260">
              <w:rPr>
                <w:color w:val="000000"/>
                <w:sz w:val="24"/>
                <w:szCs w:val="24"/>
              </w:rPr>
              <w:t>Св</w:t>
            </w:r>
            <w:r w:rsidR="00D33955" w:rsidRPr="00406260">
              <w:rPr>
                <w:color w:val="000000"/>
                <w:sz w:val="24"/>
                <w:szCs w:val="24"/>
              </w:rPr>
              <w:t>.</w:t>
            </w:r>
            <w:r w:rsidRPr="00406260">
              <w:rPr>
                <w:color w:val="000000"/>
                <w:sz w:val="24"/>
                <w:szCs w:val="24"/>
              </w:rPr>
              <w:t xml:space="preserve"> 1,1</w:t>
            </w:r>
          </w:p>
        </w:tc>
        <w:tc>
          <w:tcPr>
            <w:tcW w:w="599" w:type="pct"/>
            <w:tcBorders>
              <w:top w:val="nil"/>
              <w:left w:val="single" w:sz="4" w:space="0" w:color="auto"/>
              <w:bottom w:val="nil"/>
              <w:right w:val="single" w:sz="4" w:space="0" w:color="auto"/>
            </w:tcBorders>
            <w:shd w:val="clear" w:color="auto" w:fill="auto"/>
          </w:tcPr>
          <w:p w:rsidR="00F35141" w:rsidRPr="00406260" w:rsidRDefault="00F35141" w:rsidP="00D33955">
            <w:pPr>
              <w:jc w:val="center"/>
              <w:rPr>
                <w:color w:val="000000"/>
                <w:sz w:val="24"/>
                <w:szCs w:val="24"/>
              </w:rPr>
            </w:pPr>
            <w:r w:rsidRPr="00406260">
              <w:rPr>
                <w:color w:val="000000"/>
                <w:sz w:val="24"/>
                <w:szCs w:val="24"/>
              </w:rPr>
              <w:t>Св</w:t>
            </w:r>
            <w:r w:rsidR="00D33955" w:rsidRPr="00406260">
              <w:rPr>
                <w:color w:val="000000"/>
                <w:sz w:val="24"/>
                <w:szCs w:val="24"/>
              </w:rPr>
              <w:t>.</w:t>
            </w:r>
            <w:r w:rsidRPr="00406260">
              <w:rPr>
                <w:color w:val="000000"/>
                <w:sz w:val="24"/>
                <w:szCs w:val="24"/>
              </w:rPr>
              <w:t xml:space="preserve"> 12</w:t>
            </w:r>
          </w:p>
        </w:tc>
      </w:tr>
      <w:tr w:rsidR="00F35141" w:rsidRPr="00406260" w:rsidTr="002C7DAF">
        <w:trPr>
          <w:jc w:val="center"/>
        </w:trPr>
        <w:tc>
          <w:tcPr>
            <w:tcW w:w="1186"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Чрезмерно просадочный</w:t>
            </w:r>
          </w:p>
        </w:tc>
        <w:tc>
          <w:tcPr>
            <w:tcW w:w="958"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 крупными включениями подземного льда (0,6-1,0)</w:t>
            </w:r>
          </w:p>
        </w:tc>
        <w:tc>
          <w:tcPr>
            <w:tcW w:w="769"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w:t>
            </w:r>
          </w:p>
        </w:tc>
        <w:tc>
          <w:tcPr>
            <w:tcW w:w="778"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w:t>
            </w:r>
          </w:p>
        </w:tc>
        <w:tc>
          <w:tcPr>
            <w:tcW w:w="710" w:type="pct"/>
            <w:tcBorders>
              <w:top w:val="nil"/>
              <w:left w:val="single" w:sz="4" w:space="0" w:color="auto"/>
              <w:bottom w:val="single" w:sz="4" w:space="0" w:color="auto"/>
              <w:right w:val="single" w:sz="4" w:space="0" w:color="auto"/>
            </w:tcBorders>
            <w:shd w:val="clear" w:color="auto" w:fill="auto"/>
          </w:tcPr>
          <w:p w:rsidR="00F35141" w:rsidRPr="00406260" w:rsidRDefault="00F35141" w:rsidP="00D33955">
            <w:pPr>
              <w:jc w:val="center"/>
              <w:rPr>
                <w:color w:val="000000"/>
                <w:sz w:val="24"/>
                <w:szCs w:val="24"/>
              </w:rPr>
            </w:pPr>
            <w:r w:rsidRPr="00406260">
              <w:rPr>
                <w:color w:val="000000"/>
                <w:sz w:val="24"/>
                <w:szCs w:val="24"/>
              </w:rPr>
              <w:t>Св</w:t>
            </w:r>
            <w:r w:rsidR="00D33955" w:rsidRPr="00406260">
              <w:rPr>
                <w:color w:val="000000"/>
                <w:sz w:val="24"/>
                <w:szCs w:val="24"/>
              </w:rPr>
              <w:t>.</w:t>
            </w:r>
            <w:r w:rsidRPr="00406260">
              <w:rPr>
                <w:color w:val="000000"/>
                <w:sz w:val="24"/>
                <w:szCs w:val="24"/>
              </w:rPr>
              <w:t xml:space="preserve"> 1,1</w:t>
            </w:r>
          </w:p>
        </w:tc>
        <w:tc>
          <w:tcPr>
            <w:tcW w:w="599" w:type="pct"/>
            <w:tcBorders>
              <w:top w:val="nil"/>
              <w:left w:val="single" w:sz="4" w:space="0" w:color="auto"/>
              <w:bottom w:val="single" w:sz="4" w:space="0" w:color="auto"/>
              <w:right w:val="single" w:sz="4" w:space="0" w:color="auto"/>
            </w:tcBorders>
            <w:shd w:val="clear" w:color="auto" w:fill="auto"/>
          </w:tcPr>
          <w:p w:rsidR="00F35141" w:rsidRPr="00406260" w:rsidRDefault="00F35141" w:rsidP="00D33955">
            <w:pPr>
              <w:jc w:val="center"/>
              <w:rPr>
                <w:color w:val="000000"/>
                <w:sz w:val="24"/>
                <w:szCs w:val="24"/>
              </w:rPr>
            </w:pPr>
            <w:r w:rsidRPr="00406260">
              <w:rPr>
                <w:color w:val="000000"/>
                <w:sz w:val="24"/>
                <w:szCs w:val="24"/>
              </w:rPr>
              <w:t>Св</w:t>
            </w:r>
            <w:r w:rsidR="00D33955" w:rsidRPr="00406260">
              <w:rPr>
                <w:color w:val="000000"/>
                <w:sz w:val="24"/>
                <w:szCs w:val="24"/>
              </w:rPr>
              <w:t>.</w:t>
            </w:r>
            <w:r w:rsidRPr="00406260">
              <w:rPr>
                <w:color w:val="000000"/>
                <w:sz w:val="24"/>
                <w:szCs w:val="24"/>
              </w:rPr>
              <w:t xml:space="preserve"> 12</w:t>
            </w:r>
          </w:p>
        </w:tc>
      </w:tr>
      <w:tr w:rsidR="002C7DAF" w:rsidRPr="00406260" w:rsidTr="00257652">
        <w:trPr>
          <w:jc w:val="center"/>
        </w:trPr>
        <w:tc>
          <w:tcPr>
            <w:tcW w:w="1" w:type="pct"/>
            <w:gridSpan w:val="6"/>
            <w:tcBorders>
              <w:top w:val="single" w:sz="4" w:space="0" w:color="auto"/>
              <w:left w:val="single" w:sz="4" w:space="0" w:color="auto"/>
              <w:bottom w:val="single" w:sz="4" w:space="0" w:color="auto"/>
              <w:right w:val="single" w:sz="4" w:space="0" w:color="auto"/>
            </w:tcBorders>
            <w:shd w:val="clear" w:color="auto" w:fill="auto"/>
          </w:tcPr>
          <w:p w:rsidR="002C7DAF" w:rsidRPr="00406260" w:rsidRDefault="002C7DAF" w:rsidP="002C7DAF">
            <w:pPr>
              <w:jc w:val="both"/>
              <w:rPr>
                <w:color w:val="000000"/>
                <w:sz w:val="22"/>
                <w:szCs w:val="22"/>
              </w:rPr>
            </w:pPr>
            <w:r w:rsidRPr="00406260">
              <w:rPr>
                <w:color w:val="000000"/>
                <w:sz w:val="22"/>
                <w:szCs w:val="22"/>
                <w:vertAlign w:val="superscript"/>
              </w:rPr>
              <w:t>1</w:t>
            </w:r>
            <w:r w:rsidRPr="00406260">
              <w:rPr>
                <w:color w:val="000000"/>
                <w:sz w:val="22"/>
                <w:szCs w:val="22"/>
              </w:rPr>
              <w:t xml:space="preserve"> Отношение объема прослоек льда к объему мерзлого грунта (с учетом включений частиц льда).</w:t>
            </w:r>
          </w:p>
        </w:tc>
      </w:tr>
    </w:tbl>
    <w:p w:rsidR="002C7DAF" w:rsidRPr="00406260" w:rsidRDefault="002C7DAF" w:rsidP="002C7DAF">
      <w:pPr>
        <w:spacing w:before="120" w:after="120"/>
        <w:rPr>
          <w:color w:val="000000"/>
          <w:sz w:val="24"/>
          <w:szCs w:val="24"/>
        </w:rPr>
      </w:pPr>
    </w:p>
    <w:p w:rsidR="00F35141" w:rsidRPr="00406260" w:rsidRDefault="00F35141" w:rsidP="002C7DAF">
      <w:pPr>
        <w:spacing w:before="120" w:after="120"/>
        <w:rPr>
          <w:color w:val="000000"/>
          <w:sz w:val="24"/>
        </w:rPr>
      </w:pPr>
      <w:r w:rsidRPr="00406260">
        <w:rPr>
          <w:bCs/>
          <w:color w:val="000000"/>
          <w:spacing w:val="50"/>
          <w:sz w:val="24"/>
        </w:rPr>
        <w:t>Таблица</w:t>
      </w:r>
      <w:r w:rsidR="00731824" w:rsidRPr="00406260">
        <w:rPr>
          <w:color w:val="000000"/>
          <w:sz w:val="24"/>
        </w:rPr>
        <w:t xml:space="preserve"> В</w:t>
      </w:r>
      <w:r w:rsidRPr="00406260">
        <w:rPr>
          <w:color w:val="000000"/>
          <w:sz w:val="24"/>
        </w:rPr>
        <w:t>.11</w:t>
      </w:r>
      <w:r w:rsidR="002C7DAF" w:rsidRPr="00406260">
        <w:rPr>
          <w:color w:val="000000"/>
          <w:sz w:val="24"/>
        </w:rPr>
        <w:t xml:space="preserve"> – </w:t>
      </w:r>
      <w:r w:rsidRPr="00406260">
        <w:rPr>
          <w:color w:val="000000"/>
          <w:sz w:val="24"/>
        </w:rPr>
        <w:t>Разновидности грунтов по степени увлажнения</w:t>
      </w:r>
    </w:p>
    <w:p w:rsidR="0095296F" w:rsidRPr="00406260" w:rsidRDefault="0095296F" w:rsidP="002C7DAF">
      <w:pPr>
        <w:spacing w:before="120" w:after="120"/>
        <w:rPr>
          <w:b/>
          <w:color w:val="000000"/>
          <w:sz w:val="24"/>
        </w:rPr>
      </w:pP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5740"/>
        <w:gridCol w:w="3898"/>
      </w:tblGrid>
      <w:tr w:rsidR="00F35141" w:rsidRPr="00406260" w:rsidTr="00D034CA">
        <w:trPr>
          <w:tblHeader/>
          <w:jc w:val="center"/>
        </w:trPr>
        <w:tc>
          <w:tcPr>
            <w:tcW w:w="2978"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65" w:name="TO0000068"/>
            <w:r w:rsidRPr="00406260">
              <w:rPr>
                <w:color w:val="000000"/>
                <w:sz w:val="24"/>
                <w:szCs w:val="24"/>
              </w:rPr>
              <w:t>Разновидности грунтов</w:t>
            </w:r>
          </w:p>
        </w:tc>
        <w:tc>
          <w:tcPr>
            <w:tcW w:w="2022"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Влажность</w:t>
            </w:r>
          </w:p>
        </w:tc>
      </w:tr>
      <w:tr w:rsidR="00F35141" w:rsidRPr="00406260" w:rsidTr="00D034CA">
        <w:trPr>
          <w:jc w:val="center"/>
        </w:trPr>
        <w:tc>
          <w:tcPr>
            <w:tcW w:w="2978"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Недоувлажненные</w:t>
            </w:r>
          </w:p>
        </w:tc>
        <w:tc>
          <w:tcPr>
            <w:tcW w:w="2022"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 xml:space="preserve">Менее 0,9 </w:t>
            </w:r>
            <w:r w:rsidRPr="00406260">
              <w:rPr>
                <w:i/>
                <w:color w:val="000000"/>
                <w:sz w:val="24"/>
                <w:szCs w:val="24"/>
                <w:lang w:val="en-US"/>
              </w:rPr>
              <w:t>w</w:t>
            </w:r>
            <w:r w:rsidRPr="00406260">
              <w:rPr>
                <w:i/>
                <w:color w:val="000000"/>
                <w:sz w:val="24"/>
                <w:szCs w:val="24"/>
                <w:vertAlign w:val="subscript"/>
                <w:lang w:val="en-US"/>
              </w:rPr>
              <w:t>o</w:t>
            </w:r>
          </w:p>
        </w:tc>
      </w:tr>
      <w:tr w:rsidR="00F35141" w:rsidRPr="00406260" w:rsidTr="00BE2C55">
        <w:trPr>
          <w:jc w:val="center"/>
        </w:trPr>
        <w:tc>
          <w:tcPr>
            <w:tcW w:w="2978"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Нормальной влажности</w:t>
            </w:r>
          </w:p>
        </w:tc>
        <w:tc>
          <w:tcPr>
            <w:tcW w:w="2022"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 xml:space="preserve">От 0,9 </w:t>
            </w:r>
            <w:r w:rsidRPr="00406260">
              <w:rPr>
                <w:i/>
                <w:color w:val="000000"/>
                <w:sz w:val="24"/>
                <w:szCs w:val="24"/>
                <w:lang w:val="en-US"/>
              </w:rPr>
              <w:t>w</w:t>
            </w:r>
            <w:r w:rsidRPr="00406260">
              <w:rPr>
                <w:i/>
                <w:color w:val="000000"/>
                <w:sz w:val="24"/>
                <w:szCs w:val="24"/>
                <w:vertAlign w:val="subscript"/>
                <w:lang w:val="en-US"/>
              </w:rPr>
              <w:t>o</w:t>
            </w:r>
            <w:r w:rsidRPr="00406260">
              <w:rPr>
                <w:color w:val="000000"/>
                <w:sz w:val="24"/>
                <w:szCs w:val="24"/>
                <w:vertAlign w:val="subscript"/>
                <w:lang w:val="en-US"/>
              </w:rPr>
              <w:t xml:space="preserve"> </w:t>
            </w:r>
            <w:r w:rsidRPr="00406260">
              <w:rPr>
                <w:color w:val="000000"/>
                <w:sz w:val="24"/>
                <w:szCs w:val="24"/>
              </w:rPr>
              <w:t xml:space="preserve">до </w:t>
            </w:r>
            <w:r w:rsidRPr="00406260">
              <w:rPr>
                <w:i/>
                <w:color w:val="000000"/>
                <w:sz w:val="24"/>
                <w:szCs w:val="24"/>
                <w:lang w:val="en-US"/>
              </w:rPr>
              <w:t>w</w:t>
            </w:r>
            <w:r w:rsidRPr="00406260">
              <w:rPr>
                <w:i/>
                <w:color w:val="000000"/>
                <w:sz w:val="24"/>
                <w:szCs w:val="24"/>
                <w:vertAlign w:val="subscript"/>
                <w:lang w:val="en-US"/>
              </w:rPr>
              <w:t>adm</w:t>
            </w:r>
          </w:p>
        </w:tc>
      </w:tr>
      <w:tr w:rsidR="00F35141" w:rsidRPr="00406260" w:rsidTr="00BE2C55">
        <w:trPr>
          <w:jc w:val="center"/>
        </w:trPr>
        <w:tc>
          <w:tcPr>
            <w:tcW w:w="2978"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Повышенной влажности</w:t>
            </w:r>
          </w:p>
        </w:tc>
        <w:tc>
          <w:tcPr>
            <w:tcW w:w="2022"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 xml:space="preserve">От </w:t>
            </w:r>
            <w:r w:rsidRPr="00406260">
              <w:rPr>
                <w:i/>
                <w:color w:val="000000"/>
                <w:sz w:val="24"/>
                <w:szCs w:val="24"/>
                <w:lang w:val="en-US"/>
              </w:rPr>
              <w:t>w</w:t>
            </w:r>
            <w:r w:rsidRPr="00406260">
              <w:rPr>
                <w:i/>
                <w:color w:val="000000"/>
                <w:sz w:val="24"/>
                <w:szCs w:val="24"/>
                <w:vertAlign w:val="subscript"/>
                <w:lang w:val="en-US"/>
              </w:rPr>
              <w:t xml:space="preserve">adm </w:t>
            </w:r>
            <w:r w:rsidRPr="00406260">
              <w:rPr>
                <w:color w:val="000000"/>
                <w:sz w:val="24"/>
                <w:szCs w:val="24"/>
              </w:rPr>
              <w:t xml:space="preserve">до </w:t>
            </w:r>
            <w:r w:rsidRPr="00406260">
              <w:rPr>
                <w:i/>
                <w:color w:val="000000"/>
                <w:sz w:val="24"/>
                <w:szCs w:val="24"/>
                <w:lang w:val="en-US"/>
              </w:rPr>
              <w:t>w</w:t>
            </w:r>
            <w:r w:rsidRPr="00406260">
              <w:rPr>
                <w:i/>
                <w:color w:val="000000"/>
                <w:sz w:val="24"/>
                <w:szCs w:val="24"/>
                <w:vertAlign w:val="subscript"/>
                <w:lang w:val="en-US"/>
              </w:rPr>
              <w:t>max</w:t>
            </w:r>
          </w:p>
        </w:tc>
      </w:tr>
      <w:tr w:rsidR="00F35141" w:rsidRPr="00406260" w:rsidTr="002C7DAF">
        <w:trPr>
          <w:jc w:val="center"/>
        </w:trPr>
        <w:tc>
          <w:tcPr>
            <w:tcW w:w="2978"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Переувлажненные</w:t>
            </w:r>
          </w:p>
        </w:tc>
        <w:tc>
          <w:tcPr>
            <w:tcW w:w="2022"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 xml:space="preserve">Свыше </w:t>
            </w:r>
            <w:r w:rsidRPr="00406260">
              <w:rPr>
                <w:i/>
                <w:color w:val="000000"/>
                <w:sz w:val="24"/>
                <w:szCs w:val="24"/>
                <w:lang w:val="en-US"/>
              </w:rPr>
              <w:t>w</w:t>
            </w:r>
            <w:r w:rsidRPr="00406260">
              <w:rPr>
                <w:i/>
                <w:color w:val="000000"/>
                <w:sz w:val="24"/>
                <w:szCs w:val="24"/>
                <w:vertAlign w:val="subscript"/>
                <w:lang w:val="en-US"/>
              </w:rPr>
              <w:t>max</w:t>
            </w:r>
          </w:p>
        </w:tc>
      </w:tr>
      <w:tr w:rsidR="002C7DAF" w:rsidRPr="00406260" w:rsidTr="002C7DA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2C7DAF" w:rsidRPr="00406260" w:rsidRDefault="002C7DAF" w:rsidP="00D33955">
            <w:pPr>
              <w:ind w:firstLine="709"/>
              <w:jc w:val="both"/>
              <w:rPr>
                <w:color w:val="000000"/>
                <w:sz w:val="22"/>
                <w:szCs w:val="22"/>
              </w:rPr>
            </w:pPr>
            <w:r w:rsidRPr="00406260">
              <w:rPr>
                <w:color w:val="000000"/>
                <w:spacing w:val="20"/>
                <w:sz w:val="22"/>
                <w:szCs w:val="22"/>
              </w:rPr>
              <w:t>Примечание –</w:t>
            </w:r>
            <w:r w:rsidRPr="00406260">
              <w:rPr>
                <w:color w:val="000000"/>
                <w:sz w:val="22"/>
                <w:szCs w:val="22"/>
              </w:rPr>
              <w:t xml:space="preserve"> </w:t>
            </w:r>
            <w:r w:rsidRPr="00406260">
              <w:rPr>
                <w:i/>
                <w:color w:val="000000"/>
                <w:sz w:val="22"/>
                <w:szCs w:val="22"/>
              </w:rPr>
              <w:t>W</w:t>
            </w:r>
            <w:r w:rsidR="00D33955" w:rsidRPr="00406260">
              <w:rPr>
                <w:i/>
                <w:color w:val="000000"/>
                <w:sz w:val="22"/>
                <w:szCs w:val="22"/>
                <w:vertAlign w:val="subscript"/>
                <w:lang w:val="en-US"/>
              </w:rPr>
              <w:t>max</w:t>
            </w:r>
            <w:r w:rsidRPr="00406260">
              <w:rPr>
                <w:color w:val="000000"/>
                <w:sz w:val="22"/>
                <w:szCs w:val="22"/>
              </w:rPr>
              <w:t xml:space="preserve"> - максимально возможная влажность грунта при коэффициенте уплотнения 0,9.</w:t>
            </w:r>
          </w:p>
        </w:tc>
      </w:tr>
      <w:bookmarkEnd w:id="65"/>
    </w:tbl>
    <w:p w:rsidR="002C7DAF" w:rsidRPr="00406260" w:rsidRDefault="002C7DAF" w:rsidP="002C7DAF">
      <w:pPr>
        <w:rPr>
          <w:color w:val="000000"/>
          <w:sz w:val="24"/>
          <w:szCs w:val="24"/>
        </w:rPr>
      </w:pPr>
    </w:p>
    <w:p w:rsidR="002C7DAF" w:rsidRPr="00406260" w:rsidRDefault="002C7DAF" w:rsidP="002C7DAF">
      <w:pPr>
        <w:rPr>
          <w:color w:val="000000"/>
          <w:sz w:val="24"/>
          <w:szCs w:val="24"/>
        </w:rPr>
      </w:pPr>
    </w:p>
    <w:p w:rsidR="002C7DAF" w:rsidRPr="00406260" w:rsidRDefault="002C7DAF" w:rsidP="002C7DAF">
      <w:pPr>
        <w:rPr>
          <w:color w:val="000000"/>
          <w:sz w:val="24"/>
          <w:szCs w:val="24"/>
        </w:rPr>
      </w:pPr>
    </w:p>
    <w:p w:rsidR="00F35141" w:rsidRPr="00406260" w:rsidRDefault="00F35141" w:rsidP="002C7DAF">
      <w:pPr>
        <w:rPr>
          <w:b/>
          <w:color w:val="000000"/>
          <w:sz w:val="24"/>
        </w:rPr>
      </w:pPr>
      <w:r w:rsidRPr="00406260">
        <w:rPr>
          <w:bCs/>
          <w:color w:val="000000"/>
          <w:spacing w:val="50"/>
          <w:sz w:val="24"/>
        </w:rPr>
        <w:t>Таблица</w:t>
      </w:r>
      <w:r w:rsidR="00731824" w:rsidRPr="00406260">
        <w:rPr>
          <w:color w:val="000000"/>
          <w:sz w:val="24"/>
        </w:rPr>
        <w:t xml:space="preserve"> В</w:t>
      </w:r>
      <w:r w:rsidRPr="00406260">
        <w:rPr>
          <w:color w:val="000000"/>
          <w:sz w:val="24"/>
        </w:rPr>
        <w:t>.12</w:t>
      </w:r>
      <w:r w:rsidR="002C7DAF" w:rsidRPr="00406260">
        <w:rPr>
          <w:color w:val="000000"/>
          <w:sz w:val="24"/>
        </w:rPr>
        <w:t xml:space="preserve"> – </w:t>
      </w:r>
      <w:r w:rsidRPr="00406260">
        <w:rPr>
          <w:color w:val="000000"/>
          <w:sz w:val="24"/>
        </w:rPr>
        <w:t>Допустимая влажность грунтов при уплотнении</w:t>
      </w:r>
    </w:p>
    <w:p w:rsidR="002C7DAF" w:rsidRPr="00406260" w:rsidRDefault="002C7DAF" w:rsidP="002C7DAF">
      <w:pPr>
        <w:rPr>
          <w:b/>
          <w:color w:val="000000"/>
          <w:sz w:val="24"/>
        </w:rPr>
      </w:pP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2706"/>
        <w:gridCol w:w="1735"/>
        <w:gridCol w:w="1731"/>
        <w:gridCol w:w="1735"/>
        <w:gridCol w:w="1731"/>
      </w:tblGrid>
      <w:tr w:rsidR="00F35141" w:rsidRPr="00406260" w:rsidTr="00BE2C55">
        <w:trPr>
          <w:tblHeader/>
          <w:jc w:val="center"/>
        </w:trPr>
        <w:tc>
          <w:tcPr>
            <w:tcW w:w="1404" w:type="pct"/>
            <w:vMerge w:val="restart"/>
            <w:tcBorders>
              <w:top w:val="single" w:sz="4" w:space="0" w:color="auto"/>
              <w:left w:val="single" w:sz="4" w:space="0" w:color="auto"/>
              <w:bottom w:val="nil"/>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66" w:name="TO0000069"/>
            <w:r w:rsidRPr="00406260">
              <w:rPr>
                <w:color w:val="000000"/>
                <w:sz w:val="24"/>
                <w:szCs w:val="24"/>
              </w:rPr>
              <w:t>Грунты</w:t>
            </w:r>
          </w:p>
        </w:tc>
        <w:tc>
          <w:tcPr>
            <w:tcW w:w="3596" w:type="pct"/>
            <w:gridSpan w:val="4"/>
            <w:tcBorders>
              <w:top w:val="single" w:sz="4"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 xml:space="preserve">Допустимая влажность </w:t>
            </w:r>
            <w:r w:rsidRPr="00406260">
              <w:rPr>
                <w:i/>
                <w:color w:val="000000"/>
                <w:sz w:val="24"/>
                <w:szCs w:val="24"/>
                <w:lang w:val="en-US"/>
              </w:rPr>
              <w:t>w</w:t>
            </w:r>
            <w:r w:rsidRPr="00406260">
              <w:rPr>
                <w:i/>
                <w:color w:val="000000"/>
                <w:sz w:val="24"/>
                <w:szCs w:val="24"/>
                <w:vertAlign w:val="subscript"/>
                <w:lang w:val="en-US"/>
              </w:rPr>
              <w:t>adm</w:t>
            </w:r>
            <w:r w:rsidRPr="00406260">
              <w:rPr>
                <w:color w:val="000000"/>
                <w:sz w:val="24"/>
                <w:szCs w:val="24"/>
              </w:rPr>
              <w:t xml:space="preserve"> в долях от оптимальной при требуемом коэффициенте уплотнения грунта </w:t>
            </w:r>
            <w:r w:rsidRPr="00406260">
              <w:rPr>
                <w:i/>
                <w:color w:val="000000"/>
                <w:sz w:val="24"/>
                <w:szCs w:val="24"/>
                <w:lang w:val="en-US"/>
              </w:rPr>
              <w:t>m</w:t>
            </w:r>
            <w:r w:rsidRPr="00406260">
              <w:rPr>
                <w:i/>
                <w:color w:val="000000"/>
                <w:sz w:val="24"/>
                <w:szCs w:val="24"/>
                <w:vertAlign w:val="subscript"/>
                <w:lang w:val="en-US"/>
              </w:rPr>
              <w:t>b</w:t>
            </w:r>
          </w:p>
        </w:tc>
      </w:tr>
      <w:tr w:rsidR="00F35141" w:rsidRPr="00406260" w:rsidTr="00C37630">
        <w:trPr>
          <w:tblHeader/>
          <w:jc w:val="center"/>
        </w:trPr>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900"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Свыше 1,0</w:t>
            </w:r>
          </w:p>
        </w:tc>
        <w:tc>
          <w:tcPr>
            <w:tcW w:w="898"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 xml:space="preserve">1,0 </w:t>
            </w:r>
            <w:r w:rsidR="00D33955" w:rsidRPr="00406260">
              <w:rPr>
                <w:color w:val="000000"/>
                <w:sz w:val="24"/>
                <w:szCs w:val="24"/>
              </w:rPr>
              <w:t>–</w:t>
            </w:r>
            <w:r w:rsidRPr="00406260">
              <w:rPr>
                <w:color w:val="000000"/>
                <w:sz w:val="24"/>
                <w:szCs w:val="24"/>
              </w:rPr>
              <w:t>0,98</w:t>
            </w:r>
          </w:p>
        </w:tc>
        <w:tc>
          <w:tcPr>
            <w:tcW w:w="900"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0,95</w:t>
            </w:r>
          </w:p>
        </w:tc>
        <w:tc>
          <w:tcPr>
            <w:tcW w:w="898" w:type="pc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0,90</w:t>
            </w:r>
          </w:p>
        </w:tc>
      </w:tr>
      <w:tr w:rsidR="00F35141" w:rsidRPr="00406260" w:rsidTr="00D33955">
        <w:trPr>
          <w:jc w:val="center"/>
        </w:trPr>
        <w:tc>
          <w:tcPr>
            <w:tcW w:w="1404"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Пески пылеватые; супеси легкие и пылеватые</w:t>
            </w:r>
          </w:p>
        </w:tc>
        <w:tc>
          <w:tcPr>
            <w:tcW w:w="900" w:type="pct"/>
            <w:tcBorders>
              <w:top w:val="double" w:sz="4" w:space="0" w:color="auto"/>
              <w:left w:val="single" w:sz="4" w:space="0" w:color="auto"/>
              <w:bottom w:val="nil"/>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1,30</w:t>
            </w:r>
          </w:p>
        </w:tc>
        <w:tc>
          <w:tcPr>
            <w:tcW w:w="898" w:type="pct"/>
            <w:tcBorders>
              <w:top w:val="double" w:sz="4" w:space="0" w:color="auto"/>
              <w:left w:val="single" w:sz="4" w:space="0" w:color="auto"/>
              <w:bottom w:val="nil"/>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1,35</w:t>
            </w:r>
          </w:p>
        </w:tc>
        <w:tc>
          <w:tcPr>
            <w:tcW w:w="900" w:type="pct"/>
            <w:tcBorders>
              <w:top w:val="double" w:sz="4" w:space="0" w:color="auto"/>
              <w:left w:val="single" w:sz="4" w:space="0" w:color="auto"/>
              <w:bottom w:val="nil"/>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1,60</w:t>
            </w:r>
          </w:p>
        </w:tc>
        <w:tc>
          <w:tcPr>
            <w:tcW w:w="898" w:type="pct"/>
            <w:tcBorders>
              <w:top w:val="double" w:sz="4" w:space="0" w:color="auto"/>
              <w:left w:val="single" w:sz="4" w:space="0" w:color="auto"/>
              <w:bottom w:val="nil"/>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1,60</w:t>
            </w:r>
          </w:p>
        </w:tc>
      </w:tr>
      <w:tr w:rsidR="00F35141" w:rsidRPr="00406260" w:rsidTr="00D33955">
        <w:trPr>
          <w:jc w:val="center"/>
        </w:trPr>
        <w:tc>
          <w:tcPr>
            <w:tcW w:w="1404"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Супеси легкие и пылеватые</w:t>
            </w:r>
          </w:p>
        </w:tc>
        <w:tc>
          <w:tcPr>
            <w:tcW w:w="900" w:type="pct"/>
            <w:tcBorders>
              <w:top w:val="nil"/>
              <w:left w:val="single" w:sz="4" w:space="0" w:color="auto"/>
              <w:bottom w:val="nil"/>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1,20</w:t>
            </w:r>
          </w:p>
        </w:tc>
        <w:tc>
          <w:tcPr>
            <w:tcW w:w="898" w:type="pct"/>
            <w:tcBorders>
              <w:top w:val="nil"/>
              <w:left w:val="single" w:sz="4" w:space="0" w:color="auto"/>
              <w:bottom w:val="nil"/>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1,25</w:t>
            </w:r>
          </w:p>
        </w:tc>
        <w:tc>
          <w:tcPr>
            <w:tcW w:w="900" w:type="pct"/>
            <w:tcBorders>
              <w:top w:val="nil"/>
              <w:left w:val="single" w:sz="4" w:space="0" w:color="auto"/>
              <w:bottom w:val="nil"/>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1,35</w:t>
            </w:r>
          </w:p>
        </w:tc>
        <w:tc>
          <w:tcPr>
            <w:tcW w:w="898" w:type="pct"/>
            <w:tcBorders>
              <w:top w:val="nil"/>
              <w:left w:val="single" w:sz="4" w:space="0" w:color="auto"/>
              <w:bottom w:val="nil"/>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1,60</w:t>
            </w:r>
          </w:p>
        </w:tc>
      </w:tr>
      <w:tr w:rsidR="00F35141" w:rsidRPr="00406260" w:rsidTr="00D33955">
        <w:trPr>
          <w:jc w:val="center"/>
        </w:trPr>
        <w:tc>
          <w:tcPr>
            <w:tcW w:w="1404"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Супеси тяжелые пылеватые; суглинки легкие и легкие пылеватые</w:t>
            </w:r>
          </w:p>
        </w:tc>
        <w:tc>
          <w:tcPr>
            <w:tcW w:w="900" w:type="pct"/>
            <w:tcBorders>
              <w:top w:val="nil"/>
              <w:left w:val="single" w:sz="4" w:space="0" w:color="auto"/>
              <w:bottom w:val="nil"/>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1,10</w:t>
            </w:r>
          </w:p>
        </w:tc>
        <w:tc>
          <w:tcPr>
            <w:tcW w:w="898" w:type="pct"/>
            <w:tcBorders>
              <w:top w:val="nil"/>
              <w:left w:val="single" w:sz="4" w:space="0" w:color="auto"/>
              <w:bottom w:val="nil"/>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1,15</w:t>
            </w:r>
          </w:p>
        </w:tc>
        <w:tc>
          <w:tcPr>
            <w:tcW w:w="900" w:type="pct"/>
            <w:tcBorders>
              <w:top w:val="nil"/>
              <w:left w:val="single" w:sz="4" w:space="0" w:color="auto"/>
              <w:bottom w:val="nil"/>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1,30</w:t>
            </w:r>
          </w:p>
        </w:tc>
        <w:tc>
          <w:tcPr>
            <w:tcW w:w="898" w:type="pct"/>
            <w:tcBorders>
              <w:top w:val="nil"/>
              <w:left w:val="single" w:sz="4" w:space="0" w:color="auto"/>
              <w:bottom w:val="nil"/>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1,50</w:t>
            </w:r>
          </w:p>
        </w:tc>
      </w:tr>
      <w:tr w:rsidR="00F35141" w:rsidRPr="00406260" w:rsidTr="00D33955">
        <w:trPr>
          <w:jc w:val="center"/>
        </w:trPr>
        <w:tc>
          <w:tcPr>
            <w:tcW w:w="1404"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Суглинки тяжелые и тяжелые пылеватые, глины</w:t>
            </w:r>
          </w:p>
        </w:tc>
        <w:tc>
          <w:tcPr>
            <w:tcW w:w="900" w:type="pct"/>
            <w:tcBorders>
              <w:top w:val="nil"/>
              <w:left w:val="single" w:sz="4" w:space="0" w:color="auto"/>
              <w:bottom w:val="single" w:sz="4" w:space="0" w:color="auto"/>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1,0</w:t>
            </w:r>
          </w:p>
        </w:tc>
        <w:tc>
          <w:tcPr>
            <w:tcW w:w="898" w:type="pct"/>
            <w:tcBorders>
              <w:top w:val="nil"/>
              <w:left w:val="single" w:sz="4" w:space="0" w:color="auto"/>
              <w:bottom w:val="single" w:sz="4" w:space="0" w:color="auto"/>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1,05</w:t>
            </w:r>
          </w:p>
        </w:tc>
        <w:tc>
          <w:tcPr>
            <w:tcW w:w="900" w:type="pct"/>
            <w:tcBorders>
              <w:top w:val="nil"/>
              <w:left w:val="single" w:sz="4" w:space="0" w:color="auto"/>
              <w:bottom w:val="single" w:sz="4" w:space="0" w:color="auto"/>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1,20</w:t>
            </w:r>
          </w:p>
        </w:tc>
        <w:tc>
          <w:tcPr>
            <w:tcW w:w="898" w:type="pct"/>
            <w:tcBorders>
              <w:top w:val="nil"/>
              <w:left w:val="single" w:sz="4" w:space="0" w:color="auto"/>
              <w:bottom w:val="single" w:sz="4" w:space="0" w:color="auto"/>
              <w:right w:val="single" w:sz="4" w:space="0" w:color="auto"/>
            </w:tcBorders>
            <w:shd w:val="clear" w:color="auto" w:fill="auto"/>
            <w:vAlign w:val="center"/>
          </w:tcPr>
          <w:p w:rsidR="00F35141" w:rsidRPr="00406260" w:rsidRDefault="00F35141" w:rsidP="00D33955">
            <w:pPr>
              <w:jc w:val="center"/>
              <w:rPr>
                <w:color w:val="000000"/>
                <w:sz w:val="24"/>
                <w:szCs w:val="24"/>
              </w:rPr>
            </w:pPr>
            <w:r w:rsidRPr="00406260">
              <w:rPr>
                <w:color w:val="000000"/>
                <w:sz w:val="24"/>
                <w:szCs w:val="24"/>
              </w:rPr>
              <w:t>1,30</w:t>
            </w:r>
          </w:p>
        </w:tc>
      </w:tr>
      <w:tr w:rsidR="00C37630" w:rsidRPr="00406260" w:rsidTr="00C37630">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D33955" w:rsidRPr="00406260" w:rsidRDefault="00C37630" w:rsidP="00C37630">
            <w:pPr>
              <w:spacing w:before="120"/>
              <w:ind w:firstLine="283"/>
              <w:jc w:val="both"/>
              <w:rPr>
                <w:color w:val="000000"/>
                <w:spacing w:val="20"/>
                <w:sz w:val="22"/>
                <w:szCs w:val="22"/>
              </w:rPr>
            </w:pPr>
            <w:r w:rsidRPr="00406260">
              <w:rPr>
                <w:color w:val="000000"/>
                <w:spacing w:val="20"/>
                <w:sz w:val="22"/>
                <w:szCs w:val="22"/>
              </w:rPr>
              <w:t>Примечани</w:t>
            </w:r>
            <w:r w:rsidR="00D33955" w:rsidRPr="00406260">
              <w:rPr>
                <w:color w:val="000000"/>
                <w:spacing w:val="20"/>
                <w:sz w:val="22"/>
                <w:szCs w:val="22"/>
              </w:rPr>
              <w:t>я:</w:t>
            </w:r>
          </w:p>
          <w:p w:rsidR="00C37630" w:rsidRPr="00406260" w:rsidRDefault="00C37630" w:rsidP="00C37630">
            <w:pPr>
              <w:spacing w:before="120"/>
              <w:ind w:firstLine="283"/>
              <w:jc w:val="both"/>
              <w:rPr>
                <w:color w:val="000000"/>
                <w:sz w:val="22"/>
                <w:szCs w:val="22"/>
              </w:rPr>
            </w:pPr>
            <w:r w:rsidRPr="00406260">
              <w:rPr>
                <w:color w:val="000000"/>
                <w:sz w:val="22"/>
                <w:szCs w:val="22"/>
              </w:rPr>
              <w:t>1. При воздействии насыпей из пылеватых песков в летних условиях допустимая влажность не ограничивается.</w:t>
            </w:r>
          </w:p>
          <w:p w:rsidR="00C37630" w:rsidRPr="00406260" w:rsidRDefault="00C37630" w:rsidP="00C37630">
            <w:pPr>
              <w:ind w:firstLine="283"/>
              <w:jc w:val="both"/>
              <w:rPr>
                <w:color w:val="000000"/>
                <w:sz w:val="22"/>
                <w:szCs w:val="22"/>
              </w:rPr>
            </w:pPr>
            <w:r w:rsidRPr="00406260">
              <w:rPr>
                <w:color w:val="000000"/>
                <w:sz w:val="22"/>
                <w:szCs w:val="22"/>
              </w:rPr>
              <w:t>2. Настоящие ограничения не распространяются на насыпи, возводимые гидронамывом.</w:t>
            </w:r>
          </w:p>
          <w:p w:rsidR="00C37630" w:rsidRPr="00406260" w:rsidRDefault="00C37630" w:rsidP="00C37630">
            <w:pPr>
              <w:ind w:firstLine="283"/>
              <w:jc w:val="both"/>
              <w:rPr>
                <w:color w:val="000000"/>
                <w:sz w:val="22"/>
                <w:szCs w:val="22"/>
              </w:rPr>
            </w:pPr>
            <w:r w:rsidRPr="00406260">
              <w:rPr>
                <w:color w:val="000000"/>
                <w:sz w:val="22"/>
                <w:szCs w:val="22"/>
              </w:rPr>
              <w:t xml:space="preserve">3. При возведении насыпей в зимних условиях влажность не должна, как правило, быть более 1,3 </w:t>
            </w:r>
            <w:r w:rsidRPr="00406260">
              <w:rPr>
                <w:i/>
                <w:color w:val="000000"/>
                <w:sz w:val="22"/>
                <w:szCs w:val="22"/>
                <w:lang w:val="en-US"/>
              </w:rPr>
              <w:t>w</w:t>
            </w:r>
            <w:r w:rsidRPr="00406260">
              <w:rPr>
                <w:i/>
                <w:color w:val="000000"/>
                <w:sz w:val="22"/>
                <w:szCs w:val="22"/>
                <w:vertAlign w:val="subscript"/>
              </w:rPr>
              <w:t>о</w:t>
            </w:r>
            <w:r w:rsidRPr="00406260">
              <w:rPr>
                <w:color w:val="000000"/>
                <w:sz w:val="22"/>
                <w:szCs w:val="22"/>
              </w:rPr>
              <w:t xml:space="preserve"> при песчаных и непылеватых супесчаных, 1,2 </w:t>
            </w:r>
            <w:r w:rsidRPr="00406260">
              <w:rPr>
                <w:i/>
                <w:color w:val="000000"/>
                <w:sz w:val="22"/>
                <w:szCs w:val="22"/>
                <w:lang w:val="en-US"/>
              </w:rPr>
              <w:t>w</w:t>
            </w:r>
            <w:r w:rsidRPr="00406260">
              <w:rPr>
                <w:i/>
                <w:color w:val="000000"/>
                <w:sz w:val="22"/>
                <w:szCs w:val="22"/>
                <w:vertAlign w:val="subscript"/>
              </w:rPr>
              <w:t>о</w:t>
            </w:r>
            <w:r w:rsidRPr="00406260">
              <w:rPr>
                <w:color w:val="000000"/>
                <w:sz w:val="22"/>
                <w:szCs w:val="22"/>
              </w:rPr>
              <w:t xml:space="preserve"> - при супесчаных пылеватых и суглинках легких и 1,1 </w:t>
            </w:r>
            <w:r w:rsidRPr="00406260">
              <w:rPr>
                <w:color w:val="000000"/>
                <w:sz w:val="22"/>
                <w:szCs w:val="22"/>
                <w:lang w:val="en-US"/>
              </w:rPr>
              <w:t>w</w:t>
            </w:r>
            <w:r w:rsidRPr="00406260">
              <w:rPr>
                <w:color w:val="000000"/>
                <w:sz w:val="22"/>
                <w:szCs w:val="22"/>
                <w:vertAlign w:val="subscript"/>
              </w:rPr>
              <w:t>о</w:t>
            </w:r>
            <w:r w:rsidRPr="00406260">
              <w:rPr>
                <w:color w:val="000000"/>
                <w:sz w:val="22"/>
                <w:szCs w:val="22"/>
              </w:rPr>
              <w:t xml:space="preserve"> - для других связных грунтов.</w:t>
            </w:r>
          </w:p>
          <w:p w:rsidR="00C37630" w:rsidRPr="00406260" w:rsidRDefault="00C37630" w:rsidP="00C37630">
            <w:pPr>
              <w:ind w:firstLine="283"/>
              <w:jc w:val="both"/>
              <w:rPr>
                <w:color w:val="000000"/>
                <w:sz w:val="24"/>
                <w:szCs w:val="24"/>
              </w:rPr>
            </w:pPr>
            <w:r w:rsidRPr="00406260">
              <w:rPr>
                <w:color w:val="000000"/>
                <w:sz w:val="22"/>
                <w:szCs w:val="22"/>
              </w:rPr>
              <w:t xml:space="preserve">4. Величина допустимой влажности грунта может уточняться с учетом технологических возможностей имеющихся в наличии конкретных уплотняющих средств в соответствии с </w:t>
            </w:r>
            <w:r w:rsidR="00D33955" w:rsidRPr="00406260">
              <w:rPr>
                <w:color w:val="000000"/>
                <w:sz w:val="22"/>
                <w:szCs w:val="22"/>
              </w:rPr>
              <w:t xml:space="preserve">действующими </w:t>
            </w:r>
            <w:r w:rsidRPr="00406260">
              <w:rPr>
                <w:color w:val="000000"/>
                <w:sz w:val="22"/>
                <w:szCs w:val="22"/>
              </w:rPr>
              <w:t>нормами.</w:t>
            </w:r>
          </w:p>
        </w:tc>
      </w:tr>
    </w:tbl>
    <w:p w:rsidR="00C37630" w:rsidRPr="00406260" w:rsidRDefault="00C37630" w:rsidP="00C37630">
      <w:pPr>
        <w:spacing w:before="120"/>
        <w:rPr>
          <w:bCs/>
          <w:color w:val="000000"/>
          <w:spacing w:val="50"/>
          <w:sz w:val="24"/>
        </w:rPr>
      </w:pPr>
      <w:bookmarkStart w:id="67" w:name="т13"/>
      <w:bookmarkEnd w:id="66"/>
    </w:p>
    <w:p w:rsidR="00C37630" w:rsidRPr="00406260" w:rsidRDefault="00F35141" w:rsidP="00C37630">
      <w:pPr>
        <w:spacing w:before="120"/>
        <w:rPr>
          <w:bCs/>
          <w:color w:val="000000"/>
          <w:sz w:val="24"/>
        </w:rPr>
      </w:pPr>
      <w:r w:rsidRPr="00406260">
        <w:rPr>
          <w:bCs/>
          <w:color w:val="000000"/>
          <w:spacing w:val="50"/>
          <w:sz w:val="24"/>
        </w:rPr>
        <w:t>Таблица</w:t>
      </w:r>
      <w:r w:rsidR="00731824" w:rsidRPr="00406260">
        <w:rPr>
          <w:color w:val="000000"/>
          <w:sz w:val="24"/>
        </w:rPr>
        <w:t xml:space="preserve"> В</w:t>
      </w:r>
      <w:r w:rsidRPr="00406260">
        <w:rPr>
          <w:color w:val="000000"/>
          <w:sz w:val="24"/>
        </w:rPr>
        <w:t>.13</w:t>
      </w:r>
      <w:r w:rsidR="00C37630" w:rsidRPr="00406260">
        <w:rPr>
          <w:color w:val="000000"/>
          <w:sz w:val="24"/>
        </w:rPr>
        <w:t xml:space="preserve"> – </w:t>
      </w:r>
      <w:bookmarkEnd w:id="67"/>
      <w:r w:rsidRPr="00406260">
        <w:rPr>
          <w:bCs/>
          <w:color w:val="000000"/>
          <w:sz w:val="24"/>
        </w:rPr>
        <w:t>Расчетные схемы увлажнения</w:t>
      </w:r>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1587"/>
        <w:gridCol w:w="1960"/>
        <w:gridCol w:w="6091"/>
      </w:tblGrid>
      <w:tr w:rsidR="00F35141" w:rsidRPr="00406260" w:rsidTr="00C37630">
        <w:trPr>
          <w:tblHeader/>
          <w:jc w:val="center"/>
        </w:trPr>
        <w:tc>
          <w:tcPr>
            <w:tcW w:w="823"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Расчетная схема увлажнения рабочего слоя</w:t>
            </w:r>
          </w:p>
        </w:tc>
        <w:tc>
          <w:tcPr>
            <w:tcW w:w="1017"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Источники увлажнения</w:t>
            </w:r>
          </w:p>
        </w:tc>
        <w:tc>
          <w:tcPr>
            <w:tcW w:w="3160"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Условия отнесения к данной расчетной схеме увлажнения</w:t>
            </w:r>
          </w:p>
        </w:tc>
      </w:tr>
      <w:tr w:rsidR="00F35141" w:rsidRPr="00406260" w:rsidTr="00C37630">
        <w:trPr>
          <w:jc w:val="center"/>
        </w:trPr>
        <w:tc>
          <w:tcPr>
            <w:tcW w:w="823"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w:t>
            </w:r>
          </w:p>
        </w:tc>
        <w:tc>
          <w:tcPr>
            <w:tcW w:w="1017"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Атмосферные осадки</w:t>
            </w:r>
          </w:p>
        </w:tc>
        <w:tc>
          <w:tcPr>
            <w:tcW w:w="3160" w:type="pct"/>
            <w:tcBorders>
              <w:top w:val="double" w:sz="4" w:space="0" w:color="auto"/>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Для насыпей на участках 1-го типа местности по условиям увлажнения (7.3</w:t>
            </w:r>
            <w:r w:rsidR="00D33955" w:rsidRPr="00406260">
              <w:rPr>
                <w:color w:val="000000"/>
                <w:sz w:val="24"/>
                <w:szCs w:val="24"/>
              </w:rPr>
              <w:t xml:space="preserve"> настоящего свода правил</w:t>
            </w:r>
            <w:r w:rsidRPr="00406260">
              <w:rPr>
                <w:color w:val="000000"/>
                <w:sz w:val="24"/>
                <w:szCs w:val="24"/>
              </w:rPr>
              <w:t xml:space="preserve"> и </w:t>
            </w:r>
            <w:r w:rsidR="00D33955" w:rsidRPr="00406260">
              <w:rPr>
                <w:color w:val="000000"/>
                <w:sz w:val="24"/>
                <w:szCs w:val="24"/>
              </w:rPr>
              <w:t>таблица В.</w:t>
            </w:r>
            <w:r w:rsidRPr="00406260">
              <w:rPr>
                <w:color w:val="000000"/>
                <w:sz w:val="24"/>
                <w:szCs w:val="24"/>
              </w:rPr>
              <w:t>1 настоящего приложения).</w:t>
            </w:r>
          </w:p>
          <w:p w:rsidR="00F35141" w:rsidRPr="00406260" w:rsidRDefault="00F35141" w:rsidP="00BE2C55">
            <w:pPr>
              <w:jc w:val="both"/>
              <w:rPr>
                <w:color w:val="000000"/>
                <w:sz w:val="24"/>
                <w:szCs w:val="24"/>
              </w:rPr>
            </w:pPr>
            <w:r w:rsidRPr="00406260">
              <w:rPr>
                <w:color w:val="000000"/>
                <w:sz w:val="24"/>
                <w:szCs w:val="24"/>
              </w:rPr>
              <w:t>Для насыпей на участках местности 2-го и 3-го типов по условиям увлажнения при возвышении поверхности покрытия над расчетным уровнем грунтовых и поверхностных вод или над поверхностью земли, более чем в 1,5 раз</w:t>
            </w:r>
            <w:r w:rsidR="00D33955" w:rsidRPr="00406260">
              <w:rPr>
                <w:color w:val="000000"/>
                <w:sz w:val="24"/>
                <w:szCs w:val="24"/>
              </w:rPr>
              <w:t>а превышающем требования</w:t>
            </w:r>
            <w:r w:rsidRPr="00406260">
              <w:rPr>
                <w:color w:val="000000"/>
                <w:sz w:val="24"/>
                <w:szCs w:val="24"/>
              </w:rPr>
              <w:t xml:space="preserve"> табл</w:t>
            </w:r>
            <w:r w:rsidR="00D33955" w:rsidRPr="00406260">
              <w:rPr>
                <w:color w:val="000000"/>
                <w:sz w:val="24"/>
                <w:szCs w:val="24"/>
              </w:rPr>
              <w:t>ицы</w:t>
            </w:r>
            <w:r w:rsidRPr="00406260">
              <w:rPr>
                <w:color w:val="000000"/>
                <w:sz w:val="24"/>
                <w:szCs w:val="24"/>
              </w:rPr>
              <w:t xml:space="preserve"> 7.1.</w:t>
            </w:r>
          </w:p>
          <w:p w:rsidR="00F35141" w:rsidRPr="00406260" w:rsidRDefault="00F35141" w:rsidP="00BE2C55">
            <w:pPr>
              <w:jc w:val="both"/>
              <w:rPr>
                <w:color w:val="000000"/>
                <w:sz w:val="24"/>
                <w:szCs w:val="24"/>
              </w:rPr>
            </w:pPr>
            <w:r w:rsidRPr="00406260">
              <w:rPr>
                <w:color w:val="000000"/>
                <w:sz w:val="24"/>
                <w:szCs w:val="24"/>
              </w:rPr>
              <w:t>Для насыпей на участках 2-го типа при расстоянии от уреза поверхностной воды (отсутствующей не менее 2/3 летнего периода) более 5</w:t>
            </w:r>
            <w:r w:rsidR="00D33955" w:rsidRPr="00406260">
              <w:rPr>
                <w:color w:val="000000"/>
                <w:sz w:val="24"/>
                <w:szCs w:val="24"/>
              </w:rPr>
              <w:t xml:space="preserve"> –</w:t>
            </w:r>
            <w:r w:rsidRPr="00406260">
              <w:rPr>
                <w:color w:val="000000"/>
                <w:sz w:val="24"/>
                <w:szCs w:val="24"/>
              </w:rPr>
              <w:t>10 м при супесях; 2</w:t>
            </w:r>
            <w:r w:rsidR="00D33955" w:rsidRPr="00406260">
              <w:rPr>
                <w:color w:val="000000"/>
                <w:sz w:val="24"/>
                <w:szCs w:val="24"/>
              </w:rPr>
              <w:t xml:space="preserve"> – </w:t>
            </w:r>
            <w:r w:rsidRPr="00406260">
              <w:rPr>
                <w:color w:val="000000"/>
                <w:sz w:val="24"/>
                <w:szCs w:val="24"/>
              </w:rPr>
              <w:t xml:space="preserve">5 м при легких пылеватых суглинках и </w:t>
            </w:r>
            <w:smartTag w:uri="urn:schemas-microsoft-com:office:smarttags" w:element="metricconverter">
              <w:smartTagPr>
                <w:attr w:name="ProductID" w:val="2 м"/>
              </w:smartTagPr>
              <w:r w:rsidRPr="00406260">
                <w:rPr>
                  <w:color w:val="000000"/>
                  <w:sz w:val="24"/>
                  <w:szCs w:val="24"/>
                </w:rPr>
                <w:t>2 м</w:t>
              </w:r>
            </w:smartTag>
            <w:r w:rsidRPr="00406260">
              <w:rPr>
                <w:color w:val="000000"/>
                <w:sz w:val="24"/>
                <w:szCs w:val="24"/>
              </w:rPr>
              <w:t xml:space="preserve"> при тяжелых пылеватых суглинках и глинах (меньшие значения </w:t>
            </w:r>
            <w:r w:rsidR="00D33955" w:rsidRPr="00406260">
              <w:rPr>
                <w:color w:val="000000"/>
                <w:sz w:val="24"/>
                <w:szCs w:val="24"/>
              </w:rPr>
              <w:t>принимают</w:t>
            </w:r>
            <w:r w:rsidRPr="00406260">
              <w:rPr>
                <w:color w:val="000000"/>
                <w:sz w:val="24"/>
                <w:szCs w:val="24"/>
              </w:rPr>
              <w:t xml:space="preserve"> для грунтов с большим числом пластичности; при залегании различных грунтов - принимать наибольшее значения).</w:t>
            </w:r>
          </w:p>
          <w:p w:rsidR="00F35141" w:rsidRPr="00406260" w:rsidRDefault="00F35141" w:rsidP="00BE2C55">
            <w:pPr>
              <w:jc w:val="both"/>
              <w:rPr>
                <w:color w:val="000000"/>
                <w:sz w:val="24"/>
                <w:szCs w:val="24"/>
              </w:rPr>
            </w:pPr>
            <w:r w:rsidRPr="00406260">
              <w:rPr>
                <w:color w:val="000000"/>
                <w:sz w:val="24"/>
                <w:szCs w:val="24"/>
              </w:rPr>
              <w:t>В выемках в песчаных и глинистых грунтах при уклонах кюветов более 20 % (в дорожно-климатических зонах</w:t>
            </w:r>
            <w:r w:rsidR="00D33955" w:rsidRPr="00406260">
              <w:rPr>
                <w:color w:val="000000"/>
                <w:sz w:val="24"/>
                <w:szCs w:val="24"/>
              </w:rPr>
              <w:t xml:space="preserve"> </w:t>
            </w:r>
            <w:r w:rsidR="00D33955" w:rsidRPr="00406260">
              <w:rPr>
                <w:color w:val="000000"/>
                <w:sz w:val="24"/>
                <w:szCs w:val="24"/>
                <w:lang w:val="en-US"/>
              </w:rPr>
              <w:t>I</w:t>
            </w:r>
            <w:r w:rsidR="00D33955" w:rsidRPr="00406260">
              <w:rPr>
                <w:color w:val="000000"/>
                <w:sz w:val="24"/>
                <w:szCs w:val="24"/>
              </w:rPr>
              <w:t>-</w:t>
            </w:r>
            <w:r w:rsidR="00D33955" w:rsidRPr="00406260">
              <w:rPr>
                <w:color w:val="000000"/>
                <w:sz w:val="24"/>
                <w:szCs w:val="24"/>
                <w:lang w:val="en-US"/>
              </w:rPr>
              <w:t>III</w:t>
            </w:r>
            <w:r w:rsidRPr="00406260">
              <w:rPr>
                <w:color w:val="000000"/>
                <w:sz w:val="24"/>
                <w:szCs w:val="24"/>
              </w:rPr>
              <w:t xml:space="preserve">) и при возвышении поверхности покрытия над расчетным уровнем грунтовых вод, более чем в 1,5 раза превышающем требования </w:t>
            </w:r>
            <w:r w:rsidR="00D33955" w:rsidRPr="00406260">
              <w:rPr>
                <w:color w:val="000000"/>
                <w:sz w:val="24"/>
                <w:szCs w:val="24"/>
              </w:rPr>
              <w:t>таблицы</w:t>
            </w:r>
            <w:r w:rsidRPr="00406260">
              <w:rPr>
                <w:color w:val="000000"/>
                <w:sz w:val="24"/>
                <w:szCs w:val="24"/>
              </w:rPr>
              <w:t xml:space="preserve"> 7.1.</w:t>
            </w:r>
          </w:p>
          <w:p w:rsidR="00F35141" w:rsidRPr="00406260" w:rsidRDefault="00F35141" w:rsidP="00BE2C55">
            <w:pPr>
              <w:jc w:val="both"/>
              <w:rPr>
                <w:color w:val="000000"/>
                <w:sz w:val="24"/>
                <w:szCs w:val="24"/>
              </w:rPr>
            </w:pPr>
            <w:r w:rsidRPr="00406260">
              <w:rPr>
                <w:color w:val="000000"/>
                <w:sz w:val="24"/>
                <w:szCs w:val="24"/>
              </w:rPr>
              <w:t>При применении специальных методов регулирования водно-теплового режима (капилляропрерывающие, гидроизолирующие, теплоизолирующие и армирующие прослойки, дренаж и т.</w:t>
            </w:r>
            <w:r w:rsidR="00D33955" w:rsidRPr="00406260">
              <w:rPr>
                <w:color w:val="000000"/>
                <w:sz w:val="24"/>
                <w:szCs w:val="24"/>
              </w:rPr>
              <w:t xml:space="preserve"> </w:t>
            </w:r>
            <w:r w:rsidRPr="00406260">
              <w:rPr>
                <w:color w:val="000000"/>
                <w:sz w:val="24"/>
                <w:szCs w:val="24"/>
              </w:rPr>
              <w:t>п.), назначаемых по специальным расчетам</w:t>
            </w:r>
          </w:p>
        </w:tc>
      </w:tr>
      <w:tr w:rsidR="00F35141" w:rsidRPr="00406260" w:rsidTr="00BE2C55">
        <w:trPr>
          <w:jc w:val="center"/>
        </w:trPr>
        <w:tc>
          <w:tcPr>
            <w:tcW w:w="823"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2</w:t>
            </w:r>
          </w:p>
        </w:tc>
        <w:tc>
          <w:tcPr>
            <w:tcW w:w="1017"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Кратковременно стоящие (до 30 сут) поверхностные воды, атмосферные осадки</w:t>
            </w:r>
          </w:p>
        </w:tc>
        <w:tc>
          <w:tcPr>
            <w:tcW w:w="3160" w:type="pct"/>
            <w:tcBorders>
              <w:top w:val="nil"/>
              <w:left w:val="single" w:sz="4" w:space="0" w:color="auto"/>
              <w:bottom w:val="nil"/>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Для насыпей на участках 2-го типа местности по условиям увлажнения (7.3</w:t>
            </w:r>
            <w:r w:rsidR="00D33955" w:rsidRPr="00406260">
              <w:rPr>
                <w:color w:val="000000"/>
                <w:sz w:val="24"/>
                <w:szCs w:val="24"/>
              </w:rPr>
              <w:t xml:space="preserve"> настоящего свода правил</w:t>
            </w:r>
            <w:r w:rsidRPr="00406260">
              <w:rPr>
                <w:color w:val="000000"/>
                <w:sz w:val="24"/>
                <w:szCs w:val="24"/>
              </w:rPr>
              <w:t xml:space="preserve"> и </w:t>
            </w:r>
            <w:r w:rsidR="00D33955" w:rsidRPr="00406260">
              <w:rPr>
                <w:color w:val="000000"/>
                <w:sz w:val="24"/>
                <w:szCs w:val="24"/>
              </w:rPr>
              <w:t>табл. В</w:t>
            </w:r>
            <w:r w:rsidRPr="00406260">
              <w:rPr>
                <w:color w:val="000000"/>
                <w:sz w:val="24"/>
                <w:szCs w:val="24"/>
              </w:rPr>
              <w:t>.1 настоящего приложения) при возвышении поверхности покрытия, не менее требуемого по табл</w:t>
            </w:r>
            <w:r w:rsidR="00D33955" w:rsidRPr="00406260">
              <w:rPr>
                <w:color w:val="000000"/>
                <w:sz w:val="24"/>
                <w:szCs w:val="24"/>
              </w:rPr>
              <w:t>ице</w:t>
            </w:r>
            <w:r w:rsidRPr="00406260">
              <w:rPr>
                <w:color w:val="000000"/>
                <w:sz w:val="24"/>
                <w:szCs w:val="24"/>
              </w:rPr>
              <w:t xml:space="preserve"> 7.1 и не </w:t>
            </w:r>
            <w:r w:rsidR="000F69B5" w:rsidRPr="00406260">
              <w:rPr>
                <w:color w:val="000000"/>
                <w:sz w:val="24"/>
                <w:szCs w:val="24"/>
              </w:rPr>
              <w:t>более чем в 1,5 раза превышающего</w:t>
            </w:r>
            <w:r w:rsidRPr="00406260">
              <w:rPr>
                <w:color w:val="000000"/>
                <w:sz w:val="24"/>
                <w:szCs w:val="24"/>
              </w:rPr>
              <w:t xml:space="preserve"> эти требования, и при крутизне откосов не менее 1:1,5 и простом (без берм) поперечном профиле насыпи.</w:t>
            </w:r>
          </w:p>
          <w:p w:rsidR="00F35141" w:rsidRPr="00406260" w:rsidRDefault="00F35141" w:rsidP="00BE2C55">
            <w:pPr>
              <w:jc w:val="both"/>
              <w:rPr>
                <w:color w:val="000000"/>
                <w:sz w:val="24"/>
                <w:szCs w:val="24"/>
              </w:rPr>
            </w:pPr>
            <w:r w:rsidRPr="00406260">
              <w:rPr>
                <w:color w:val="000000"/>
                <w:sz w:val="24"/>
                <w:szCs w:val="24"/>
              </w:rPr>
              <w:t>Для насыпей на участках 3-го типа местности при применении специальных мероприятий по защите от грунтовых вод (капилляропрерывающие и гидроизолирующие слои, дренаж), назначаемых по специальным расчетам,</w:t>
            </w:r>
            <w:r w:rsidR="000F69B5" w:rsidRPr="00406260">
              <w:rPr>
                <w:color w:val="000000"/>
                <w:sz w:val="24"/>
                <w:szCs w:val="24"/>
              </w:rPr>
              <w:t xml:space="preserve"> при</w:t>
            </w:r>
            <w:r w:rsidRPr="00406260">
              <w:rPr>
                <w:color w:val="000000"/>
                <w:sz w:val="24"/>
                <w:szCs w:val="24"/>
              </w:rPr>
              <w:t xml:space="preserve"> отсутствии длительно (более 30 сут) стоящих поверхностных вод и выполнении условий предыдущего абзаца.</w:t>
            </w:r>
          </w:p>
          <w:p w:rsidR="00F35141" w:rsidRPr="00406260" w:rsidRDefault="00F35141" w:rsidP="000F69B5">
            <w:pPr>
              <w:jc w:val="both"/>
              <w:rPr>
                <w:color w:val="000000"/>
                <w:sz w:val="24"/>
                <w:szCs w:val="24"/>
              </w:rPr>
            </w:pPr>
            <w:r w:rsidRPr="00406260">
              <w:rPr>
                <w:color w:val="000000"/>
                <w:sz w:val="24"/>
                <w:szCs w:val="24"/>
              </w:rPr>
              <w:t>В выемках в песчаных и глинистых грунтах при уклонах кюветов менее 20 % (в зонах</w:t>
            </w:r>
            <w:r w:rsidR="000F69B5" w:rsidRPr="00406260">
              <w:rPr>
                <w:color w:val="000000"/>
                <w:sz w:val="24"/>
                <w:szCs w:val="24"/>
              </w:rPr>
              <w:t xml:space="preserve"> </w:t>
            </w:r>
            <w:r w:rsidR="000F69B5" w:rsidRPr="00406260">
              <w:rPr>
                <w:color w:val="000000"/>
                <w:sz w:val="24"/>
                <w:szCs w:val="24"/>
                <w:lang w:val="en-US"/>
              </w:rPr>
              <w:t>I</w:t>
            </w:r>
            <w:r w:rsidR="000F69B5" w:rsidRPr="00406260">
              <w:rPr>
                <w:color w:val="000000"/>
                <w:sz w:val="24"/>
                <w:szCs w:val="24"/>
              </w:rPr>
              <w:t xml:space="preserve">, </w:t>
            </w:r>
            <w:r w:rsidR="000F69B5" w:rsidRPr="00406260">
              <w:rPr>
                <w:color w:val="000000"/>
                <w:sz w:val="24"/>
                <w:szCs w:val="24"/>
                <w:lang w:val="en-US"/>
              </w:rPr>
              <w:t>II</w:t>
            </w:r>
            <w:r w:rsidRPr="00406260">
              <w:rPr>
                <w:color w:val="000000"/>
                <w:sz w:val="24"/>
                <w:szCs w:val="24"/>
              </w:rPr>
              <w:t>) и возвышении поверхности покрытия над расчетным уровнем грунтовых вод, более чем в 1,5 раза превышающем требования табл</w:t>
            </w:r>
            <w:r w:rsidR="000F69B5" w:rsidRPr="00406260">
              <w:rPr>
                <w:color w:val="000000"/>
                <w:sz w:val="24"/>
                <w:szCs w:val="24"/>
              </w:rPr>
              <w:t>ицы</w:t>
            </w:r>
            <w:r w:rsidRPr="00406260">
              <w:rPr>
                <w:color w:val="000000"/>
                <w:sz w:val="24"/>
                <w:szCs w:val="24"/>
              </w:rPr>
              <w:t xml:space="preserve"> 7.1.</w:t>
            </w:r>
          </w:p>
        </w:tc>
      </w:tr>
      <w:tr w:rsidR="00F35141" w:rsidRPr="00406260" w:rsidTr="00BE2C55">
        <w:trPr>
          <w:jc w:val="center"/>
        </w:trPr>
        <w:tc>
          <w:tcPr>
            <w:tcW w:w="823"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3</w:t>
            </w:r>
          </w:p>
        </w:tc>
        <w:tc>
          <w:tcPr>
            <w:tcW w:w="1017"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Грунтовые или длительно (более 30 сут) стоящие поверхностные воды; атмосферные осадки</w:t>
            </w:r>
          </w:p>
        </w:tc>
        <w:tc>
          <w:tcPr>
            <w:tcW w:w="3160"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Для насыпей на участках 3-го типа местности по условиям увлажнения (7.3</w:t>
            </w:r>
            <w:r w:rsidR="000F69B5" w:rsidRPr="00406260">
              <w:rPr>
                <w:color w:val="000000"/>
                <w:sz w:val="24"/>
                <w:szCs w:val="24"/>
              </w:rPr>
              <w:t xml:space="preserve"> настоящего свода правил</w:t>
            </w:r>
            <w:r w:rsidRPr="00406260">
              <w:rPr>
                <w:color w:val="000000"/>
                <w:sz w:val="24"/>
                <w:szCs w:val="24"/>
              </w:rPr>
              <w:t xml:space="preserve"> и </w:t>
            </w:r>
            <w:r w:rsidR="000F69B5" w:rsidRPr="00406260">
              <w:rPr>
                <w:color w:val="000000"/>
                <w:sz w:val="24"/>
                <w:szCs w:val="24"/>
              </w:rPr>
              <w:t>таблицы В</w:t>
            </w:r>
            <w:r w:rsidRPr="00406260">
              <w:rPr>
                <w:color w:val="000000"/>
                <w:sz w:val="24"/>
                <w:szCs w:val="24"/>
              </w:rPr>
              <w:t>.1 настоящего приложения) при возвышении поверхности покрытия, отвечающем требованиям табл</w:t>
            </w:r>
            <w:r w:rsidR="000F69B5" w:rsidRPr="00406260">
              <w:rPr>
                <w:color w:val="000000"/>
                <w:sz w:val="24"/>
                <w:szCs w:val="24"/>
              </w:rPr>
              <w:t>ицы</w:t>
            </w:r>
            <w:r w:rsidRPr="00406260">
              <w:rPr>
                <w:color w:val="000000"/>
                <w:sz w:val="24"/>
                <w:szCs w:val="24"/>
              </w:rPr>
              <w:t xml:space="preserve"> 7.1, но не превышающем их более чем в 1,5 раза.</w:t>
            </w:r>
          </w:p>
          <w:p w:rsidR="00F35141" w:rsidRPr="00406260" w:rsidRDefault="00F35141" w:rsidP="00BE2C55">
            <w:pPr>
              <w:jc w:val="both"/>
              <w:rPr>
                <w:color w:val="000000"/>
                <w:sz w:val="24"/>
                <w:szCs w:val="24"/>
              </w:rPr>
            </w:pPr>
            <w:r w:rsidRPr="00406260">
              <w:rPr>
                <w:color w:val="000000"/>
                <w:sz w:val="24"/>
                <w:szCs w:val="24"/>
              </w:rPr>
              <w:t xml:space="preserve">То же, для выемок, в основании которых имеется уровень грунтовых вод, расположение которого по глубине не превышает требования </w:t>
            </w:r>
            <w:r w:rsidR="000F69B5" w:rsidRPr="00406260">
              <w:rPr>
                <w:color w:val="000000"/>
                <w:sz w:val="24"/>
                <w:szCs w:val="24"/>
              </w:rPr>
              <w:t>таблицы</w:t>
            </w:r>
            <w:r w:rsidRPr="00406260">
              <w:rPr>
                <w:color w:val="000000"/>
                <w:sz w:val="24"/>
                <w:szCs w:val="24"/>
              </w:rPr>
              <w:t xml:space="preserve"> 7.1 более чем в 1,5 раза.</w:t>
            </w:r>
          </w:p>
        </w:tc>
      </w:tr>
    </w:tbl>
    <w:p w:rsidR="0095296F" w:rsidRPr="00406260" w:rsidRDefault="00F35141" w:rsidP="00DF697D">
      <w:pPr>
        <w:spacing w:before="120" w:after="120"/>
        <w:rPr>
          <w:bCs/>
          <w:color w:val="000000"/>
          <w:sz w:val="24"/>
        </w:rPr>
      </w:pPr>
      <w:r w:rsidRPr="00406260">
        <w:rPr>
          <w:bCs/>
          <w:color w:val="000000"/>
          <w:spacing w:val="50"/>
          <w:sz w:val="24"/>
        </w:rPr>
        <w:br w:type="page"/>
        <w:t>Таблица</w:t>
      </w:r>
      <w:r w:rsidR="00731824" w:rsidRPr="00406260">
        <w:rPr>
          <w:color w:val="000000"/>
          <w:sz w:val="24"/>
        </w:rPr>
        <w:t xml:space="preserve"> В</w:t>
      </w:r>
      <w:r w:rsidRPr="00406260">
        <w:rPr>
          <w:color w:val="000000"/>
          <w:sz w:val="24"/>
        </w:rPr>
        <w:t>.14</w:t>
      </w:r>
      <w:r w:rsidR="00DF697D" w:rsidRPr="00406260">
        <w:rPr>
          <w:color w:val="000000"/>
          <w:sz w:val="24"/>
        </w:rPr>
        <w:t xml:space="preserve"> – </w:t>
      </w:r>
      <w:bookmarkStart w:id="68" w:name="_Toc525518432"/>
      <w:r w:rsidRPr="00406260">
        <w:rPr>
          <w:bCs/>
          <w:color w:val="000000"/>
          <w:sz w:val="24"/>
        </w:rPr>
        <w:t>Значения коэффициентов относительного уплотнения</w:t>
      </w:r>
      <w:bookmarkEnd w:id="68"/>
    </w:p>
    <w:tbl>
      <w:tblPr>
        <w:tblW w:w="5000"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1447"/>
        <w:gridCol w:w="1206"/>
        <w:gridCol w:w="1272"/>
        <w:gridCol w:w="1376"/>
        <w:gridCol w:w="730"/>
        <w:gridCol w:w="730"/>
        <w:gridCol w:w="731"/>
        <w:gridCol w:w="2146"/>
      </w:tblGrid>
      <w:tr w:rsidR="00F35141" w:rsidRPr="00406260" w:rsidTr="00BE2C55">
        <w:trPr>
          <w:tblHeader/>
          <w:jc w:val="center"/>
        </w:trPr>
        <w:tc>
          <w:tcPr>
            <w:tcW w:w="759" w:type="pct"/>
            <w:vMerge w:val="restart"/>
            <w:tcBorders>
              <w:top w:val="single" w:sz="4"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69" w:name="TO0000071"/>
            <w:r w:rsidRPr="00406260">
              <w:rPr>
                <w:color w:val="000000"/>
                <w:sz w:val="24"/>
                <w:szCs w:val="24"/>
              </w:rPr>
              <w:t>Требуемый коэффициент уплотнения грунта</w:t>
            </w:r>
          </w:p>
        </w:tc>
        <w:tc>
          <w:tcPr>
            <w:tcW w:w="4241" w:type="pct"/>
            <w:gridSpan w:val="7"/>
            <w:tcBorders>
              <w:top w:val="single" w:sz="4" w:space="0" w:color="auto"/>
              <w:left w:val="single" w:sz="4" w:space="0" w:color="auto"/>
              <w:bottom w:val="single" w:sz="6"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 xml:space="preserve">Значение коэффициентов относительного уплотнения </w:t>
            </w:r>
            <w:r w:rsidRPr="00406260">
              <w:rPr>
                <w:i/>
                <w:color w:val="000000"/>
                <w:sz w:val="24"/>
                <w:szCs w:val="24"/>
              </w:rPr>
              <w:t>К</w:t>
            </w:r>
            <w:r w:rsidRPr="00406260">
              <w:rPr>
                <w:i/>
                <w:color w:val="000000"/>
                <w:sz w:val="24"/>
                <w:szCs w:val="24"/>
                <w:vertAlign w:val="subscript"/>
              </w:rPr>
              <w:t>1</w:t>
            </w:r>
            <w:r w:rsidRPr="00406260">
              <w:rPr>
                <w:color w:val="000000"/>
                <w:sz w:val="24"/>
                <w:szCs w:val="24"/>
              </w:rPr>
              <w:t xml:space="preserve"> для грунтов</w:t>
            </w:r>
          </w:p>
        </w:tc>
      </w:tr>
      <w:tr w:rsidR="00F35141" w:rsidRPr="00406260" w:rsidTr="00DF697D">
        <w:trPr>
          <w:tblHeader/>
          <w:jc w:val="center"/>
        </w:trPr>
        <w:tc>
          <w:tcPr>
            <w:tcW w:w="0" w:type="auto"/>
            <w:vMerge/>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634" w:type="pct"/>
            <w:vMerge w:val="restar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0F69B5" w:rsidP="00BE2C55">
            <w:pPr>
              <w:jc w:val="center"/>
              <w:rPr>
                <w:color w:val="000000"/>
                <w:sz w:val="24"/>
                <w:szCs w:val="24"/>
              </w:rPr>
            </w:pPr>
            <w:r w:rsidRPr="00406260">
              <w:rPr>
                <w:color w:val="000000"/>
                <w:sz w:val="24"/>
                <w:szCs w:val="24"/>
              </w:rPr>
              <w:t>П</w:t>
            </w:r>
            <w:r w:rsidR="00F35141" w:rsidRPr="00406260">
              <w:rPr>
                <w:color w:val="000000"/>
                <w:sz w:val="24"/>
                <w:szCs w:val="24"/>
              </w:rPr>
              <w:t>ески, супеси, суглинки пылеватые</w:t>
            </w:r>
          </w:p>
        </w:tc>
        <w:tc>
          <w:tcPr>
            <w:tcW w:w="668" w:type="pct"/>
            <w:vMerge w:val="restar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0F69B5" w:rsidP="00BE2C55">
            <w:pPr>
              <w:jc w:val="center"/>
              <w:rPr>
                <w:color w:val="000000"/>
                <w:sz w:val="24"/>
                <w:szCs w:val="24"/>
              </w:rPr>
            </w:pPr>
            <w:r w:rsidRPr="00406260">
              <w:rPr>
                <w:color w:val="000000"/>
                <w:sz w:val="24"/>
                <w:szCs w:val="24"/>
              </w:rPr>
              <w:t>С</w:t>
            </w:r>
            <w:r w:rsidR="00F35141" w:rsidRPr="00406260">
              <w:rPr>
                <w:color w:val="000000"/>
                <w:sz w:val="24"/>
                <w:szCs w:val="24"/>
              </w:rPr>
              <w:t>углинки, глины</w:t>
            </w:r>
          </w:p>
        </w:tc>
        <w:tc>
          <w:tcPr>
            <w:tcW w:w="657" w:type="pct"/>
            <w:vMerge w:val="restar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0F69B5" w:rsidP="00B5506F">
            <w:pPr>
              <w:jc w:val="center"/>
              <w:rPr>
                <w:color w:val="000000"/>
                <w:sz w:val="24"/>
                <w:szCs w:val="24"/>
              </w:rPr>
            </w:pPr>
            <w:r w:rsidRPr="00406260">
              <w:rPr>
                <w:color w:val="000000"/>
                <w:sz w:val="24"/>
                <w:szCs w:val="24"/>
              </w:rPr>
              <w:t>Л</w:t>
            </w:r>
            <w:r w:rsidR="00B5506F" w:rsidRPr="00406260">
              <w:rPr>
                <w:color w:val="000000"/>
                <w:sz w:val="24"/>
                <w:szCs w:val="24"/>
              </w:rPr>
              <w:t>ё</w:t>
            </w:r>
            <w:r w:rsidR="00F35141" w:rsidRPr="00406260">
              <w:rPr>
                <w:color w:val="000000"/>
                <w:sz w:val="24"/>
                <w:szCs w:val="24"/>
              </w:rPr>
              <w:t>с</w:t>
            </w:r>
            <w:r w:rsidRPr="00406260">
              <w:rPr>
                <w:color w:val="000000"/>
                <w:sz w:val="24"/>
                <w:szCs w:val="24"/>
              </w:rPr>
              <w:t>с</w:t>
            </w:r>
            <w:r w:rsidR="00F35141" w:rsidRPr="00406260">
              <w:rPr>
                <w:color w:val="000000"/>
                <w:sz w:val="24"/>
                <w:szCs w:val="24"/>
              </w:rPr>
              <w:t>ы и л</w:t>
            </w:r>
            <w:r w:rsidR="00B5506F" w:rsidRPr="00406260">
              <w:rPr>
                <w:color w:val="000000"/>
                <w:sz w:val="24"/>
                <w:szCs w:val="24"/>
              </w:rPr>
              <w:t>ё</w:t>
            </w:r>
            <w:r w:rsidR="00F35141" w:rsidRPr="00406260">
              <w:rPr>
                <w:color w:val="000000"/>
                <w:sz w:val="24"/>
                <w:szCs w:val="24"/>
              </w:rPr>
              <w:t>с</w:t>
            </w:r>
            <w:r w:rsidRPr="00406260">
              <w:rPr>
                <w:color w:val="000000"/>
                <w:sz w:val="24"/>
                <w:szCs w:val="24"/>
              </w:rPr>
              <w:t>с</w:t>
            </w:r>
            <w:r w:rsidR="00F35141" w:rsidRPr="00406260">
              <w:rPr>
                <w:color w:val="000000"/>
                <w:sz w:val="24"/>
                <w:szCs w:val="24"/>
              </w:rPr>
              <w:t>овидные грунты</w:t>
            </w:r>
          </w:p>
        </w:tc>
        <w:tc>
          <w:tcPr>
            <w:tcW w:w="1160" w:type="pct"/>
            <w:gridSpan w:val="3"/>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0F69B5" w:rsidP="00BE2C55">
            <w:pPr>
              <w:jc w:val="center"/>
              <w:rPr>
                <w:color w:val="000000"/>
                <w:sz w:val="24"/>
                <w:szCs w:val="24"/>
              </w:rPr>
            </w:pPr>
            <w:r w:rsidRPr="00406260">
              <w:rPr>
                <w:color w:val="000000"/>
                <w:sz w:val="24"/>
                <w:szCs w:val="24"/>
              </w:rPr>
              <w:t>С</w:t>
            </w:r>
            <w:r w:rsidR="00F35141" w:rsidRPr="00406260">
              <w:rPr>
                <w:color w:val="000000"/>
                <w:sz w:val="24"/>
                <w:szCs w:val="24"/>
              </w:rPr>
              <w:t>кальные разрабатываемые грунты при объемной массе, г/см</w:t>
            </w:r>
            <w:r w:rsidR="00F35141" w:rsidRPr="00406260">
              <w:rPr>
                <w:color w:val="000000"/>
                <w:sz w:val="24"/>
                <w:szCs w:val="24"/>
                <w:vertAlign w:val="superscript"/>
              </w:rPr>
              <w:t>3</w:t>
            </w:r>
          </w:p>
        </w:tc>
        <w:tc>
          <w:tcPr>
            <w:tcW w:w="1121" w:type="pct"/>
            <w:vMerge w:val="restart"/>
            <w:tcBorders>
              <w:top w:val="single" w:sz="6" w:space="0" w:color="auto"/>
              <w:left w:val="single" w:sz="4" w:space="0" w:color="auto"/>
              <w:bottom w:val="double" w:sz="4" w:space="0" w:color="auto"/>
              <w:right w:val="single" w:sz="4" w:space="0" w:color="auto"/>
            </w:tcBorders>
            <w:shd w:val="clear" w:color="auto" w:fill="auto"/>
            <w:vAlign w:val="center"/>
          </w:tcPr>
          <w:p w:rsidR="00F35141" w:rsidRPr="00406260" w:rsidRDefault="000F69B5" w:rsidP="00BE2C55">
            <w:pPr>
              <w:jc w:val="center"/>
              <w:rPr>
                <w:color w:val="000000"/>
                <w:sz w:val="24"/>
                <w:szCs w:val="24"/>
              </w:rPr>
            </w:pPr>
            <w:r w:rsidRPr="00406260">
              <w:rPr>
                <w:color w:val="000000"/>
                <w:sz w:val="24"/>
                <w:szCs w:val="24"/>
              </w:rPr>
              <w:t>Ш</w:t>
            </w:r>
            <w:r w:rsidR="00F35141" w:rsidRPr="00406260">
              <w:rPr>
                <w:color w:val="000000"/>
                <w:sz w:val="24"/>
                <w:szCs w:val="24"/>
              </w:rPr>
              <w:t>лаки, отвалы перерабатывающей промышленности</w:t>
            </w:r>
          </w:p>
        </w:tc>
      </w:tr>
      <w:tr w:rsidR="00F35141" w:rsidRPr="00406260" w:rsidTr="00D034CA">
        <w:trPr>
          <w:tblHeader/>
          <w:jc w:val="center"/>
        </w:trPr>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c>
          <w:tcPr>
            <w:tcW w:w="387" w:type="pct"/>
            <w:tcBorders>
              <w:top w:val="doub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1,9-2,2</w:t>
            </w:r>
          </w:p>
        </w:tc>
        <w:tc>
          <w:tcPr>
            <w:tcW w:w="387" w:type="pct"/>
            <w:tcBorders>
              <w:top w:val="doub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2,4-2,4</w:t>
            </w:r>
          </w:p>
        </w:tc>
        <w:tc>
          <w:tcPr>
            <w:tcW w:w="387" w:type="pct"/>
            <w:tcBorders>
              <w:top w:val="doub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2,4-2,7</w:t>
            </w:r>
          </w:p>
        </w:tc>
        <w:tc>
          <w:tcPr>
            <w:tcW w:w="0" w:type="auto"/>
            <w:vMerge/>
            <w:tcBorders>
              <w:top w:val="doub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rPr>
                <w:color w:val="000000"/>
                <w:sz w:val="24"/>
                <w:szCs w:val="24"/>
              </w:rPr>
            </w:pPr>
          </w:p>
        </w:tc>
      </w:tr>
      <w:tr w:rsidR="00F35141" w:rsidRPr="00406260" w:rsidTr="00D034CA">
        <w:trPr>
          <w:jc w:val="center"/>
        </w:trPr>
        <w:tc>
          <w:tcPr>
            <w:tcW w:w="759"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1,00</w:t>
            </w:r>
          </w:p>
        </w:tc>
        <w:tc>
          <w:tcPr>
            <w:tcW w:w="634"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1,10</w:t>
            </w:r>
          </w:p>
        </w:tc>
        <w:tc>
          <w:tcPr>
            <w:tcW w:w="668"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1,05</w:t>
            </w:r>
          </w:p>
        </w:tc>
        <w:tc>
          <w:tcPr>
            <w:tcW w:w="657"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1,30</w:t>
            </w:r>
          </w:p>
        </w:tc>
        <w:tc>
          <w:tcPr>
            <w:tcW w:w="387"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c>
          <w:tcPr>
            <w:tcW w:w="387"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0,89</w:t>
            </w:r>
          </w:p>
        </w:tc>
        <w:tc>
          <w:tcPr>
            <w:tcW w:w="387"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0,84</w:t>
            </w:r>
          </w:p>
        </w:tc>
        <w:tc>
          <w:tcPr>
            <w:tcW w:w="1121" w:type="pct"/>
            <w:tcBorders>
              <w:top w:val="double" w:sz="4"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1,26-1,47</w:t>
            </w:r>
          </w:p>
        </w:tc>
      </w:tr>
      <w:tr w:rsidR="00F35141" w:rsidRPr="00406260" w:rsidTr="00D034CA">
        <w:trPr>
          <w:jc w:val="center"/>
        </w:trPr>
        <w:tc>
          <w:tcPr>
            <w:tcW w:w="759" w:type="pct"/>
            <w:tcBorders>
              <w:top w:val="sing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c>
          <w:tcPr>
            <w:tcW w:w="634" w:type="pct"/>
            <w:tcBorders>
              <w:top w:val="sing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1,05</w:t>
            </w:r>
          </w:p>
        </w:tc>
        <w:tc>
          <w:tcPr>
            <w:tcW w:w="668" w:type="pct"/>
            <w:tcBorders>
              <w:top w:val="sing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1,00</w:t>
            </w:r>
          </w:p>
        </w:tc>
        <w:tc>
          <w:tcPr>
            <w:tcW w:w="657" w:type="pct"/>
            <w:tcBorders>
              <w:top w:val="sing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1,15</w:t>
            </w:r>
          </w:p>
        </w:tc>
        <w:tc>
          <w:tcPr>
            <w:tcW w:w="387" w:type="pct"/>
            <w:tcBorders>
              <w:top w:val="sing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0,90</w:t>
            </w:r>
          </w:p>
        </w:tc>
        <w:tc>
          <w:tcPr>
            <w:tcW w:w="387" w:type="pct"/>
            <w:tcBorders>
              <w:top w:val="sing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0,85</w:t>
            </w:r>
          </w:p>
        </w:tc>
        <w:tc>
          <w:tcPr>
            <w:tcW w:w="387" w:type="pct"/>
            <w:tcBorders>
              <w:top w:val="sing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0,80</w:t>
            </w:r>
          </w:p>
        </w:tc>
        <w:tc>
          <w:tcPr>
            <w:tcW w:w="1121" w:type="pct"/>
            <w:tcBorders>
              <w:top w:val="single" w:sz="4" w:space="0" w:color="auto"/>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1,20-1,40</w:t>
            </w:r>
          </w:p>
        </w:tc>
      </w:tr>
      <w:tr w:rsidR="00F35141" w:rsidRPr="00406260" w:rsidTr="00BE2C55">
        <w:trPr>
          <w:jc w:val="center"/>
        </w:trPr>
        <w:tc>
          <w:tcPr>
            <w:tcW w:w="759"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0,90</w:t>
            </w:r>
          </w:p>
        </w:tc>
        <w:tc>
          <w:tcPr>
            <w:tcW w:w="634"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1,00</w:t>
            </w:r>
          </w:p>
        </w:tc>
        <w:tc>
          <w:tcPr>
            <w:tcW w:w="668"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0,95</w:t>
            </w:r>
          </w:p>
        </w:tc>
        <w:tc>
          <w:tcPr>
            <w:tcW w:w="657"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1,10</w:t>
            </w:r>
          </w:p>
        </w:tc>
        <w:tc>
          <w:tcPr>
            <w:tcW w:w="387"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0,85</w:t>
            </w:r>
          </w:p>
        </w:tc>
        <w:tc>
          <w:tcPr>
            <w:tcW w:w="387"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0,80</w:t>
            </w:r>
          </w:p>
        </w:tc>
        <w:tc>
          <w:tcPr>
            <w:tcW w:w="387"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0,76</w:t>
            </w:r>
          </w:p>
        </w:tc>
        <w:tc>
          <w:tcPr>
            <w:tcW w:w="1121" w:type="pct"/>
            <w:tcBorders>
              <w:top w:val="nil"/>
              <w:left w:val="single" w:sz="4" w:space="0" w:color="auto"/>
              <w:bottom w:val="nil"/>
              <w:right w:val="single" w:sz="4" w:space="0" w:color="auto"/>
            </w:tcBorders>
            <w:shd w:val="clear" w:color="auto" w:fill="auto"/>
          </w:tcPr>
          <w:p w:rsidR="00F35141" w:rsidRPr="00406260" w:rsidRDefault="00F35141" w:rsidP="00BE2C55">
            <w:pPr>
              <w:jc w:val="center"/>
              <w:rPr>
                <w:color w:val="000000"/>
                <w:sz w:val="24"/>
                <w:szCs w:val="24"/>
              </w:rPr>
            </w:pPr>
            <w:r w:rsidRPr="00406260">
              <w:rPr>
                <w:color w:val="000000"/>
                <w:sz w:val="24"/>
                <w:szCs w:val="24"/>
              </w:rPr>
              <w:t>1,13-1,33</w:t>
            </w:r>
          </w:p>
        </w:tc>
      </w:tr>
      <w:tr w:rsidR="00F35141" w:rsidRPr="00406260" w:rsidTr="00BE2C55">
        <w:trPr>
          <w:jc w:val="center"/>
        </w:trPr>
        <w:tc>
          <w:tcPr>
            <w:tcW w:w="759"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p>
        </w:tc>
        <w:tc>
          <w:tcPr>
            <w:tcW w:w="634"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p>
        </w:tc>
        <w:tc>
          <w:tcPr>
            <w:tcW w:w="668"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p>
        </w:tc>
        <w:tc>
          <w:tcPr>
            <w:tcW w:w="657"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p>
        </w:tc>
        <w:tc>
          <w:tcPr>
            <w:tcW w:w="387"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p>
        </w:tc>
        <w:tc>
          <w:tcPr>
            <w:tcW w:w="387"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p>
        </w:tc>
        <w:tc>
          <w:tcPr>
            <w:tcW w:w="387"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p>
        </w:tc>
        <w:tc>
          <w:tcPr>
            <w:tcW w:w="1121" w:type="pct"/>
            <w:tcBorders>
              <w:top w:val="nil"/>
              <w:left w:val="single" w:sz="4" w:space="0" w:color="auto"/>
              <w:bottom w:val="single" w:sz="4" w:space="0" w:color="auto"/>
              <w:right w:val="single" w:sz="4" w:space="0" w:color="auto"/>
            </w:tcBorders>
            <w:shd w:val="clear" w:color="auto" w:fill="auto"/>
          </w:tcPr>
          <w:p w:rsidR="00F35141" w:rsidRPr="00406260" w:rsidRDefault="00F35141" w:rsidP="00BE2C55">
            <w:pPr>
              <w:jc w:val="center"/>
              <w:rPr>
                <w:color w:val="000000"/>
                <w:sz w:val="24"/>
                <w:szCs w:val="24"/>
              </w:rPr>
            </w:pPr>
          </w:p>
        </w:tc>
      </w:tr>
      <w:bookmarkEnd w:id="69"/>
    </w:tbl>
    <w:p w:rsidR="00F35141" w:rsidRPr="00406260" w:rsidRDefault="00F35141" w:rsidP="00F35141">
      <w:pPr>
        <w:spacing w:before="120"/>
        <w:ind w:firstLine="283"/>
        <w:jc w:val="right"/>
        <w:rPr>
          <w:bCs/>
          <w:color w:val="000000"/>
          <w:spacing w:val="50"/>
          <w:sz w:val="24"/>
          <w:szCs w:val="24"/>
        </w:rPr>
      </w:pPr>
    </w:p>
    <w:p w:rsidR="00F6615A" w:rsidRPr="00406260" w:rsidRDefault="00F35141" w:rsidP="00F6615A">
      <w:pPr>
        <w:spacing w:before="120"/>
        <w:rPr>
          <w:color w:val="000000"/>
          <w:sz w:val="24"/>
          <w:szCs w:val="24"/>
        </w:rPr>
      </w:pPr>
      <w:r w:rsidRPr="00406260">
        <w:rPr>
          <w:bCs/>
          <w:color w:val="000000"/>
          <w:spacing w:val="50"/>
          <w:sz w:val="24"/>
          <w:szCs w:val="24"/>
        </w:rPr>
        <w:t>Таблица</w:t>
      </w:r>
      <w:r w:rsidR="00731824" w:rsidRPr="00406260">
        <w:rPr>
          <w:color w:val="000000"/>
          <w:sz w:val="24"/>
          <w:szCs w:val="24"/>
        </w:rPr>
        <w:t xml:space="preserve"> В</w:t>
      </w:r>
      <w:r w:rsidRPr="00406260">
        <w:rPr>
          <w:color w:val="000000"/>
          <w:sz w:val="24"/>
          <w:szCs w:val="24"/>
        </w:rPr>
        <w:t>.15</w:t>
      </w:r>
      <w:r w:rsidR="00F6615A" w:rsidRPr="00406260">
        <w:rPr>
          <w:color w:val="000000"/>
          <w:sz w:val="24"/>
          <w:szCs w:val="24"/>
        </w:rPr>
        <w:t xml:space="preserve"> – </w:t>
      </w:r>
      <w:r w:rsidRPr="00406260">
        <w:rPr>
          <w:color w:val="000000"/>
          <w:sz w:val="24"/>
          <w:szCs w:val="24"/>
        </w:rPr>
        <w:t>Классификация местности по подвижности песков</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4440"/>
        <w:gridCol w:w="2600"/>
        <w:gridCol w:w="2598"/>
      </w:tblGrid>
      <w:tr w:rsidR="00F35141" w:rsidRPr="00406260" w:rsidTr="00F6615A">
        <w:trPr>
          <w:tblHeader/>
          <w:jc w:val="center"/>
        </w:trPr>
        <w:tc>
          <w:tcPr>
            <w:tcW w:w="2303"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bookmarkStart w:id="70" w:name="TO0000072"/>
            <w:r w:rsidRPr="00406260">
              <w:rPr>
                <w:color w:val="000000"/>
                <w:sz w:val="24"/>
                <w:szCs w:val="24"/>
              </w:rPr>
              <w:t>Степень закрепления растительностью поверхности песков</w:t>
            </w:r>
          </w:p>
        </w:tc>
        <w:tc>
          <w:tcPr>
            <w:tcW w:w="1349"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Площадь, покрытая растительностью, %</w:t>
            </w:r>
          </w:p>
        </w:tc>
        <w:tc>
          <w:tcPr>
            <w:tcW w:w="1348" w:type="pct"/>
            <w:tcBorders>
              <w:top w:val="single" w:sz="4" w:space="0" w:color="auto"/>
              <w:left w:val="single" w:sz="4" w:space="0" w:color="auto"/>
              <w:bottom w:val="double" w:sz="4" w:space="0" w:color="auto"/>
              <w:right w:val="single" w:sz="4" w:space="0" w:color="auto"/>
            </w:tcBorders>
            <w:shd w:val="clear" w:color="auto" w:fill="auto"/>
            <w:vAlign w:val="center"/>
          </w:tcPr>
          <w:p w:rsidR="00F35141" w:rsidRPr="00406260" w:rsidRDefault="00F35141" w:rsidP="00BE2C55">
            <w:pPr>
              <w:jc w:val="center"/>
              <w:rPr>
                <w:color w:val="000000"/>
                <w:sz w:val="24"/>
                <w:szCs w:val="24"/>
              </w:rPr>
            </w:pPr>
            <w:r w:rsidRPr="00406260">
              <w:rPr>
                <w:color w:val="000000"/>
                <w:sz w:val="24"/>
                <w:szCs w:val="24"/>
              </w:rPr>
              <w:t>Степень подвижности песков</w:t>
            </w:r>
          </w:p>
        </w:tc>
      </w:tr>
      <w:tr w:rsidR="00F35141" w:rsidRPr="00406260" w:rsidTr="00F6615A">
        <w:trPr>
          <w:jc w:val="center"/>
        </w:trPr>
        <w:tc>
          <w:tcPr>
            <w:tcW w:w="2303" w:type="pct"/>
            <w:tcBorders>
              <w:top w:val="double" w:sz="4"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Незаросшая поверхность</w:t>
            </w:r>
          </w:p>
        </w:tc>
        <w:tc>
          <w:tcPr>
            <w:tcW w:w="1349" w:type="pct"/>
            <w:tcBorders>
              <w:top w:val="double" w:sz="4"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Менее 5</w:t>
            </w:r>
          </w:p>
        </w:tc>
        <w:tc>
          <w:tcPr>
            <w:tcW w:w="1348" w:type="pct"/>
            <w:tcBorders>
              <w:top w:val="double" w:sz="4"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Очень подвижные</w:t>
            </w:r>
          </w:p>
        </w:tc>
      </w:tr>
      <w:tr w:rsidR="00F35141" w:rsidRPr="00406260" w:rsidTr="00BE2C55">
        <w:trPr>
          <w:jc w:val="center"/>
        </w:trPr>
        <w:tc>
          <w:tcPr>
            <w:tcW w:w="2303"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Слабозаросшая поверхность</w:t>
            </w:r>
          </w:p>
        </w:tc>
        <w:tc>
          <w:tcPr>
            <w:tcW w:w="1349"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0F69B5" w:rsidP="00BE2C55">
            <w:pPr>
              <w:jc w:val="both"/>
              <w:rPr>
                <w:color w:val="000000"/>
                <w:sz w:val="24"/>
                <w:szCs w:val="24"/>
              </w:rPr>
            </w:pPr>
            <w:r w:rsidRPr="00406260">
              <w:rPr>
                <w:color w:val="000000"/>
                <w:sz w:val="24"/>
                <w:szCs w:val="24"/>
              </w:rPr>
              <w:t>Св.</w:t>
            </w:r>
            <w:r w:rsidR="00F35141" w:rsidRPr="00406260">
              <w:rPr>
                <w:color w:val="000000"/>
                <w:sz w:val="24"/>
                <w:szCs w:val="24"/>
              </w:rPr>
              <w:t>5 до 15</w:t>
            </w:r>
          </w:p>
        </w:tc>
        <w:tc>
          <w:tcPr>
            <w:tcW w:w="1348"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Подвижные</w:t>
            </w:r>
          </w:p>
        </w:tc>
      </w:tr>
      <w:tr w:rsidR="00F35141" w:rsidRPr="00406260" w:rsidTr="00BE2C55">
        <w:trPr>
          <w:jc w:val="center"/>
        </w:trPr>
        <w:tc>
          <w:tcPr>
            <w:tcW w:w="2303"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Полузаросшая поверхность</w:t>
            </w:r>
          </w:p>
        </w:tc>
        <w:tc>
          <w:tcPr>
            <w:tcW w:w="1349"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0F69B5">
            <w:pPr>
              <w:jc w:val="both"/>
              <w:rPr>
                <w:color w:val="000000"/>
                <w:sz w:val="24"/>
                <w:szCs w:val="24"/>
              </w:rPr>
            </w:pPr>
            <w:r w:rsidRPr="00406260">
              <w:rPr>
                <w:color w:val="000000"/>
                <w:sz w:val="24"/>
                <w:szCs w:val="24"/>
              </w:rPr>
              <w:t>Св</w:t>
            </w:r>
            <w:r w:rsidR="000F69B5" w:rsidRPr="00406260">
              <w:rPr>
                <w:color w:val="000000"/>
                <w:sz w:val="24"/>
                <w:szCs w:val="24"/>
              </w:rPr>
              <w:t>.</w:t>
            </w:r>
            <w:r w:rsidRPr="00406260">
              <w:rPr>
                <w:color w:val="000000"/>
                <w:sz w:val="24"/>
                <w:szCs w:val="24"/>
              </w:rPr>
              <w:t xml:space="preserve"> 15 до 35</w:t>
            </w:r>
          </w:p>
        </w:tc>
        <w:tc>
          <w:tcPr>
            <w:tcW w:w="1348" w:type="pct"/>
            <w:tcBorders>
              <w:top w:val="single" w:sz="6" w:space="0" w:color="auto"/>
              <w:left w:val="single" w:sz="4" w:space="0" w:color="auto"/>
              <w:bottom w:val="single" w:sz="6"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Малоподвижные</w:t>
            </w:r>
          </w:p>
        </w:tc>
      </w:tr>
      <w:tr w:rsidR="00F35141" w:rsidRPr="00406260" w:rsidTr="00BE2C55">
        <w:trPr>
          <w:jc w:val="center"/>
        </w:trPr>
        <w:tc>
          <w:tcPr>
            <w:tcW w:w="2303" w:type="pct"/>
            <w:tcBorders>
              <w:top w:val="single" w:sz="6"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Заросшая поверхность</w:t>
            </w:r>
          </w:p>
        </w:tc>
        <w:tc>
          <w:tcPr>
            <w:tcW w:w="1349" w:type="pct"/>
            <w:tcBorders>
              <w:top w:val="single" w:sz="6" w:space="0" w:color="auto"/>
              <w:left w:val="single" w:sz="4" w:space="0" w:color="auto"/>
              <w:bottom w:val="single" w:sz="4" w:space="0" w:color="auto"/>
              <w:right w:val="single" w:sz="4" w:space="0" w:color="auto"/>
            </w:tcBorders>
            <w:shd w:val="clear" w:color="auto" w:fill="auto"/>
          </w:tcPr>
          <w:p w:rsidR="00F35141" w:rsidRPr="00406260" w:rsidRDefault="00F35141" w:rsidP="000F69B5">
            <w:pPr>
              <w:jc w:val="both"/>
              <w:rPr>
                <w:color w:val="000000"/>
                <w:sz w:val="24"/>
                <w:szCs w:val="24"/>
              </w:rPr>
            </w:pPr>
            <w:r w:rsidRPr="00406260">
              <w:rPr>
                <w:color w:val="000000"/>
                <w:sz w:val="24"/>
                <w:szCs w:val="24"/>
              </w:rPr>
              <w:t>Св</w:t>
            </w:r>
            <w:r w:rsidR="000F69B5" w:rsidRPr="00406260">
              <w:rPr>
                <w:color w:val="000000"/>
                <w:sz w:val="24"/>
                <w:szCs w:val="24"/>
              </w:rPr>
              <w:t>.</w:t>
            </w:r>
            <w:r w:rsidRPr="00406260">
              <w:rPr>
                <w:color w:val="000000"/>
                <w:sz w:val="24"/>
                <w:szCs w:val="24"/>
              </w:rPr>
              <w:t xml:space="preserve"> 35</w:t>
            </w:r>
          </w:p>
        </w:tc>
        <w:tc>
          <w:tcPr>
            <w:tcW w:w="1348" w:type="pct"/>
            <w:tcBorders>
              <w:top w:val="single" w:sz="6" w:space="0" w:color="auto"/>
              <w:left w:val="single" w:sz="4" w:space="0" w:color="auto"/>
              <w:bottom w:val="single" w:sz="4" w:space="0" w:color="auto"/>
              <w:right w:val="single" w:sz="4" w:space="0" w:color="auto"/>
            </w:tcBorders>
            <w:shd w:val="clear" w:color="auto" w:fill="auto"/>
          </w:tcPr>
          <w:p w:rsidR="00F35141" w:rsidRPr="00406260" w:rsidRDefault="00F35141" w:rsidP="00BE2C55">
            <w:pPr>
              <w:jc w:val="both"/>
              <w:rPr>
                <w:color w:val="000000"/>
                <w:sz w:val="24"/>
                <w:szCs w:val="24"/>
              </w:rPr>
            </w:pPr>
            <w:r w:rsidRPr="00406260">
              <w:rPr>
                <w:color w:val="000000"/>
                <w:sz w:val="24"/>
                <w:szCs w:val="24"/>
              </w:rPr>
              <w:t>Неподвижные</w:t>
            </w:r>
          </w:p>
        </w:tc>
      </w:tr>
      <w:bookmarkEnd w:id="70"/>
    </w:tbl>
    <w:p w:rsidR="00F35141" w:rsidRPr="00406260" w:rsidRDefault="00F35141" w:rsidP="00F35141">
      <w:pPr>
        <w:pStyle w:val="31"/>
        <w:jc w:val="center"/>
        <w:rPr>
          <w:b/>
          <w:color w:val="000000"/>
          <w:sz w:val="24"/>
          <w:szCs w:val="24"/>
        </w:rPr>
      </w:pPr>
    </w:p>
    <w:p w:rsidR="00F35141" w:rsidRPr="00406260" w:rsidRDefault="00F35141" w:rsidP="00A6510B">
      <w:pPr>
        <w:jc w:val="center"/>
        <w:rPr>
          <w:b/>
          <w:caps/>
          <w:color w:val="000000"/>
          <w:szCs w:val="28"/>
        </w:rPr>
      </w:pPr>
      <w:r w:rsidRPr="00406260">
        <w:rPr>
          <w:color w:val="000000"/>
        </w:rPr>
        <w:br w:type="page"/>
      </w:r>
      <w:r w:rsidR="00731824" w:rsidRPr="00406260">
        <w:rPr>
          <w:b/>
          <w:color w:val="000000"/>
        </w:rPr>
        <w:t>Приложение</w:t>
      </w:r>
      <w:r w:rsidR="00E0051C" w:rsidRPr="00406260">
        <w:rPr>
          <w:b/>
          <w:caps/>
          <w:color w:val="000000"/>
          <w:szCs w:val="28"/>
        </w:rPr>
        <w:t xml:space="preserve"> Г</w:t>
      </w:r>
    </w:p>
    <w:p w:rsidR="00D034CA" w:rsidRPr="00406260" w:rsidRDefault="00D034CA" w:rsidP="00A6510B">
      <w:pPr>
        <w:jc w:val="center"/>
        <w:rPr>
          <w:b/>
          <w:caps/>
          <w:color w:val="000000"/>
          <w:sz w:val="24"/>
          <w:szCs w:val="24"/>
        </w:rPr>
      </w:pPr>
      <w:r w:rsidRPr="00406260">
        <w:rPr>
          <w:b/>
          <w:caps/>
          <w:color w:val="000000"/>
          <w:sz w:val="24"/>
          <w:szCs w:val="24"/>
        </w:rPr>
        <w:t>(</w:t>
      </w:r>
      <w:r w:rsidRPr="00406260">
        <w:rPr>
          <w:b/>
          <w:color w:val="000000"/>
          <w:sz w:val="24"/>
          <w:szCs w:val="24"/>
        </w:rPr>
        <w:t>рекомендуемое</w:t>
      </w:r>
      <w:r w:rsidRPr="00406260">
        <w:rPr>
          <w:b/>
          <w:caps/>
          <w:color w:val="000000"/>
          <w:sz w:val="24"/>
          <w:szCs w:val="24"/>
        </w:rPr>
        <w:t>)</w:t>
      </w:r>
    </w:p>
    <w:p w:rsidR="00F35141" w:rsidRPr="00406260" w:rsidRDefault="00F35141" w:rsidP="00F35141">
      <w:pPr>
        <w:jc w:val="right"/>
        <w:rPr>
          <w:color w:val="000000"/>
        </w:rPr>
      </w:pPr>
    </w:p>
    <w:p w:rsidR="00F35141" w:rsidRPr="00406260" w:rsidRDefault="00731824" w:rsidP="00F35141">
      <w:pPr>
        <w:jc w:val="center"/>
        <w:rPr>
          <w:color w:val="000000"/>
          <w:szCs w:val="28"/>
        </w:rPr>
      </w:pPr>
      <w:r w:rsidRPr="00406260">
        <w:rPr>
          <w:b/>
          <w:color w:val="000000"/>
          <w:szCs w:val="28"/>
        </w:rPr>
        <w:t>Методика измерений с помощью</w:t>
      </w:r>
      <w:r w:rsidR="00F35141" w:rsidRPr="00406260">
        <w:rPr>
          <w:b/>
          <w:color w:val="000000"/>
          <w:szCs w:val="28"/>
        </w:rPr>
        <w:t xml:space="preserve"> дорожного профилометра</w:t>
      </w:r>
    </w:p>
    <w:p w:rsidR="00F35141" w:rsidRPr="00406260" w:rsidRDefault="00F35141" w:rsidP="00F35141">
      <w:pPr>
        <w:rPr>
          <w:color w:val="000000"/>
          <w:sz w:val="24"/>
          <w:szCs w:val="24"/>
        </w:rPr>
      </w:pPr>
    </w:p>
    <w:p w:rsidR="00F35141" w:rsidRPr="00406260" w:rsidRDefault="00F35141" w:rsidP="00F35141">
      <w:pPr>
        <w:ind w:firstLine="708"/>
        <w:jc w:val="both"/>
        <w:rPr>
          <w:color w:val="000000"/>
          <w:sz w:val="24"/>
          <w:szCs w:val="24"/>
        </w:rPr>
      </w:pPr>
      <w:r w:rsidRPr="00406260">
        <w:rPr>
          <w:color w:val="000000"/>
          <w:sz w:val="24"/>
          <w:szCs w:val="24"/>
        </w:rPr>
        <w:t xml:space="preserve">Дорожными профилометрами (ДП) называют измерительные приборы (системы, установки), смонтированные на автомобиле или прицепе, которые могут измеряют и регистрировать микропрофиль автомобильной дороги в полосе длин  волн неровностей 0,5 – </w:t>
      </w:r>
      <w:smartTag w:uri="urn:schemas-microsoft-com:office:smarttags" w:element="metricconverter">
        <w:smartTagPr>
          <w:attr w:name="ProductID" w:val="60 м"/>
        </w:smartTagPr>
        <w:r w:rsidRPr="00406260">
          <w:rPr>
            <w:color w:val="000000"/>
            <w:sz w:val="24"/>
            <w:szCs w:val="24"/>
          </w:rPr>
          <w:t>60 м</w:t>
        </w:r>
      </w:smartTag>
      <w:r w:rsidRPr="00406260">
        <w:rPr>
          <w:color w:val="000000"/>
          <w:sz w:val="24"/>
          <w:szCs w:val="24"/>
        </w:rPr>
        <w:t xml:space="preserve"> и диапазоне амплитуд неровностей ±</w:t>
      </w:r>
      <w:smartTag w:uri="urn:schemas-microsoft-com:office:smarttags" w:element="metricconverter">
        <w:smartTagPr>
          <w:attr w:name="ProductID" w:val="100 мм"/>
        </w:smartTagPr>
        <w:r w:rsidRPr="00406260">
          <w:rPr>
            <w:color w:val="000000"/>
            <w:sz w:val="24"/>
            <w:szCs w:val="24"/>
          </w:rPr>
          <w:t>100 мм</w:t>
        </w:r>
      </w:smartTag>
      <w:r w:rsidRPr="00406260">
        <w:rPr>
          <w:color w:val="000000"/>
          <w:sz w:val="24"/>
          <w:szCs w:val="24"/>
        </w:rPr>
        <w:t xml:space="preserve">, оказывающих воздействие на подвеску автомобиля и вызывающих её возмущение. </w:t>
      </w:r>
    </w:p>
    <w:p w:rsidR="00F35141" w:rsidRPr="00406260" w:rsidRDefault="00F35141" w:rsidP="00F35141">
      <w:pPr>
        <w:ind w:firstLine="708"/>
        <w:jc w:val="both"/>
        <w:rPr>
          <w:color w:val="000000"/>
          <w:sz w:val="24"/>
          <w:szCs w:val="24"/>
        </w:rPr>
      </w:pPr>
      <w:r w:rsidRPr="00406260">
        <w:rPr>
          <w:color w:val="000000"/>
          <w:sz w:val="24"/>
          <w:szCs w:val="24"/>
        </w:rPr>
        <w:t xml:space="preserve">Результат измерения ДП </w:t>
      </w:r>
      <w:r w:rsidR="000F69B5" w:rsidRPr="00406260">
        <w:rPr>
          <w:color w:val="000000"/>
          <w:sz w:val="24"/>
          <w:szCs w:val="24"/>
        </w:rPr>
        <w:t xml:space="preserve">– </w:t>
      </w:r>
      <w:r w:rsidRPr="00406260">
        <w:rPr>
          <w:color w:val="000000"/>
          <w:sz w:val="24"/>
          <w:szCs w:val="24"/>
        </w:rPr>
        <w:t xml:space="preserve">микропрофиль участка автомобильной дороги заданной длины, записанный с шагом измерения не более </w:t>
      </w:r>
      <w:smartTag w:uri="urn:schemas-microsoft-com:office:smarttags" w:element="metricconverter">
        <w:smartTagPr>
          <w:attr w:name="ProductID" w:val="0,1 м"/>
        </w:smartTagPr>
        <w:r w:rsidRPr="00406260">
          <w:rPr>
            <w:color w:val="000000"/>
            <w:sz w:val="24"/>
            <w:szCs w:val="24"/>
          </w:rPr>
          <w:t>0,1 м</w:t>
        </w:r>
      </w:smartTag>
      <w:r w:rsidRPr="00406260">
        <w:rPr>
          <w:color w:val="000000"/>
          <w:sz w:val="24"/>
          <w:szCs w:val="24"/>
        </w:rPr>
        <w:t>. Микропрофиль регистрируется на компьютерных носителях информации для дальнейшей обработки и расчета оценочных показателей. Программное обеспечение, используемое для этих целей, должно быть аттестовано в составе измерительных систем или отдельно в зависимости от используемых измерительных схем.</w:t>
      </w:r>
    </w:p>
    <w:p w:rsidR="00F35141" w:rsidRPr="00406260" w:rsidRDefault="00F35141" w:rsidP="00F35141">
      <w:pPr>
        <w:ind w:firstLine="708"/>
        <w:jc w:val="both"/>
        <w:rPr>
          <w:color w:val="000000"/>
          <w:sz w:val="24"/>
          <w:szCs w:val="24"/>
        </w:rPr>
      </w:pPr>
      <w:r w:rsidRPr="00406260">
        <w:rPr>
          <w:color w:val="000000"/>
          <w:sz w:val="24"/>
          <w:szCs w:val="24"/>
        </w:rPr>
        <w:t>Измерение ДП провод</w:t>
      </w:r>
      <w:r w:rsidR="000F69B5" w:rsidRPr="00406260">
        <w:rPr>
          <w:color w:val="000000"/>
          <w:sz w:val="24"/>
          <w:szCs w:val="24"/>
        </w:rPr>
        <w:t>я</w:t>
      </w:r>
      <w:r w:rsidRPr="00406260">
        <w:rPr>
          <w:color w:val="000000"/>
          <w:sz w:val="24"/>
          <w:szCs w:val="24"/>
        </w:rPr>
        <w:t xml:space="preserve">т непрерывно на всей длине участка по полосам наката на расстоянии 0,5 – </w:t>
      </w:r>
      <w:smartTag w:uri="urn:schemas-microsoft-com:office:smarttags" w:element="metricconverter">
        <w:smartTagPr>
          <w:attr w:name="ProductID" w:val="1.0 м"/>
        </w:smartTagPr>
        <w:r w:rsidRPr="00406260">
          <w:rPr>
            <w:color w:val="000000"/>
            <w:sz w:val="24"/>
            <w:szCs w:val="24"/>
          </w:rPr>
          <w:t>1.0 м</w:t>
        </w:r>
      </w:smartTag>
      <w:r w:rsidRPr="00406260">
        <w:rPr>
          <w:color w:val="000000"/>
          <w:sz w:val="24"/>
          <w:szCs w:val="24"/>
        </w:rPr>
        <w:t xml:space="preserve"> от каждой кромки покрытия или края полосы движения п</w:t>
      </w:r>
      <w:r w:rsidR="000F69B5" w:rsidRPr="00406260">
        <w:rPr>
          <w:color w:val="000000"/>
          <w:sz w:val="24"/>
          <w:szCs w:val="24"/>
        </w:rPr>
        <w:t>осредством</w:t>
      </w:r>
      <w:r w:rsidRPr="00406260">
        <w:rPr>
          <w:color w:val="000000"/>
          <w:sz w:val="24"/>
          <w:szCs w:val="24"/>
        </w:rPr>
        <w:t xml:space="preserve"> проезда автомобиля с ДП по заданному участку со скоростью, указанной в документации ДП. </w:t>
      </w:r>
    </w:p>
    <w:p w:rsidR="00F35141" w:rsidRPr="00406260" w:rsidRDefault="00F35141" w:rsidP="00F35141">
      <w:pPr>
        <w:ind w:firstLine="708"/>
        <w:jc w:val="both"/>
        <w:rPr>
          <w:color w:val="000000"/>
          <w:sz w:val="24"/>
          <w:szCs w:val="24"/>
        </w:rPr>
      </w:pPr>
      <w:r w:rsidRPr="00406260">
        <w:rPr>
          <w:color w:val="000000"/>
          <w:sz w:val="24"/>
          <w:szCs w:val="24"/>
        </w:rPr>
        <w:t xml:space="preserve">Записанные на компьютерных носителях результаты измерения подлежат математической обработке с помощью специального программного обеспечения, аттестованного для этих целей. Полученные результаты должны быть профильтрованы с помощью полосового фильтра Баттерворта 4-го порядка с полосой пропускания 0,5 – </w:t>
      </w:r>
      <w:smartTag w:uri="urn:schemas-microsoft-com:office:smarttags" w:element="metricconverter">
        <w:smartTagPr>
          <w:attr w:name="ProductID" w:val="60 м"/>
        </w:smartTagPr>
        <w:r w:rsidRPr="00406260">
          <w:rPr>
            <w:color w:val="000000"/>
            <w:sz w:val="24"/>
            <w:szCs w:val="24"/>
          </w:rPr>
          <w:t>60 м</w:t>
        </w:r>
      </w:smartTag>
      <w:r w:rsidRPr="00406260">
        <w:rPr>
          <w:color w:val="000000"/>
          <w:sz w:val="24"/>
          <w:szCs w:val="24"/>
        </w:rPr>
        <w:t xml:space="preserve">. </w:t>
      </w:r>
    </w:p>
    <w:p w:rsidR="00F35141" w:rsidRPr="00406260" w:rsidRDefault="00F35141" w:rsidP="00F35141">
      <w:pPr>
        <w:jc w:val="both"/>
        <w:rPr>
          <w:color w:val="000000"/>
          <w:sz w:val="24"/>
          <w:szCs w:val="24"/>
        </w:rPr>
      </w:pPr>
      <w:r w:rsidRPr="00406260">
        <w:rPr>
          <w:color w:val="000000"/>
          <w:sz w:val="24"/>
          <w:szCs w:val="24"/>
        </w:rPr>
        <w:t>Для исключения сдвига фазы фильтрацию в</w:t>
      </w:r>
      <w:r w:rsidR="000F69B5" w:rsidRPr="00406260">
        <w:rPr>
          <w:color w:val="000000"/>
          <w:sz w:val="24"/>
          <w:szCs w:val="24"/>
        </w:rPr>
        <w:t>ыполняют</w:t>
      </w:r>
      <w:r w:rsidRPr="00406260">
        <w:rPr>
          <w:color w:val="000000"/>
          <w:sz w:val="24"/>
          <w:szCs w:val="24"/>
        </w:rPr>
        <w:t xml:space="preserve"> в прямом и обратном направлении полученной записи.</w:t>
      </w:r>
    </w:p>
    <w:p w:rsidR="00F35141" w:rsidRPr="00406260" w:rsidRDefault="00F35141" w:rsidP="00F35141">
      <w:pPr>
        <w:ind w:firstLine="720"/>
        <w:jc w:val="both"/>
        <w:rPr>
          <w:color w:val="000000"/>
          <w:sz w:val="24"/>
          <w:szCs w:val="24"/>
        </w:rPr>
      </w:pPr>
      <w:r w:rsidRPr="00406260">
        <w:rPr>
          <w:color w:val="000000"/>
          <w:sz w:val="24"/>
          <w:szCs w:val="24"/>
        </w:rPr>
        <w:t>В результате математической обработки отфильтров</w:t>
      </w:r>
      <w:r w:rsidR="000F69B5" w:rsidRPr="00406260">
        <w:rPr>
          <w:color w:val="000000"/>
          <w:sz w:val="24"/>
          <w:szCs w:val="24"/>
        </w:rPr>
        <w:t>анного микропрофиля определяют</w:t>
      </w:r>
      <w:r w:rsidRPr="00406260">
        <w:rPr>
          <w:color w:val="000000"/>
          <w:sz w:val="24"/>
          <w:szCs w:val="24"/>
        </w:rPr>
        <w:t xml:space="preserve"> оценочные значения ровности по различным показателям: международному индексу ровности </w:t>
      </w:r>
      <w:r w:rsidRPr="00406260">
        <w:rPr>
          <w:color w:val="000000"/>
          <w:sz w:val="24"/>
          <w:szCs w:val="24"/>
          <w:lang w:val="en-US"/>
        </w:rPr>
        <w:t>IRI</w:t>
      </w:r>
      <w:r w:rsidRPr="00406260">
        <w:rPr>
          <w:color w:val="000000"/>
          <w:sz w:val="24"/>
          <w:szCs w:val="24"/>
        </w:rPr>
        <w:t>, просветам под трехметровой рейкой, отклонениям (амплитудам) высотных отметок точек профиля от прямой линии и другим показателям, если они указаны в контракте или техническом задании на выполнение работ.</w:t>
      </w:r>
    </w:p>
    <w:p w:rsidR="00F35141" w:rsidRPr="00406260" w:rsidRDefault="00F35141" w:rsidP="00F35141">
      <w:pPr>
        <w:ind w:firstLine="720"/>
        <w:jc w:val="both"/>
        <w:rPr>
          <w:color w:val="000000"/>
          <w:sz w:val="24"/>
          <w:szCs w:val="24"/>
        </w:rPr>
      </w:pPr>
      <w:r w:rsidRPr="00406260">
        <w:rPr>
          <w:color w:val="000000"/>
          <w:sz w:val="24"/>
          <w:szCs w:val="24"/>
        </w:rPr>
        <w:t>Результаты обработки должны быть п</w:t>
      </w:r>
      <w:r w:rsidR="000F69B5" w:rsidRPr="00406260">
        <w:rPr>
          <w:color w:val="000000"/>
          <w:sz w:val="24"/>
          <w:szCs w:val="24"/>
        </w:rPr>
        <w:t>редставлены в табличной форме и (</w:t>
      </w:r>
      <w:r w:rsidRPr="00406260">
        <w:rPr>
          <w:color w:val="000000"/>
          <w:sz w:val="24"/>
          <w:szCs w:val="24"/>
        </w:rPr>
        <w:t>или</w:t>
      </w:r>
      <w:r w:rsidR="000F69B5" w:rsidRPr="00406260">
        <w:rPr>
          <w:color w:val="000000"/>
          <w:sz w:val="24"/>
          <w:szCs w:val="24"/>
        </w:rPr>
        <w:t>)</w:t>
      </w:r>
      <w:r w:rsidRPr="00406260">
        <w:rPr>
          <w:color w:val="000000"/>
          <w:sz w:val="24"/>
          <w:szCs w:val="24"/>
        </w:rPr>
        <w:t xml:space="preserve"> в графическом виде, дающем наглядное представление о полученных результатах.</w:t>
      </w:r>
    </w:p>
    <w:p w:rsidR="00F35141" w:rsidRPr="00406260" w:rsidRDefault="00F35141" w:rsidP="00F35141">
      <w:pPr>
        <w:ind w:firstLine="708"/>
        <w:jc w:val="both"/>
        <w:rPr>
          <w:color w:val="000000"/>
          <w:sz w:val="24"/>
          <w:szCs w:val="24"/>
        </w:rPr>
      </w:pPr>
      <w:r w:rsidRPr="00406260">
        <w:rPr>
          <w:color w:val="000000"/>
          <w:sz w:val="24"/>
          <w:szCs w:val="24"/>
        </w:rPr>
        <w:t xml:space="preserve">При измерении ДП получение оценочных показателей </w:t>
      </w:r>
      <w:r w:rsidRPr="00406260">
        <w:rPr>
          <w:color w:val="000000"/>
          <w:sz w:val="24"/>
          <w:szCs w:val="24"/>
          <w:lang w:val="en-US"/>
        </w:rPr>
        <w:t>IRI</w:t>
      </w:r>
      <w:r w:rsidRPr="00406260">
        <w:rPr>
          <w:color w:val="000000"/>
          <w:sz w:val="24"/>
          <w:szCs w:val="24"/>
        </w:rPr>
        <w:t xml:space="preserve"> и просветов под рейкой должно  осуществляться для участка длиной не менее </w:t>
      </w:r>
      <w:smartTag w:uri="urn:schemas-microsoft-com:office:smarttags" w:element="metricconverter">
        <w:smartTagPr>
          <w:attr w:name="ProductID" w:val="100 м"/>
        </w:smartTagPr>
        <w:r w:rsidRPr="00406260">
          <w:rPr>
            <w:color w:val="000000"/>
            <w:sz w:val="24"/>
            <w:szCs w:val="24"/>
          </w:rPr>
          <w:t>100 м</w:t>
        </w:r>
      </w:smartTag>
      <w:r w:rsidRPr="00406260">
        <w:rPr>
          <w:color w:val="000000"/>
          <w:sz w:val="24"/>
          <w:szCs w:val="24"/>
        </w:rPr>
        <w:t>, а для метода амплитуд  высотных отметок точек профиля</w:t>
      </w:r>
      <w:r w:rsidR="000F69B5" w:rsidRPr="00406260">
        <w:rPr>
          <w:color w:val="000000"/>
          <w:sz w:val="24"/>
          <w:szCs w:val="24"/>
        </w:rPr>
        <w:t xml:space="preserve"> – </w:t>
      </w:r>
      <w:r w:rsidRPr="00406260">
        <w:rPr>
          <w:color w:val="000000"/>
          <w:sz w:val="24"/>
          <w:szCs w:val="24"/>
        </w:rPr>
        <w:t xml:space="preserve"> для отрезков длиной не менее </w:t>
      </w:r>
      <w:smartTag w:uri="urn:schemas-microsoft-com:office:smarttags" w:element="metricconverter">
        <w:smartTagPr>
          <w:attr w:name="ProductID" w:val="400 м"/>
        </w:smartTagPr>
        <w:r w:rsidRPr="00406260">
          <w:rPr>
            <w:color w:val="000000"/>
            <w:sz w:val="24"/>
            <w:szCs w:val="24"/>
          </w:rPr>
          <w:t>400 м</w:t>
        </w:r>
      </w:smartTag>
      <w:r w:rsidRPr="00406260">
        <w:rPr>
          <w:color w:val="000000"/>
          <w:sz w:val="24"/>
          <w:szCs w:val="24"/>
        </w:rPr>
        <w:t>.</w:t>
      </w:r>
    </w:p>
    <w:p w:rsidR="00F35141" w:rsidRPr="00406260" w:rsidRDefault="00F35141" w:rsidP="00F35141">
      <w:pPr>
        <w:ind w:firstLine="720"/>
        <w:jc w:val="both"/>
        <w:rPr>
          <w:color w:val="000000"/>
          <w:sz w:val="24"/>
          <w:szCs w:val="24"/>
        </w:rPr>
      </w:pPr>
      <w:r w:rsidRPr="00406260">
        <w:rPr>
          <w:color w:val="000000"/>
          <w:sz w:val="24"/>
          <w:szCs w:val="24"/>
        </w:rPr>
        <w:t>ДП должен б</w:t>
      </w:r>
      <w:r w:rsidR="000F69B5" w:rsidRPr="00406260">
        <w:rPr>
          <w:color w:val="000000"/>
          <w:sz w:val="24"/>
          <w:szCs w:val="24"/>
        </w:rPr>
        <w:t>ыть сертифицирован Федеральным а</w:t>
      </w:r>
      <w:r w:rsidRPr="00406260">
        <w:rPr>
          <w:color w:val="000000"/>
          <w:sz w:val="24"/>
          <w:szCs w:val="24"/>
        </w:rPr>
        <w:t>гентством по техническому регулированию и метрологии и внесен в реестр средств измерений. Поверка ДП, проведение измерений и получение их результатов должны осуществляться в соответствии с методиками, утвержденными при сертификации ДП.</w:t>
      </w:r>
    </w:p>
    <w:p w:rsidR="00F35141" w:rsidRPr="00406260" w:rsidRDefault="00F35141" w:rsidP="00F35141">
      <w:pPr>
        <w:ind w:firstLine="720"/>
        <w:jc w:val="both"/>
        <w:rPr>
          <w:color w:val="000000"/>
          <w:sz w:val="24"/>
          <w:szCs w:val="24"/>
        </w:rPr>
      </w:pPr>
    </w:p>
    <w:p w:rsidR="00766588" w:rsidRPr="00406260" w:rsidRDefault="00F35141" w:rsidP="0095398D">
      <w:pPr>
        <w:jc w:val="right"/>
        <w:rPr>
          <w:color w:val="000000"/>
          <w:szCs w:val="28"/>
        </w:rPr>
      </w:pPr>
      <w:r w:rsidRPr="00406260">
        <w:rPr>
          <w:color w:val="000000"/>
          <w:sz w:val="24"/>
          <w:szCs w:val="24"/>
        </w:rPr>
        <w:br w:type="page"/>
      </w:r>
    </w:p>
    <w:p w:rsidR="0095398D" w:rsidRPr="00406260" w:rsidRDefault="0095398D" w:rsidP="0095398D">
      <w:pPr>
        <w:shd w:val="clear" w:color="auto" w:fill="FFFFFF"/>
        <w:spacing w:before="62" w:line="276" w:lineRule="auto"/>
        <w:ind w:left="-426" w:right="-1" w:firstLine="708"/>
        <w:jc w:val="center"/>
        <w:rPr>
          <w:b/>
          <w:bCs/>
          <w:caps/>
          <w:color w:val="000000"/>
          <w:sz w:val="24"/>
          <w:szCs w:val="24"/>
        </w:rPr>
      </w:pPr>
      <w:r w:rsidRPr="00406260">
        <w:rPr>
          <w:b/>
          <w:bCs/>
          <w:caps/>
          <w:color w:val="000000"/>
          <w:sz w:val="24"/>
          <w:szCs w:val="24"/>
        </w:rPr>
        <w:t>Приложение Д</w:t>
      </w:r>
    </w:p>
    <w:p w:rsidR="0095398D" w:rsidRPr="00406260" w:rsidRDefault="0095398D" w:rsidP="0095398D">
      <w:pPr>
        <w:shd w:val="clear" w:color="auto" w:fill="FFFFFF"/>
        <w:spacing w:before="62" w:line="276" w:lineRule="auto"/>
        <w:ind w:left="-426" w:right="-1" w:firstLine="708"/>
        <w:jc w:val="center"/>
        <w:rPr>
          <w:b/>
          <w:bCs/>
          <w:color w:val="000000"/>
          <w:sz w:val="24"/>
          <w:szCs w:val="24"/>
        </w:rPr>
      </w:pPr>
      <w:r w:rsidRPr="00406260">
        <w:rPr>
          <w:b/>
          <w:bCs/>
          <w:color w:val="000000"/>
          <w:sz w:val="24"/>
          <w:szCs w:val="24"/>
        </w:rPr>
        <w:t>(рекомендуемое)</w:t>
      </w:r>
    </w:p>
    <w:p w:rsidR="0095398D" w:rsidRPr="00406260" w:rsidRDefault="0095398D" w:rsidP="0095398D">
      <w:pPr>
        <w:shd w:val="clear" w:color="auto" w:fill="FFFFFF"/>
        <w:spacing w:line="276" w:lineRule="auto"/>
        <w:ind w:left="-426" w:right="-1" w:firstLine="708"/>
        <w:jc w:val="center"/>
        <w:rPr>
          <w:b/>
          <w:bCs/>
          <w:color w:val="000000"/>
          <w:sz w:val="24"/>
          <w:szCs w:val="24"/>
        </w:rPr>
      </w:pPr>
      <w:r w:rsidRPr="00406260">
        <w:rPr>
          <w:b/>
          <w:bCs/>
          <w:color w:val="000000"/>
          <w:sz w:val="24"/>
          <w:szCs w:val="24"/>
        </w:rPr>
        <w:t>Рекомендации по выбору геосинтетических материалов</w:t>
      </w:r>
    </w:p>
    <w:p w:rsidR="0095398D" w:rsidRPr="00406260" w:rsidRDefault="0095398D" w:rsidP="0095398D">
      <w:pPr>
        <w:shd w:val="clear" w:color="auto" w:fill="FFFFFF"/>
        <w:ind w:left="-426" w:right="-1" w:firstLine="708"/>
        <w:jc w:val="both"/>
        <w:rPr>
          <w:color w:val="000000"/>
          <w:sz w:val="24"/>
          <w:szCs w:val="24"/>
        </w:rPr>
      </w:pPr>
    </w:p>
    <w:p w:rsidR="0095398D" w:rsidRPr="00406260" w:rsidRDefault="0095398D" w:rsidP="0095398D">
      <w:pPr>
        <w:shd w:val="clear" w:color="auto" w:fill="FFFFFF"/>
        <w:spacing w:before="62" w:line="276" w:lineRule="auto"/>
        <w:ind w:left="-426" w:right="-1" w:firstLine="708"/>
        <w:jc w:val="both"/>
        <w:rPr>
          <w:color w:val="000000"/>
          <w:sz w:val="24"/>
          <w:szCs w:val="24"/>
        </w:rPr>
      </w:pPr>
    </w:p>
    <w:p w:rsidR="0095398D" w:rsidRPr="00406260" w:rsidRDefault="00731824" w:rsidP="0095398D">
      <w:pPr>
        <w:shd w:val="clear" w:color="auto" w:fill="FFFFFF"/>
        <w:tabs>
          <w:tab w:val="left" w:pos="883"/>
        </w:tabs>
        <w:spacing w:line="276" w:lineRule="auto"/>
        <w:ind w:left="-426" w:right="-1"/>
        <w:jc w:val="both"/>
        <w:rPr>
          <w:color w:val="000000"/>
          <w:sz w:val="24"/>
          <w:szCs w:val="24"/>
        </w:rPr>
      </w:pPr>
      <w:r w:rsidRPr="00406260">
        <w:rPr>
          <w:color w:val="000000"/>
          <w:sz w:val="24"/>
          <w:szCs w:val="24"/>
        </w:rPr>
        <w:tab/>
      </w:r>
      <w:r w:rsidR="0095398D" w:rsidRPr="00406260">
        <w:rPr>
          <w:color w:val="000000"/>
          <w:sz w:val="24"/>
          <w:szCs w:val="24"/>
        </w:rPr>
        <w:t>Д.1 В состав те</w:t>
      </w:r>
      <w:r w:rsidR="0095398D" w:rsidRPr="00406260">
        <w:rPr>
          <w:color w:val="000000"/>
          <w:spacing w:val="-1"/>
          <w:sz w:val="24"/>
          <w:szCs w:val="24"/>
        </w:rPr>
        <w:t xml:space="preserve">хнической </w:t>
      </w:r>
      <w:r w:rsidR="0095398D" w:rsidRPr="00406260">
        <w:rPr>
          <w:color w:val="000000"/>
          <w:sz w:val="24"/>
          <w:szCs w:val="24"/>
        </w:rPr>
        <w:t>документации на геосинтетический материал входят  стандарты (национальные, международные, стандарты организации на изготовление</w:t>
      </w:r>
      <w:r w:rsidR="002812F7" w:rsidRPr="00406260">
        <w:rPr>
          <w:color w:val="000000"/>
          <w:sz w:val="24"/>
          <w:szCs w:val="24"/>
        </w:rPr>
        <w:t xml:space="preserve"> </w:t>
      </w:r>
      <w:r w:rsidR="0095398D" w:rsidRPr="00406260">
        <w:rPr>
          <w:color w:val="000000"/>
          <w:sz w:val="24"/>
          <w:szCs w:val="24"/>
        </w:rPr>
        <w:t>геосинтет</w:t>
      </w:r>
      <w:r w:rsidR="0095398D" w:rsidRPr="00406260">
        <w:rPr>
          <w:color w:val="000000"/>
          <w:sz w:val="24"/>
          <w:szCs w:val="24"/>
        </w:rPr>
        <w:t>и</w:t>
      </w:r>
      <w:r w:rsidR="0095398D" w:rsidRPr="00406260">
        <w:rPr>
          <w:color w:val="000000"/>
          <w:sz w:val="24"/>
          <w:szCs w:val="24"/>
        </w:rPr>
        <w:t>ческого материала) и документы, регламентирующие область применения геосинтетических материалов.</w:t>
      </w:r>
    </w:p>
    <w:p w:rsidR="0095398D" w:rsidRPr="00406260" w:rsidRDefault="000F69B5" w:rsidP="0095398D">
      <w:pPr>
        <w:shd w:val="clear" w:color="auto" w:fill="FFFFFF"/>
        <w:tabs>
          <w:tab w:val="left" w:pos="994"/>
        </w:tabs>
        <w:spacing w:line="276" w:lineRule="auto"/>
        <w:ind w:left="-426" w:right="-1" w:firstLine="708"/>
        <w:jc w:val="both"/>
        <w:rPr>
          <w:color w:val="000000"/>
          <w:sz w:val="24"/>
          <w:szCs w:val="24"/>
        </w:rPr>
      </w:pPr>
      <w:r w:rsidRPr="00406260">
        <w:rPr>
          <w:color w:val="000000"/>
          <w:sz w:val="24"/>
          <w:szCs w:val="24"/>
        </w:rPr>
        <w:tab/>
      </w:r>
      <w:r w:rsidR="0095398D" w:rsidRPr="00406260">
        <w:rPr>
          <w:color w:val="000000"/>
          <w:sz w:val="24"/>
          <w:szCs w:val="24"/>
        </w:rPr>
        <w:t>Д.2 Геосинтетические материалы в общем случае должны отвечать требованиям по сл</w:t>
      </w:r>
      <w:r w:rsidR="0095398D" w:rsidRPr="00406260">
        <w:rPr>
          <w:color w:val="000000"/>
          <w:sz w:val="24"/>
          <w:szCs w:val="24"/>
        </w:rPr>
        <w:t>е</w:t>
      </w:r>
      <w:r w:rsidR="0095398D" w:rsidRPr="00406260">
        <w:rPr>
          <w:color w:val="000000"/>
          <w:sz w:val="24"/>
          <w:szCs w:val="24"/>
        </w:rPr>
        <w:t>дующим физико-механическим свойствам:</w:t>
      </w:r>
    </w:p>
    <w:p w:rsidR="0095398D" w:rsidRPr="00406260" w:rsidRDefault="0095398D" w:rsidP="0095398D">
      <w:pPr>
        <w:shd w:val="clear" w:color="auto" w:fill="FFFFFF"/>
        <w:tabs>
          <w:tab w:val="left" w:pos="427"/>
        </w:tabs>
        <w:spacing w:line="276" w:lineRule="auto"/>
        <w:ind w:left="-426" w:right="-1"/>
        <w:jc w:val="both"/>
        <w:rPr>
          <w:color w:val="000000"/>
          <w:sz w:val="24"/>
          <w:szCs w:val="24"/>
        </w:rPr>
      </w:pPr>
      <w:r w:rsidRPr="00406260">
        <w:rPr>
          <w:color w:val="000000"/>
          <w:sz w:val="24"/>
          <w:szCs w:val="24"/>
        </w:rPr>
        <w:t>- поверхностная плотность;</w:t>
      </w:r>
    </w:p>
    <w:p w:rsidR="0095398D" w:rsidRPr="00406260" w:rsidRDefault="0095398D" w:rsidP="0095398D">
      <w:pPr>
        <w:shd w:val="clear" w:color="auto" w:fill="FFFFFF"/>
        <w:tabs>
          <w:tab w:val="left" w:pos="427"/>
        </w:tabs>
        <w:spacing w:line="276" w:lineRule="auto"/>
        <w:ind w:left="-426" w:right="-1"/>
        <w:jc w:val="both"/>
        <w:rPr>
          <w:color w:val="000000"/>
          <w:sz w:val="24"/>
          <w:szCs w:val="24"/>
        </w:rPr>
      </w:pPr>
      <w:r w:rsidRPr="00406260">
        <w:rPr>
          <w:color w:val="000000"/>
          <w:spacing w:val="-1"/>
          <w:sz w:val="24"/>
          <w:szCs w:val="24"/>
        </w:rPr>
        <w:t>- геометрические параметры (толщина и  ширина полотна, размеры ячеек для георешеток и геосеток);</w:t>
      </w:r>
    </w:p>
    <w:p w:rsidR="0095398D" w:rsidRPr="00406260" w:rsidRDefault="0095398D" w:rsidP="0095398D">
      <w:pPr>
        <w:shd w:val="clear" w:color="auto" w:fill="FFFFFF"/>
        <w:tabs>
          <w:tab w:val="left" w:pos="427"/>
        </w:tabs>
        <w:spacing w:line="276" w:lineRule="auto"/>
        <w:ind w:left="-426" w:right="-1"/>
        <w:jc w:val="both"/>
        <w:rPr>
          <w:color w:val="000000"/>
          <w:sz w:val="24"/>
          <w:szCs w:val="24"/>
        </w:rPr>
      </w:pPr>
      <w:r w:rsidRPr="00406260">
        <w:rPr>
          <w:color w:val="000000"/>
          <w:sz w:val="24"/>
          <w:szCs w:val="24"/>
        </w:rPr>
        <w:t>- прочность при растяжении;</w:t>
      </w:r>
    </w:p>
    <w:p w:rsidR="0095398D" w:rsidRPr="00406260" w:rsidRDefault="0095398D" w:rsidP="0095398D">
      <w:pPr>
        <w:shd w:val="clear" w:color="auto" w:fill="FFFFFF"/>
        <w:tabs>
          <w:tab w:val="left" w:pos="427"/>
        </w:tabs>
        <w:spacing w:line="276" w:lineRule="auto"/>
        <w:ind w:left="-426" w:right="-1"/>
        <w:jc w:val="both"/>
        <w:rPr>
          <w:color w:val="000000"/>
          <w:sz w:val="24"/>
          <w:szCs w:val="24"/>
        </w:rPr>
      </w:pPr>
      <w:r w:rsidRPr="00406260">
        <w:rPr>
          <w:color w:val="000000"/>
          <w:sz w:val="24"/>
          <w:szCs w:val="24"/>
        </w:rPr>
        <w:t>- прочность при длительном статическом нагружении;</w:t>
      </w:r>
    </w:p>
    <w:p w:rsidR="0095398D" w:rsidRPr="00406260" w:rsidRDefault="0095398D" w:rsidP="0095398D">
      <w:pPr>
        <w:shd w:val="clear" w:color="auto" w:fill="FFFFFF"/>
        <w:tabs>
          <w:tab w:val="left" w:pos="427"/>
        </w:tabs>
        <w:spacing w:line="276" w:lineRule="auto"/>
        <w:ind w:left="-426" w:right="-1"/>
        <w:jc w:val="both"/>
        <w:rPr>
          <w:color w:val="000000"/>
          <w:sz w:val="24"/>
          <w:szCs w:val="24"/>
        </w:rPr>
      </w:pPr>
      <w:r w:rsidRPr="00406260">
        <w:rPr>
          <w:color w:val="000000"/>
          <w:sz w:val="24"/>
          <w:szCs w:val="24"/>
        </w:rPr>
        <w:t>- деформативность;</w:t>
      </w:r>
    </w:p>
    <w:p w:rsidR="0095398D" w:rsidRPr="00406260" w:rsidRDefault="0095398D" w:rsidP="0095398D">
      <w:pPr>
        <w:shd w:val="clear" w:color="auto" w:fill="FFFFFF"/>
        <w:tabs>
          <w:tab w:val="left" w:pos="427"/>
        </w:tabs>
        <w:spacing w:line="276" w:lineRule="auto"/>
        <w:ind w:left="-426" w:right="-1"/>
        <w:jc w:val="both"/>
        <w:rPr>
          <w:color w:val="000000"/>
          <w:sz w:val="24"/>
          <w:szCs w:val="24"/>
        </w:rPr>
      </w:pPr>
      <w:r w:rsidRPr="00406260">
        <w:rPr>
          <w:color w:val="000000"/>
          <w:sz w:val="24"/>
          <w:szCs w:val="24"/>
        </w:rPr>
        <w:t>- сопротивление местным повреждениям;</w:t>
      </w:r>
    </w:p>
    <w:p w:rsidR="0095398D" w:rsidRPr="00406260" w:rsidRDefault="0095398D" w:rsidP="0095398D">
      <w:pPr>
        <w:shd w:val="clear" w:color="auto" w:fill="FFFFFF"/>
        <w:tabs>
          <w:tab w:val="left" w:pos="0"/>
          <w:tab w:val="left" w:pos="142"/>
          <w:tab w:val="left" w:pos="427"/>
        </w:tabs>
        <w:spacing w:line="276" w:lineRule="auto"/>
        <w:ind w:left="-426" w:right="-1"/>
        <w:jc w:val="both"/>
        <w:rPr>
          <w:color w:val="000000"/>
          <w:sz w:val="24"/>
          <w:szCs w:val="24"/>
        </w:rPr>
      </w:pPr>
      <w:r w:rsidRPr="00406260">
        <w:rPr>
          <w:color w:val="000000"/>
          <w:sz w:val="24"/>
          <w:szCs w:val="24"/>
        </w:rPr>
        <w:t>-водопроницаемость и фильтрующая способность (для геотекстиля и геокомпозитов на его основе);</w:t>
      </w:r>
    </w:p>
    <w:p w:rsidR="0095398D" w:rsidRPr="00406260" w:rsidRDefault="0095398D" w:rsidP="0095398D">
      <w:pPr>
        <w:shd w:val="clear" w:color="auto" w:fill="FFFFFF"/>
        <w:tabs>
          <w:tab w:val="left" w:pos="427"/>
        </w:tabs>
        <w:spacing w:line="276" w:lineRule="auto"/>
        <w:ind w:left="-426" w:right="-1"/>
        <w:jc w:val="both"/>
        <w:rPr>
          <w:color w:val="000000"/>
          <w:sz w:val="24"/>
          <w:szCs w:val="24"/>
        </w:rPr>
      </w:pPr>
      <w:r w:rsidRPr="00406260">
        <w:rPr>
          <w:color w:val="000000"/>
          <w:sz w:val="24"/>
          <w:szCs w:val="24"/>
        </w:rPr>
        <w:t>- показатели климатического старения (долговечности) в составе дорожных конструкций.</w:t>
      </w:r>
    </w:p>
    <w:p w:rsidR="0095398D" w:rsidRPr="00406260" w:rsidRDefault="00731824" w:rsidP="00731824">
      <w:pPr>
        <w:shd w:val="clear" w:color="auto" w:fill="FFFFFF"/>
        <w:tabs>
          <w:tab w:val="left" w:pos="709"/>
        </w:tabs>
        <w:spacing w:line="276" w:lineRule="auto"/>
        <w:ind w:left="-426" w:right="-1" w:firstLine="708"/>
        <w:jc w:val="both"/>
        <w:rPr>
          <w:color w:val="000000"/>
          <w:sz w:val="24"/>
          <w:szCs w:val="24"/>
        </w:rPr>
      </w:pPr>
      <w:r w:rsidRPr="00406260">
        <w:rPr>
          <w:color w:val="000000"/>
          <w:spacing w:val="-6"/>
          <w:sz w:val="24"/>
          <w:szCs w:val="24"/>
        </w:rPr>
        <w:tab/>
      </w:r>
      <w:r w:rsidR="0095398D" w:rsidRPr="00406260">
        <w:rPr>
          <w:color w:val="000000"/>
          <w:spacing w:val="-6"/>
          <w:sz w:val="24"/>
          <w:szCs w:val="24"/>
        </w:rPr>
        <w:t xml:space="preserve">Д.3 </w:t>
      </w:r>
      <w:r w:rsidR="0095398D" w:rsidRPr="00406260">
        <w:rPr>
          <w:color w:val="000000"/>
          <w:sz w:val="24"/>
          <w:szCs w:val="24"/>
        </w:rPr>
        <w:t>В зависимости от функционального назначения и области применения показатели ф</w:t>
      </w:r>
      <w:r w:rsidR="0095398D" w:rsidRPr="00406260">
        <w:rPr>
          <w:color w:val="000000"/>
          <w:sz w:val="24"/>
          <w:szCs w:val="24"/>
        </w:rPr>
        <w:t>и</w:t>
      </w:r>
      <w:r w:rsidR="0095398D" w:rsidRPr="00406260">
        <w:rPr>
          <w:color w:val="000000"/>
          <w:sz w:val="24"/>
          <w:szCs w:val="24"/>
        </w:rPr>
        <w:t>зико-механических свойств геосинтетических материалов, используемых при проектировании (расчет и конструирование) дорожных конструкций могут быть разделены на группы (таблица Д.1):</w:t>
      </w:r>
    </w:p>
    <w:p w:rsidR="0095398D" w:rsidRPr="00406260" w:rsidRDefault="0095398D" w:rsidP="0095398D">
      <w:pPr>
        <w:shd w:val="clear" w:color="auto" w:fill="FFFFFF"/>
        <w:tabs>
          <w:tab w:val="left" w:pos="907"/>
        </w:tabs>
        <w:spacing w:line="276" w:lineRule="auto"/>
        <w:ind w:left="-426" w:right="-1" w:firstLine="708"/>
        <w:jc w:val="both"/>
        <w:rPr>
          <w:color w:val="000000"/>
          <w:sz w:val="24"/>
          <w:szCs w:val="24"/>
        </w:rPr>
      </w:pPr>
      <w:r w:rsidRPr="00406260">
        <w:rPr>
          <w:color w:val="000000"/>
          <w:sz w:val="24"/>
          <w:szCs w:val="24"/>
        </w:rPr>
        <w:t>- основные (1), обязательно учитываемые для данной области применения геосинтетика, численные значения которых ограничивают по экстремальным допустимым (минимальным или максимальным) значениям;</w:t>
      </w:r>
    </w:p>
    <w:p w:rsidR="0095398D" w:rsidRPr="00406260" w:rsidRDefault="0095398D" w:rsidP="0095398D">
      <w:pPr>
        <w:shd w:val="clear" w:color="auto" w:fill="FFFFFF"/>
        <w:tabs>
          <w:tab w:val="left" w:pos="284"/>
        </w:tabs>
        <w:spacing w:before="5" w:line="276" w:lineRule="auto"/>
        <w:ind w:left="-426" w:right="-1"/>
        <w:jc w:val="both"/>
        <w:rPr>
          <w:color w:val="000000"/>
          <w:sz w:val="24"/>
          <w:szCs w:val="24"/>
        </w:rPr>
      </w:pPr>
      <w:r w:rsidRPr="00406260">
        <w:rPr>
          <w:color w:val="000000"/>
          <w:sz w:val="24"/>
          <w:szCs w:val="24"/>
        </w:rPr>
        <w:tab/>
        <w:t>- дополнительные (2), имеющие значение для данной области применения геосинтетика с учетом особенностей проектируемого объекта;</w:t>
      </w:r>
    </w:p>
    <w:p w:rsidR="0095398D" w:rsidRPr="00406260" w:rsidRDefault="0095398D" w:rsidP="0095398D">
      <w:pPr>
        <w:shd w:val="clear" w:color="auto" w:fill="FFFFFF"/>
        <w:tabs>
          <w:tab w:val="left" w:pos="284"/>
        </w:tabs>
        <w:spacing w:line="276" w:lineRule="auto"/>
        <w:ind w:left="-426" w:right="-1"/>
        <w:jc w:val="both"/>
        <w:rPr>
          <w:color w:val="000000"/>
          <w:sz w:val="24"/>
          <w:szCs w:val="24"/>
        </w:rPr>
      </w:pPr>
      <w:r w:rsidRPr="00406260">
        <w:rPr>
          <w:color w:val="000000"/>
          <w:sz w:val="24"/>
          <w:szCs w:val="24"/>
        </w:rPr>
        <w:tab/>
        <w:t>- справочные (3), которые не оказывают существенного влияния и не регламентируются для данной области применения геосинтетического материала.</w:t>
      </w:r>
    </w:p>
    <w:p w:rsidR="0095398D" w:rsidRPr="00406260" w:rsidRDefault="0095398D" w:rsidP="0095398D">
      <w:pPr>
        <w:shd w:val="clear" w:color="auto" w:fill="FFFFFF"/>
        <w:spacing w:line="276" w:lineRule="auto"/>
        <w:ind w:left="-426" w:right="-1" w:firstLine="708"/>
        <w:jc w:val="both"/>
        <w:rPr>
          <w:color w:val="000000"/>
          <w:sz w:val="24"/>
          <w:szCs w:val="24"/>
        </w:rPr>
      </w:pPr>
      <w:r w:rsidRPr="00406260">
        <w:rPr>
          <w:color w:val="000000"/>
          <w:sz w:val="24"/>
          <w:szCs w:val="24"/>
        </w:rPr>
        <w:t>Д.4 Требуемые проектом численные значения показателей свойств геосинтетических м</w:t>
      </w:r>
      <w:r w:rsidRPr="00406260">
        <w:rPr>
          <w:color w:val="000000"/>
          <w:sz w:val="24"/>
          <w:szCs w:val="24"/>
        </w:rPr>
        <w:t>а</w:t>
      </w:r>
      <w:r w:rsidRPr="00406260">
        <w:rPr>
          <w:color w:val="000000"/>
          <w:sz w:val="24"/>
          <w:szCs w:val="24"/>
        </w:rPr>
        <w:t>териалов определяют расчетом по сертифицированным методикам и программам для ЭВМ и/или определяют натурным экспериментом. При отсутствии расчетных или определенных экспер</w:t>
      </w:r>
      <w:r w:rsidRPr="00406260">
        <w:rPr>
          <w:color w:val="000000"/>
          <w:sz w:val="24"/>
          <w:szCs w:val="24"/>
        </w:rPr>
        <w:t>и</w:t>
      </w:r>
      <w:r w:rsidRPr="00406260">
        <w:rPr>
          <w:color w:val="000000"/>
          <w:sz w:val="24"/>
          <w:szCs w:val="24"/>
        </w:rPr>
        <w:t>ментом значений  показатели свойств геосинтетичесих материалов допускается определять с учетом особенностей проектируемого объекта по данным таблицы Д.2.</w:t>
      </w:r>
    </w:p>
    <w:p w:rsidR="0095398D" w:rsidRPr="00406260" w:rsidRDefault="0095398D" w:rsidP="0095398D">
      <w:pPr>
        <w:shd w:val="clear" w:color="auto" w:fill="FFFFFF"/>
        <w:spacing w:before="5" w:line="276" w:lineRule="auto"/>
        <w:ind w:left="-426" w:right="-1" w:firstLine="708"/>
        <w:jc w:val="both"/>
        <w:rPr>
          <w:color w:val="000000"/>
          <w:sz w:val="24"/>
          <w:szCs w:val="24"/>
        </w:rPr>
      </w:pPr>
      <w:r w:rsidRPr="00406260">
        <w:rPr>
          <w:color w:val="000000"/>
          <w:sz w:val="24"/>
          <w:szCs w:val="24"/>
        </w:rPr>
        <w:t>Д.5 При выборе геосинтетического материала следует учитывать вид материала (грунта), отсыпаемого непосредственно на геосинтетический материал, и условия выполнения строител</w:t>
      </w:r>
      <w:r w:rsidRPr="00406260">
        <w:rPr>
          <w:color w:val="000000"/>
          <w:sz w:val="24"/>
          <w:szCs w:val="24"/>
        </w:rPr>
        <w:t>ь</w:t>
      </w:r>
      <w:r w:rsidRPr="00406260">
        <w:rPr>
          <w:color w:val="000000"/>
          <w:sz w:val="24"/>
          <w:szCs w:val="24"/>
        </w:rPr>
        <w:t>ных работ (см. таблица Д.1, показатели 5, 6,7).</w:t>
      </w:r>
    </w:p>
    <w:p w:rsidR="0095398D" w:rsidRPr="00406260" w:rsidRDefault="0095398D" w:rsidP="0095398D">
      <w:pPr>
        <w:shd w:val="clear" w:color="auto" w:fill="FFFFFF"/>
        <w:tabs>
          <w:tab w:val="left" w:pos="883"/>
        </w:tabs>
        <w:ind w:left="-426" w:right="-1"/>
        <w:jc w:val="both"/>
        <w:rPr>
          <w:b/>
          <w:color w:val="000000"/>
          <w:sz w:val="24"/>
        </w:rPr>
        <w:sectPr w:rsidR="0095398D" w:rsidRPr="00406260" w:rsidSect="00626E77">
          <w:headerReference w:type="default" r:id="rId27"/>
          <w:footerReference w:type="even" r:id="rId28"/>
          <w:footerReference w:type="default" r:id="rId29"/>
          <w:pgSz w:w="11907" w:h="16840" w:code="9"/>
          <w:pgMar w:top="851" w:right="851" w:bottom="851" w:left="1304" w:header="567" w:footer="567" w:gutter="170"/>
          <w:cols w:space="708"/>
          <w:docGrid w:linePitch="381"/>
        </w:sectPr>
      </w:pPr>
    </w:p>
    <w:p w:rsidR="0095398D" w:rsidRPr="00406260" w:rsidRDefault="0095398D" w:rsidP="0095398D">
      <w:pPr>
        <w:spacing w:before="120" w:after="120"/>
        <w:jc w:val="both"/>
        <w:rPr>
          <w:b/>
          <w:color w:val="000000"/>
          <w:sz w:val="24"/>
        </w:rPr>
      </w:pPr>
      <w:r w:rsidRPr="00406260">
        <w:rPr>
          <w:b/>
          <w:color w:val="000000"/>
          <w:sz w:val="24"/>
        </w:rPr>
        <w:t xml:space="preserve">                                                                                                                                                                                                     СП 34.13330.2012</w:t>
      </w:r>
    </w:p>
    <w:p w:rsidR="0095398D" w:rsidRPr="00406260" w:rsidRDefault="0095398D" w:rsidP="0095398D">
      <w:pPr>
        <w:pStyle w:val="NoSpacing"/>
        <w:ind w:firstLine="708"/>
        <w:rPr>
          <w:i/>
          <w:color w:val="000000"/>
          <w:sz w:val="24"/>
          <w:szCs w:val="24"/>
          <w:u w:val="single"/>
        </w:rPr>
      </w:pPr>
      <w:r w:rsidRPr="00406260">
        <w:rPr>
          <w:color w:val="000000"/>
          <w:spacing w:val="26"/>
          <w:sz w:val="24"/>
          <w:szCs w:val="24"/>
        </w:rPr>
        <w:t>Таблица Д.1 – П</w:t>
      </w:r>
      <w:r w:rsidRPr="00406260">
        <w:rPr>
          <w:color w:val="000000"/>
          <w:sz w:val="24"/>
          <w:szCs w:val="24"/>
        </w:rPr>
        <w:t xml:space="preserve">оказатели  свойств </w:t>
      </w:r>
      <w:r w:rsidRPr="00406260">
        <w:rPr>
          <w:color w:val="000000"/>
          <w:spacing w:val="-1"/>
          <w:sz w:val="24"/>
          <w:szCs w:val="24"/>
        </w:rPr>
        <w:t xml:space="preserve">геосинтетических материалов в зависимости от области их применения в дорожной конструкции </w:t>
      </w:r>
    </w:p>
    <w:tbl>
      <w:tblPr>
        <w:tblW w:w="1480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28"/>
        <w:gridCol w:w="1418"/>
        <w:gridCol w:w="1275"/>
        <w:gridCol w:w="1276"/>
        <w:gridCol w:w="1276"/>
        <w:gridCol w:w="1276"/>
        <w:gridCol w:w="1417"/>
        <w:gridCol w:w="1342"/>
      </w:tblGrid>
      <w:tr w:rsidR="0095398D" w:rsidRPr="00406260" w:rsidTr="00626E77">
        <w:trPr>
          <w:trHeight w:val="222"/>
        </w:trPr>
        <w:tc>
          <w:tcPr>
            <w:tcW w:w="5528" w:type="dxa"/>
            <w:vMerge w:val="restart"/>
            <w:tcBorders>
              <w:right w:val="single" w:sz="4" w:space="0" w:color="auto"/>
            </w:tcBorders>
          </w:tcPr>
          <w:p w:rsidR="0095398D" w:rsidRPr="00406260" w:rsidRDefault="0095398D" w:rsidP="00626E77">
            <w:pPr>
              <w:pStyle w:val="NoSpacing"/>
              <w:rPr>
                <w:color w:val="000000"/>
              </w:rPr>
            </w:pPr>
          </w:p>
          <w:p w:rsidR="0095398D" w:rsidRPr="00406260" w:rsidRDefault="0095398D" w:rsidP="00626E77">
            <w:pPr>
              <w:pStyle w:val="NoSpacing"/>
              <w:rPr>
                <w:color w:val="000000"/>
                <w:sz w:val="24"/>
                <w:szCs w:val="24"/>
              </w:rPr>
            </w:pPr>
          </w:p>
          <w:p w:rsidR="0095398D" w:rsidRPr="00406260" w:rsidRDefault="0095398D" w:rsidP="00626E77">
            <w:pPr>
              <w:pStyle w:val="NoSpacing"/>
              <w:rPr>
                <w:color w:val="000000"/>
                <w:sz w:val="24"/>
                <w:szCs w:val="24"/>
              </w:rPr>
            </w:pPr>
            <w:r w:rsidRPr="00406260">
              <w:rPr>
                <w:color w:val="000000"/>
                <w:sz w:val="24"/>
                <w:szCs w:val="24"/>
              </w:rPr>
              <w:t>Показатели свойств геосинтетических материалов</w:t>
            </w:r>
          </w:p>
          <w:p w:rsidR="0095398D" w:rsidRPr="00406260" w:rsidRDefault="0095398D" w:rsidP="00626E77">
            <w:pPr>
              <w:pStyle w:val="NoSpacing"/>
              <w:rPr>
                <w:color w:val="000000"/>
              </w:rPr>
            </w:pPr>
          </w:p>
        </w:tc>
        <w:tc>
          <w:tcPr>
            <w:tcW w:w="9280" w:type="dxa"/>
            <w:gridSpan w:val="7"/>
            <w:tcBorders>
              <w:bottom w:val="single" w:sz="4" w:space="0" w:color="auto"/>
            </w:tcBorders>
            <w:vAlign w:val="center"/>
          </w:tcPr>
          <w:p w:rsidR="0095398D" w:rsidRPr="00406260" w:rsidRDefault="0095398D" w:rsidP="00626E77">
            <w:pPr>
              <w:spacing w:after="200"/>
              <w:ind w:left="-108" w:firstLine="108"/>
              <w:jc w:val="center"/>
              <w:rPr>
                <w:color w:val="000000"/>
                <w:sz w:val="24"/>
                <w:szCs w:val="24"/>
              </w:rPr>
            </w:pPr>
            <w:r w:rsidRPr="00406260">
              <w:rPr>
                <w:color w:val="000000"/>
                <w:sz w:val="24"/>
                <w:szCs w:val="24"/>
              </w:rPr>
              <w:t xml:space="preserve">Области применения </w:t>
            </w:r>
            <w:r w:rsidRPr="00406260">
              <w:rPr>
                <w:bCs/>
                <w:color w:val="000000"/>
                <w:spacing w:val="-1"/>
                <w:sz w:val="24"/>
                <w:szCs w:val="24"/>
              </w:rPr>
              <w:t>геосинтетических материалов</w:t>
            </w:r>
          </w:p>
        </w:tc>
      </w:tr>
      <w:tr w:rsidR="0095398D" w:rsidRPr="00406260" w:rsidTr="00626E77">
        <w:trPr>
          <w:trHeight w:val="1101"/>
        </w:trPr>
        <w:tc>
          <w:tcPr>
            <w:tcW w:w="5528" w:type="dxa"/>
            <w:vMerge/>
            <w:tcBorders>
              <w:bottom w:val="double" w:sz="4" w:space="0" w:color="auto"/>
              <w:right w:val="single" w:sz="4" w:space="0" w:color="auto"/>
            </w:tcBorders>
          </w:tcPr>
          <w:p w:rsidR="0095398D" w:rsidRPr="00406260" w:rsidRDefault="0095398D" w:rsidP="00626E77">
            <w:pPr>
              <w:spacing w:after="200"/>
              <w:ind w:right="111"/>
              <w:jc w:val="right"/>
              <w:rPr>
                <w:color w:val="000000"/>
                <w:sz w:val="24"/>
                <w:szCs w:val="24"/>
              </w:rPr>
            </w:pPr>
          </w:p>
        </w:tc>
        <w:tc>
          <w:tcPr>
            <w:tcW w:w="1418" w:type="dxa"/>
            <w:tcBorders>
              <w:top w:val="single" w:sz="4" w:space="0" w:color="auto"/>
              <w:bottom w:val="double" w:sz="4" w:space="0" w:color="auto"/>
              <w:right w:val="single" w:sz="4" w:space="0" w:color="auto"/>
            </w:tcBorders>
          </w:tcPr>
          <w:p w:rsidR="0095398D" w:rsidRPr="00406260" w:rsidRDefault="0095398D" w:rsidP="00626E77">
            <w:pPr>
              <w:tabs>
                <w:tab w:val="left" w:pos="2585"/>
              </w:tabs>
              <w:ind w:left="-108" w:right="-108"/>
              <w:jc w:val="center"/>
              <w:rPr>
                <w:color w:val="000000"/>
              </w:rPr>
            </w:pPr>
            <w:r w:rsidRPr="00406260">
              <w:rPr>
                <w:color w:val="000000"/>
                <w:sz w:val="24"/>
                <w:szCs w:val="24"/>
              </w:rPr>
              <w:t>Армирование дорожных конструкций</w:t>
            </w:r>
          </w:p>
        </w:tc>
        <w:tc>
          <w:tcPr>
            <w:tcW w:w="1275" w:type="dxa"/>
            <w:tcBorders>
              <w:top w:val="single" w:sz="4" w:space="0" w:color="auto"/>
              <w:bottom w:val="double" w:sz="4" w:space="0" w:color="auto"/>
              <w:right w:val="single" w:sz="4" w:space="0" w:color="auto"/>
            </w:tcBorders>
          </w:tcPr>
          <w:p w:rsidR="0095398D" w:rsidRPr="00406260" w:rsidRDefault="0095398D" w:rsidP="00626E77">
            <w:pPr>
              <w:ind w:left="-108" w:right="-108" w:firstLine="108"/>
              <w:jc w:val="center"/>
              <w:rPr>
                <w:color w:val="000000"/>
                <w:sz w:val="22"/>
                <w:szCs w:val="22"/>
              </w:rPr>
            </w:pPr>
            <w:r w:rsidRPr="00406260">
              <w:rPr>
                <w:color w:val="000000"/>
                <w:sz w:val="22"/>
                <w:szCs w:val="22"/>
              </w:rPr>
              <w:t>Разделение на контакте грунтовых слоев</w:t>
            </w:r>
          </w:p>
        </w:tc>
        <w:tc>
          <w:tcPr>
            <w:tcW w:w="1276" w:type="dxa"/>
            <w:tcBorders>
              <w:top w:val="single" w:sz="4" w:space="0" w:color="auto"/>
              <w:bottom w:val="double" w:sz="4" w:space="0" w:color="auto"/>
              <w:right w:val="single" w:sz="4" w:space="0" w:color="auto"/>
            </w:tcBorders>
          </w:tcPr>
          <w:p w:rsidR="0095398D" w:rsidRPr="00406260" w:rsidRDefault="0095398D" w:rsidP="00626E77">
            <w:pPr>
              <w:ind w:left="-108" w:right="-108" w:hanging="34"/>
              <w:jc w:val="center"/>
              <w:rPr>
                <w:color w:val="000000"/>
                <w:sz w:val="24"/>
                <w:szCs w:val="24"/>
              </w:rPr>
            </w:pPr>
            <w:r w:rsidRPr="00406260">
              <w:rPr>
                <w:color w:val="000000"/>
                <w:sz w:val="24"/>
                <w:szCs w:val="24"/>
              </w:rPr>
              <w:t>Защита гидро-изоляции</w:t>
            </w:r>
          </w:p>
        </w:tc>
        <w:tc>
          <w:tcPr>
            <w:tcW w:w="1276" w:type="dxa"/>
            <w:tcBorders>
              <w:top w:val="single" w:sz="4" w:space="0" w:color="auto"/>
              <w:left w:val="single" w:sz="4" w:space="0" w:color="auto"/>
              <w:bottom w:val="double" w:sz="4" w:space="0" w:color="auto"/>
            </w:tcBorders>
          </w:tcPr>
          <w:p w:rsidR="0095398D" w:rsidRPr="00406260" w:rsidRDefault="0095398D" w:rsidP="00626E77">
            <w:pPr>
              <w:tabs>
                <w:tab w:val="left" w:pos="176"/>
              </w:tabs>
              <w:ind w:left="-250" w:right="-108" w:hanging="34"/>
              <w:jc w:val="center"/>
              <w:rPr>
                <w:color w:val="000000"/>
                <w:sz w:val="24"/>
                <w:szCs w:val="24"/>
              </w:rPr>
            </w:pPr>
            <w:r w:rsidRPr="00406260">
              <w:rPr>
                <w:color w:val="000000"/>
                <w:sz w:val="24"/>
                <w:szCs w:val="24"/>
              </w:rPr>
              <w:t xml:space="preserve">   Эрозионная защита                              поверхности</w:t>
            </w:r>
          </w:p>
        </w:tc>
        <w:tc>
          <w:tcPr>
            <w:tcW w:w="1276" w:type="dxa"/>
            <w:tcBorders>
              <w:top w:val="single" w:sz="4" w:space="0" w:color="auto"/>
              <w:bottom w:val="double" w:sz="4" w:space="0" w:color="auto"/>
            </w:tcBorders>
          </w:tcPr>
          <w:p w:rsidR="0095398D" w:rsidRPr="00406260" w:rsidRDefault="0095398D" w:rsidP="00626E77">
            <w:pPr>
              <w:ind w:left="-108" w:right="-108"/>
              <w:jc w:val="center"/>
              <w:rPr>
                <w:color w:val="000000"/>
                <w:sz w:val="24"/>
                <w:szCs w:val="24"/>
              </w:rPr>
            </w:pPr>
            <w:r w:rsidRPr="00406260">
              <w:rPr>
                <w:color w:val="000000"/>
                <w:sz w:val="24"/>
                <w:szCs w:val="24"/>
              </w:rPr>
              <w:t>Дрениро-вание</w:t>
            </w:r>
          </w:p>
        </w:tc>
        <w:tc>
          <w:tcPr>
            <w:tcW w:w="1417" w:type="dxa"/>
            <w:tcBorders>
              <w:top w:val="single" w:sz="4" w:space="0" w:color="auto"/>
              <w:bottom w:val="double" w:sz="4" w:space="0" w:color="auto"/>
              <w:right w:val="single" w:sz="4" w:space="0" w:color="auto"/>
            </w:tcBorders>
          </w:tcPr>
          <w:p w:rsidR="0095398D" w:rsidRPr="00406260" w:rsidRDefault="0095398D" w:rsidP="00626E77">
            <w:pPr>
              <w:ind w:left="-108" w:firstLine="108"/>
              <w:jc w:val="center"/>
              <w:rPr>
                <w:color w:val="000000"/>
                <w:sz w:val="24"/>
                <w:szCs w:val="24"/>
              </w:rPr>
            </w:pPr>
            <w:r w:rsidRPr="00406260">
              <w:rPr>
                <w:color w:val="000000"/>
                <w:sz w:val="24"/>
                <w:szCs w:val="24"/>
              </w:rPr>
              <w:t>Гидро-</w:t>
            </w:r>
          </w:p>
          <w:p w:rsidR="0095398D" w:rsidRPr="00406260" w:rsidRDefault="0095398D" w:rsidP="00626E77">
            <w:pPr>
              <w:ind w:left="-108" w:firstLine="108"/>
              <w:jc w:val="center"/>
              <w:rPr>
                <w:color w:val="000000"/>
                <w:sz w:val="24"/>
                <w:szCs w:val="24"/>
              </w:rPr>
            </w:pPr>
            <w:r w:rsidRPr="00406260">
              <w:rPr>
                <w:color w:val="000000"/>
                <w:sz w:val="24"/>
                <w:szCs w:val="24"/>
              </w:rPr>
              <w:t>изоляция</w:t>
            </w:r>
          </w:p>
        </w:tc>
        <w:tc>
          <w:tcPr>
            <w:tcW w:w="1342" w:type="dxa"/>
            <w:tcBorders>
              <w:top w:val="single" w:sz="4" w:space="0" w:color="auto"/>
              <w:left w:val="single" w:sz="4" w:space="0" w:color="auto"/>
              <w:bottom w:val="double" w:sz="4" w:space="0" w:color="auto"/>
            </w:tcBorders>
          </w:tcPr>
          <w:p w:rsidR="0095398D" w:rsidRPr="00406260" w:rsidRDefault="0095398D" w:rsidP="00626E77">
            <w:pPr>
              <w:ind w:left="-36" w:right="-108"/>
              <w:jc w:val="center"/>
              <w:rPr>
                <w:color w:val="000000"/>
                <w:sz w:val="24"/>
                <w:szCs w:val="24"/>
              </w:rPr>
            </w:pPr>
            <w:r w:rsidRPr="00406260">
              <w:rPr>
                <w:color w:val="000000"/>
                <w:sz w:val="24"/>
                <w:szCs w:val="24"/>
              </w:rPr>
              <w:t>Тепло-изоляция</w:t>
            </w:r>
          </w:p>
        </w:tc>
      </w:tr>
      <w:tr w:rsidR="0095398D" w:rsidRPr="00406260" w:rsidTr="0095398D">
        <w:trPr>
          <w:trHeight w:val="250"/>
        </w:trPr>
        <w:tc>
          <w:tcPr>
            <w:tcW w:w="5528" w:type="dxa"/>
            <w:tcBorders>
              <w:top w:val="double" w:sz="4" w:space="0" w:color="auto"/>
              <w:right w:val="single" w:sz="4" w:space="0" w:color="auto"/>
            </w:tcBorders>
            <w:vAlign w:val="center"/>
          </w:tcPr>
          <w:p w:rsidR="0095398D" w:rsidRPr="00406260" w:rsidRDefault="0095398D" w:rsidP="00626E77">
            <w:pPr>
              <w:spacing w:after="200"/>
              <w:ind w:right="111"/>
              <w:rPr>
                <w:color w:val="000000"/>
                <w:sz w:val="24"/>
                <w:szCs w:val="24"/>
              </w:rPr>
            </w:pPr>
            <w:r w:rsidRPr="00406260">
              <w:rPr>
                <w:color w:val="000000"/>
                <w:sz w:val="24"/>
                <w:szCs w:val="24"/>
              </w:rPr>
              <w:t>1  Поверхностная плотность</w:t>
            </w:r>
          </w:p>
        </w:tc>
        <w:tc>
          <w:tcPr>
            <w:tcW w:w="1418" w:type="dxa"/>
            <w:tcBorders>
              <w:top w:val="double" w:sz="4" w:space="0" w:color="auto"/>
            </w:tcBorders>
            <w:vAlign w:val="center"/>
          </w:tcPr>
          <w:p w:rsidR="0095398D" w:rsidRPr="00406260" w:rsidRDefault="0095398D" w:rsidP="0095398D">
            <w:pPr>
              <w:spacing w:after="200"/>
              <w:ind w:right="111"/>
              <w:jc w:val="center"/>
              <w:rPr>
                <w:color w:val="000000"/>
                <w:sz w:val="24"/>
                <w:szCs w:val="24"/>
              </w:rPr>
            </w:pPr>
            <w:r w:rsidRPr="00406260">
              <w:rPr>
                <w:color w:val="000000"/>
                <w:sz w:val="24"/>
                <w:szCs w:val="24"/>
              </w:rPr>
              <w:t>2</w:t>
            </w:r>
          </w:p>
        </w:tc>
        <w:tc>
          <w:tcPr>
            <w:tcW w:w="1275" w:type="dxa"/>
            <w:tcBorders>
              <w:top w:val="double" w:sz="4" w:space="0" w:color="auto"/>
              <w:right w:val="single" w:sz="4" w:space="0" w:color="auto"/>
            </w:tcBorders>
            <w:vAlign w:val="center"/>
          </w:tcPr>
          <w:p w:rsidR="0095398D" w:rsidRPr="00406260" w:rsidRDefault="0095398D" w:rsidP="0095398D">
            <w:pPr>
              <w:spacing w:after="200"/>
              <w:ind w:right="111" w:hanging="564"/>
              <w:jc w:val="center"/>
              <w:rPr>
                <w:color w:val="000000"/>
                <w:sz w:val="24"/>
                <w:szCs w:val="24"/>
              </w:rPr>
            </w:pPr>
            <w:r w:rsidRPr="00406260">
              <w:rPr>
                <w:color w:val="000000"/>
                <w:sz w:val="24"/>
                <w:szCs w:val="24"/>
              </w:rPr>
              <w:t>3</w:t>
            </w:r>
          </w:p>
        </w:tc>
        <w:tc>
          <w:tcPr>
            <w:tcW w:w="1276" w:type="dxa"/>
            <w:tcBorders>
              <w:top w:val="double" w:sz="4" w:space="0" w:color="auto"/>
              <w:left w:val="single" w:sz="4" w:space="0" w:color="auto"/>
            </w:tcBorders>
            <w:vAlign w:val="center"/>
          </w:tcPr>
          <w:p w:rsidR="0095398D" w:rsidRPr="00406260" w:rsidRDefault="0095398D" w:rsidP="0095398D">
            <w:pPr>
              <w:spacing w:after="200"/>
              <w:ind w:right="111" w:hanging="564"/>
              <w:jc w:val="center"/>
              <w:rPr>
                <w:color w:val="000000"/>
                <w:sz w:val="24"/>
                <w:szCs w:val="24"/>
              </w:rPr>
            </w:pPr>
            <w:r w:rsidRPr="00406260">
              <w:rPr>
                <w:color w:val="000000"/>
                <w:sz w:val="24"/>
                <w:szCs w:val="24"/>
              </w:rPr>
              <w:t>3</w:t>
            </w:r>
          </w:p>
        </w:tc>
        <w:tc>
          <w:tcPr>
            <w:tcW w:w="1276" w:type="dxa"/>
            <w:tcBorders>
              <w:top w:val="double" w:sz="4" w:space="0" w:color="auto"/>
            </w:tcBorders>
            <w:vAlign w:val="center"/>
          </w:tcPr>
          <w:p w:rsidR="0095398D" w:rsidRPr="00406260" w:rsidRDefault="0095398D" w:rsidP="0095398D">
            <w:pPr>
              <w:spacing w:after="200"/>
              <w:ind w:right="111" w:hanging="564"/>
              <w:jc w:val="center"/>
              <w:rPr>
                <w:color w:val="000000"/>
                <w:sz w:val="24"/>
                <w:szCs w:val="24"/>
              </w:rPr>
            </w:pPr>
            <w:r w:rsidRPr="00406260">
              <w:rPr>
                <w:color w:val="000000"/>
                <w:sz w:val="24"/>
                <w:szCs w:val="24"/>
              </w:rPr>
              <w:t>2</w:t>
            </w:r>
          </w:p>
        </w:tc>
        <w:tc>
          <w:tcPr>
            <w:tcW w:w="1276" w:type="dxa"/>
            <w:tcBorders>
              <w:top w:val="double" w:sz="4" w:space="0" w:color="auto"/>
            </w:tcBorders>
            <w:vAlign w:val="center"/>
          </w:tcPr>
          <w:p w:rsidR="0095398D" w:rsidRPr="00406260" w:rsidRDefault="0095398D" w:rsidP="0095398D">
            <w:pPr>
              <w:spacing w:after="200"/>
              <w:ind w:right="111" w:hanging="564"/>
              <w:jc w:val="center"/>
              <w:rPr>
                <w:color w:val="000000"/>
                <w:sz w:val="24"/>
                <w:szCs w:val="24"/>
                <w:lang w:val="en-US"/>
              </w:rPr>
            </w:pPr>
            <w:r w:rsidRPr="00406260">
              <w:rPr>
                <w:color w:val="000000"/>
                <w:sz w:val="24"/>
                <w:szCs w:val="24"/>
                <w:lang w:val="en-US"/>
              </w:rPr>
              <w:t>2</w:t>
            </w:r>
          </w:p>
        </w:tc>
        <w:tc>
          <w:tcPr>
            <w:tcW w:w="1417" w:type="dxa"/>
            <w:tcBorders>
              <w:top w:val="double" w:sz="4" w:space="0" w:color="auto"/>
              <w:right w:val="single" w:sz="4" w:space="0" w:color="auto"/>
            </w:tcBorders>
            <w:vAlign w:val="center"/>
          </w:tcPr>
          <w:p w:rsidR="0095398D" w:rsidRPr="00406260" w:rsidRDefault="0095398D" w:rsidP="0095398D">
            <w:pPr>
              <w:spacing w:after="200"/>
              <w:ind w:right="111" w:hanging="564"/>
              <w:jc w:val="center"/>
              <w:rPr>
                <w:color w:val="000000"/>
                <w:sz w:val="24"/>
                <w:szCs w:val="24"/>
              </w:rPr>
            </w:pPr>
            <w:r w:rsidRPr="00406260">
              <w:rPr>
                <w:color w:val="000000"/>
                <w:sz w:val="24"/>
                <w:szCs w:val="24"/>
              </w:rPr>
              <w:t>3</w:t>
            </w:r>
          </w:p>
        </w:tc>
        <w:tc>
          <w:tcPr>
            <w:tcW w:w="1342" w:type="dxa"/>
            <w:tcBorders>
              <w:top w:val="double" w:sz="4" w:space="0" w:color="auto"/>
              <w:left w:val="single" w:sz="4" w:space="0" w:color="auto"/>
            </w:tcBorders>
            <w:vAlign w:val="center"/>
          </w:tcPr>
          <w:p w:rsidR="0095398D" w:rsidRPr="00406260" w:rsidRDefault="0095398D" w:rsidP="0095398D">
            <w:pPr>
              <w:spacing w:after="200"/>
              <w:ind w:right="111"/>
              <w:jc w:val="center"/>
              <w:rPr>
                <w:color w:val="000000"/>
                <w:sz w:val="24"/>
                <w:szCs w:val="24"/>
              </w:rPr>
            </w:pPr>
            <w:r w:rsidRPr="00406260">
              <w:rPr>
                <w:color w:val="000000"/>
                <w:sz w:val="24"/>
                <w:szCs w:val="24"/>
              </w:rPr>
              <w:t>3</w:t>
            </w:r>
          </w:p>
        </w:tc>
      </w:tr>
      <w:tr w:rsidR="0095398D" w:rsidRPr="00406260" w:rsidTr="0095398D">
        <w:tc>
          <w:tcPr>
            <w:tcW w:w="5528" w:type="dxa"/>
            <w:tcBorders>
              <w:right w:val="single" w:sz="4" w:space="0" w:color="auto"/>
            </w:tcBorders>
            <w:vAlign w:val="center"/>
          </w:tcPr>
          <w:p w:rsidR="0095398D" w:rsidRPr="00406260" w:rsidRDefault="0095398D" w:rsidP="00626E77">
            <w:pPr>
              <w:spacing w:after="200"/>
              <w:ind w:right="111"/>
              <w:rPr>
                <w:color w:val="000000"/>
                <w:sz w:val="24"/>
                <w:szCs w:val="24"/>
              </w:rPr>
            </w:pPr>
            <w:r w:rsidRPr="00406260">
              <w:rPr>
                <w:color w:val="000000"/>
                <w:sz w:val="24"/>
                <w:szCs w:val="24"/>
              </w:rPr>
              <w:t>2  Геометрические параметры</w:t>
            </w:r>
          </w:p>
        </w:tc>
        <w:tc>
          <w:tcPr>
            <w:tcW w:w="1418" w:type="dxa"/>
            <w:vAlign w:val="center"/>
          </w:tcPr>
          <w:p w:rsidR="0095398D" w:rsidRPr="00406260" w:rsidRDefault="0095398D" w:rsidP="0095398D">
            <w:pPr>
              <w:spacing w:after="200"/>
              <w:ind w:right="111"/>
              <w:jc w:val="center"/>
              <w:rPr>
                <w:color w:val="000000"/>
                <w:sz w:val="24"/>
                <w:szCs w:val="24"/>
              </w:rPr>
            </w:pPr>
            <w:r w:rsidRPr="00406260">
              <w:rPr>
                <w:color w:val="000000"/>
                <w:sz w:val="24"/>
                <w:szCs w:val="24"/>
              </w:rPr>
              <w:t>2</w:t>
            </w:r>
          </w:p>
        </w:tc>
        <w:tc>
          <w:tcPr>
            <w:tcW w:w="1275" w:type="dxa"/>
            <w:tcBorders>
              <w:right w:val="single" w:sz="4" w:space="0" w:color="auto"/>
            </w:tcBorders>
            <w:vAlign w:val="center"/>
          </w:tcPr>
          <w:p w:rsidR="0095398D" w:rsidRPr="00406260" w:rsidRDefault="0095398D" w:rsidP="0095398D">
            <w:pPr>
              <w:spacing w:after="200"/>
              <w:ind w:right="111" w:hanging="564"/>
              <w:jc w:val="center"/>
              <w:rPr>
                <w:color w:val="000000"/>
                <w:sz w:val="24"/>
                <w:szCs w:val="24"/>
              </w:rPr>
            </w:pPr>
            <w:r w:rsidRPr="00406260">
              <w:rPr>
                <w:color w:val="000000"/>
                <w:sz w:val="24"/>
                <w:szCs w:val="24"/>
              </w:rPr>
              <w:t>3</w:t>
            </w:r>
          </w:p>
        </w:tc>
        <w:tc>
          <w:tcPr>
            <w:tcW w:w="1276" w:type="dxa"/>
            <w:tcBorders>
              <w:left w:val="single" w:sz="4" w:space="0" w:color="auto"/>
            </w:tcBorders>
            <w:vAlign w:val="center"/>
          </w:tcPr>
          <w:p w:rsidR="0095398D" w:rsidRPr="00406260" w:rsidRDefault="0095398D" w:rsidP="0095398D">
            <w:pPr>
              <w:spacing w:after="200"/>
              <w:ind w:right="111" w:hanging="564"/>
              <w:jc w:val="center"/>
              <w:rPr>
                <w:color w:val="000000"/>
                <w:sz w:val="24"/>
                <w:szCs w:val="24"/>
              </w:rPr>
            </w:pPr>
            <w:r w:rsidRPr="00406260">
              <w:rPr>
                <w:color w:val="000000"/>
                <w:sz w:val="24"/>
                <w:szCs w:val="24"/>
              </w:rPr>
              <w:t>3</w:t>
            </w:r>
          </w:p>
        </w:tc>
        <w:tc>
          <w:tcPr>
            <w:tcW w:w="1276" w:type="dxa"/>
            <w:vAlign w:val="center"/>
          </w:tcPr>
          <w:p w:rsidR="0095398D" w:rsidRPr="00406260" w:rsidRDefault="0095398D" w:rsidP="0095398D">
            <w:pPr>
              <w:spacing w:after="200"/>
              <w:ind w:right="111" w:hanging="564"/>
              <w:jc w:val="center"/>
              <w:rPr>
                <w:color w:val="000000"/>
                <w:sz w:val="24"/>
                <w:szCs w:val="24"/>
              </w:rPr>
            </w:pPr>
            <w:r w:rsidRPr="00406260">
              <w:rPr>
                <w:color w:val="000000"/>
                <w:sz w:val="24"/>
                <w:szCs w:val="24"/>
              </w:rPr>
              <w:t>2</w:t>
            </w:r>
          </w:p>
        </w:tc>
        <w:tc>
          <w:tcPr>
            <w:tcW w:w="1276" w:type="dxa"/>
            <w:vAlign w:val="center"/>
          </w:tcPr>
          <w:p w:rsidR="0095398D" w:rsidRPr="00406260" w:rsidRDefault="0095398D" w:rsidP="0095398D">
            <w:pPr>
              <w:spacing w:after="200"/>
              <w:ind w:right="111" w:hanging="564"/>
              <w:jc w:val="center"/>
              <w:rPr>
                <w:color w:val="000000"/>
                <w:sz w:val="24"/>
                <w:szCs w:val="24"/>
                <w:lang w:val="en-US"/>
              </w:rPr>
            </w:pPr>
            <w:r w:rsidRPr="00406260">
              <w:rPr>
                <w:color w:val="000000"/>
                <w:sz w:val="24"/>
                <w:szCs w:val="24"/>
                <w:lang w:val="en-US"/>
              </w:rPr>
              <w:t>2</w:t>
            </w:r>
          </w:p>
        </w:tc>
        <w:tc>
          <w:tcPr>
            <w:tcW w:w="1417" w:type="dxa"/>
            <w:tcBorders>
              <w:right w:val="single" w:sz="4" w:space="0" w:color="auto"/>
            </w:tcBorders>
            <w:vAlign w:val="center"/>
          </w:tcPr>
          <w:p w:rsidR="0095398D" w:rsidRPr="00406260" w:rsidRDefault="0095398D" w:rsidP="0095398D">
            <w:pPr>
              <w:spacing w:after="200"/>
              <w:ind w:right="111" w:hanging="564"/>
              <w:jc w:val="center"/>
              <w:rPr>
                <w:color w:val="000000"/>
                <w:sz w:val="24"/>
                <w:szCs w:val="24"/>
              </w:rPr>
            </w:pPr>
            <w:r w:rsidRPr="00406260">
              <w:rPr>
                <w:color w:val="000000"/>
                <w:sz w:val="24"/>
                <w:szCs w:val="24"/>
              </w:rPr>
              <w:t>3</w:t>
            </w:r>
          </w:p>
        </w:tc>
        <w:tc>
          <w:tcPr>
            <w:tcW w:w="1342" w:type="dxa"/>
            <w:tcBorders>
              <w:left w:val="single" w:sz="4" w:space="0" w:color="auto"/>
            </w:tcBorders>
            <w:vAlign w:val="center"/>
          </w:tcPr>
          <w:p w:rsidR="0095398D" w:rsidRPr="00406260" w:rsidRDefault="0095398D" w:rsidP="0095398D">
            <w:pPr>
              <w:spacing w:after="200"/>
              <w:ind w:right="111"/>
              <w:jc w:val="center"/>
              <w:rPr>
                <w:color w:val="000000"/>
                <w:sz w:val="24"/>
                <w:szCs w:val="24"/>
              </w:rPr>
            </w:pPr>
            <w:r w:rsidRPr="00406260">
              <w:rPr>
                <w:color w:val="000000"/>
                <w:sz w:val="24"/>
                <w:szCs w:val="24"/>
              </w:rPr>
              <w:t>2</w:t>
            </w:r>
          </w:p>
        </w:tc>
      </w:tr>
      <w:tr w:rsidR="0095398D" w:rsidRPr="00406260" w:rsidTr="0095398D">
        <w:trPr>
          <w:trHeight w:val="500"/>
        </w:trPr>
        <w:tc>
          <w:tcPr>
            <w:tcW w:w="5528" w:type="dxa"/>
            <w:tcBorders>
              <w:bottom w:val="single" w:sz="4" w:space="0" w:color="auto"/>
              <w:right w:val="single" w:sz="4" w:space="0" w:color="auto"/>
            </w:tcBorders>
          </w:tcPr>
          <w:p w:rsidR="0095398D" w:rsidRPr="00406260" w:rsidRDefault="0095398D" w:rsidP="00626E77">
            <w:pPr>
              <w:pStyle w:val="NoSpacing"/>
              <w:rPr>
                <w:color w:val="000000"/>
                <w:sz w:val="24"/>
                <w:szCs w:val="24"/>
              </w:rPr>
            </w:pPr>
            <w:r w:rsidRPr="00406260">
              <w:rPr>
                <w:color w:val="000000"/>
                <w:sz w:val="24"/>
                <w:szCs w:val="24"/>
              </w:rPr>
              <w:t>3 Прочность и деформативность при растяжении:</w:t>
            </w:r>
          </w:p>
          <w:p w:rsidR="0095398D" w:rsidRPr="00406260" w:rsidRDefault="0095398D" w:rsidP="00626E77">
            <w:pPr>
              <w:pStyle w:val="NoSpacing"/>
              <w:rPr>
                <w:color w:val="000000"/>
                <w:sz w:val="24"/>
                <w:szCs w:val="24"/>
              </w:rPr>
            </w:pPr>
            <w:r w:rsidRPr="00406260">
              <w:rPr>
                <w:color w:val="000000"/>
                <w:sz w:val="24"/>
                <w:szCs w:val="24"/>
              </w:rPr>
              <w:t>- прочность при растяжении</w:t>
            </w:r>
          </w:p>
        </w:tc>
        <w:tc>
          <w:tcPr>
            <w:tcW w:w="1418" w:type="dxa"/>
            <w:tcBorders>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1</w:t>
            </w:r>
          </w:p>
        </w:tc>
        <w:tc>
          <w:tcPr>
            <w:tcW w:w="1275" w:type="dxa"/>
            <w:tcBorders>
              <w:bottom w:val="single" w:sz="4" w:space="0" w:color="auto"/>
              <w:right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2</w:t>
            </w:r>
          </w:p>
        </w:tc>
        <w:tc>
          <w:tcPr>
            <w:tcW w:w="1276" w:type="dxa"/>
            <w:tcBorders>
              <w:left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2</w:t>
            </w:r>
          </w:p>
        </w:tc>
        <w:tc>
          <w:tcPr>
            <w:tcW w:w="1276" w:type="dxa"/>
            <w:tcBorders>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1</w:t>
            </w:r>
          </w:p>
        </w:tc>
        <w:tc>
          <w:tcPr>
            <w:tcW w:w="1276" w:type="dxa"/>
            <w:tcBorders>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2</w:t>
            </w:r>
          </w:p>
        </w:tc>
        <w:tc>
          <w:tcPr>
            <w:tcW w:w="1417" w:type="dxa"/>
            <w:tcBorders>
              <w:bottom w:val="single" w:sz="4" w:space="0" w:color="auto"/>
              <w:right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1</w:t>
            </w:r>
          </w:p>
        </w:tc>
        <w:tc>
          <w:tcPr>
            <w:tcW w:w="1342" w:type="dxa"/>
            <w:tcBorders>
              <w:left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1</w:t>
            </w:r>
          </w:p>
        </w:tc>
      </w:tr>
      <w:tr w:rsidR="0095398D" w:rsidRPr="00406260" w:rsidTr="0095398D">
        <w:trPr>
          <w:trHeight w:val="308"/>
        </w:trPr>
        <w:tc>
          <w:tcPr>
            <w:tcW w:w="5528" w:type="dxa"/>
            <w:tcBorders>
              <w:top w:val="single" w:sz="4" w:space="0" w:color="auto"/>
              <w:right w:val="single" w:sz="4" w:space="0" w:color="auto"/>
            </w:tcBorders>
          </w:tcPr>
          <w:p w:rsidR="0095398D" w:rsidRPr="00406260" w:rsidRDefault="0095398D" w:rsidP="00626E77">
            <w:pPr>
              <w:pStyle w:val="NoSpacing"/>
              <w:rPr>
                <w:color w:val="000000"/>
                <w:sz w:val="24"/>
                <w:szCs w:val="24"/>
              </w:rPr>
            </w:pPr>
            <w:r w:rsidRPr="00406260">
              <w:rPr>
                <w:color w:val="000000"/>
                <w:sz w:val="24"/>
                <w:szCs w:val="24"/>
              </w:rPr>
              <w:t xml:space="preserve">- деформация  при растяжении </w:t>
            </w:r>
          </w:p>
        </w:tc>
        <w:tc>
          <w:tcPr>
            <w:tcW w:w="1418" w:type="dxa"/>
            <w:tcBorders>
              <w:top w:val="single" w:sz="4" w:space="0" w:color="auto"/>
            </w:tcBorders>
            <w:vAlign w:val="center"/>
          </w:tcPr>
          <w:p w:rsidR="0095398D" w:rsidRPr="00406260" w:rsidRDefault="0095398D" w:rsidP="0095398D">
            <w:pPr>
              <w:pStyle w:val="NoSpacing"/>
              <w:jc w:val="center"/>
              <w:rPr>
                <w:color w:val="000000"/>
                <w:sz w:val="24"/>
                <w:szCs w:val="24"/>
              </w:rPr>
            </w:pPr>
            <w:r w:rsidRPr="00406260">
              <w:rPr>
                <w:color w:val="000000"/>
                <w:sz w:val="24"/>
                <w:szCs w:val="24"/>
              </w:rPr>
              <w:t>1</w:t>
            </w:r>
          </w:p>
        </w:tc>
        <w:tc>
          <w:tcPr>
            <w:tcW w:w="1275" w:type="dxa"/>
            <w:tcBorders>
              <w:top w:val="single" w:sz="4" w:space="0" w:color="auto"/>
              <w:right w:val="single" w:sz="4" w:space="0" w:color="auto"/>
            </w:tcBorders>
            <w:vAlign w:val="center"/>
          </w:tcPr>
          <w:p w:rsidR="0095398D" w:rsidRPr="00406260" w:rsidRDefault="0095398D" w:rsidP="0095398D">
            <w:pPr>
              <w:pStyle w:val="NoSpacing"/>
              <w:jc w:val="center"/>
              <w:rPr>
                <w:color w:val="000000"/>
                <w:sz w:val="24"/>
                <w:szCs w:val="24"/>
              </w:rPr>
            </w:pPr>
            <w:r w:rsidRPr="00406260">
              <w:rPr>
                <w:color w:val="000000"/>
                <w:sz w:val="24"/>
                <w:szCs w:val="24"/>
              </w:rPr>
              <w:t>3</w:t>
            </w:r>
          </w:p>
        </w:tc>
        <w:tc>
          <w:tcPr>
            <w:tcW w:w="1276" w:type="dxa"/>
            <w:tcBorders>
              <w:top w:val="single" w:sz="4" w:space="0" w:color="auto"/>
              <w:left w:val="single" w:sz="4" w:space="0" w:color="auto"/>
            </w:tcBorders>
            <w:vAlign w:val="center"/>
          </w:tcPr>
          <w:p w:rsidR="0095398D" w:rsidRPr="00406260" w:rsidRDefault="0095398D" w:rsidP="0095398D">
            <w:pPr>
              <w:pStyle w:val="NoSpacing"/>
              <w:jc w:val="center"/>
              <w:rPr>
                <w:color w:val="000000"/>
                <w:sz w:val="24"/>
                <w:szCs w:val="24"/>
              </w:rPr>
            </w:pPr>
            <w:r w:rsidRPr="00406260">
              <w:rPr>
                <w:color w:val="000000"/>
                <w:sz w:val="24"/>
                <w:szCs w:val="24"/>
              </w:rPr>
              <w:t>3</w:t>
            </w:r>
          </w:p>
        </w:tc>
        <w:tc>
          <w:tcPr>
            <w:tcW w:w="1276" w:type="dxa"/>
            <w:tcBorders>
              <w:top w:val="single" w:sz="4" w:space="0" w:color="auto"/>
            </w:tcBorders>
            <w:vAlign w:val="center"/>
          </w:tcPr>
          <w:p w:rsidR="0095398D" w:rsidRPr="00406260" w:rsidRDefault="0095398D" w:rsidP="0095398D">
            <w:pPr>
              <w:pStyle w:val="NoSpacing"/>
              <w:jc w:val="center"/>
              <w:rPr>
                <w:color w:val="000000"/>
                <w:sz w:val="24"/>
                <w:szCs w:val="24"/>
              </w:rPr>
            </w:pPr>
            <w:r w:rsidRPr="00406260">
              <w:rPr>
                <w:color w:val="000000"/>
                <w:sz w:val="24"/>
                <w:szCs w:val="24"/>
              </w:rPr>
              <w:t>2</w:t>
            </w:r>
          </w:p>
        </w:tc>
        <w:tc>
          <w:tcPr>
            <w:tcW w:w="1276" w:type="dxa"/>
            <w:tcBorders>
              <w:top w:val="single" w:sz="4" w:space="0" w:color="auto"/>
            </w:tcBorders>
            <w:vAlign w:val="center"/>
          </w:tcPr>
          <w:p w:rsidR="0095398D" w:rsidRPr="00406260" w:rsidRDefault="0095398D" w:rsidP="0095398D">
            <w:pPr>
              <w:pStyle w:val="NoSpacing"/>
              <w:jc w:val="center"/>
              <w:rPr>
                <w:color w:val="000000"/>
                <w:sz w:val="24"/>
                <w:szCs w:val="24"/>
              </w:rPr>
            </w:pPr>
            <w:r w:rsidRPr="00406260">
              <w:rPr>
                <w:color w:val="000000"/>
                <w:sz w:val="24"/>
                <w:szCs w:val="24"/>
              </w:rPr>
              <w:t>3</w:t>
            </w:r>
          </w:p>
        </w:tc>
        <w:tc>
          <w:tcPr>
            <w:tcW w:w="1417" w:type="dxa"/>
            <w:tcBorders>
              <w:top w:val="single" w:sz="4" w:space="0" w:color="auto"/>
              <w:right w:val="single" w:sz="4" w:space="0" w:color="auto"/>
            </w:tcBorders>
            <w:vAlign w:val="center"/>
          </w:tcPr>
          <w:p w:rsidR="0095398D" w:rsidRPr="00406260" w:rsidRDefault="0095398D" w:rsidP="0095398D">
            <w:pPr>
              <w:pStyle w:val="NoSpacing"/>
              <w:jc w:val="center"/>
              <w:rPr>
                <w:color w:val="000000"/>
                <w:sz w:val="24"/>
                <w:szCs w:val="24"/>
              </w:rPr>
            </w:pPr>
            <w:r w:rsidRPr="00406260">
              <w:rPr>
                <w:color w:val="000000"/>
                <w:sz w:val="24"/>
                <w:szCs w:val="24"/>
              </w:rPr>
              <w:t>1</w:t>
            </w:r>
          </w:p>
        </w:tc>
        <w:tc>
          <w:tcPr>
            <w:tcW w:w="1342" w:type="dxa"/>
            <w:tcBorders>
              <w:top w:val="single" w:sz="4" w:space="0" w:color="auto"/>
              <w:left w:val="single" w:sz="4" w:space="0" w:color="auto"/>
            </w:tcBorders>
            <w:vAlign w:val="center"/>
          </w:tcPr>
          <w:p w:rsidR="0095398D" w:rsidRPr="00406260" w:rsidRDefault="0095398D" w:rsidP="0095398D">
            <w:pPr>
              <w:pStyle w:val="NoSpacing"/>
              <w:jc w:val="center"/>
              <w:rPr>
                <w:color w:val="000000"/>
                <w:sz w:val="24"/>
                <w:szCs w:val="24"/>
              </w:rPr>
            </w:pPr>
            <w:r w:rsidRPr="00406260">
              <w:rPr>
                <w:color w:val="000000"/>
                <w:sz w:val="24"/>
                <w:szCs w:val="24"/>
              </w:rPr>
              <w:t>1</w:t>
            </w:r>
          </w:p>
        </w:tc>
      </w:tr>
      <w:tr w:rsidR="0095398D" w:rsidRPr="00406260" w:rsidTr="0095398D">
        <w:trPr>
          <w:trHeight w:val="467"/>
        </w:trPr>
        <w:tc>
          <w:tcPr>
            <w:tcW w:w="5528" w:type="dxa"/>
            <w:tcBorders>
              <w:right w:val="single" w:sz="4" w:space="0" w:color="auto"/>
            </w:tcBorders>
          </w:tcPr>
          <w:p w:rsidR="0095398D" w:rsidRPr="00406260" w:rsidRDefault="0095398D" w:rsidP="00626E77">
            <w:pPr>
              <w:pStyle w:val="NoSpacing"/>
              <w:rPr>
                <w:color w:val="000000"/>
                <w:sz w:val="24"/>
                <w:szCs w:val="24"/>
              </w:rPr>
            </w:pPr>
            <w:r w:rsidRPr="00406260">
              <w:rPr>
                <w:color w:val="000000"/>
                <w:sz w:val="24"/>
                <w:szCs w:val="24"/>
              </w:rPr>
              <w:t>4  Прочность при длительном статическом нагр</w:t>
            </w:r>
            <w:r w:rsidRPr="00406260">
              <w:rPr>
                <w:color w:val="000000"/>
                <w:sz w:val="24"/>
                <w:szCs w:val="24"/>
              </w:rPr>
              <w:t>у</w:t>
            </w:r>
            <w:r w:rsidRPr="00406260">
              <w:rPr>
                <w:color w:val="000000"/>
                <w:sz w:val="24"/>
                <w:szCs w:val="24"/>
              </w:rPr>
              <w:t>жении (показатели ползучести)</w:t>
            </w:r>
          </w:p>
        </w:tc>
        <w:tc>
          <w:tcPr>
            <w:tcW w:w="1418" w:type="dxa"/>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1</w:t>
            </w:r>
          </w:p>
        </w:tc>
        <w:tc>
          <w:tcPr>
            <w:tcW w:w="1275" w:type="dxa"/>
            <w:tcBorders>
              <w:right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3</w:t>
            </w:r>
          </w:p>
        </w:tc>
        <w:tc>
          <w:tcPr>
            <w:tcW w:w="1276" w:type="dxa"/>
            <w:tcBorders>
              <w:left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3</w:t>
            </w:r>
          </w:p>
        </w:tc>
        <w:tc>
          <w:tcPr>
            <w:tcW w:w="1276" w:type="dxa"/>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2</w:t>
            </w:r>
          </w:p>
        </w:tc>
        <w:tc>
          <w:tcPr>
            <w:tcW w:w="1276" w:type="dxa"/>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3</w:t>
            </w:r>
          </w:p>
        </w:tc>
        <w:tc>
          <w:tcPr>
            <w:tcW w:w="1417" w:type="dxa"/>
            <w:tcBorders>
              <w:right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1</w:t>
            </w:r>
          </w:p>
        </w:tc>
        <w:tc>
          <w:tcPr>
            <w:tcW w:w="1342" w:type="dxa"/>
            <w:tcBorders>
              <w:left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2</w:t>
            </w:r>
          </w:p>
        </w:tc>
      </w:tr>
      <w:tr w:rsidR="0095398D" w:rsidRPr="00406260" w:rsidTr="0095398D">
        <w:tc>
          <w:tcPr>
            <w:tcW w:w="5528" w:type="dxa"/>
            <w:tcBorders>
              <w:right w:val="single" w:sz="4" w:space="0" w:color="auto"/>
            </w:tcBorders>
            <w:vAlign w:val="bottom"/>
          </w:tcPr>
          <w:p w:rsidR="0095398D" w:rsidRPr="00406260" w:rsidRDefault="0095398D" w:rsidP="00626E77">
            <w:pPr>
              <w:pStyle w:val="NoSpacing"/>
              <w:spacing w:line="360" w:lineRule="auto"/>
              <w:rPr>
                <w:color w:val="000000"/>
                <w:sz w:val="24"/>
                <w:szCs w:val="24"/>
              </w:rPr>
            </w:pPr>
            <w:r w:rsidRPr="00406260">
              <w:rPr>
                <w:color w:val="000000"/>
                <w:sz w:val="24"/>
                <w:szCs w:val="24"/>
              </w:rPr>
              <w:t xml:space="preserve">5  Прочность при статическом продавливании </w:t>
            </w:r>
          </w:p>
        </w:tc>
        <w:tc>
          <w:tcPr>
            <w:tcW w:w="1418" w:type="dxa"/>
            <w:vAlign w:val="center"/>
          </w:tcPr>
          <w:p w:rsidR="0095398D" w:rsidRPr="00406260" w:rsidRDefault="0095398D" w:rsidP="0095398D">
            <w:pPr>
              <w:pStyle w:val="NoSpacing"/>
              <w:spacing w:line="360" w:lineRule="auto"/>
              <w:jc w:val="center"/>
              <w:rPr>
                <w:color w:val="000000"/>
                <w:sz w:val="24"/>
                <w:szCs w:val="24"/>
              </w:rPr>
            </w:pPr>
            <w:r w:rsidRPr="00406260">
              <w:rPr>
                <w:color w:val="000000"/>
                <w:sz w:val="24"/>
                <w:szCs w:val="24"/>
              </w:rPr>
              <w:t>2</w:t>
            </w:r>
          </w:p>
        </w:tc>
        <w:tc>
          <w:tcPr>
            <w:tcW w:w="1275" w:type="dxa"/>
            <w:tcBorders>
              <w:right w:val="single" w:sz="4" w:space="0" w:color="auto"/>
            </w:tcBorders>
            <w:vAlign w:val="center"/>
          </w:tcPr>
          <w:p w:rsidR="0095398D" w:rsidRPr="00406260" w:rsidRDefault="0095398D" w:rsidP="0095398D">
            <w:pPr>
              <w:pStyle w:val="NoSpacing"/>
              <w:spacing w:line="360" w:lineRule="auto"/>
              <w:jc w:val="center"/>
              <w:rPr>
                <w:color w:val="000000"/>
                <w:sz w:val="24"/>
                <w:szCs w:val="24"/>
              </w:rPr>
            </w:pPr>
            <w:r w:rsidRPr="00406260">
              <w:rPr>
                <w:color w:val="000000"/>
                <w:sz w:val="24"/>
                <w:szCs w:val="24"/>
              </w:rPr>
              <w:t>2</w:t>
            </w:r>
          </w:p>
        </w:tc>
        <w:tc>
          <w:tcPr>
            <w:tcW w:w="1276" w:type="dxa"/>
            <w:tcBorders>
              <w:left w:val="single" w:sz="4" w:space="0" w:color="auto"/>
            </w:tcBorders>
            <w:vAlign w:val="center"/>
          </w:tcPr>
          <w:p w:rsidR="0095398D" w:rsidRPr="00406260" w:rsidRDefault="0095398D" w:rsidP="0095398D">
            <w:pPr>
              <w:pStyle w:val="NoSpacing"/>
              <w:spacing w:line="360" w:lineRule="auto"/>
              <w:jc w:val="center"/>
              <w:rPr>
                <w:color w:val="000000"/>
                <w:sz w:val="24"/>
                <w:szCs w:val="24"/>
              </w:rPr>
            </w:pPr>
            <w:r w:rsidRPr="00406260">
              <w:rPr>
                <w:color w:val="000000"/>
                <w:sz w:val="24"/>
                <w:szCs w:val="24"/>
              </w:rPr>
              <w:t>2</w:t>
            </w:r>
          </w:p>
        </w:tc>
        <w:tc>
          <w:tcPr>
            <w:tcW w:w="1276" w:type="dxa"/>
            <w:vAlign w:val="center"/>
          </w:tcPr>
          <w:p w:rsidR="0095398D" w:rsidRPr="00406260" w:rsidRDefault="0095398D" w:rsidP="0095398D">
            <w:pPr>
              <w:pStyle w:val="NoSpacing"/>
              <w:spacing w:line="360" w:lineRule="auto"/>
              <w:jc w:val="center"/>
              <w:rPr>
                <w:color w:val="000000"/>
                <w:sz w:val="24"/>
                <w:szCs w:val="24"/>
              </w:rPr>
            </w:pPr>
            <w:r w:rsidRPr="00406260">
              <w:rPr>
                <w:color w:val="000000"/>
                <w:sz w:val="24"/>
                <w:szCs w:val="24"/>
              </w:rPr>
              <w:t>3</w:t>
            </w:r>
          </w:p>
        </w:tc>
        <w:tc>
          <w:tcPr>
            <w:tcW w:w="1276" w:type="dxa"/>
            <w:vAlign w:val="center"/>
          </w:tcPr>
          <w:p w:rsidR="0095398D" w:rsidRPr="00406260" w:rsidRDefault="0095398D" w:rsidP="0095398D">
            <w:pPr>
              <w:pStyle w:val="NoSpacing"/>
              <w:spacing w:line="360" w:lineRule="auto"/>
              <w:jc w:val="center"/>
              <w:rPr>
                <w:color w:val="000000"/>
                <w:sz w:val="24"/>
                <w:szCs w:val="24"/>
              </w:rPr>
            </w:pPr>
            <w:r w:rsidRPr="00406260">
              <w:rPr>
                <w:color w:val="000000"/>
                <w:sz w:val="24"/>
                <w:szCs w:val="24"/>
              </w:rPr>
              <w:t>2</w:t>
            </w:r>
          </w:p>
        </w:tc>
        <w:tc>
          <w:tcPr>
            <w:tcW w:w="1417" w:type="dxa"/>
            <w:tcBorders>
              <w:right w:val="single" w:sz="4" w:space="0" w:color="auto"/>
            </w:tcBorders>
            <w:vAlign w:val="center"/>
          </w:tcPr>
          <w:p w:rsidR="0095398D" w:rsidRPr="00406260" w:rsidRDefault="0095398D" w:rsidP="0095398D">
            <w:pPr>
              <w:pStyle w:val="NoSpacing"/>
              <w:spacing w:line="360" w:lineRule="auto"/>
              <w:jc w:val="center"/>
              <w:rPr>
                <w:color w:val="000000"/>
                <w:sz w:val="24"/>
                <w:szCs w:val="24"/>
              </w:rPr>
            </w:pPr>
            <w:r w:rsidRPr="00406260">
              <w:rPr>
                <w:color w:val="000000"/>
                <w:sz w:val="24"/>
                <w:szCs w:val="24"/>
              </w:rPr>
              <w:t>2</w:t>
            </w:r>
          </w:p>
        </w:tc>
        <w:tc>
          <w:tcPr>
            <w:tcW w:w="1342" w:type="dxa"/>
            <w:tcBorders>
              <w:left w:val="single" w:sz="4" w:space="0" w:color="auto"/>
            </w:tcBorders>
            <w:vAlign w:val="center"/>
          </w:tcPr>
          <w:p w:rsidR="0095398D" w:rsidRPr="00406260" w:rsidRDefault="0095398D" w:rsidP="0095398D">
            <w:pPr>
              <w:pStyle w:val="NoSpacing"/>
              <w:spacing w:line="360" w:lineRule="auto"/>
              <w:jc w:val="center"/>
              <w:rPr>
                <w:color w:val="000000"/>
                <w:sz w:val="24"/>
                <w:szCs w:val="24"/>
              </w:rPr>
            </w:pPr>
            <w:r w:rsidRPr="00406260">
              <w:rPr>
                <w:color w:val="000000"/>
                <w:sz w:val="24"/>
                <w:szCs w:val="24"/>
              </w:rPr>
              <w:t>2</w:t>
            </w:r>
          </w:p>
        </w:tc>
      </w:tr>
      <w:tr w:rsidR="0095398D" w:rsidRPr="00406260" w:rsidTr="0095398D">
        <w:tc>
          <w:tcPr>
            <w:tcW w:w="5528" w:type="dxa"/>
            <w:tcBorders>
              <w:right w:val="single" w:sz="4" w:space="0" w:color="auto"/>
            </w:tcBorders>
            <w:vAlign w:val="center"/>
          </w:tcPr>
          <w:p w:rsidR="0095398D" w:rsidRPr="00406260" w:rsidRDefault="0095398D" w:rsidP="00626E77">
            <w:pPr>
              <w:spacing w:after="200"/>
              <w:ind w:right="111"/>
              <w:rPr>
                <w:color w:val="000000"/>
                <w:sz w:val="24"/>
                <w:szCs w:val="24"/>
              </w:rPr>
            </w:pPr>
            <w:r w:rsidRPr="00406260">
              <w:rPr>
                <w:color w:val="000000"/>
                <w:sz w:val="24"/>
                <w:szCs w:val="24"/>
              </w:rPr>
              <w:t xml:space="preserve">6  Прочность при динамическом продавливании </w:t>
            </w:r>
          </w:p>
        </w:tc>
        <w:tc>
          <w:tcPr>
            <w:tcW w:w="1418" w:type="dxa"/>
            <w:vAlign w:val="center"/>
          </w:tcPr>
          <w:p w:rsidR="0095398D" w:rsidRPr="00406260" w:rsidRDefault="0095398D" w:rsidP="0095398D">
            <w:pPr>
              <w:spacing w:after="200"/>
              <w:ind w:right="111"/>
              <w:jc w:val="center"/>
              <w:rPr>
                <w:color w:val="000000"/>
                <w:sz w:val="24"/>
                <w:szCs w:val="24"/>
              </w:rPr>
            </w:pPr>
            <w:r w:rsidRPr="00406260">
              <w:rPr>
                <w:color w:val="000000"/>
                <w:sz w:val="24"/>
                <w:szCs w:val="24"/>
              </w:rPr>
              <w:t>2</w:t>
            </w:r>
          </w:p>
        </w:tc>
        <w:tc>
          <w:tcPr>
            <w:tcW w:w="1275" w:type="dxa"/>
            <w:tcBorders>
              <w:right w:val="single" w:sz="4" w:space="0" w:color="auto"/>
            </w:tcBorders>
            <w:vAlign w:val="center"/>
          </w:tcPr>
          <w:p w:rsidR="0095398D" w:rsidRPr="00406260" w:rsidRDefault="0095398D" w:rsidP="0095398D">
            <w:pPr>
              <w:spacing w:after="200"/>
              <w:ind w:right="111" w:hanging="564"/>
              <w:jc w:val="center"/>
              <w:rPr>
                <w:color w:val="000000"/>
                <w:sz w:val="24"/>
                <w:szCs w:val="24"/>
              </w:rPr>
            </w:pPr>
            <w:r w:rsidRPr="00406260">
              <w:rPr>
                <w:color w:val="000000"/>
                <w:sz w:val="24"/>
                <w:szCs w:val="24"/>
              </w:rPr>
              <w:t>2</w:t>
            </w:r>
          </w:p>
        </w:tc>
        <w:tc>
          <w:tcPr>
            <w:tcW w:w="1276" w:type="dxa"/>
            <w:tcBorders>
              <w:left w:val="single" w:sz="4" w:space="0" w:color="auto"/>
            </w:tcBorders>
            <w:vAlign w:val="center"/>
          </w:tcPr>
          <w:p w:rsidR="0095398D" w:rsidRPr="00406260" w:rsidRDefault="0095398D" w:rsidP="0095398D">
            <w:pPr>
              <w:spacing w:after="200"/>
              <w:ind w:right="111" w:hanging="564"/>
              <w:jc w:val="center"/>
              <w:rPr>
                <w:color w:val="000000"/>
                <w:sz w:val="24"/>
                <w:szCs w:val="24"/>
              </w:rPr>
            </w:pPr>
            <w:r w:rsidRPr="00406260">
              <w:rPr>
                <w:color w:val="000000"/>
                <w:sz w:val="24"/>
                <w:szCs w:val="24"/>
              </w:rPr>
              <w:t>2</w:t>
            </w:r>
          </w:p>
        </w:tc>
        <w:tc>
          <w:tcPr>
            <w:tcW w:w="1276" w:type="dxa"/>
            <w:vAlign w:val="center"/>
          </w:tcPr>
          <w:p w:rsidR="0095398D" w:rsidRPr="00406260" w:rsidRDefault="0095398D" w:rsidP="0095398D">
            <w:pPr>
              <w:spacing w:after="200"/>
              <w:ind w:right="111" w:hanging="564"/>
              <w:jc w:val="center"/>
              <w:rPr>
                <w:color w:val="000000"/>
                <w:sz w:val="24"/>
                <w:szCs w:val="24"/>
              </w:rPr>
            </w:pPr>
            <w:r w:rsidRPr="00406260">
              <w:rPr>
                <w:color w:val="000000"/>
                <w:sz w:val="24"/>
                <w:szCs w:val="24"/>
              </w:rPr>
              <w:t>3</w:t>
            </w:r>
          </w:p>
        </w:tc>
        <w:tc>
          <w:tcPr>
            <w:tcW w:w="1276" w:type="dxa"/>
            <w:vAlign w:val="center"/>
          </w:tcPr>
          <w:p w:rsidR="0095398D" w:rsidRPr="00406260" w:rsidRDefault="0095398D" w:rsidP="0095398D">
            <w:pPr>
              <w:spacing w:after="200"/>
              <w:ind w:right="111" w:hanging="564"/>
              <w:jc w:val="center"/>
              <w:rPr>
                <w:color w:val="000000"/>
                <w:sz w:val="24"/>
                <w:szCs w:val="24"/>
                <w:lang w:val="en-US"/>
              </w:rPr>
            </w:pPr>
            <w:r w:rsidRPr="00406260">
              <w:rPr>
                <w:color w:val="000000"/>
                <w:sz w:val="24"/>
                <w:szCs w:val="24"/>
                <w:lang w:val="en-US"/>
              </w:rPr>
              <w:t>2</w:t>
            </w:r>
          </w:p>
        </w:tc>
        <w:tc>
          <w:tcPr>
            <w:tcW w:w="1417" w:type="dxa"/>
            <w:tcBorders>
              <w:right w:val="single" w:sz="4" w:space="0" w:color="auto"/>
            </w:tcBorders>
            <w:vAlign w:val="center"/>
          </w:tcPr>
          <w:p w:rsidR="0095398D" w:rsidRPr="00406260" w:rsidRDefault="0095398D" w:rsidP="0095398D">
            <w:pPr>
              <w:spacing w:after="200"/>
              <w:ind w:right="111" w:hanging="564"/>
              <w:jc w:val="center"/>
              <w:rPr>
                <w:color w:val="000000"/>
                <w:sz w:val="24"/>
                <w:szCs w:val="24"/>
                <w:lang w:val="en-US"/>
              </w:rPr>
            </w:pPr>
            <w:r w:rsidRPr="00406260">
              <w:rPr>
                <w:color w:val="000000"/>
                <w:sz w:val="24"/>
                <w:szCs w:val="24"/>
                <w:lang w:val="en-US"/>
              </w:rPr>
              <w:t>2</w:t>
            </w:r>
          </w:p>
        </w:tc>
        <w:tc>
          <w:tcPr>
            <w:tcW w:w="1342" w:type="dxa"/>
            <w:tcBorders>
              <w:left w:val="single" w:sz="4" w:space="0" w:color="auto"/>
            </w:tcBorders>
            <w:vAlign w:val="center"/>
          </w:tcPr>
          <w:p w:rsidR="0095398D" w:rsidRPr="00406260" w:rsidRDefault="0095398D" w:rsidP="0095398D">
            <w:pPr>
              <w:spacing w:after="200"/>
              <w:ind w:right="111"/>
              <w:jc w:val="center"/>
              <w:rPr>
                <w:color w:val="000000"/>
                <w:sz w:val="24"/>
                <w:szCs w:val="24"/>
              </w:rPr>
            </w:pPr>
            <w:r w:rsidRPr="00406260">
              <w:rPr>
                <w:color w:val="000000"/>
                <w:sz w:val="24"/>
                <w:szCs w:val="24"/>
              </w:rPr>
              <w:t>2</w:t>
            </w:r>
          </w:p>
        </w:tc>
      </w:tr>
      <w:tr w:rsidR="0095398D" w:rsidRPr="00406260" w:rsidTr="0095398D">
        <w:trPr>
          <w:trHeight w:val="373"/>
        </w:trPr>
        <w:tc>
          <w:tcPr>
            <w:tcW w:w="5528" w:type="dxa"/>
            <w:tcBorders>
              <w:top w:val="single" w:sz="4" w:space="0" w:color="auto"/>
              <w:bottom w:val="single" w:sz="4" w:space="0" w:color="auto"/>
              <w:right w:val="single" w:sz="4" w:space="0" w:color="auto"/>
            </w:tcBorders>
            <w:vAlign w:val="center"/>
          </w:tcPr>
          <w:p w:rsidR="0095398D" w:rsidRPr="00406260" w:rsidRDefault="0095398D" w:rsidP="00626E77">
            <w:pPr>
              <w:pStyle w:val="NoSpacing"/>
              <w:rPr>
                <w:color w:val="000000"/>
                <w:sz w:val="24"/>
                <w:szCs w:val="24"/>
              </w:rPr>
            </w:pPr>
            <w:r w:rsidRPr="00406260">
              <w:rPr>
                <w:color w:val="000000"/>
                <w:sz w:val="24"/>
                <w:szCs w:val="24"/>
              </w:rPr>
              <w:t>7  Сопротивление местным повреждениям</w:t>
            </w:r>
          </w:p>
          <w:p w:rsidR="0095398D" w:rsidRPr="00406260" w:rsidRDefault="0095398D" w:rsidP="00626E77">
            <w:pPr>
              <w:pStyle w:val="NoSpacing"/>
              <w:rPr>
                <w:color w:val="000000"/>
                <w:sz w:val="24"/>
                <w:szCs w:val="24"/>
              </w:rPr>
            </w:pPr>
            <w:r w:rsidRPr="00406260">
              <w:rPr>
                <w:color w:val="000000"/>
                <w:sz w:val="24"/>
                <w:szCs w:val="24"/>
              </w:rPr>
              <w:t xml:space="preserve"> (при циклической нагрузке)</w:t>
            </w:r>
          </w:p>
        </w:tc>
        <w:tc>
          <w:tcPr>
            <w:tcW w:w="1418" w:type="dxa"/>
            <w:tcBorders>
              <w:top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lang w:val="en-US"/>
              </w:rPr>
            </w:pPr>
            <w:r w:rsidRPr="00406260">
              <w:rPr>
                <w:color w:val="000000"/>
                <w:sz w:val="24"/>
                <w:szCs w:val="24"/>
                <w:lang w:val="en-US"/>
              </w:rPr>
              <w:t>1</w:t>
            </w:r>
          </w:p>
        </w:tc>
        <w:tc>
          <w:tcPr>
            <w:tcW w:w="1275" w:type="dxa"/>
            <w:tcBorders>
              <w:top w:val="single" w:sz="4" w:space="0" w:color="auto"/>
              <w:bottom w:val="single" w:sz="4" w:space="0" w:color="auto"/>
              <w:right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2</w:t>
            </w:r>
          </w:p>
        </w:tc>
        <w:tc>
          <w:tcPr>
            <w:tcW w:w="1276" w:type="dxa"/>
            <w:tcBorders>
              <w:top w:val="single" w:sz="4" w:space="0" w:color="auto"/>
              <w:left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2</w:t>
            </w:r>
          </w:p>
        </w:tc>
        <w:tc>
          <w:tcPr>
            <w:tcW w:w="1276" w:type="dxa"/>
            <w:tcBorders>
              <w:top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3</w:t>
            </w:r>
          </w:p>
        </w:tc>
        <w:tc>
          <w:tcPr>
            <w:tcW w:w="1276" w:type="dxa"/>
            <w:tcBorders>
              <w:top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lang w:val="en-US"/>
              </w:rPr>
            </w:pPr>
            <w:r w:rsidRPr="00406260">
              <w:rPr>
                <w:color w:val="000000"/>
                <w:sz w:val="24"/>
                <w:szCs w:val="24"/>
                <w:lang w:val="en-US"/>
              </w:rPr>
              <w:t>2</w:t>
            </w:r>
          </w:p>
        </w:tc>
        <w:tc>
          <w:tcPr>
            <w:tcW w:w="1417" w:type="dxa"/>
            <w:tcBorders>
              <w:top w:val="single" w:sz="4" w:space="0" w:color="auto"/>
              <w:bottom w:val="single" w:sz="4" w:space="0" w:color="auto"/>
              <w:right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2812F7" w:rsidP="0095398D">
            <w:pPr>
              <w:pStyle w:val="NoSpacing"/>
              <w:jc w:val="center"/>
              <w:rPr>
                <w:color w:val="000000"/>
                <w:sz w:val="24"/>
                <w:szCs w:val="24"/>
              </w:rPr>
            </w:pPr>
            <w:r w:rsidRPr="00406260">
              <w:rPr>
                <w:color w:val="000000"/>
                <w:sz w:val="24"/>
                <w:szCs w:val="24"/>
              </w:rPr>
              <w:t>1</w:t>
            </w:r>
          </w:p>
        </w:tc>
        <w:tc>
          <w:tcPr>
            <w:tcW w:w="1342" w:type="dxa"/>
            <w:tcBorders>
              <w:top w:val="single" w:sz="4" w:space="0" w:color="auto"/>
              <w:left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2</w:t>
            </w:r>
          </w:p>
        </w:tc>
      </w:tr>
      <w:tr w:rsidR="0095398D" w:rsidRPr="00406260" w:rsidTr="0095398D">
        <w:trPr>
          <w:trHeight w:val="322"/>
        </w:trPr>
        <w:tc>
          <w:tcPr>
            <w:tcW w:w="5528" w:type="dxa"/>
            <w:tcBorders>
              <w:top w:val="single" w:sz="4" w:space="0" w:color="auto"/>
              <w:bottom w:val="single" w:sz="4" w:space="0" w:color="auto"/>
              <w:right w:val="single" w:sz="4" w:space="0" w:color="auto"/>
            </w:tcBorders>
            <w:vAlign w:val="bottom"/>
          </w:tcPr>
          <w:p w:rsidR="0095398D" w:rsidRPr="00406260" w:rsidRDefault="0095398D" w:rsidP="00626E77">
            <w:pPr>
              <w:pStyle w:val="NoSpacing"/>
              <w:rPr>
                <w:color w:val="000000"/>
                <w:sz w:val="24"/>
                <w:szCs w:val="24"/>
              </w:rPr>
            </w:pPr>
            <w:r w:rsidRPr="00406260">
              <w:rPr>
                <w:color w:val="000000"/>
                <w:sz w:val="24"/>
                <w:szCs w:val="24"/>
              </w:rPr>
              <w:t>8  Водопроницаемость  (коэффициент фильтрации) в направлении перпендикулярно плоскости поло</w:t>
            </w:r>
            <w:r w:rsidRPr="00406260">
              <w:rPr>
                <w:color w:val="000000"/>
                <w:sz w:val="24"/>
                <w:szCs w:val="24"/>
              </w:rPr>
              <w:t>т</w:t>
            </w:r>
            <w:r w:rsidRPr="00406260">
              <w:rPr>
                <w:color w:val="000000"/>
                <w:sz w:val="24"/>
                <w:szCs w:val="24"/>
              </w:rPr>
              <w:t>на</w:t>
            </w:r>
          </w:p>
        </w:tc>
        <w:tc>
          <w:tcPr>
            <w:tcW w:w="1418" w:type="dxa"/>
            <w:tcBorders>
              <w:top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2</w:t>
            </w:r>
          </w:p>
        </w:tc>
        <w:tc>
          <w:tcPr>
            <w:tcW w:w="1275" w:type="dxa"/>
            <w:tcBorders>
              <w:top w:val="single" w:sz="4" w:space="0" w:color="auto"/>
              <w:bottom w:val="single" w:sz="4" w:space="0" w:color="auto"/>
              <w:right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3</w:t>
            </w:r>
          </w:p>
        </w:tc>
        <w:tc>
          <w:tcPr>
            <w:tcW w:w="1276" w:type="dxa"/>
            <w:tcBorders>
              <w:top w:val="single" w:sz="4" w:space="0" w:color="auto"/>
              <w:left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3</w:t>
            </w:r>
          </w:p>
        </w:tc>
        <w:tc>
          <w:tcPr>
            <w:tcW w:w="1276" w:type="dxa"/>
            <w:tcBorders>
              <w:top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2</w:t>
            </w:r>
          </w:p>
        </w:tc>
        <w:tc>
          <w:tcPr>
            <w:tcW w:w="1276" w:type="dxa"/>
            <w:tcBorders>
              <w:top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1</w:t>
            </w:r>
          </w:p>
        </w:tc>
        <w:tc>
          <w:tcPr>
            <w:tcW w:w="1417" w:type="dxa"/>
            <w:tcBorders>
              <w:top w:val="single" w:sz="4" w:space="0" w:color="auto"/>
              <w:bottom w:val="single" w:sz="4" w:space="0" w:color="auto"/>
              <w:right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w:t>
            </w:r>
          </w:p>
        </w:tc>
        <w:tc>
          <w:tcPr>
            <w:tcW w:w="1342" w:type="dxa"/>
            <w:tcBorders>
              <w:top w:val="single" w:sz="4" w:space="0" w:color="auto"/>
              <w:left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w:t>
            </w:r>
          </w:p>
        </w:tc>
      </w:tr>
      <w:tr w:rsidR="0095398D" w:rsidRPr="00406260" w:rsidTr="0095398D">
        <w:trPr>
          <w:trHeight w:val="323"/>
        </w:trPr>
        <w:tc>
          <w:tcPr>
            <w:tcW w:w="5528" w:type="dxa"/>
            <w:tcBorders>
              <w:top w:val="single" w:sz="4" w:space="0" w:color="auto"/>
              <w:bottom w:val="single" w:sz="4" w:space="0" w:color="auto"/>
              <w:right w:val="single" w:sz="4" w:space="0" w:color="auto"/>
            </w:tcBorders>
            <w:vAlign w:val="center"/>
          </w:tcPr>
          <w:p w:rsidR="0095398D" w:rsidRPr="00406260" w:rsidRDefault="0095398D" w:rsidP="00626E77">
            <w:pPr>
              <w:pStyle w:val="NoSpacing"/>
              <w:rPr>
                <w:color w:val="000000"/>
                <w:sz w:val="24"/>
                <w:szCs w:val="24"/>
              </w:rPr>
            </w:pPr>
            <w:r w:rsidRPr="00406260">
              <w:rPr>
                <w:color w:val="000000"/>
                <w:sz w:val="24"/>
                <w:szCs w:val="24"/>
              </w:rPr>
              <w:t>9 Фильтрующая способность (эффективный размер пор)</w:t>
            </w:r>
          </w:p>
        </w:tc>
        <w:tc>
          <w:tcPr>
            <w:tcW w:w="1418" w:type="dxa"/>
            <w:tcBorders>
              <w:top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2</w:t>
            </w:r>
          </w:p>
        </w:tc>
        <w:tc>
          <w:tcPr>
            <w:tcW w:w="1275" w:type="dxa"/>
            <w:tcBorders>
              <w:top w:val="single" w:sz="4" w:space="0" w:color="auto"/>
              <w:bottom w:val="single" w:sz="4" w:space="0" w:color="auto"/>
              <w:right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3</w:t>
            </w:r>
          </w:p>
        </w:tc>
        <w:tc>
          <w:tcPr>
            <w:tcW w:w="1276" w:type="dxa"/>
            <w:tcBorders>
              <w:top w:val="single" w:sz="4" w:space="0" w:color="auto"/>
              <w:left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3</w:t>
            </w:r>
          </w:p>
        </w:tc>
        <w:tc>
          <w:tcPr>
            <w:tcW w:w="1276" w:type="dxa"/>
            <w:tcBorders>
              <w:top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2</w:t>
            </w:r>
          </w:p>
        </w:tc>
        <w:tc>
          <w:tcPr>
            <w:tcW w:w="1276" w:type="dxa"/>
            <w:tcBorders>
              <w:top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1</w:t>
            </w:r>
          </w:p>
        </w:tc>
        <w:tc>
          <w:tcPr>
            <w:tcW w:w="1417" w:type="dxa"/>
            <w:tcBorders>
              <w:top w:val="single" w:sz="4" w:space="0" w:color="auto"/>
              <w:bottom w:val="single" w:sz="4" w:space="0" w:color="auto"/>
              <w:right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w:t>
            </w:r>
          </w:p>
        </w:tc>
        <w:tc>
          <w:tcPr>
            <w:tcW w:w="1342" w:type="dxa"/>
            <w:tcBorders>
              <w:top w:val="single" w:sz="4" w:space="0" w:color="auto"/>
              <w:left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w:t>
            </w:r>
          </w:p>
        </w:tc>
      </w:tr>
      <w:tr w:rsidR="0095398D" w:rsidRPr="00406260" w:rsidTr="0095398D">
        <w:trPr>
          <w:trHeight w:val="273"/>
        </w:trPr>
        <w:tc>
          <w:tcPr>
            <w:tcW w:w="5528" w:type="dxa"/>
            <w:tcBorders>
              <w:top w:val="single" w:sz="4" w:space="0" w:color="auto"/>
              <w:bottom w:val="single" w:sz="4" w:space="0" w:color="auto"/>
              <w:right w:val="single" w:sz="4" w:space="0" w:color="auto"/>
            </w:tcBorders>
            <w:vAlign w:val="center"/>
          </w:tcPr>
          <w:p w:rsidR="0095398D" w:rsidRPr="00406260" w:rsidRDefault="0095398D" w:rsidP="00626E77">
            <w:pPr>
              <w:pStyle w:val="NoSpacing"/>
              <w:rPr>
                <w:color w:val="000000"/>
                <w:sz w:val="24"/>
                <w:szCs w:val="24"/>
              </w:rPr>
            </w:pPr>
            <w:r w:rsidRPr="00406260">
              <w:rPr>
                <w:color w:val="000000"/>
                <w:sz w:val="24"/>
                <w:szCs w:val="24"/>
              </w:rPr>
              <w:t>1</w:t>
            </w:r>
            <w:r w:rsidRPr="00406260">
              <w:rPr>
                <w:color w:val="000000"/>
                <w:sz w:val="24"/>
                <w:szCs w:val="24"/>
                <w:lang w:val="en-US"/>
              </w:rPr>
              <w:t>0</w:t>
            </w:r>
            <w:r w:rsidRPr="00406260">
              <w:rPr>
                <w:color w:val="000000"/>
                <w:sz w:val="24"/>
                <w:szCs w:val="24"/>
              </w:rPr>
              <w:t xml:space="preserve">  Показатели климатического старения (долг</w:t>
            </w:r>
            <w:r w:rsidRPr="00406260">
              <w:rPr>
                <w:color w:val="000000"/>
                <w:sz w:val="24"/>
                <w:szCs w:val="24"/>
              </w:rPr>
              <w:t>о</w:t>
            </w:r>
            <w:r w:rsidRPr="00406260">
              <w:rPr>
                <w:color w:val="000000"/>
                <w:sz w:val="24"/>
                <w:szCs w:val="24"/>
              </w:rPr>
              <w:t>вечности)</w:t>
            </w:r>
          </w:p>
        </w:tc>
        <w:tc>
          <w:tcPr>
            <w:tcW w:w="1418" w:type="dxa"/>
            <w:tcBorders>
              <w:top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2812F7" w:rsidP="0095398D">
            <w:pPr>
              <w:pStyle w:val="NoSpacing"/>
              <w:jc w:val="center"/>
              <w:rPr>
                <w:color w:val="000000"/>
                <w:sz w:val="24"/>
                <w:szCs w:val="24"/>
              </w:rPr>
            </w:pPr>
            <w:r w:rsidRPr="00406260">
              <w:rPr>
                <w:color w:val="000000"/>
                <w:sz w:val="24"/>
                <w:szCs w:val="24"/>
              </w:rPr>
              <w:t>1</w:t>
            </w:r>
          </w:p>
        </w:tc>
        <w:tc>
          <w:tcPr>
            <w:tcW w:w="1275" w:type="dxa"/>
            <w:tcBorders>
              <w:top w:val="single" w:sz="4" w:space="0" w:color="auto"/>
              <w:bottom w:val="single" w:sz="4" w:space="0" w:color="auto"/>
              <w:right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3</w:t>
            </w:r>
          </w:p>
        </w:tc>
        <w:tc>
          <w:tcPr>
            <w:tcW w:w="1276" w:type="dxa"/>
            <w:tcBorders>
              <w:top w:val="single" w:sz="4" w:space="0" w:color="auto"/>
              <w:left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3</w:t>
            </w:r>
          </w:p>
        </w:tc>
        <w:tc>
          <w:tcPr>
            <w:tcW w:w="1276" w:type="dxa"/>
            <w:tcBorders>
              <w:top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2</w:t>
            </w:r>
          </w:p>
        </w:tc>
        <w:tc>
          <w:tcPr>
            <w:tcW w:w="1276" w:type="dxa"/>
            <w:tcBorders>
              <w:top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lang w:val="en-US"/>
              </w:rPr>
            </w:pPr>
            <w:r w:rsidRPr="00406260">
              <w:rPr>
                <w:color w:val="000000"/>
                <w:sz w:val="24"/>
                <w:szCs w:val="24"/>
                <w:lang w:val="en-US"/>
              </w:rPr>
              <w:t>2</w:t>
            </w:r>
          </w:p>
        </w:tc>
        <w:tc>
          <w:tcPr>
            <w:tcW w:w="1417" w:type="dxa"/>
            <w:tcBorders>
              <w:top w:val="single" w:sz="4" w:space="0" w:color="auto"/>
              <w:bottom w:val="single" w:sz="4" w:space="0" w:color="auto"/>
              <w:right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2812F7" w:rsidP="0095398D">
            <w:pPr>
              <w:pStyle w:val="NoSpacing"/>
              <w:jc w:val="center"/>
              <w:rPr>
                <w:color w:val="000000"/>
                <w:sz w:val="24"/>
                <w:szCs w:val="24"/>
              </w:rPr>
            </w:pPr>
            <w:r w:rsidRPr="00406260">
              <w:rPr>
                <w:color w:val="000000"/>
                <w:sz w:val="24"/>
                <w:szCs w:val="24"/>
              </w:rPr>
              <w:t>1</w:t>
            </w:r>
          </w:p>
        </w:tc>
        <w:tc>
          <w:tcPr>
            <w:tcW w:w="1342" w:type="dxa"/>
            <w:tcBorders>
              <w:top w:val="single" w:sz="4" w:space="0" w:color="auto"/>
              <w:left w:val="single" w:sz="4" w:space="0" w:color="auto"/>
              <w:bottom w:val="single" w:sz="4" w:space="0" w:color="auto"/>
            </w:tcBorders>
            <w:vAlign w:val="center"/>
          </w:tcPr>
          <w:p w:rsidR="0095398D" w:rsidRPr="00406260" w:rsidRDefault="0095398D" w:rsidP="0095398D">
            <w:pPr>
              <w:pStyle w:val="NoSpacing"/>
              <w:jc w:val="center"/>
              <w:rPr>
                <w:color w:val="000000"/>
                <w:sz w:val="24"/>
                <w:szCs w:val="24"/>
              </w:rPr>
            </w:pPr>
          </w:p>
          <w:p w:rsidR="0095398D" w:rsidRPr="00406260" w:rsidRDefault="0095398D" w:rsidP="0095398D">
            <w:pPr>
              <w:pStyle w:val="NoSpacing"/>
              <w:jc w:val="center"/>
              <w:rPr>
                <w:color w:val="000000"/>
                <w:sz w:val="24"/>
                <w:szCs w:val="24"/>
              </w:rPr>
            </w:pPr>
            <w:r w:rsidRPr="00406260">
              <w:rPr>
                <w:color w:val="000000"/>
                <w:sz w:val="24"/>
                <w:szCs w:val="24"/>
              </w:rPr>
              <w:t>1</w:t>
            </w:r>
          </w:p>
        </w:tc>
      </w:tr>
      <w:tr w:rsidR="0095398D" w:rsidRPr="00406260" w:rsidTr="00626E77">
        <w:trPr>
          <w:trHeight w:val="273"/>
        </w:trPr>
        <w:tc>
          <w:tcPr>
            <w:tcW w:w="14808" w:type="dxa"/>
            <w:gridSpan w:val="8"/>
            <w:tcBorders>
              <w:top w:val="single" w:sz="4" w:space="0" w:color="auto"/>
              <w:bottom w:val="single" w:sz="4" w:space="0" w:color="auto"/>
            </w:tcBorders>
            <w:vAlign w:val="center"/>
          </w:tcPr>
          <w:p w:rsidR="0095398D" w:rsidRPr="00406260" w:rsidRDefault="0095398D" w:rsidP="00626E77">
            <w:pPr>
              <w:pStyle w:val="NoSpacing"/>
              <w:rPr>
                <w:color w:val="000000"/>
                <w:spacing w:val="20"/>
                <w:sz w:val="24"/>
                <w:szCs w:val="24"/>
              </w:rPr>
            </w:pPr>
            <w:r w:rsidRPr="00406260">
              <w:rPr>
                <w:color w:val="000000"/>
                <w:sz w:val="24"/>
                <w:szCs w:val="24"/>
              </w:rPr>
              <w:t>1 – основной показатель свойств;  2 – дополнительный показатель;3 – справочный показатель</w:t>
            </w:r>
          </w:p>
          <w:p w:rsidR="0095398D" w:rsidRPr="00406260" w:rsidRDefault="0095398D" w:rsidP="00626E77">
            <w:pPr>
              <w:ind w:firstLine="708"/>
              <w:rPr>
                <w:color w:val="000000"/>
                <w:spacing w:val="20"/>
                <w:sz w:val="24"/>
                <w:szCs w:val="24"/>
              </w:rPr>
            </w:pPr>
            <w:r w:rsidRPr="00406260">
              <w:rPr>
                <w:color w:val="000000"/>
                <w:spacing w:val="20"/>
                <w:sz w:val="24"/>
                <w:szCs w:val="24"/>
              </w:rPr>
              <w:t xml:space="preserve">Примечания </w:t>
            </w:r>
            <w:r w:rsidR="000F69B5" w:rsidRPr="00406260">
              <w:rPr>
                <w:color w:val="000000"/>
                <w:spacing w:val="20"/>
                <w:sz w:val="24"/>
                <w:szCs w:val="24"/>
              </w:rPr>
              <w:t>:</w:t>
            </w:r>
            <w:r w:rsidRPr="00406260">
              <w:rPr>
                <w:color w:val="000000"/>
                <w:spacing w:val="20"/>
                <w:sz w:val="24"/>
                <w:szCs w:val="24"/>
              </w:rPr>
              <w:t xml:space="preserve"> </w:t>
            </w:r>
          </w:p>
          <w:p w:rsidR="0095398D" w:rsidRPr="00406260" w:rsidRDefault="0095398D" w:rsidP="00626E77">
            <w:pPr>
              <w:rPr>
                <w:bCs/>
                <w:color w:val="000000"/>
                <w:spacing w:val="-1"/>
                <w:sz w:val="24"/>
                <w:szCs w:val="24"/>
              </w:rPr>
            </w:pPr>
            <w:r w:rsidRPr="00406260">
              <w:rPr>
                <w:color w:val="000000"/>
                <w:sz w:val="24"/>
                <w:szCs w:val="24"/>
              </w:rPr>
              <w:t xml:space="preserve">1 Области применения </w:t>
            </w:r>
            <w:r w:rsidRPr="00406260">
              <w:rPr>
                <w:bCs/>
                <w:color w:val="000000"/>
                <w:spacing w:val="-1"/>
                <w:sz w:val="24"/>
                <w:szCs w:val="24"/>
              </w:rPr>
              <w:t>геосинтетических материалов в дорожной конструкции определяются их функциональным назначением, а именно:</w:t>
            </w:r>
          </w:p>
          <w:p w:rsidR="0095398D" w:rsidRPr="00406260" w:rsidRDefault="0095398D" w:rsidP="00626E77">
            <w:pPr>
              <w:ind w:firstLine="34"/>
              <w:rPr>
                <w:color w:val="000000"/>
                <w:sz w:val="24"/>
                <w:szCs w:val="24"/>
              </w:rPr>
            </w:pPr>
            <w:r w:rsidRPr="00406260">
              <w:rPr>
                <w:bCs/>
                <w:color w:val="000000"/>
                <w:spacing w:val="-1"/>
                <w:sz w:val="24"/>
                <w:szCs w:val="24"/>
              </w:rPr>
              <w:t>- армирование</w:t>
            </w:r>
            <w:r w:rsidRPr="00406260">
              <w:rPr>
                <w:color w:val="000000"/>
                <w:spacing w:val="-1"/>
              </w:rPr>
              <w:t xml:space="preserve"> -</w:t>
            </w:r>
            <w:r w:rsidRPr="00406260">
              <w:rPr>
                <w:color w:val="000000"/>
                <w:sz w:val="24"/>
                <w:szCs w:val="24"/>
              </w:rPr>
              <w:t xml:space="preserve"> усиление дорожных конструкций и материалов в целях улучшения их механических характеристик;</w:t>
            </w:r>
          </w:p>
          <w:p w:rsidR="0095398D" w:rsidRPr="00406260" w:rsidRDefault="0095398D" w:rsidP="00626E77">
            <w:pPr>
              <w:ind w:firstLine="34"/>
              <w:rPr>
                <w:color w:val="000000"/>
                <w:sz w:val="24"/>
                <w:szCs w:val="24"/>
              </w:rPr>
            </w:pPr>
            <w:r w:rsidRPr="00406260">
              <w:rPr>
                <w:rStyle w:val="af2"/>
                <w:b w:val="0"/>
                <w:bCs w:val="0"/>
                <w:color w:val="000000"/>
                <w:sz w:val="24"/>
                <w:szCs w:val="24"/>
              </w:rPr>
              <w:t>- разделение -</w:t>
            </w:r>
            <w:r w:rsidRPr="00406260">
              <w:rPr>
                <w:color w:val="000000"/>
                <w:sz w:val="24"/>
                <w:szCs w:val="24"/>
              </w:rPr>
              <w:t xml:space="preserve"> предотвращение взаимного проникновения частиц материалов смежных слоев дорожных конструкций;</w:t>
            </w:r>
          </w:p>
          <w:p w:rsidR="0095398D" w:rsidRPr="00406260" w:rsidRDefault="0095398D" w:rsidP="00626E77">
            <w:pPr>
              <w:ind w:firstLine="34"/>
              <w:rPr>
                <w:color w:val="000000"/>
                <w:sz w:val="24"/>
                <w:szCs w:val="24"/>
              </w:rPr>
            </w:pPr>
            <w:r w:rsidRPr="00406260">
              <w:rPr>
                <w:rStyle w:val="af2"/>
                <w:b w:val="0"/>
                <w:bCs w:val="0"/>
                <w:color w:val="000000"/>
                <w:sz w:val="24"/>
                <w:szCs w:val="24"/>
              </w:rPr>
              <w:t>- дренирование -</w:t>
            </w:r>
            <w:r w:rsidRPr="00406260">
              <w:rPr>
                <w:color w:val="000000"/>
                <w:sz w:val="24"/>
                <w:szCs w:val="24"/>
              </w:rPr>
              <w:t xml:space="preserve"> сбор и перенос осадков, грунтовой воды и других жидкостей в плоскости материала;</w:t>
            </w:r>
          </w:p>
          <w:p w:rsidR="0095398D" w:rsidRPr="00406260" w:rsidRDefault="0095398D" w:rsidP="00626E77">
            <w:pPr>
              <w:ind w:firstLine="34"/>
              <w:rPr>
                <w:color w:val="000000"/>
                <w:sz w:val="24"/>
                <w:szCs w:val="24"/>
              </w:rPr>
            </w:pPr>
            <w:r w:rsidRPr="00406260">
              <w:rPr>
                <w:rStyle w:val="af2"/>
                <w:b w:val="0"/>
                <w:bCs w:val="0"/>
                <w:color w:val="000000"/>
                <w:sz w:val="24"/>
                <w:szCs w:val="24"/>
              </w:rPr>
              <w:t>- гидроизоляция -</w:t>
            </w:r>
            <w:r w:rsidRPr="00406260">
              <w:rPr>
                <w:color w:val="000000"/>
                <w:sz w:val="24"/>
                <w:szCs w:val="24"/>
              </w:rPr>
              <w:t xml:space="preserve"> предотвращение или ограничение перемещения жидкостей;</w:t>
            </w:r>
          </w:p>
          <w:p w:rsidR="0095398D" w:rsidRPr="00406260" w:rsidRDefault="0095398D" w:rsidP="00626E77">
            <w:pPr>
              <w:ind w:firstLine="34"/>
              <w:rPr>
                <w:color w:val="000000"/>
                <w:sz w:val="24"/>
                <w:szCs w:val="24"/>
              </w:rPr>
            </w:pPr>
            <w:r w:rsidRPr="00406260">
              <w:rPr>
                <w:rStyle w:val="af2"/>
                <w:b w:val="0"/>
                <w:bCs w:val="0"/>
                <w:color w:val="000000"/>
                <w:sz w:val="24"/>
                <w:szCs w:val="24"/>
              </w:rPr>
              <w:t>- защита -</w:t>
            </w:r>
            <w:r w:rsidRPr="00406260">
              <w:rPr>
                <w:color w:val="000000"/>
                <w:sz w:val="24"/>
                <w:szCs w:val="24"/>
              </w:rPr>
              <w:t xml:space="preserve"> предохранение поверхности объекта от возможных повреждений;</w:t>
            </w:r>
          </w:p>
          <w:p w:rsidR="0095398D" w:rsidRPr="00406260" w:rsidRDefault="0095398D" w:rsidP="00626E77">
            <w:pPr>
              <w:ind w:firstLine="34"/>
              <w:rPr>
                <w:color w:val="000000"/>
                <w:sz w:val="24"/>
                <w:szCs w:val="24"/>
              </w:rPr>
            </w:pPr>
            <w:r w:rsidRPr="00406260">
              <w:rPr>
                <w:rStyle w:val="af2"/>
                <w:b w:val="0"/>
                <w:bCs w:val="0"/>
                <w:color w:val="000000"/>
                <w:sz w:val="24"/>
                <w:szCs w:val="24"/>
              </w:rPr>
              <w:t>- защита от  эрозии поверхности -</w:t>
            </w:r>
            <w:r w:rsidRPr="00406260">
              <w:rPr>
                <w:color w:val="000000"/>
                <w:sz w:val="24"/>
                <w:szCs w:val="24"/>
              </w:rPr>
              <w:t xml:space="preserve"> предотвращение или ограничение перемещения грунта или других частиц по поверхности объекта;</w:t>
            </w:r>
          </w:p>
          <w:p w:rsidR="0095398D" w:rsidRPr="00406260" w:rsidRDefault="0095398D" w:rsidP="00626E77">
            <w:pPr>
              <w:ind w:firstLine="34"/>
              <w:rPr>
                <w:color w:val="000000"/>
                <w:sz w:val="24"/>
                <w:szCs w:val="24"/>
              </w:rPr>
            </w:pPr>
            <w:r w:rsidRPr="00406260">
              <w:rPr>
                <w:rStyle w:val="af2"/>
                <w:b w:val="0"/>
                <w:bCs w:val="0"/>
                <w:color w:val="000000"/>
                <w:sz w:val="24"/>
                <w:szCs w:val="24"/>
              </w:rPr>
              <w:t>- фильтрация -</w:t>
            </w:r>
            <w:r w:rsidRPr="00406260">
              <w:rPr>
                <w:color w:val="000000"/>
                <w:sz w:val="24"/>
                <w:szCs w:val="24"/>
              </w:rPr>
              <w:t xml:space="preserve"> пропускание жидкости в структуру материала или сквозь нее с одновременным сдерживанием грунтовых и подобных им ча</w:t>
            </w:r>
            <w:r w:rsidRPr="00406260">
              <w:rPr>
                <w:color w:val="000000"/>
                <w:sz w:val="24"/>
                <w:szCs w:val="24"/>
              </w:rPr>
              <w:t>с</w:t>
            </w:r>
            <w:r w:rsidRPr="00406260">
              <w:rPr>
                <w:color w:val="000000"/>
                <w:sz w:val="24"/>
                <w:szCs w:val="24"/>
              </w:rPr>
              <w:t>тиц;</w:t>
            </w:r>
          </w:p>
          <w:p w:rsidR="0095398D" w:rsidRPr="00406260" w:rsidRDefault="0095398D" w:rsidP="00626E77">
            <w:pPr>
              <w:ind w:firstLine="34"/>
              <w:rPr>
                <w:color w:val="000000"/>
                <w:szCs w:val="28"/>
              </w:rPr>
            </w:pPr>
            <w:r w:rsidRPr="00406260">
              <w:rPr>
                <w:rStyle w:val="af2"/>
                <w:b w:val="0"/>
                <w:bCs w:val="0"/>
                <w:color w:val="000000"/>
                <w:sz w:val="24"/>
                <w:szCs w:val="24"/>
              </w:rPr>
              <w:t>- теплоизоляция -</w:t>
            </w:r>
            <w:r w:rsidRPr="00406260">
              <w:rPr>
                <w:color w:val="000000"/>
                <w:sz w:val="24"/>
                <w:szCs w:val="24"/>
              </w:rPr>
              <w:t xml:space="preserve"> ограничение теплового потока между объектом и средой.</w:t>
            </w:r>
          </w:p>
          <w:p w:rsidR="0095398D" w:rsidRPr="00406260" w:rsidRDefault="0095398D" w:rsidP="00626E77">
            <w:pPr>
              <w:rPr>
                <w:color w:val="000000"/>
                <w:sz w:val="24"/>
                <w:szCs w:val="24"/>
              </w:rPr>
            </w:pPr>
            <w:r w:rsidRPr="00406260">
              <w:rPr>
                <w:color w:val="000000"/>
                <w:sz w:val="24"/>
                <w:szCs w:val="24"/>
              </w:rPr>
              <w:t>2  Геосинтетическими материалами армируют следующие дорожные конструкции: дорожные одежды (покрытия, основания, дополнител</w:t>
            </w:r>
            <w:r w:rsidRPr="00406260">
              <w:rPr>
                <w:color w:val="000000"/>
                <w:sz w:val="24"/>
                <w:szCs w:val="24"/>
              </w:rPr>
              <w:t>ь</w:t>
            </w:r>
            <w:r w:rsidRPr="00406260">
              <w:rPr>
                <w:color w:val="000000"/>
                <w:sz w:val="24"/>
                <w:szCs w:val="24"/>
              </w:rPr>
              <w:t>ные слои), обочины, земляное полотно (рабочий слой, тело насыпи, основание насыпи, основание выемки, откосы) и подпорные стенки.</w:t>
            </w:r>
          </w:p>
          <w:p w:rsidR="0095398D" w:rsidRPr="00406260" w:rsidRDefault="0095398D" w:rsidP="00626E77">
            <w:pPr>
              <w:rPr>
                <w:color w:val="000000"/>
                <w:sz w:val="24"/>
                <w:szCs w:val="24"/>
              </w:rPr>
            </w:pPr>
            <w:r w:rsidRPr="00406260">
              <w:rPr>
                <w:bCs/>
                <w:color w:val="000000"/>
                <w:sz w:val="24"/>
                <w:szCs w:val="24"/>
              </w:rPr>
              <w:t>3  Г</w:t>
            </w:r>
            <w:r w:rsidRPr="00406260">
              <w:rPr>
                <w:color w:val="000000"/>
                <w:sz w:val="24"/>
                <w:szCs w:val="24"/>
              </w:rPr>
              <w:t>еометрическими параметрами (показателями свойств) являются размеры полотна и его толщина (высота), для геосеток и георешеток – дополнительно  размер ячеек.</w:t>
            </w:r>
          </w:p>
          <w:p w:rsidR="0095398D" w:rsidRPr="00406260" w:rsidRDefault="0095398D" w:rsidP="00626E77">
            <w:pPr>
              <w:rPr>
                <w:color w:val="000000"/>
                <w:sz w:val="24"/>
                <w:szCs w:val="24"/>
              </w:rPr>
            </w:pPr>
            <w:r w:rsidRPr="00406260">
              <w:rPr>
                <w:color w:val="000000"/>
                <w:sz w:val="24"/>
                <w:szCs w:val="24"/>
              </w:rPr>
              <w:t>4  Прочность при  статическом и динамическом продавливании (показатели 5-6) определяется только для геотекстилей, геомембран и ге</w:t>
            </w:r>
            <w:r w:rsidRPr="00406260">
              <w:rPr>
                <w:color w:val="000000"/>
                <w:sz w:val="24"/>
                <w:szCs w:val="24"/>
              </w:rPr>
              <w:t>о</w:t>
            </w:r>
            <w:r w:rsidRPr="00406260">
              <w:rPr>
                <w:color w:val="000000"/>
                <w:sz w:val="24"/>
                <w:szCs w:val="24"/>
              </w:rPr>
              <w:t>композитов на их основе.</w:t>
            </w:r>
          </w:p>
          <w:p w:rsidR="0095398D" w:rsidRPr="00406260" w:rsidRDefault="0095398D" w:rsidP="00626E77">
            <w:pPr>
              <w:rPr>
                <w:color w:val="000000"/>
                <w:sz w:val="24"/>
                <w:szCs w:val="24"/>
              </w:rPr>
            </w:pPr>
            <w:r w:rsidRPr="00406260">
              <w:rPr>
                <w:color w:val="000000"/>
                <w:sz w:val="24"/>
                <w:szCs w:val="24"/>
              </w:rPr>
              <w:t>5 Показатели свойств  5, 6, 7 настоящей таблицы определяются только при контакте геосинтетического материала с крупнозернистым или крупнообломочным материалом.</w:t>
            </w:r>
          </w:p>
          <w:p w:rsidR="0095398D" w:rsidRPr="00406260" w:rsidRDefault="0095398D" w:rsidP="00626E77">
            <w:pPr>
              <w:rPr>
                <w:color w:val="000000"/>
                <w:sz w:val="24"/>
                <w:szCs w:val="24"/>
              </w:rPr>
            </w:pPr>
            <w:r w:rsidRPr="00406260">
              <w:rPr>
                <w:color w:val="000000"/>
                <w:sz w:val="24"/>
                <w:szCs w:val="24"/>
              </w:rPr>
              <w:t>6  Показатели свойств  8, 9 настоящей таблицы определяются только для нетканых геотекстилей и геокомпозитов на их основе. Для нетк</w:t>
            </w:r>
            <w:r w:rsidRPr="00406260">
              <w:rPr>
                <w:color w:val="000000"/>
                <w:sz w:val="24"/>
                <w:szCs w:val="24"/>
              </w:rPr>
              <w:t>а</w:t>
            </w:r>
            <w:r w:rsidRPr="00406260">
              <w:rPr>
                <w:color w:val="000000"/>
                <w:sz w:val="24"/>
                <w:szCs w:val="24"/>
              </w:rPr>
              <w:t xml:space="preserve">ных геотекстилей, применяемых в дренажных конструкциях, рекомендуется дополнительно определять кольматацию материала. За срок службы дорожной конструкции снижение коэффициента фильтрации геотекстиля должно быть не более 60%. </w:t>
            </w:r>
          </w:p>
          <w:p w:rsidR="0095398D" w:rsidRPr="00406260" w:rsidRDefault="0095398D" w:rsidP="00626E77">
            <w:pPr>
              <w:rPr>
                <w:color w:val="000000"/>
                <w:sz w:val="24"/>
                <w:szCs w:val="24"/>
              </w:rPr>
            </w:pPr>
            <w:r w:rsidRPr="00406260">
              <w:rPr>
                <w:color w:val="000000"/>
                <w:sz w:val="24"/>
                <w:szCs w:val="24"/>
              </w:rPr>
              <w:t>7  Долговечность геосинтетического материала определяется при разработке стандартов организации, смене вида сырья, изменении технол</w:t>
            </w:r>
            <w:r w:rsidRPr="00406260">
              <w:rPr>
                <w:color w:val="000000"/>
                <w:sz w:val="24"/>
                <w:szCs w:val="24"/>
              </w:rPr>
              <w:t>о</w:t>
            </w:r>
            <w:r w:rsidRPr="00406260">
              <w:rPr>
                <w:color w:val="000000"/>
                <w:sz w:val="24"/>
                <w:szCs w:val="24"/>
              </w:rPr>
              <w:t>гии изготовления.</w:t>
            </w:r>
          </w:p>
          <w:p w:rsidR="0095398D" w:rsidRPr="00406260" w:rsidRDefault="0095398D" w:rsidP="00626E77">
            <w:pPr>
              <w:rPr>
                <w:color w:val="000000"/>
                <w:sz w:val="24"/>
                <w:szCs w:val="24"/>
              </w:rPr>
            </w:pPr>
            <w:r w:rsidRPr="00406260">
              <w:rPr>
                <w:color w:val="000000"/>
                <w:sz w:val="24"/>
                <w:szCs w:val="24"/>
              </w:rPr>
              <w:t>8  При армировании асфальтобетонных покрытий геосинтетическими материалами основные показатели свойств дополняют коэффициентом адгезии геосинтетического материала к асфальтобетону.</w:t>
            </w:r>
          </w:p>
          <w:p w:rsidR="0095398D" w:rsidRPr="00406260" w:rsidRDefault="0095398D" w:rsidP="00626E77">
            <w:pPr>
              <w:rPr>
                <w:color w:val="000000"/>
                <w:sz w:val="24"/>
                <w:szCs w:val="24"/>
              </w:rPr>
            </w:pPr>
            <w:r w:rsidRPr="00406260">
              <w:rPr>
                <w:color w:val="000000"/>
                <w:sz w:val="24"/>
                <w:szCs w:val="24"/>
              </w:rPr>
              <w:t>9 Показатель 4 настоящей таблицы определяют для дорожных конструкций с высокой статической нагрузкой (высокие насыпи,  подпорные стенки и др.), а также на слабых основаниях земляного полотна и других объектах, где возможны большие деформации. При армировании дорожных одежд показатель  4 настоящей таблицы следует относить к  3- ей группе.</w:t>
            </w:r>
          </w:p>
          <w:p w:rsidR="0095398D" w:rsidRPr="00406260" w:rsidRDefault="0095398D" w:rsidP="00626E77">
            <w:pPr>
              <w:pStyle w:val="NoSpacing"/>
              <w:ind w:left="-108" w:right="-108"/>
              <w:rPr>
                <w:color w:val="000000"/>
                <w:sz w:val="24"/>
                <w:szCs w:val="24"/>
              </w:rPr>
            </w:pPr>
            <w:r w:rsidRPr="00406260">
              <w:rPr>
                <w:color w:val="000000"/>
                <w:sz w:val="24"/>
                <w:szCs w:val="24"/>
              </w:rPr>
              <w:t xml:space="preserve">  10 По требованию заказчика допускается контролировать показатели свойств, не включенные в настоящую таблицу, по методам, изложенным в национальных или международных стандартах, адаптированных к условиям Российской Федерации.</w:t>
            </w:r>
          </w:p>
        </w:tc>
      </w:tr>
    </w:tbl>
    <w:p w:rsidR="0095398D" w:rsidRPr="00406260" w:rsidRDefault="0095398D" w:rsidP="0095398D">
      <w:pPr>
        <w:spacing w:after="200"/>
        <w:ind w:left="-426" w:right="170" w:firstLine="1134"/>
        <w:jc w:val="both"/>
        <w:rPr>
          <w:color w:val="000000"/>
        </w:rPr>
      </w:pPr>
    </w:p>
    <w:p w:rsidR="0095398D" w:rsidRPr="00406260" w:rsidRDefault="0095398D" w:rsidP="0095398D">
      <w:pPr>
        <w:pStyle w:val="NoSpacing"/>
        <w:ind w:firstLine="708"/>
        <w:rPr>
          <w:color w:val="000000"/>
          <w:sz w:val="24"/>
          <w:szCs w:val="24"/>
        </w:rPr>
      </w:pPr>
      <w:r w:rsidRPr="00406260">
        <w:rPr>
          <w:color w:val="000000"/>
          <w:sz w:val="24"/>
          <w:szCs w:val="24"/>
        </w:rPr>
        <w:t xml:space="preserve">                                                                                                                                                                                                                               149                                                                                                                                                                                                                                                                       </w:t>
      </w:r>
      <w:r w:rsidRPr="00406260">
        <w:rPr>
          <w:color w:val="000000"/>
          <w:sz w:val="24"/>
          <w:szCs w:val="24"/>
        </w:rPr>
        <w:br w:type="page"/>
      </w:r>
    </w:p>
    <w:p w:rsidR="0095398D" w:rsidRPr="00406260" w:rsidRDefault="0095398D" w:rsidP="0095398D">
      <w:pPr>
        <w:pStyle w:val="NoSpacing"/>
        <w:ind w:firstLine="708"/>
        <w:rPr>
          <w:color w:val="000000"/>
          <w:sz w:val="24"/>
          <w:szCs w:val="24"/>
        </w:rPr>
      </w:pPr>
    </w:p>
    <w:p w:rsidR="0095398D" w:rsidRPr="00406260" w:rsidRDefault="0095398D" w:rsidP="0095398D">
      <w:pPr>
        <w:pStyle w:val="NoSpacing"/>
        <w:ind w:firstLine="708"/>
        <w:rPr>
          <w:color w:val="000000"/>
          <w:spacing w:val="-1"/>
          <w:sz w:val="24"/>
          <w:szCs w:val="24"/>
        </w:rPr>
      </w:pPr>
      <w:r w:rsidRPr="00406260">
        <w:rPr>
          <w:color w:val="000000"/>
          <w:sz w:val="24"/>
          <w:szCs w:val="24"/>
        </w:rPr>
        <w:t xml:space="preserve">Таблица Д.2 – Рекомендуемые численные значения основных показателей свойств геосинтетических материалов </w:t>
      </w:r>
      <w:r w:rsidRPr="00406260">
        <w:rPr>
          <w:color w:val="000000"/>
          <w:spacing w:val="-1"/>
          <w:sz w:val="24"/>
          <w:szCs w:val="24"/>
        </w:rPr>
        <w:t>в  зависимости от</w:t>
      </w:r>
    </w:p>
    <w:p w:rsidR="0095398D" w:rsidRPr="00406260" w:rsidRDefault="0095398D" w:rsidP="0095398D">
      <w:pPr>
        <w:pStyle w:val="NoSpacing"/>
        <w:ind w:firstLine="708"/>
        <w:rPr>
          <w:color w:val="000000"/>
          <w:sz w:val="24"/>
          <w:szCs w:val="24"/>
        </w:rPr>
      </w:pPr>
      <w:r w:rsidRPr="00406260">
        <w:rPr>
          <w:color w:val="000000"/>
          <w:spacing w:val="-1"/>
          <w:sz w:val="24"/>
          <w:szCs w:val="24"/>
        </w:rPr>
        <w:t xml:space="preserve"> обла</w:t>
      </w:r>
      <w:r w:rsidRPr="00406260">
        <w:rPr>
          <w:color w:val="000000"/>
          <w:spacing w:val="-1"/>
          <w:sz w:val="24"/>
          <w:szCs w:val="24"/>
        </w:rPr>
        <w:t>с</w:t>
      </w:r>
      <w:r w:rsidRPr="00406260">
        <w:rPr>
          <w:color w:val="000000"/>
          <w:spacing w:val="-1"/>
          <w:sz w:val="24"/>
          <w:szCs w:val="24"/>
        </w:rPr>
        <w:t>ти их применения в дорожной конструкции</w:t>
      </w:r>
    </w:p>
    <w:tbl>
      <w:tblPr>
        <w:tblW w:w="154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03"/>
        <w:gridCol w:w="1701"/>
        <w:gridCol w:w="1134"/>
        <w:gridCol w:w="993"/>
        <w:gridCol w:w="1275"/>
        <w:gridCol w:w="1134"/>
        <w:gridCol w:w="993"/>
        <w:gridCol w:w="992"/>
        <w:gridCol w:w="992"/>
        <w:gridCol w:w="1134"/>
      </w:tblGrid>
      <w:tr w:rsidR="0095398D" w:rsidRPr="00406260" w:rsidTr="0095398D">
        <w:trPr>
          <w:trHeight w:val="422"/>
        </w:trPr>
        <w:tc>
          <w:tcPr>
            <w:tcW w:w="5103" w:type="dxa"/>
            <w:vMerge w:val="restart"/>
            <w:tcBorders>
              <w:right w:val="single" w:sz="4" w:space="0" w:color="auto"/>
            </w:tcBorders>
          </w:tcPr>
          <w:p w:rsidR="0095398D" w:rsidRPr="00406260" w:rsidRDefault="0095398D" w:rsidP="00626E77">
            <w:pPr>
              <w:pStyle w:val="NoSpacing"/>
              <w:ind w:left="-426"/>
              <w:jc w:val="right"/>
              <w:rPr>
                <w:color w:val="000000"/>
                <w:sz w:val="24"/>
                <w:szCs w:val="24"/>
              </w:rPr>
            </w:pPr>
          </w:p>
          <w:p w:rsidR="0095398D" w:rsidRPr="00406260" w:rsidRDefault="0095398D" w:rsidP="00626E77">
            <w:pPr>
              <w:pStyle w:val="NoSpacing"/>
              <w:ind w:left="-426"/>
              <w:jc w:val="center"/>
              <w:rPr>
                <w:color w:val="000000"/>
                <w:sz w:val="24"/>
                <w:szCs w:val="24"/>
              </w:rPr>
            </w:pPr>
          </w:p>
          <w:p w:rsidR="0095398D" w:rsidRPr="00406260" w:rsidRDefault="0095398D" w:rsidP="00626E77">
            <w:pPr>
              <w:pStyle w:val="NoSpacing"/>
              <w:ind w:left="-426"/>
              <w:jc w:val="center"/>
              <w:rPr>
                <w:color w:val="000000"/>
                <w:sz w:val="24"/>
                <w:szCs w:val="24"/>
              </w:rPr>
            </w:pPr>
            <w:r w:rsidRPr="00406260">
              <w:rPr>
                <w:color w:val="000000"/>
                <w:sz w:val="24"/>
                <w:szCs w:val="24"/>
              </w:rPr>
              <w:t>Показатели   свойств геосинтетического</w:t>
            </w:r>
          </w:p>
          <w:p w:rsidR="0095398D" w:rsidRPr="00406260" w:rsidRDefault="0095398D" w:rsidP="00626E77">
            <w:pPr>
              <w:pStyle w:val="NoSpacing"/>
              <w:ind w:left="-426"/>
              <w:jc w:val="center"/>
              <w:rPr>
                <w:color w:val="000000"/>
                <w:sz w:val="24"/>
                <w:szCs w:val="24"/>
              </w:rPr>
            </w:pPr>
            <w:r w:rsidRPr="00406260">
              <w:rPr>
                <w:color w:val="000000"/>
                <w:sz w:val="24"/>
                <w:szCs w:val="24"/>
              </w:rPr>
              <w:t>материала</w:t>
            </w:r>
          </w:p>
        </w:tc>
        <w:tc>
          <w:tcPr>
            <w:tcW w:w="1701" w:type="dxa"/>
            <w:vMerge w:val="restart"/>
            <w:tcBorders>
              <w:left w:val="single" w:sz="4" w:space="0" w:color="auto"/>
            </w:tcBorders>
          </w:tcPr>
          <w:p w:rsidR="0095398D" w:rsidRPr="00406260" w:rsidRDefault="0095398D" w:rsidP="00626E77">
            <w:pPr>
              <w:ind w:left="-108"/>
              <w:jc w:val="center"/>
              <w:rPr>
                <w:color w:val="000000"/>
                <w:sz w:val="24"/>
                <w:szCs w:val="24"/>
              </w:rPr>
            </w:pPr>
            <w:r w:rsidRPr="00406260">
              <w:rPr>
                <w:color w:val="000000"/>
                <w:sz w:val="24"/>
                <w:szCs w:val="24"/>
              </w:rPr>
              <w:t>Методы исп</w:t>
            </w:r>
            <w:r w:rsidRPr="00406260">
              <w:rPr>
                <w:color w:val="000000"/>
                <w:sz w:val="24"/>
                <w:szCs w:val="24"/>
              </w:rPr>
              <w:t>ы</w:t>
            </w:r>
            <w:r w:rsidRPr="00406260">
              <w:rPr>
                <w:color w:val="000000"/>
                <w:sz w:val="24"/>
                <w:szCs w:val="24"/>
              </w:rPr>
              <w:t>тания</w:t>
            </w:r>
          </w:p>
          <w:p w:rsidR="0095398D" w:rsidRPr="00406260" w:rsidRDefault="0095398D" w:rsidP="00626E77">
            <w:pPr>
              <w:ind w:left="-108"/>
              <w:jc w:val="center"/>
              <w:rPr>
                <w:color w:val="000000"/>
                <w:sz w:val="24"/>
                <w:szCs w:val="24"/>
              </w:rPr>
            </w:pPr>
          </w:p>
          <w:p w:rsidR="0095398D" w:rsidRPr="00406260" w:rsidRDefault="0095398D" w:rsidP="00626E77">
            <w:pPr>
              <w:ind w:left="-108"/>
              <w:jc w:val="center"/>
              <w:rPr>
                <w:color w:val="000000"/>
                <w:sz w:val="24"/>
                <w:szCs w:val="24"/>
              </w:rPr>
            </w:pPr>
          </w:p>
          <w:p w:rsidR="0095398D" w:rsidRPr="00406260" w:rsidRDefault="0095398D" w:rsidP="00626E77">
            <w:pPr>
              <w:pStyle w:val="NoSpacing"/>
              <w:ind w:left="-108"/>
              <w:jc w:val="center"/>
              <w:rPr>
                <w:color w:val="000000"/>
                <w:sz w:val="24"/>
                <w:szCs w:val="24"/>
              </w:rPr>
            </w:pPr>
          </w:p>
        </w:tc>
        <w:tc>
          <w:tcPr>
            <w:tcW w:w="3402" w:type="dxa"/>
            <w:gridSpan w:val="3"/>
            <w:tcBorders>
              <w:bottom w:val="single" w:sz="4" w:space="0" w:color="auto"/>
              <w:right w:val="single" w:sz="4" w:space="0" w:color="auto"/>
            </w:tcBorders>
            <w:vAlign w:val="center"/>
          </w:tcPr>
          <w:p w:rsidR="0095398D" w:rsidRPr="00406260" w:rsidRDefault="0095398D" w:rsidP="00626E77">
            <w:pPr>
              <w:pStyle w:val="NoSpacing"/>
              <w:ind w:left="-34"/>
              <w:jc w:val="center"/>
              <w:rPr>
                <w:color w:val="000000"/>
                <w:sz w:val="24"/>
                <w:szCs w:val="24"/>
              </w:rPr>
            </w:pPr>
            <w:r w:rsidRPr="00406260">
              <w:rPr>
                <w:color w:val="000000"/>
                <w:sz w:val="24"/>
                <w:szCs w:val="24"/>
              </w:rPr>
              <w:t>Армирование дорожных</w:t>
            </w:r>
          </w:p>
          <w:p w:rsidR="0095398D" w:rsidRPr="00406260" w:rsidRDefault="0095398D" w:rsidP="00626E77">
            <w:pPr>
              <w:pStyle w:val="NoSpacing"/>
              <w:ind w:left="-34"/>
              <w:jc w:val="center"/>
              <w:rPr>
                <w:color w:val="000000"/>
                <w:sz w:val="24"/>
                <w:szCs w:val="24"/>
              </w:rPr>
            </w:pPr>
            <w:r w:rsidRPr="00406260">
              <w:rPr>
                <w:color w:val="000000"/>
                <w:sz w:val="24"/>
                <w:szCs w:val="24"/>
              </w:rPr>
              <w:t>констру</w:t>
            </w:r>
            <w:r w:rsidRPr="00406260">
              <w:rPr>
                <w:color w:val="000000"/>
                <w:sz w:val="24"/>
                <w:szCs w:val="24"/>
              </w:rPr>
              <w:t>к</w:t>
            </w:r>
            <w:r w:rsidRPr="00406260">
              <w:rPr>
                <w:color w:val="000000"/>
                <w:sz w:val="24"/>
                <w:szCs w:val="24"/>
              </w:rPr>
              <w:t xml:space="preserve">ций </w:t>
            </w:r>
          </w:p>
        </w:tc>
        <w:tc>
          <w:tcPr>
            <w:tcW w:w="1134" w:type="dxa"/>
            <w:vMerge w:val="restart"/>
            <w:tcBorders>
              <w:right w:val="single" w:sz="4" w:space="0" w:color="auto"/>
            </w:tcBorders>
          </w:tcPr>
          <w:p w:rsidR="0095398D" w:rsidRPr="00406260" w:rsidRDefault="0095398D" w:rsidP="00626E77">
            <w:pPr>
              <w:pStyle w:val="NoSpacing"/>
              <w:ind w:left="-108" w:right="-108"/>
              <w:rPr>
                <w:color w:val="000000"/>
                <w:sz w:val="24"/>
                <w:szCs w:val="24"/>
              </w:rPr>
            </w:pPr>
            <w:r w:rsidRPr="00406260">
              <w:rPr>
                <w:color w:val="000000"/>
                <w:sz w:val="24"/>
                <w:szCs w:val="24"/>
              </w:rPr>
              <w:t>Разделе-ние на контакте грунтовых слоев</w:t>
            </w:r>
          </w:p>
        </w:tc>
        <w:tc>
          <w:tcPr>
            <w:tcW w:w="993" w:type="dxa"/>
            <w:vMerge w:val="restart"/>
            <w:tcBorders>
              <w:right w:val="single" w:sz="4" w:space="0" w:color="auto"/>
            </w:tcBorders>
          </w:tcPr>
          <w:p w:rsidR="0095398D" w:rsidRPr="00406260" w:rsidRDefault="0095398D" w:rsidP="00626E77">
            <w:pPr>
              <w:pStyle w:val="NoSpacing"/>
              <w:ind w:left="-108" w:right="-108"/>
              <w:rPr>
                <w:color w:val="000000"/>
                <w:sz w:val="24"/>
                <w:szCs w:val="24"/>
              </w:rPr>
            </w:pPr>
            <w:r w:rsidRPr="00406260">
              <w:rPr>
                <w:color w:val="000000"/>
                <w:sz w:val="24"/>
                <w:szCs w:val="24"/>
              </w:rPr>
              <w:t>Защита гидро-изоляции</w:t>
            </w:r>
          </w:p>
        </w:tc>
        <w:tc>
          <w:tcPr>
            <w:tcW w:w="992" w:type="dxa"/>
            <w:vMerge w:val="restart"/>
            <w:tcBorders>
              <w:right w:val="single" w:sz="4" w:space="0" w:color="auto"/>
            </w:tcBorders>
          </w:tcPr>
          <w:p w:rsidR="0095398D" w:rsidRPr="00406260" w:rsidRDefault="0095398D" w:rsidP="00626E77">
            <w:pPr>
              <w:pStyle w:val="NoSpacing"/>
              <w:ind w:left="-108" w:right="-108"/>
              <w:rPr>
                <w:color w:val="000000"/>
                <w:sz w:val="24"/>
                <w:szCs w:val="24"/>
              </w:rPr>
            </w:pPr>
            <w:r w:rsidRPr="00406260">
              <w:rPr>
                <w:color w:val="000000"/>
                <w:sz w:val="24"/>
                <w:szCs w:val="24"/>
              </w:rPr>
              <w:t>Эрозион-ная  за-щита по-верхности</w:t>
            </w:r>
          </w:p>
        </w:tc>
        <w:tc>
          <w:tcPr>
            <w:tcW w:w="992" w:type="dxa"/>
            <w:vMerge w:val="restart"/>
            <w:tcBorders>
              <w:left w:val="single" w:sz="4" w:space="0" w:color="auto"/>
            </w:tcBorders>
          </w:tcPr>
          <w:p w:rsidR="0095398D" w:rsidRPr="00406260" w:rsidRDefault="0095398D" w:rsidP="00626E77">
            <w:pPr>
              <w:pStyle w:val="NoSpacing"/>
              <w:ind w:left="-108" w:right="-58" w:hanging="142"/>
              <w:jc w:val="center"/>
              <w:rPr>
                <w:color w:val="000000"/>
                <w:sz w:val="24"/>
                <w:szCs w:val="24"/>
              </w:rPr>
            </w:pPr>
            <w:r w:rsidRPr="00406260">
              <w:rPr>
                <w:color w:val="000000"/>
                <w:sz w:val="24"/>
                <w:szCs w:val="24"/>
              </w:rPr>
              <w:t>Дрени-рование</w:t>
            </w:r>
          </w:p>
        </w:tc>
        <w:tc>
          <w:tcPr>
            <w:tcW w:w="1134" w:type="dxa"/>
            <w:vMerge w:val="restart"/>
          </w:tcPr>
          <w:p w:rsidR="0095398D" w:rsidRPr="00406260" w:rsidRDefault="0095398D" w:rsidP="00626E77">
            <w:pPr>
              <w:pStyle w:val="NoSpacing"/>
              <w:ind w:right="-58" w:hanging="17"/>
              <w:rPr>
                <w:color w:val="000000"/>
                <w:sz w:val="24"/>
                <w:szCs w:val="24"/>
              </w:rPr>
            </w:pPr>
            <w:r w:rsidRPr="00406260">
              <w:rPr>
                <w:color w:val="000000"/>
                <w:sz w:val="24"/>
                <w:szCs w:val="24"/>
              </w:rPr>
              <w:t>Гидро-изоляция</w:t>
            </w:r>
          </w:p>
        </w:tc>
      </w:tr>
      <w:tr w:rsidR="0095398D" w:rsidRPr="00406260" w:rsidTr="0095398D">
        <w:trPr>
          <w:trHeight w:val="1144"/>
        </w:trPr>
        <w:tc>
          <w:tcPr>
            <w:tcW w:w="5103" w:type="dxa"/>
            <w:vMerge/>
            <w:tcBorders>
              <w:bottom w:val="double" w:sz="4" w:space="0" w:color="auto"/>
              <w:right w:val="single" w:sz="4" w:space="0" w:color="auto"/>
            </w:tcBorders>
          </w:tcPr>
          <w:p w:rsidR="0095398D" w:rsidRPr="00406260" w:rsidRDefault="0095398D" w:rsidP="00626E77">
            <w:pPr>
              <w:pStyle w:val="NoSpacing"/>
              <w:ind w:left="-426"/>
              <w:jc w:val="both"/>
              <w:rPr>
                <w:color w:val="000000"/>
                <w:sz w:val="24"/>
                <w:szCs w:val="24"/>
              </w:rPr>
            </w:pPr>
          </w:p>
        </w:tc>
        <w:tc>
          <w:tcPr>
            <w:tcW w:w="1701" w:type="dxa"/>
            <w:vMerge/>
            <w:tcBorders>
              <w:left w:val="single" w:sz="4" w:space="0" w:color="auto"/>
              <w:bottom w:val="double" w:sz="4" w:space="0" w:color="auto"/>
            </w:tcBorders>
          </w:tcPr>
          <w:p w:rsidR="0095398D" w:rsidRPr="00406260" w:rsidRDefault="0095398D" w:rsidP="00626E77">
            <w:pPr>
              <w:pStyle w:val="NoSpacing"/>
              <w:ind w:left="-108"/>
              <w:jc w:val="center"/>
              <w:rPr>
                <w:color w:val="000000"/>
                <w:sz w:val="24"/>
                <w:szCs w:val="24"/>
              </w:rPr>
            </w:pPr>
          </w:p>
        </w:tc>
        <w:tc>
          <w:tcPr>
            <w:tcW w:w="1134" w:type="dxa"/>
            <w:tcBorders>
              <w:top w:val="single" w:sz="4" w:space="0" w:color="auto"/>
              <w:bottom w:val="double" w:sz="4" w:space="0" w:color="auto"/>
            </w:tcBorders>
          </w:tcPr>
          <w:p w:rsidR="0095398D" w:rsidRPr="00406260" w:rsidRDefault="0095398D" w:rsidP="00626E77">
            <w:pPr>
              <w:pStyle w:val="NoSpacing"/>
              <w:ind w:left="-108" w:right="-108"/>
              <w:rPr>
                <w:color w:val="000000"/>
                <w:sz w:val="24"/>
                <w:szCs w:val="24"/>
              </w:rPr>
            </w:pPr>
            <w:r w:rsidRPr="00406260">
              <w:rPr>
                <w:color w:val="000000"/>
                <w:sz w:val="24"/>
                <w:szCs w:val="24"/>
              </w:rPr>
              <w:t xml:space="preserve">Дороги </w:t>
            </w:r>
          </w:p>
          <w:p w:rsidR="0095398D" w:rsidRPr="00406260" w:rsidRDefault="0095398D" w:rsidP="00626E77">
            <w:pPr>
              <w:pStyle w:val="NoSpacing"/>
              <w:ind w:left="-108" w:right="-108"/>
              <w:rPr>
                <w:color w:val="000000"/>
                <w:sz w:val="24"/>
                <w:szCs w:val="24"/>
              </w:rPr>
            </w:pPr>
            <w:r w:rsidRPr="00406260">
              <w:rPr>
                <w:color w:val="000000"/>
                <w:sz w:val="24"/>
                <w:szCs w:val="24"/>
              </w:rPr>
              <w:t>катег</w:t>
            </w:r>
            <w:r w:rsidRPr="00406260">
              <w:rPr>
                <w:color w:val="000000"/>
                <w:sz w:val="24"/>
                <w:szCs w:val="24"/>
              </w:rPr>
              <w:t>о</w:t>
            </w:r>
            <w:r w:rsidRPr="00406260">
              <w:rPr>
                <w:color w:val="000000"/>
                <w:sz w:val="24"/>
                <w:szCs w:val="24"/>
              </w:rPr>
              <w:t>рий1–</w:t>
            </w:r>
            <w:r w:rsidRPr="00406260">
              <w:rPr>
                <w:color w:val="000000"/>
                <w:sz w:val="24"/>
                <w:szCs w:val="24"/>
                <w:lang w:val="en-US"/>
              </w:rPr>
              <w:t xml:space="preserve">II </w:t>
            </w:r>
          </w:p>
        </w:tc>
        <w:tc>
          <w:tcPr>
            <w:tcW w:w="993" w:type="dxa"/>
            <w:tcBorders>
              <w:top w:val="single" w:sz="4" w:space="0" w:color="auto"/>
              <w:bottom w:val="double" w:sz="4" w:space="0" w:color="auto"/>
            </w:tcBorders>
          </w:tcPr>
          <w:p w:rsidR="0095398D" w:rsidRPr="00406260" w:rsidRDefault="0095398D" w:rsidP="00626E77">
            <w:pPr>
              <w:pStyle w:val="NoSpacing"/>
              <w:ind w:left="-108" w:right="-108"/>
              <w:rPr>
                <w:color w:val="000000"/>
                <w:sz w:val="24"/>
                <w:szCs w:val="24"/>
              </w:rPr>
            </w:pPr>
            <w:r w:rsidRPr="00406260">
              <w:rPr>
                <w:color w:val="000000"/>
                <w:sz w:val="24"/>
                <w:szCs w:val="24"/>
              </w:rPr>
              <w:t xml:space="preserve">Дороги </w:t>
            </w:r>
          </w:p>
          <w:p w:rsidR="0095398D" w:rsidRPr="00406260" w:rsidRDefault="0095398D" w:rsidP="00626E77">
            <w:pPr>
              <w:pStyle w:val="NoSpacing"/>
              <w:ind w:left="-108" w:right="-108"/>
              <w:rPr>
                <w:color w:val="000000"/>
                <w:sz w:val="24"/>
                <w:szCs w:val="24"/>
              </w:rPr>
            </w:pPr>
            <w:r w:rsidRPr="00406260">
              <w:rPr>
                <w:color w:val="000000"/>
                <w:sz w:val="24"/>
                <w:szCs w:val="24"/>
              </w:rPr>
              <w:t>категорий</w:t>
            </w:r>
            <w:r w:rsidRPr="00406260">
              <w:rPr>
                <w:color w:val="000000"/>
                <w:sz w:val="24"/>
                <w:szCs w:val="24"/>
                <w:lang w:val="en-US"/>
              </w:rPr>
              <w:t>III</w:t>
            </w:r>
            <w:r w:rsidRPr="00406260">
              <w:rPr>
                <w:color w:val="000000"/>
                <w:sz w:val="24"/>
                <w:szCs w:val="24"/>
              </w:rPr>
              <w:t xml:space="preserve"> -</w:t>
            </w:r>
            <w:r w:rsidRPr="00406260">
              <w:rPr>
                <w:color w:val="000000"/>
                <w:sz w:val="24"/>
                <w:szCs w:val="24"/>
                <w:lang w:val="en-US"/>
              </w:rPr>
              <w:t xml:space="preserve"> IV</w:t>
            </w:r>
          </w:p>
        </w:tc>
        <w:tc>
          <w:tcPr>
            <w:tcW w:w="1275" w:type="dxa"/>
            <w:tcBorders>
              <w:top w:val="single" w:sz="4" w:space="0" w:color="auto"/>
              <w:bottom w:val="double" w:sz="4" w:space="0" w:color="auto"/>
            </w:tcBorders>
          </w:tcPr>
          <w:p w:rsidR="0095398D" w:rsidRPr="00406260" w:rsidRDefault="0095398D" w:rsidP="00626E77">
            <w:pPr>
              <w:pStyle w:val="NoSpacing"/>
              <w:ind w:left="-108" w:right="-108"/>
              <w:rPr>
                <w:color w:val="000000"/>
                <w:sz w:val="24"/>
                <w:szCs w:val="24"/>
              </w:rPr>
            </w:pPr>
            <w:r w:rsidRPr="00406260">
              <w:rPr>
                <w:color w:val="000000"/>
                <w:sz w:val="24"/>
                <w:szCs w:val="24"/>
              </w:rPr>
              <w:t xml:space="preserve"> Дороги  категории</w:t>
            </w:r>
            <w:r w:rsidRPr="00406260">
              <w:rPr>
                <w:color w:val="000000"/>
                <w:sz w:val="24"/>
                <w:szCs w:val="24"/>
                <w:lang w:val="en-US"/>
              </w:rPr>
              <w:t>V</w:t>
            </w:r>
            <w:r w:rsidRPr="00406260">
              <w:rPr>
                <w:color w:val="000000"/>
                <w:sz w:val="24"/>
                <w:szCs w:val="24"/>
              </w:rPr>
              <w:t>, дорогивр</w:t>
            </w:r>
            <w:r w:rsidRPr="00406260">
              <w:rPr>
                <w:color w:val="000000"/>
                <w:sz w:val="24"/>
                <w:szCs w:val="24"/>
              </w:rPr>
              <w:t>е</w:t>
            </w:r>
            <w:r w:rsidRPr="00406260">
              <w:rPr>
                <w:color w:val="000000"/>
                <w:sz w:val="24"/>
                <w:szCs w:val="24"/>
              </w:rPr>
              <w:t xml:space="preserve">менные </w:t>
            </w:r>
          </w:p>
        </w:tc>
        <w:tc>
          <w:tcPr>
            <w:tcW w:w="1134" w:type="dxa"/>
            <w:vMerge/>
            <w:tcBorders>
              <w:bottom w:val="double" w:sz="4" w:space="0" w:color="auto"/>
              <w:right w:val="single" w:sz="4" w:space="0" w:color="auto"/>
            </w:tcBorders>
          </w:tcPr>
          <w:p w:rsidR="0095398D" w:rsidRPr="00406260" w:rsidRDefault="0095398D" w:rsidP="00626E77">
            <w:pPr>
              <w:pStyle w:val="NoSpacing"/>
              <w:ind w:left="-426"/>
              <w:rPr>
                <w:color w:val="000000"/>
                <w:sz w:val="24"/>
                <w:szCs w:val="24"/>
              </w:rPr>
            </w:pPr>
          </w:p>
        </w:tc>
        <w:tc>
          <w:tcPr>
            <w:tcW w:w="993" w:type="dxa"/>
            <w:vMerge/>
            <w:tcBorders>
              <w:bottom w:val="double" w:sz="4" w:space="0" w:color="auto"/>
              <w:right w:val="single" w:sz="4" w:space="0" w:color="auto"/>
            </w:tcBorders>
          </w:tcPr>
          <w:p w:rsidR="0095398D" w:rsidRPr="00406260" w:rsidRDefault="0095398D" w:rsidP="00626E77">
            <w:pPr>
              <w:pStyle w:val="NoSpacing"/>
              <w:ind w:left="-426"/>
              <w:rPr>
                <w:color w:val="000000"/>
                <w:sz w:val="24"/>
                <w:szCs w:val="24"/>
              </w:rPr>
            </w:pPr>
          </w:p>
        </w:tc>
        <w:tc>
          <w:tcPr>
            <w:tcW w:w="992" w:type="dxa"/>
            <w:vMerge/>
            <w:tcBorders>
              <w:left w:val="single" w:sz="4" w:space="0" w:color="auto"/>
              <w:bottom w:val="double" w:sz="4" w:space="0" w:color="auto"/>
              <w:right w:val="single" w:sz="4" w:space="0" w:color="auto"/>
            </w:tcBorders>
          </w:tcPr>
          <w:p w:rsidR="0095398D" w:rsidRPr="00406260" w:rsidRDefault="0095398D" w:rsidP="00626E77">
            <w:pPr>
              <w:pStyle w:val="NoSpacing"/>
              <w:ind w:left="-426" w:right="-108"/>
              <w:rPr>
                <w:color w:val="000000"/>
                <w:sz w:val="24"/>
                <w:szCs w:val="24"/>
              </w:rPr>
            </w:pPr>
          </w:p>
        </w:tc>
        <w:tc>
          <w:tcPr>
            <w:tcW w:w="992" w:type="dxa"/>
            <w:vMerge/>
            <w:tcBorders>
              <w:left w:val="single" w:sz="4" w:space="0" w:color="auto"/>
              <w:bottom w:val="double" w:sz="4" w:space="0" w:color="auto"/>
            </w:tcBorders>
          </w:tcPr>
          <w:p w:rsidR="0095398D" w:rsidRPr="00406260" w:rsidRDefault="0095398D" w:rsidP="00626E77">
            <w:pPr>
              <w:pStyle w:val="NoSpacing"/>
              <w:ind w:left="-426" w:right="-58"/>
              <w:rPr>
                <w:color w:val="000000"/>
                <w:sz w:val="24"/>
                <w:szCs w:val="24"/>
              </w:rPr>
            </w:pPr>
          </w:p>
        </w:tc>
        <w:tc>
          <w:tcPr>
            <w:tcW w:w="1134" w:type="dxa"/>
            <w:vMerge/>
            <w:tcBorders>
              <w:bottom w:val="double" w:sz="4" w:space="0" w:color="auto"/>
            </w:tcBorders>
          </w:tcPr>
          <w:p w:rsidR="0095398D" w:rsidRPr="00406260" w:rsidRDefault="0095398D" w:rsidP="00626E77">
            <w:pPr>
              <w:pStyle w:val="NoSpacing"/>
              <w:ind w:left="-426"/>
              <w:rPr>
                <w:color w:val="000000"/>
                <w:sz w:val="24"/>
                <w:szCs w:val="24"/>
              </w:rPr>
            </w:pPr>
          </w:p>
        </w:tc>
      </w:tr>
      <w:tr w:rsidR="0095398D" w:rsidRPr="00406260" w:rsidTr="0095398D">
        <w:trPr>
          <w:trHeight w:val="800"/>
        </w:trPr>
        <w:tc>
          <w:tcPr>
            <w:tcW w:w="5103" w:type="dxa"/>
            <w:tcBorders>
              <w:top w:val="double" w:sz="4" w:space="0" w:color="auto"/>
              <w:bottom w:val="single" w:sz="4" w:space="0" w:color="auto"/>
              <w:right w:val="single" w:sz="4" w:space="0" w:color="auto"/>
            </w:tcBorders>
            <w:vAlign w:val="center"/>
          </w:tcPr>
          <w:p w:rsidR="0095398D" w:rsidRPr="00406260" w:rsidRDefault="0095398D" w:rsidP="00626E77">
            <w:pPr>
              <w:pStyle w:val="NoSpacing"/>
              <w:rPr>
                <w:color w:val="000000"/>
                <w:sz w:val="24"/>
                <w:szCs w:val="24"/>
              </w:rPr>
            </w:pPr>
            <w:r w:rsidRPr="00406260">
              <w:rPr>
                <w:color w:val="000000"/>
                <w:sz w:val="24"/>
                <w:szCs w:val="24"/>
              </w:rPr>
              <w:t>3 Прочность и деформативность при растяж</w:t>
            </w:r>
            <w:r w:rsidRPr="00406260">
              <w:rPr>
                <w:color w:val="000000"/>
                <w:sz w:val="24"/>
                <w:szCs w:val="24"/>
              </w:rPr>
              <w:t>е</w:t>
            </w:r>
            <w:r w:rsidRPr="00406260">
              <w:rPr>
                <w:color w:val="000000"/>
                <w:sz w:val="24"/>
                <w:szCs w:val="24"/>
              </w:rPr>
              <w:t>нии:</w:t>
            </w:r>
          </w:p>
          <w:p w:rsidR="0095398D" w:rsidRPr="00406260" w:rsidRDefault="0095398D" w:rsidP="00626E77">
            <w:pPr>
              <w:pStyle w:val="NoSpacing"/>
              <w:rPr>
                <w:color w:val="000000"/>
                <w:sz w:val="24"/>
                <w:szCs w:val="24"/>
              </w:rPr>
            </w:pPr>
            <w:r w:rsidRPr="00406260">
              <w:rPr>
                <w:color w:val="000000"/>
                <w:sz w:val="24"/>
                <w:szCs w:val="24"/>
              </w:rPr>
              <w:t>- прочность при растяжении</w:t>
            </w:r>
            <w:r w:rsidR="002812F7" w:rsidRPr="00406260">
              <w:rPr>
                <w:color w:val="000000"/>
                <w:sz w:val="24"/>
                <w:szCs w:val="24"/>
              </w:rPr>
              <w:t xml:space="preserve"> (максимальная нагрузка)</w:t>
            </w:r>
            <w:r w:rsidRPr="00406260">
              <w:rPr>
                <w:color w:val="000000"/>
                <w:sz w:val="24"/>
                <w:szCs w:val="24"/>
              </w:rPr>
              <w:t xml:space="preserve"> Р</w:t>
            </w:r>
            <w:r w:rsidRPr="00406260">
              <w:rPr>
                <w:color w:val="000000"/>
                <w:sz w:val="24"/>
                <w:szCs w:val="24"/>
                <w:vertAlign w:val="subscript"/>
              </w:rPr>
              <w:t>м</w:t>
            </w:r>
            <w:r w:rsidRPr="00406260">
              <w:rPr>
                <w:color w:val="000000"/>
                <w:sz w:val="24"/>
                <w:szCs w:val="24"/>
              </w:rPr>
              <w:t>, кН/м,  не м</w:t>
            </w:r>
            <w:r w:rsidRPr="00406260">
              <w:rPr>
                <w:color w:val="000000"/>
                <w:sz w:val="24"/>
                <w:szCs w:val="24"/>
              </w:rPr>
              <w:t>е</w:t>
            </w:r>
            <w:r w:rsidRPr="00406260">
              <w:rPr>
                <w:color w:val="000000"/>
                <w:sz w:val="24"/>
                <w:szCs w:val="24"/>
              </w:rPr>
              <w:t>нее</w:t>
            </w:r>
          </w:p>
        </w:tc>
        <w:tc>
          <w:tcPr>
            <w:tcW w:w="1701" w:type="dxa"/>
            <w:vMerge w:val="restart"/>
            <w:tcBorders>
              <w:top w:val="double" w:sz="4" w:space="0" w:color="auto"/>
              <w:left w:val="single" w:sz="4" w:space="0" w:color="auto"/>
            </w:tcBorders>
            <w:vAlign w:val="center"/>
          </w:tcPr>
          <w:p w:rsidR="0095398D" w:rsidRPr="00406260" w:rsidRDefault="0095398D" w:rsidP="00626E77">
            <w:pPr>
              <w:pStyle w:val="NoSpacing"/>
              <w:ind w:right="-108"/>
              <w:rPr>
                <w:color w:val="000000"/>
                <w:sz w:val="22"/>
                <w:szCs w:val="22"/>
              </w:rPr>
            </w:pPr>
            <w:r w:rsidRPr="00406260">
              <w:rPr>
                <w:color w:val="000000"/>
                <w:sz w:val="24"/>
                <w:szCs w:val="24"/>
              </w:rPr>
              <w:t>Примечание3</w:t>
            </w:r>
          </w:p>
          <w:p w:rsidR="0095398D" w:rsidRPr="00406260" w:rsidRDefault="0095398D" w:rsidP="00626E77">
            <w:pPr>
              <w:pStyle w:val="NoSpacing"/>
              <w:ind w:right="-108"/>
              <w:rPr>
                <w:color w:val="000000"/>
                <w:sz w:val="24"/>
                <w:szCs w:val="24"/>
              </w:rPr>
            </w:pPr>
            <w:r w:rsidRPr="00406260">
              <w:rPr>
                <w:color w:val="000000"/>
                <w:sz w:val="22"/>
                <w:szCs w:val="22"/>
              </w:rPr>
              <w:t>ИСО 10319</w:t>
            </w:r>
          </w:p>
        </w:tc>
        <w:tc>
          <w:tcPr>
            <w:tcW w:w="1134" w:type="dxa"/>
            <w:tcBorders>
              <w:top w:val="double" w:sz="4" w:space="0" w:color="auto"/>
              <w:bottom w:val="single" w:sz="4" w:space="0" w:color="auto"/>
            </w:tcBorders>
            <w:vAlign w:val="bottom"/>
          </w:tcPr>
          <w:p w:rsidR="0095398D" w:rsidRPr="00406260" w:rsidRDefault="0095398D" w:rsidP="00626E77">
            <w:pPr>
              <w:pStyle w:val="NoSpacing"/>
              <w:ind w:left="-426"/>
              <w:jc w:val="center"/>
              <w:rPr>
                <w:color w:val="000000"/>
                <w:sz w:val="24"/>
                <w:szCs w:val="24"/>
              </w:rPr>
            </w:pPr>
            <w:r w:rsidRPr="00406260">
              <w:rPr>
                <w:color w:val="000000"/>
                <w:sz w:val="24"/>
                <w:szCs w:val="24"/>
              </w:rPr>
              <w:t>40</w:t>
            </w:r>
          </w:p>
        </w:tc>
        <w:tc>
          <w:tcPr>
            <w:tcW w:w="993" w:type="dxa"/>
            <w:tcBorders>
              <w:top w:val="double" w:sz="4" w:space="0" w:color="auto"/>
              <w:bottom w:val="single" w:sz="4" w:space="0" w:color="auto"/>
            </w:tcBorders>
            <w:vAlign w:val="bottom"/>
          </w:tcPr>
          <w:p w:rsidR="0095398D" w:rsidRPr="00406260" w:rsidRDefault="0095398D" w:rsidP="00626E77">
            <w:pPr>
              <w:pStyle w:val="NoSpacing"/>
              <w:ind w:left="-426"/>
              <w:jc w:val="center"/>
              <w:rPr>
                <w:color w:val="000000"/>
                <w:sz w:val="24"/>
                <w:szCs w:val="24"/>
              </w:rPr>
            </w:pPr>
            <w:r w:rsidRPr="00406260">
              <w:rPr>
                <w:color w:val="000000"/>
                <w:sz w:val="24"/>
                <w:szCs w:val="24"/>
              </w:rPr>
              <w:t>30</w:t>
            </w:r>
          </w:p>
        </w:tc>
        <w:tc>
          <w:tcPr>
            <w:tcW w:w="1275" w:type="dxa"/>
            <w:tcBorders>
              <w:top w:val="double" w:sz="4" w:space="0" w:color="auto"/>
              <w:bottom w:val="single" w:sz="4" w:space="0" w:color="auto"/>
            </w:tcBorders>
            <w:vAlign w:val="bottom"/>
          </w:tcPr>
          <w:p w:rsidR="0095398D" w:rsidRPr="00406260" w:rsidRDefault="0095398D" w:rsidP="00626E77">
            <w:pPr>
              <w:pStyle w:val="NoSpacing"/>
              <w:ind w:left="-426"/>
              <w:jc w:val="center"/>
              <w:rPr>
                <w:color w:val="000000"/>
                <w:sz w:val="24"/>
                <w:szCs w:val="24"/>
              </w:rPr>
            </w:pPr>
            <w:r w:rsidRPr="00406260">
              <w:rPr>
                <w:color w:val="000000"/>
                <w:sz w:val="24"/>
                <w:szCs w:val="24"/>
              </w:rPr>
              <w:t>20</w:t>
            </w:r>
          </w:p>
        </w:tc>
        <w:tc>
          <w:tcPr>
            <w:tcW w:w="1134" w:type="dxa"/>
            <w:tcBorders>
              <w:top w:val="double" w:sz="4" w:space="0" w:color="auto"/>
              <w:bottom w:val="single" w:sz="4" w:space="0" w:color="auto"/>
              <w:right w:val="single" w:sz="4" w:space="0" w:color="auto"/>
            </w:tcBorders>
            <w:vAlign w:val="bottom"/>
          </w:tcPr>
          <w:p w:rsidR="0095398D" w:rsidRPr="00406260" w:rsidRDefault="0095398D" w:rsidP="00626E77">
            <w:pPr>
              <w:pStyle w:val="NoSpacing"/>
              <w:ind w:left="-426"/>
              <w:jc w:val="center"/>
              <w:rPr>
                <w:color w:val="000000"/>
                <w:sz w:val="24"/>
                <w:szCs w:val="24"/>
                <w:lang w:val="en-US"/>
              </w:rPr>
            </w:pPr>
            <w:r w:rsidRPr="00406260">
              <w:rPr>
                <w:color w:val="000000"/>
                <w:sz w:val="24"/>
                <w:szCs w:val="24"/>
                <w:lang w:val="en-US"/>
              </w:rPr>
              <w:t>5</w:t>
            </w:r>
          </w:p>
        </w:tc>
        <w:tc>
          <w:tcPr>
            <w:tcW w:w="993" w:type="dxa"/>
            <w:tcBorders>
              <w:top w:val="double" w:sz="4" w:space="0" w:color="auto"/>
              <w:left w:val="single" w:sz="4" w:space="0" w:color="auto"/>
              <w:bottom w:val="single" w:sz="4" w:space="0" w:color="auto"/>
              <w:right w:val="single" w:sz="4" w:space="0" w:color="auto"/>
            </w:tcBorders>
            <w:vAlign w:val="bottom"/>
          </w:tcPr>
          <w:p w:rsidR="0095398D" w:rsidRPr="00406260" w:rsidRDefault="0095398D" w:rsidP="00626E77">
            <w:pPr>
              <w:pStyle w:val="NoSpacing"/>
              <w:ind w:left="-426"/>
              <w:jc w:val="center"/>
              <w:rPr>
                <w:color w:val="000000"/>
                <w:sz w:val="24"/>
                <w:szCs w:val="24"/>
              </w:rPr>
            </w:pPr>
            <w:r w:rsidRPr="00406260">
              <w:rPr>
                <w:color w:val="000000"/>
                <w:sz w:val="24"/>
                <w:szCs w:val="24"/>
              </w:rPr>
              <w:t>10</w:t>
            </w:r>
          </w:p>
        </w:tc>
        <w:tc>
          <w:tcPr>
            <w:tcW w:w="992" w:type="dxa"/>
            <w:tcBorders>
              <w:top w:val="double" w:sz="4" w:space="0" w:color="auto"/>
              <w:left w:val="single" w:sz="4" w:space="0" w:color="auto"/>
              <w:bottom w:val="single" w:sz="4" w:space="0" w:color="auto"/>
            </w:tcBorders>
            <w:vAlign w:val="bottom"/>
          </w:tcPr>
          <w:p w:rsidR="0095398D" w:rsidRPr="00406260" w:rsidRDefault="0095398D" w:rsidP="00626E77">
            <w:pPr>
              <w:pStyle w:val="NoSpacing"/>
              <w:ind w:left="-426" w:right="-108"/>
              <w:jc w:val="center"/>
              <w:rPr>
                <w:color w:val="000000"/>
                <w:sz w:val="24"/>
                <w:szCs w:val="24"/>
              </w:rPr>
            </w:pPr>
            <w:r w:rsidRPr="00406260">
              <w:rPr>
                <w:color w:val="000000"/>
                <w:sz w:val="24"/>
                <w:szCs w:val="24"/>
              </w:rPr>
              <w:t>5</w:t>
            </w:r>
          </w:p>
        </w:tc>
        <w:tc>
          <w:tcPr>
            <w:tcW w:w="992" w:type="dxa"/>
            <w:tcBorders>
              <w:top w:val="double" w:sz="4" w:space="0" w:color="auto"/>
              <w:bottom w:val="single" w:sz="4" w:space="0" w:color="auto"/>
              <w:right w:val="single" w:sz="4" w:space="0" w:color="auto"/>
            </w:tcBorders>
            <w:vAlign w:val="bottom"/>
          </w:tcPr>
          <w:p w:rsidR="0095398D" w:rsidRPr="00406260" w:rsidRDefault="0095398D" w:rsidP="00626E77">
            <w:pPr>
              <w:pStyle w:val="NoSpacing"/>
              <w:ind w:left="-426" w:right="-58"/>
              <w:jc w:val="center"/>
              <w:rPr>
                <w:color w:val="000000"/>
                <w:sz w:val="24"/>
                <w:szCs w:val="24"/>
                <w:lang w:val="en-US"/>
              </w:rPr>
            </w:pPr>
            <w:r w:rsidRPr="00406260">
              <w:rPr>
                <w:color w:val="000000"/>
                <w:sz w:val="24"/>
                <w:szCs w:val="24"/>
                <w:lang w:val="en-US"/>
              </w:rPr>
              <w:t>5</w:t>
            </w:r>
          </w:p>
        </w:tc>
        <w:tc>
          <w:tcPr>
            <w:tcW w:w="1134" w:type="dxa"/>
            <w:tcBorders>
              <w:top w:val="double" w:sz="4" w:space="0" w:color="auto"/>
              <w:left w:val="single" w:sz="4" w:space="0" w:color="auto"/>
              <w:bottom w:val="single" w:sz="4" w:space="0" w:color="auto"/>
            </w:tcBorders>
            <w:vAlign w:val="bottom"/>
          </w:tcPr>
          <w:p w:rsidR="0095398D" w:rsidRPr="00406260" w:rsidRDefault="0095398D" w:rsidP="00626E77">
            <w:pPr>
              <w:pStyle w:val="NoSpacing"/>
              <w:ind w:left="-426"/>
              <w:jc w:val="center"/>
              <w:rPr>
                <w:color w:val="000000"/>
                <w:sz w:val="24"/>
                <w:szCs w:val="24"/>
              </w:rPr>
            </w:pPr>
            <w:r w:rsidRPr="00406260">
              <w:rPr>
                <w:color w:val="000000"/>
                <w:sz w:val="24"/>
                <w:szCs w:val="24"/>
              </w:rPr>
              <w:t>20</w:t>
            </w:r>
          </w:p>
        </w:tc>
      </w:tr>
      <w:tr w:rsidR="0095398D" w:rsidRPr="00406260" w:rsidTr="0095398D">
        <w:trPr>
          <w:trHeight w:val="706"/>
        </w:trPr>
        <w:tc>
          <w:tcPr>
            <w:tcW w:w="5103" w:type="dxa"/>
            <w:tcBorders>
              <w:top w:val="single" w:sz="4" w:space="0" w:color="auto"/>
              <w:right w:val="single" w:sz="4" w:space="0" w:color="auto"/>
            </w:tcBorders>
            <w:vAlign w:val="bottom"/>
          </w:tcPr>
          <w:p w:rsidR="0095398D" w:rsidRPr="00406260" w:rsidRDefault="0095398D" w:rsidP="00626E77">
            <w:pPr>
              <w:pStyle w:val="NoSpacing"/>
              <w:jc w:val="center"/>
              <w:rPr>
                <w:color w:val="000000"/>
                <w:sz w:val="24"/>
                <w:szCs w:val="24"/>
              </w:rPr>
            </w:pPr>
            <w:r w:rsidRPr="00406260">
              <w:rPr>
                <w:color w:val="000000"/>
                <w:sz w:val="24"/>
                <w:szCs w:val="24"/>
              </w:rPr>
              <w:t>- деформация  при максимальной нагрузке</w:t>
            </w:r>
          </w:p>
          <w:p w:rsidR="0095398D" w:rsidRPr="00406260" w:rsidRDefault="0095398D" w:rsidP="00626E77">
            <w:pPr>
              <w:pStyle w:val="NoSpacing"/>
              <w:jc w:val="center"/>
              <w:rPr>
                <w:color w:val="000000"/>
                <w:sz w:val="24"/>
                <w:szCs w:val="24"/>
              </w:rPr>
            </w:pPr>
            <w:r w:rsidRPr="00406260">
              <w:rPr>
                <w:color w:val="000000"/>
                <w:sz w:val="24"/>
                <w:szCs w:val="24"/>
              </w:rPr>
              <w:t>Р</w:t>
            </w:r>
            <w:r w:rsidRPr="00406260">
              <w:rPr>
                <w:color w:val="000000"/>
                <w:sz w:val="24"/>
                <w:szCs w:val="24"/>
                <w:vertAlign w:val="subscript"/>
              </w:rPr>
              <w:t xml:space="preserve">м </w:t>
            </w:r>
            <w:r w:rsidRPr="00406260">
              <w:rPr>
                <w:color w:val="000000"/>
                <w:sz w:val="24"/>
                <w:szCs w:val="24"/>
              </w:rPr>
              <w:t>,%, не б</w:t>
            </w:r>
            <w:r w:rsidRPr="00406260">
              <w:rPr>
                <w:color w:val="000000"/>
                <w:sz w:val="24"/>
                <w:szCs w:val="24"/>
              </w:rPr>
              <w:t>о</w:t>
            </w:r>
            <w:r w:rsidRPr="00406260">
              <w:rPr>
                <w:color w:val="000000"/>
                <w:sz w:val="24"/>
                <w:szCs w:val="24"/>
              </w:rPr>
              <w:t>лее</w:t>
            </w:r>
          </w:p>
        </w:tc>
        <w:tc>
          <w:tcPr>
            <w:tcW w:w="1701" w:type="dxa"/>
            <w:vMerge/>
            <w:tcBorders>
              <w:left w:val="single" w:sz="4" w:space="0" w:color="auto"/>
            </w:tcBorders>
            <w:vAlign w:val="bottom"/>
          </w:tcPr>
          <w:p w:rsidR="0095398D" w:rsidRPr="00406260" w:rsidRDefault="0095398D" w:rsidP="00626E77">
            <w:pPr>
              <w:pStyle w:val="NoSpacing"/>
              <w:ind w:right="-108"/>
              <w:jc w:val="center"/>
              <w:rPr>
                <w:color w:val="000000"/>
                <w:sz w:val="24"/>
                <w:szCs w:val="24"/>
              </w:rPr>
            </w:pPr>
          </w:p>
        </w:tc>
        <w:tc>
          <w:tcPr>
            <w:tcW w:w="3402" w:type="dxa"/>
            <w:gridSpan w:val="3"/>
            <w:tcBorders>
              <w:top w:val="single" w:sz="4" w:space="0" w:color="auto"/>
            </w:tcBorders>
            <w:vAlign w:val="bottom"/>
          </w:tcPr>
          <w:p w:rsidR="0095398D" w:rsidRPr="00406260" w:rsidRDefault="0095398D" w:rsidP="00626E77">
            <w:pPr>
              <w:pStyle w:val="NoSpacing"/>
              <w:ind w:left="-426"/>
              <w:jc w:val="center"/>
              <w:rPr>
                <w:color w:val="000000"/>
                <w:sz w:val="24"/>
                <w:szCs w:val="24"/>
              </w:rPr>
            </w:pPr>
            <w:r w:rsidRPr="00406260">
              <w:rPr>
                <w:color w:val="000000"/>
                <w:sz w:val="24"/>
                <w:szCs w:val="24"/>
              </w:rPr>
              <w:t>20</w:t>
            </w:r>
          </w:p>
        </w:tc>
        <w:tc>
          <w:tcPr>
            <w:tcW w:w="1134" w:type="dxa"/>
            <w:tcBorders>
              <w:top w:val="single" w:sz="4" w:space="0" w:color="auto"/>
              <w:right w:val="single" w:sz="4" w:space="0" w:color="auto"/>
            </w:tcBorders>
            <w:vAlign w:val="bottom"/>
          </w:tcPr>
          <w:p w:rsidR="0095398D" w:rsidRPr="00406260" w:rsidRDefault="0095398D" w:rsidP="00626E77">
            <w:pPr>
              <w:pStyle w:val="NoSpacing"/>
              <w:ind w:left="-426" w:right="-108"/>
              <w:jc w:val="center"/>
              <w:rPr>
                <w:color w:val="000000"/>
                <w:sz w:val="24"/>
                <w:szCs w:val="24"/>
              </w:rPr>
            </w:pPr>
            <w:r w:rsidRPr="00406260">
              <w:rPr>
                <w:color w:val="000000"/>
                <w:sz w:val="24"/>
                <w:szCs w:val="24"/>
              </w:rPr>
              <w:t>-</w:t>
            </w:r>
          </w:p>
        </w:tc>
        <w:tc>
          <w:tcPr>
            <w:tcW w:w="993" w:type="dxa"/>
            <w:tcBorders>
              <w:top w:val="single" w:sz="4" w:space="0" w:color="auto"/>
              <w:left w:val="single" w:sz="4" w:space="0" w:color="auto"/>
              <w:right w:val="single" w:sz="4" w:space="0" w:color="auto"/>
            </w:tcBorders>
            <w:vAlign w:val="bottom"/>
          </w:tcPr>
          <w:p w:rsidR="0095398D" w:rsidRPr="00406260" w:rsidRDefault="0095398D" w:rsidP="00626E77">
            <w:pPr>
              <w:pStyle w:val="NoSpacing"/>
              <w:ind w:left="-426" w:right="-58"/>
              <w:jc w:val="center"/>
              <w:rPr>
                <w:color w:val="000000"/>
                <w:sz w:val="24"/>
                <w:szCs w:val="24"/>
              </w:rPr>
            </w:pPr>
            <w:r w:rsidRPr="00406260">
              <w:rPr>
                <w:color w:val="000000"/>
                <w:sz w:val="24"/>
                <w:szCs w:val="24"/>
              </w:rPr>
              <w:t>-</w:t>
            </w:r>
          </w:p>
        </w:tc>
        <w:tc>
          <w:tcPr>
            <w:tcW w:w="992" w:type="dxa"/>
            <w:tcBorders>
              <w:top w:val="single" w:sz="4" w:space="0" w:color="auto"/>
              <w:left w:val="single" w:sz="4" w:space="0" w:color="auto"/>
            </w:tcBorders>
            <w:vAlign w:val="bottom"/>
          </w:tcPr>
          <w:p w:rsidR="0095398D" w:rsidRPr="00406260" w:rsidRDefault="0095398D" w:rsidP="00626E77">
            <w:pPr>
              <w:pStyle w:val="NoSpacing"/>
              <w:ind w:left="-426"/>
              <w:jc w:val="center"/>
              <w:rPr>
                <w:color w:val="000000"/>
                <w:sz w:val="24"/>
                <w:szCs w:val="24"/>
              </w:rPr>
            </w:pPr>
            <w:r w:rsidRPr="00406260">
              <w:rPr>
                <w:color w:val="000000"/>
                <w:sz w:val="24"/>
                <w:szCs w:val="24"/>
              </w:rPr>
              <w:t>-</w:t>
            </w:r>
          </w:p>
        </w:tc>
        <w:tc>
          <w:tcPr>
            <w:tcW w:w="992" w:type="dxa"/>
            <w:tcBorders>
              <w:top w:val="single" w:sz="4" w:space="0" w:color="auto"/>
              <w:right w:val="single" w:sz="4" w:space="0" w:color="auto"/>
            </w:tcBorders>
            <w:vAlign w:val="bottom"/>
          </w:tcPr>
          <w:p w:rsidR="0095398D" w:rsidRPr="00406260" w:rsidRDefault="0095398D" w:rsidP="00626E77">
            <w:pPr>
              <w:jc w:val="center"/>
              <w:rPr>
                <w:color w:val="000000"/>
                <w:sz w:val="24"/>
                <w:szCs w:val="24"/>
              </w:rPr>
            </w:pPr>
            <w:r w:rsidRPr="00406260">
              <w:rPr>
                <w:color w:val="000000"/>
                <w:sz w:val="24"/>
                <w:szCs w:val="24"/>
              </w:rPr>
              <w:t>-</w:t>
            </w:r>
          </w:p>
        </w:tc>
        <w:tc>
          <w:tcPr>
            <w:tcW w:w="1134" w:type="dxa"/>
            <w:tcBorders>
              <w:top w:val="single" w:sz="4" w:space="0" w:color="auto"/>
              <w:left w:val="single" w:sz="4" w:space="0" w:color="auto"/>
            </w:tcBorders>
            <w:vAlign w:val="bottom"/>
          </w:tcPr>
          <w:p w:rsidR="0095398D" w:rsidRPr="00406260" w:rsidRDefault="0095398D" w:rsidP="00626E77">
            <w:pPr>
              <w:jc w:val="center"/>
              <w:rPr>
                <w:color w:val="000000"/>
                <w:sz w:val="24"/>
                <w:szCs w:val="24"/>
              </w:rPr>
            </w:pPr>
            <w:r w:rsidRPr="00406260">
              <w:rPr>
                <w:color w:val="000000"/>
                <w:sz w:val="24"/>
                <w:szCs w:val="24"/>
              </w:rPr>
              <w:t>30</w:t>
            </w:r>
          </w:p>
        </w:tc>
      </w:tr>
      <w:tr w:rsidR="0095398D" w:rsidRPr="00406260" w:rsidTr="0095398D">
        <w:trPr>
          <w:trHeight w:val="798"/>
        </w:trPr>
        <w:tc>
          <w:tcPr>
            <w:tcW w:w="5103" w:type="dxa"/>
            <w:tcBorders>
              <w:right w:val="single" w:sz="4" w:space="0" w:color="auto"/>
            </w:tcBorders>
            <w:vAlign w:val="center"/>
          </w:tcPr>
          <w:p w:rsidR="0095398D" w:rsidRPr="00406260" w:rsidRDefault="0095398D" w:rsidP="002812F7">
            <w:pPr>
              <w:pStyle w:val="NoSpacing"/>
              <w:rPr>
                <w:color w:val="000000"/>
                <w:sz w:val="24"/>
                <w:szCs w:val="24"/>
              </w:rPr>
            </w:pPr>
            <w:r w:rsidRPr="00406260">
              <w:rPr>
                <w:color w:val="000000"/>
                <w:sz w:val="24"/>
                <w:szCs w:val="24"/>
              </w:rPr>
              <w:t>4 Прочность при длительном статическом н</w:t>
            </w:r>
            <w:r w:rsidRPr="00406260">
              <w:rPr>
                <w:color w:val="000000"/>
                <w:sz w:val="24"/>
                <w:szCs w:val="24"/>
              </w:rPr>
              <w:t>а</w:t>
            </w:r>
            <w:r w:rsidR="002812F7" w:rsidRPr="00406260">
              <w:rPr>
                <w:color w:val="000000"/>
                <w:sz w:val="24"/>
                <w:szCs w:val="24"/>
              </w:rPr>
              <w:t xml:space="preserve">гружении % (от максимальной нагрузки) </w:t>
            </w:r>
            <w:r w:rsidRPr="00406260">
              <w:rPr>
                <w:color w:val="000000"/>
                <w:sz w:val="24"/>
                <w:szCs w:val="24"/>
              </w:rPr>
              <w:t>, не менее</w:t>
            </w:r>
          </w:p>
        </w:tc>
        <w:tc>
          <w:tcPr>
            <w:tcW w:w="1701" w:type="dxa"/>
            <w:tcBorders>
              <w:left w:val="single" w:sz="4" w:space="0" w:color="auto"/>
            </w:tcBorders>
            <w:vAlign w:val="center"/>
          </w:tcPr>
          <w:p w:rsidR="0095398D" w:rsidRPr="00406260" w:rsidRDefault="0095398D" w:rsidP="00626E77">
            <w:pPr>
              <w:pStyle w:val="NoSpacing"/>
              <w:rPr>
                <w:color w:val="000000"/>
                <w:sz w:val="24"/>
                <w:szCs w:val="24"/>
              </w:rPr>
            </w:pPr>
            <w:r w:rsidRPr="00406260">
              <w:rPr>
                <w:color w:val="000000"/>
                <w:sz w:val="24"/>
                <w:szCs w:val="24"/>
              </w:rPr>
              <w:t>Примечание3 ИСО 13431</w:t>
            </w:r>
          </w:p>
        </w:tc>
        <w:tc>
          <w:tcPr>
            <w:tcW w:w="3402" w:type="dxa"/>
            <w:gridSpan w:val="3"/>
            <w:vAlign w:val="bottom"/>
          </w:tcPr>
          <w:p w:rsidR="0095398D" w:rsidRPr="00406260" w:rsidRDefault="0095398D" w:rsidP="00626E77">
            <w:pPr>
              <w:pStyle w:val="NoSpacing"/>
              <w:jc w:val="center"/>
              <w:rPr>
                <w:color w:val="000000"/>
                <w:sz w:val="24"/>
                <w:szCs w:val="24"/>
              </w:rPr>
            </w:pPr>
          </w:p>
          <w:p w:rsidR="0095398D" w:rsidRPr="00406260" w:rsidRDefault="0095398D" w:rsidP="00626E77">
            <w:pPr>
              <w:pStyle w:val="NoSpacing"/>
              <w:jc w:val="center"/>
              <w:rPr>
                <w:color w:val="000000"/>
                <w:sz w:val="24"/>
                <w:szCs w:val="24"/>
              </w:rPr>
            </w:pPr>
            <w:r w:rsidRPr="00406260">
              <w:rPr>
                <w:color w:val="000000"/>
                <w:sz w:val="24"/>
                <w:szCs w:val="24"/>
              </w:rPr>
              <w:t>50</w:t>
            </w:r>
          </w:p>
        </w:tc>
        <w:tc>
          <w:tcPr>
            <w:tcW w:w="1134" w:type="dxa"/>
            <w:tcBorders>
              <w:right w:val="single" w:sz="4" w:space="0" w:color="auto"/>
            </w:tcBorders>
            <w:vAlign w:val="bottom"/>
          </w:tcPr>
          <w:p w:rsidR="0095398D" w:rsidRPr="00406260" w:rsidRDefault="0095398D" w:rsidP="00626E77">
            <w:pPr>
              <w:pStyle w:val="NoSpacing"/>
              <w:jc w:val="center"/>
              <w:rPr>
                <w:color w:val="000000"/>
                <w:sz w:val="24"/>
                <w:szCs w:val="24"/>
              </w:rPr>
            </w:pPr>
          </w:p>
          <w:p w:rsidR="0095398D" w:rsidRPr="00406260" w:rsidRDefault="0095398D" w:rsidP="00626E77">
            <w:pPr>
              <w:pStyle w:val="NoSpacing"/>
              <w:jc w:val="center"/>
              <w:rPr>
                <w:color w:val="000000"/>
                <w:sz w:val="24"/>
                <w:szCs w:val="24"/>
              </w:rPr>
            </w:pPr>
            <w:r w:rsidRPr="00406260">
              <w:rPr>
                <w:color w:val="000000"/>
                <w:sz w:val="24"/>
                <w:szCs w:val="24"/>
              </w:rPr>
              <w:t>-</w:t>
            </w:r>
          </w:p>
        </w:tc>
        <w:tc>
          <w:tcPr>
            <w:tcW w:w="993" w:type="dxa"/>
            <w:tcBorders>
              <w:right w:val="single" w:sz="4" w:space="0" w:color="auto"/>
            </w:tcBorders>
            <w:vAlign w:val="bottom"/>
          </w:tcPr>
          <w:p w:rsidR="0095398D" w:rsidRPr="00406260" w:rsidRDefault="0095398D" w:rsidP="00626E77">
            <w:pPr>
              <w:pStyle w:val="NoSpacing"/>
              <w:jc w:val="center"/>
              <w:rPr>
                <w:color w:val="000000"/>
                <w:sz w:val="24"/>
                <w:szCs w:val="24"/>
              </w:rPr>
            </w:pPr>
          </w:p>
          <w:p w:rsidR="0095398D" w:rsidRPr="00406260" w:rsidRDefault="0095398D" w:rsidP="00626E77">
            <w:pPr>
              <w:pStyle w:val="NoSpacing"/>
              <w:jc w:val="center"/>
              <w:rPr>
                <w:color w:val="000000"/>
                <w:sz w:val="24"/>
                <w:szCs w:val="24"/>
              </w:rPr>
            </w:pPr>
            <w:r w:rsidRPr="00406260">
              <w:rPr>
                <w:color w:val="000000"/>
                <w:sz w:val="24"/>
                <w:szCs w:val="24"/>
              </w:rPr>
              <w:t>-</w:t>
            </w:r>
          </w:p>
        </w:tc>
        <w:tc>
          <w:tcPr>
            <w:tcW w:w="992" w:type="dxa"/>
            <w:tcBorders>
              <w:left w:val="single" w:sz="4" w:space="0" w:color="auto"/>
            </w:tcBorders>
            <w:vAlign w:val="bottom"/>
          </w:tcPr>
          <w:p w:rsidR="0095398D" w:rsidRPr="00406260" w:rsidRDefault="0095398D" w:rsidP="00626E77">
            <w:pPr>
              <w:pStyle w:val="NoSpacing"/>
              <w:jc w:val="center"/>
              <w:rPr>
                <w:color w:val="000000"/>
                <w:sz w:val="24"/>
                <w:szCs w:val="24"/>
              </w:rPr>
            </w:pPr>
          </w:p>
          <w:p w:rsidR="0095398D" w:rsidRPr="00406260" w:rsidRDefault="0095398D" w:rsidP="00626E77">
            <w:pPr>
              <w:pStyle w:val="NoSpacing"/>
              <w:jc w:val="center"/>
              <w:rPr>
                <w:color w:val="000000"/>
                <w:sz w:val="24"/>
                <w:szCs w:val="24"/>
              </w:rPr>
            </w:pPr>
            <w:r w:rsidRPr="00406260">
              <w:rPr>
                <w:color w:val="000000"/>
                <w:sz w:val="24"/>
                <w:szCs w:val="24"/>
              </w:rPr>
              <w:t>-</w:t>
            </w:r>
          </w:p>
        </w:tc>
        <w:tc>
          <w:tcPr>
            <w:tcW w:w="992" w:type="dxa"/>
            <w:tcBorders>
              <w:right w:val="single" w:sz="4" w:space="0" w:color="auto"/>
            </w:tcBorders>
            <w:vAlign w:val="bottom"/>
          </w:tcPr>
          <w:p w:rsidR="0095398D" w:rsidRPr="00406260" w:rsidRDefault="0095398D" w:rsidP="00626E77">
            <w:pPr>
              <w:pStyle w:val="NoSpacing"/>
              <w:jc w:val="center"/>
              <w:rPr>
                <w:color w:val="000000"/>
                <w:sz w:val="24"/>
                <w:szCs w:val="24"/>
              </w:rPr>
            </w:pPr>
          </w:p>
          <w:p w:rsidR="0095398D" w:rsidRPr="00406260" w:rsidRDefault="0095398D" w:rsidP="00626E77">
            <w:pPr>
              <w:pStyle w:val="NoSpacing"/>
              <w:jc w:val="center"/>
              <w:rPr>
                <w:color w:val="000000"/>
                <w:sz w:val="24"/>
                <w:szCs w:val="24"/>
              </w:rPr>
            </w:pPr>
            <w:r w:rsidRPr="00406260">
              <w:rPr>
                <w:color w:val="000000"/>
                <w:sz w:val="24"/>
                <w:szCs w:val="24"/>
              </w:rPr>
              <w:t>-</w:t>
            </w:r>
          </w:p>
        </w:tc>
        <w:tc>
          <w:tcPr>
            <w:tcW w:w="1134" w:type="dxa"/>
            <w:tcBorders>
              <w:left w:val="single" w:sz="4" w:space="0" w:color="auto"/>
            </w:tcBorders>
            <w:vAlign w:val="bottom"/>
          </w:tcPr>
          <w:p w:rsidR="0095398D" w:rsidRPr="00406260" w:rsidRDefault="0095398D" w:rsidP="00626E77">
            <w:pPr>
              <w:pStyle w:val="NoSpacing"/>
              <w:jc w:val="center"/>
              <w:rPr>
                <w:color w:val="000000"/>
                <w:sz w:val="24"/>
                <w:szCs w:val="24"/>
              </w:rPr>
            </w:pPr>
          </w:p>
          <w:p w:rsidR="0095398D" w:rsidRPr="00406260" w:rsidRDefault="0095398D" w:rsidP="00626E77">
            <w:pPr>
              <w:pStyle w:val="NoSpacing"/>
              <w:jc w:val="center"/>
              <w:rPr>
                <w:color w:val="000000"/>
                <w:sz w:val="24"/>
                <w:szCs w:val="24"/>
              </w:rPr>
            </w:pPr>
            <w:r w:rsidRPr="00406260">
              <w:rPr>
                <w:color w:val="000000"/>
                <w:sz w:val="24"/>
                <w:szCs w:val="24"/>
              </w:rPr>
              <w:t>50</w:t>
            </w:r>
          </w:p>
        </w:tc>
      </w:tr>
      <w:tr w:rsidR="0095398D" w:rsidRPr="00406260" w:rsidTr="0095398D">
        <w:trPr>
          <w:trHeight w:val="322"/>
        </w:trPr>
        <w:tc>
          <w:tcPr>
            <w:tcW w:w="5103" w:type="dxa"/>
            <w:tcBorders>
              <w:top w:val="single" w:sz="4" w:space="0" w:color="auto"/>
              <w:bottom w:val="single" w:sz="4" w:space="0" w:color="auto"/>
              <w:right w:val="single" w:sz="4" w:space="0" w:color="auto"/>
            </w:tcBorders>
            <w:vAlign w:val="center"/>
          </w:tcPr>
          <w:p w:rsidR="0095398D" w:rsidRPr="00406260" w:rsidRDefault="0095398D" w:rsidP="00626E77">
            <w:pPr>
              <w:pStyle w:val="NoSpacing"/>
              <w:rPr>
                <w:color w:val="000000"/>
                <w:sz w:val="24"/>
                <w:szCs w:val="24"/>
              </w:rPr>
            </w:pPr>
            <w:r w:rsidRPr="00406260">
              <w:rPr>
                <w:color w:val="000000"/>
                <w:sz w:val="24"/>
                <w:szCs w:val="24"/>
              </w:rPr>
              <w:t>7 Сопротивление местным повреждениям</w:t>
            </w:r>
          </w:p>
          <w:p w:rsidR="0095398D" w:rsidRPr="00406260" w:rsidRDefault="0095398D" w:rsidP="00626E77">
            <w:pPr>
              <w:pStyle w:val="NoSpacing"/>
              <w:rPr>
                <w:color w:val="000000"/>
                <w:sz w:val="24"/>
                <w:szCs w:val="24"/>
              </w:rPr>
            </w:pPr>
            <w:r w:rsidRPr="00406260">
              <w:rPr>
                <w:color w:val="000000"/>
                <w:sz w:val="24"/>
                <w:szCs w:val="24"/>
              </w:rPr>
              <w:t>(снижение прочности при укладке),%, не б</w:t>
            </w:r>
            <w:r w:rsidRPr="00406260">
              <w:rPr>
                <w:color w:val="000000"/>
                <w:sz w:val="24"/>
                <w:szCs w:val="24"/>
              </w:rPr>
              <w:t>о</w:t>
            </w:r>
            <w:r w:rsidRPr="00406260">
              <w:rPr>
                <w:color w:val="000000"/>
                <w:sz w:val="24"/>
                <w:szCs w:val="24"/>
              </w:rPr>
              <w:t xml:space="preserve">лее, </w:t>
            </w:r>
          </w:p>
        </w:tc>
        <w:tc>
          <w:tcPr>
            <w:tcW w:w="1701" w:type="dxa"/>
            <w:tcBorders>
              <w:top w:val="single" w:sz="4" w:space="0" w:color="auto"/>
              <w:left w:val="single" w:sz="4" w:space="0" w:color="auto"/>
              <w:bottom w:val="single" w:sz="4" w:space="0" w:color="auto"/>
            </w:tcBorders>
            <w:vAlign w:val="center"/>
          </w:tcPr>
          <w:p w:rsidR="0095398D" w:rsidRPr="00406260" w:rsidRDefault="0095398D" w:rsidP="00626E77">
            <w:pPr>
              <w:pStyle w:val="NoSpacing"/>
              <w:rPr>
                <w:color w:val="000000"/>
                <w:sz w:val="24"/>
                <w:szCs w:val="24"/>
              </w:rPr>
            </w:pPr>
            <w:r w:rsidRPr="00406260">
              <w:rPr>
                <w:color w:val="000000"/>
                <w:sz w:val="24"/>
                <w:szCs w:val="24"/>
              </w:rPr>
              <w:t>Примеч</w:t>
            </w:r>
            <w:r w:rsidRPr="00406260">
              <w:rPr>
                <w:color w:val="000000"/>
                <w:sz w:val="24"/>
                <w:szCs w:val="24"/>
              </w:rPr>
              <w:t>а</w:t>
            </w:r>
            <w:r w:rsidRPr="00406260">
              <w:rPr>
                <w:color w:val="000000"/>
                <w:sz w:val="24"/>
                <w:szCs w:val="24"/>
              </w:rPr>
              <w:t>ние3ИСО 10722</w:t>
            </w:r>
          </w:p>
        </w:tc>
        <w:tc>
          <w:tcPr>
            <w:tcW w:w="3402" w:type="dxa"/>
            <w:gridSpan w:val="3"/>
            <w:tcBorders>
              <w:top w:val="single" w:sz="4" w:space="0" w:color="auto"/>
              <w:bottom w:val="single" w:sz="4" w:space="0" w:color="auto"/>
            </w:tcBorders>
            <w:vAlign w:val="bottom"/>
          </w:tcPr>
          <w:p w:rsidR="0095398D" w:rsidRPr="00406260" w:rsidRDefault="0095398D" w:rsidP="00626E77">
            <w:pPr>
              <w:pStyle w:val="NoSpacing"/>
              <w:jc w:val="center"/>
              <w:rPr>
                <w:color w:val="000000"/>
                <w:sz w:val="24"/>
                <w:szCs w:val="24"/>
              </w:rPr>
            </w:pPr>
          </w:p>
          <w:p w:rsidR="0095398D" w:rsidRPr="00406260" w:rsidRDefault="0095398D" w:rsidP="00626E77">
            <w:pPr>
              <w:pStyle w:val="NoSpacing"/>
              <w:jc w:val="center"/>
              <w:rPr>
                <w:color w:val="000000"/>
                <w:sz w:val="24"/>
                <w:szCs w:val="24"/>
              </w:rPr>
            </w:pPr>
            <w:r w:rsidRPr="00406260">
              <w:rPr>
                <w:color w:val="000000"/>
                <w:sz w:val="24"/>
                <w:szCs w:val="24"/>
              </w:rPr>
              <w:t>10</w:t>
            </w:r>
          </w:p>
        </w:tc>
        <w:tc>
          <w:tcPr>
            <w:tcW w:w="3119" w:type="dxa"/>
            <w:gridSpan w:val="3"/>
            <w:tcBorders>
              <w:top w:val="single" w:sz="4" w:space="0" w:color="auto"/>
              <w:bottom w:val="single" w:sz="4" w:space="0" w:color="auto"/>
            </w:tcBorders>
            <w:vAlign w:val="bottom"/>
          </w:tcPr>
          <w:p w:rsidR="0095398D" w:rsidRPr="00406260" w:rsidRDefault="0095398D" w:rsidP="00626E77">
            <w:pPr>
              <w:pStyle w:val="NoSpacing"/>
              <w:jc w:val="center"/>
              <w:rPr>
                <w:color w:val="000000"/>
                <w:sz w:val="24"/>
                <w:szCs w:val="24"/>
              </w:rPr>
            </w:pPr>
            <w:r w:rsidRPr="00406260">
              <w:rPr>
                <w:color w:val="000000"/>
                <w:sz w:val="24"/>
                <w:szCs w:val="24"/>
              </w:rPr>
              <w:t>20</w:t>
            </w:r>
          </w:p>
        </w:tc>
        <w:tc>
          <w:tcPr>
            <w:tcW w:w="992" w:type="dxa"/>
            <w:tcBorders>
              <w:top w:val="single" w:sz="4" w:space="0" w:color="auto"/>
              <w:bottom w:val="single" w:sz="4" w:space="0" w:color="auto"/>
            </w:tcBorders>
            <w:vAlign w:val="bottom"/>
          </w:tcPr>
          <w:p w:rsidR="0095398D" w:rsidRPr="00406260" w:rsidRDefault="0095398D" w:rsidP="00626E77">
            <w:pPr>
              <w:pStyle w:val="NoSpacing"/>
              <w:jc w:val="center"/>
              <w:rPr>
                <w:color w:val="000000"/>
                <w:sz w:val="24"/>
                <w:szCs w:val="24"/>
              </w:rPr>
            </w:pPr>
            <w:r w:rsidRPr="00406260">
              <w:rPr>
                <w:color w:val="000000"/>
                <w:sz w:val="24"/>
                <w:szCs w:val="24"/>
              </w:rPr>
              <w:t>15</w:t>
            </w:r>
          </w:p>
        </w:tc>
        <w:tc>
          <w:tcPr>
            <w:tcW w:w="1134" w:type="dxa"/>
            <w:tcBorders>
              <w:top w:val="single" w:sz="4" w:space="0" w:color="auto"/>
              <w:bottom w:val="single" w:sz="4" w:space="0" w:color="auto"/>
            </w:tcBorders>
            <w:vAlign w:val="bottom"/>
          </w:tcPr>
          <w:p w:rsidR="0095398D" w:rsidRPr="00406260" w:rsidRDefault="0095398D" w:rsidP="00626E77">
            <w:pPr>
              <w:pStyle w:val="NoSpacing"/>
              <w:jc w:val="center"/>
              <w:rPr>
                <w:color w:val="000000"/>
                <w:sz w:val="24"/>
                <w:szCs w:val="24"/>
              </w:rPr>
            </w:pPr>
            <w:r w:rsidRPr="00406260">
              <w:rPr>
                <w:color w:val="000000"/>
                <w:sz w:val="24"/>
                <w:szCs w:val="24"/>
              </w:rPr>
              <w:t>10</w:t>
            </w:r>
          </w:p>
        </w:tc>
      </w:tr>
      <w:tr w:rsidR="0095398D" w:rsidRPr="00406260" w:rsidTr="0095398D">
        <w:trPr>
          <w:trHeight w:val="348"/>
        </w:trPr>
        <w:tc>
          <w:tcPr>
            <w:tcW w:w="5103" w:type="dxa"/>
            <w:tcBorders>
              <w:top w:val="single" w:sz="4" w:space="0" w:color="auto"/>
              <w:bottom w:val="single" w:sz="4" w:space="0" w:color="auto"/>
              <w:right w:val="single" w:sz="4" w:space="0" w:color="auto"/>
            </w:tcBorders>
            <w:vAlign w:val="center"/>
          </w:tcPr>
          <w:p w:rsidR="0095398D" w:rsidRPr="00406260" w:rsidRDefault="0095398D" w:rsidP="00626E77">
            <w:pPr>
              <w:pStyle w:val="NoSpacing"/>
              <w:rPr>
                <w:color w:val="000000"/>
                <w:sz w:val="24"/>
                <w:szCs w:val="24"/>
              </w:rPr>
            </w:pPr>
            <w:r w:rsidRPr="00406260">
              <w:rPr>
                <w:color w:val="000000"/>
                <w:sz w:val="24"/>
                <w:szCs w:val="24"/>
              </w:rPr>
              <w:t>8 Водопроницаемость  (коэффициент</w:t>
            </w:r>
          </w:p>
          <w:p w:rsidR="0095398D" w:rsidRPr="00406260" w:rsidRDefault="0095398D" w:rsidP="00626E77">
            <w:pPr>
              <w:pStyle w:val="NoSpacing"/>
              <w:rPr>
                <w:color w:val="000000"/>
                <w:sz w:val="24"/>
                <w:szCs w:val="24"/>
              </w:rPr>
            </w:pPr>
            <w:r w:rsidRPr="00406260">
              <w:rPr>
                <w:color w:val="000000"/>
                <w:sz w:val="24"/>
                <w:szCs w:val="24"/>
              </w:rPr>
              <w:t>фильтрации) в направлении перпендикулярном плоскости полотна, м/сутки, не менее</w:t>
            </w:r>
          </w:p>
        </w:tc>
        <w:tc>
          <w:tcPr>
            <w:tcW w:w="1701" w:type="dxa"/>
            <w:tcBorders>
              <w:top w:val="single" w:sz="4" w:space="0" w:color="auto"/>
              <w:left w:val="single" w:sz="4" w:space="0" w:color="auto"/>
              <w:bottom w:val="single" w:sz="4" w:space="0" w:color="auto"/>
            </w:tcBorders>
            <w:vAlign w:val="center"/>
          </w:tcPr>
          <w:p w:rsidR="0095398D" w:rsidRPr="00406260" w:rsidRDefault="0095398D" w:rsidP="00626E77">
            <w:pPr>
              <w:pStyle w:val="NoSpacing"/>
              <w:jc w:val="center"/>
              <w:rPr>
                <w:color w:val="000000"/>
                <w:sz w:val="24"/>
                <w:szCs w:val="24"/>
              </w:rPr>
            </w:pPr>
            <w:r w:rsidRPr="00406260">
              <w:rPr>
                <w:color w:val="000000"/>
                <w:sz w:val="24"/>
                <w:szCs w:val="24"/>
              </w:rPr>
              <w:t>ГОСТ Р 52608-06; ИСО 12958</w:t>
            </w:r>
          </w:p>
          <w:p w:rsidR="0095398D" w:rsidRPr="00406260" w:rsidRDefault="0095398D" w:rsidP="00626E77">
            <w:pPr>
              <w:pStyle w:val="NoSpacing"/>
              <w:jc w:val="center"/>
              <w:rPr>
                <w:color w:val="000000"/>
                <w:sz w:val="24"/>
                <w:szCs w:val="24"/>
              </w:rPr>
            </w:pPr>
          </w:p>
        </w:tc>
        <w:tc>
          <w:tcPr>
            <w:tcW w:w="3402" w:type="dxa"/>
            <w:gridSpan w:val="3"/>
            <w:tcBorders>
              <w:top w:val="single" w:sz="4" w:space="0" w:color="auto"/>
              <w:bottom w:val="single" w:sz="4" w:space="0" w:color="auto"/>
            </w:tcBorders>
            <w:vAlign w:val="bottom"/>
          </w:tcPr>
          <w:p w:rsidR="0095398D" w:rsidRPr="00406260" w:rsidRDefault="0095398D" w:rsidP="00626E77">
            <w:pPr>
              <w:pStyle w:val="NoSpacing"/>
              <w:jc w:val="center"/>
              <w:rPr>
                <w:color w:val="000000"/>
                <w:sz w:val="24"/>
                <w:szCs w:val="24"/>
              </w:rPr>
            </w:pPr>
            <w:r w:rsidRPr="00406260">
              <w:rPr>
                <w:color w:val="000000"/>
                <w:sz w:val="24"/>
                <w:szCs w:val="24"/>
              </w:rPr>
              <w:t>10</w:t>
            </w:r>
          </w:p>
        </w:tc>
        <w:tc>
          <w:tcPr>
            <w:tcW w:w="3119" w:type="dxa"/>
            <w:gridSpan w:val="3"/>
            <w:tcBorders>
              <w:top w:val="single" w:sz="4" w:space="0" w:color="auto"/>
              <w:bottom w:val="single" w:sz="4" w:space="0" w:color="auto"/>
            </w:tcBorders>
            <w:vAlign w:val="bottom"/>
          </w:tcPr>
          <w:p w:rsidR="0095398D" w:rsidRPr="00406260" w:rsidRDefault="0095398D" w:rsidP="00626E77">
            <w:pPr>
              <w:pStyle w:val="NoSpacing"/>
              <w:jc w:val="center"/>
              <w:rPr>
                <w:color w:val="000000"/>
                <w:sz w:val="24"/>
                <w:szCs w:val="24"/>
              </w:rPr>
            </w:pPr>
            <w:r w:rsidRPr="00406260">
              <w:rPr>
                <w:color w:val="000000"/>
                <w:sz w:val="24"/>
                <w:szCs w:val="24"/>
                <w:lang w:val="en-US"/>
              </w:rPr>
              <w:t>20</w:t>
            </w:r>
          </w:p>
        </w:tc>
        <w:tc>
          <w:tcPr>
            <w:tcW w:w="992" w:type="dxa"/>
            <w:tcBorders>
              <w:top w:val="single" w:sz="4" w:space="0" w:color="auto"/>
              <w:bottom w:val="single" w:sz="4" w:space="0" w:color="auto"/>
            </w:tcBorders>
            <w:vAlign w:val="bottom"/>
          </w:tcPr>
          <w:p w:rsidR="0095398D" w:rsidRPr="00406260" w:rsidRDefault="0095398D" w:rsidP="00626E77">
            <w:pPr>
              <w:pStyle w:val="NoSpacing"/>
              <w:jc w:val="center"/>
              <w:rPr>
                <w:color w:val="000000"/>
                <w:sz w:val="24"/>
                <w:szCs w:val="24"/>
                <w:lang w:val="en-US"/>
              </w:rPr>
            </w:pPr>
            <w:r w:rsidRPr="00406260">
              <w:rPr>
                <w:color w:val="000000"/>
                <w:sz w:val="24"/>
                <w:szCs w:val="24"/>
                <w:lang w:val="en-US"/>
              </w:rPr>
              <w:t>30</w:t>
            </w:r>
          </w:p>
        </w:tc>
        <w:tc>
          <w:tcPr>
            <w:tcW w:w="1134" w:type="dxa"/>
            <w:tcBorders>
              <w:top w:val="single" w:sz="4" w:space="0" w:color="auto"/>
              <w:bottom w:val="single" w:sz="4" w:space="0" w:color="auto"/>
            </w:tcBorders>
            <w:vAlign w:val="bottom"/>
          </w:tcPr>
          <w:p w:rsidR="0095398D" w:rsidRPr="00406260" w:rsidRDefault="0095398D" w:rsidP="00626E77">
            <w:pPr>
              <w:pStyle w:val="NoSpacing"/>
              <w:jc w:val="center"/>
              <w:rPr>
                <w:color w:val="000000"/>
                <w:sz w:val="24"/>
                <w:szCs w:val="24"/>
              </w:rPr>
            </w:pPr>
            <w:r w:rsidRPr="00406260">
              <w:rPr>
                <w:color w:val="000000"/>
                <w:sz w:val="24"/>
                <w:szCs w:val="24"/>
              </w:rPr>
              <w:t>-</w:t>
            </w:r>
          </w:p>
        </w:tc>
      </w:tr>
      <w:tr w:rsidR="0095398D" w:rsidRPr="00406260" w:rsidTr="0095398D">
        <w:trPr>
          <w:trHeight w:val="769"/>
        </w:trPr>
        <w:tc>
          <w:tcPr>
            <w:tcW w:w="5103" w:type="dxa"/>
            <w:tcBorders>
              <w:top w:val="single" w:sz="4" w:space="0" w:color="auto"/>
              <w:bottom w:val="single" w:sz="4" w:space="0" w:color="auto"/>
              <w:right w:val="single" w:sz="4" w:space="0" w:color="auto"/>
            </w:tcBorders>
            <w:vAlign w:val="center"/>
          </w:tcPr>
          <w:p w:rsidR="0095398D" w:rsidRPr="00406260" w:rsidRDefault="0095398D" w:rsidP="00626E77">
            <w:pPr>
              <w:pStyle w:val="NoSpacing"/>
              <w:rPr>
                <w:color w:val="000000"/>
                <w:sz w:val="24"/>
                <w:szCs w:val="24"/>
              </w:rPr>
            </w:pPr>
            <w:r w:rsidRPr="00406260">
              <w:rPr>
                <w:color w:val="000000"/>
                <w:sz w:val="24"/>
                <w:szCs w:val="24"/>
              </w:rPr>
              <w:t xml:space="preserve"> 9 Фильтрующая способность (эффективный размер пор), мкм</w:t>
            </w:r>
          </w:p>
        </w:tc>
        <w:tc>
          <w:tcPr>
            <w:tcW w:w="1701" w:type="dxa"/>
            <w:tcBorders>
              <w:top w:val="single" w:sz="4" w:space="0" w:color="auto"/>
              <w:left w:val="single" w:sz="4" w:space="0" w:color="auto"/>
              <w:bottom w:val="single" w:sz="4" w:space="0" w:color="auto"/>
            </w:tcBorders>
            <w:vAlign w:val="center"/>
          </w:tcPr>
          <w:p w:rsidR="0095398D" w:rsidRPr="00406260" w:rsidRDefault="0095398D" w:rsidP="00626E77">
            <w:pPr>
              <w:pStyle w:val="NoSpacing"/>
              <w:rPr>
                <w:color w:val="000000"/>
                <w:sz w:val="24"/>
                <w:szCs w:val="24"/>
              </w:rPr>
            </w:pPr>
            <w:r w:rsidRPr="00406260">
              <w:rPr>
                <w:color w:val="000000"/>
                <w:sz w:val="24"/>
                <w:szCs w:val="24"/>
              </w:rPr>
              <w:t>Примечание3 ИСО 12956</w:t>
            </w:r>
          </w:p>
        </w:tc>
        <w:tc>
          <w:tcPr>
            <w:tcW w:w="3402" w:type="dxa"/>
            <w:gridSpan w:val="3"/>
            <w:tcBorders>
              <w:top w:val="single" w:sz="4" w:space="0" w:color="auto"/>
              <w:bottom w:val="single" w:sz="4" w:space="0" w:color="auto"/>
            </w:tcBorders>
            <w:vAlign w:val="bottom"/>
          </w:tcPr>
          <w:p w:rsidR="0095398D" w:rsidRPr="00406260" w:rsidRDefault="0095398D" w:rsidP="00626E77">
            <w:pPr>
              <w:pStyle w:val="NoSpacing"/>
              <w:jc w:val="center"/>
              <w:rPr>
                <w:color w:val="000000"/>
                <w:sz w:val="24"/>
                <w:szCs w:val="24"/>
              </w:rPr>
            </w:pPr>
          </w:p>
          <w:p w:rsidR="0095398D" w:rsidRPr="00406260" w:rsidRDefault="0095398D" w:rsidP="00626E77">
            <w:pPr>
              <w:pStyle w:val="NoSpacing"/>
              <w:jc w:val="center"/>
              <w:rPr>
                <w:color w:val="000000"/>
                <w:sz w:val="24"/>
                <w:szCs w:val="24"/>
              </w:rPr>
            </w:pPr>
            <w:r w:rsidRPr="00406260">
              <w:rPr>
                <w:color w:val="000000"/>
                <w:sz w:val="24"/>
                <w:szCs w:val="24"/>
              </w:rPr>
              <w:t>40-120</w:t>
            </w:r>
          </w:p>
        </w:tc>
        <w:tc>
          <w:tcPr>
            <w:tcW w:w="3119" w:type="dxa"/>
            <w:gridSpan w:val="3"/>
            <w:tcBorders>
              <w:top w:val="single" w:sz="4" w:space="0" w:color="auto"/>
              <w:bottom w:val="single" w:sz="4" w:space="0" w:color="auto"/>
            </w:tcBorders>
            <w:vAlign w:val="bottom"/>
          </w:tcPr>
          <w:p w:rsidR="0095398D" w:rsidRPr="00406260" w:rsidRDefault="0095398D" w:rsidP="00626E77">
            <w:pPr>
              <w:pStyle w:val="NoSpacing"/>
              <w:jc w:val="center"/>
              <w:rPr>
                <w:color w:val="000000"/>
                <w:sz w:val="24"/>
                <w:szCs w:val="24"/>
              </w:rPr>
            </w:pPr>
            <w:r w:rsidRPr="00406260">
              <w:rPr>
                <w:color w:val="000000"/>
                <w:sz w:val="24"/>
                <w:szCs w:val="24"/>
              </w:rPr>
              <w:t>70-200</w:t>
            </w:r>
          </w:p>
        </w:tc>
        <w:tc>
          <w:tcPr>
            <w:tcW w:w="992" w:type="dxa"/>
            <w:tcBorders>
              <w:top w:val="single" w:sz="4" w:space="0" w:color="auto"/>
              <w:bottom w:val="single" w:sz="4" w:space="0" w:color="auto"/>
            </w:tcBorders>
            <w:vAlign w:val="bottom"/>
          </w:tcPr>
          <w:p w:rsidR="0095398D" w:rsidRPr="00406260" w:rsidRDefault="0095398D" w:rsidP="00626E77">
            <w:pPr>
              <w:pStyle w:val="NoSpacing"/>
              <w:ind w:left="-108" w:right="-199"/>
              <w:rPr>
                <w:color w:val="000000"/>
                <w:sz w:val="24"/>
                <w:szCs w:val="24"/>
              </w:rPr>
            </w:pPr>
            <w:r w:rsidRPr="00406260">
              <w:rPr>
                <w:color w:val="000000"/>
                <w:sz w:val="24"/>
                <w:szCs w:val="24"/>
              </w:rPr>
              <w:t>120-200</w:t>
            </w:r>
          </w:p>
        </w:tc>
        <w:tc>
          <w:tcPr>
            <w:tcW w:w="1134" w:type="dxa"/>
            <w:tcBorders>
              <w:top w:val="single" w:sz="4" w:space="0" w:color="auto"/>
              <w:bottom w:val="single" w:sz="4" w:space="0" w:color="auto"/>
            </w:tcBorders>
            <w:vAlign w:val="bottom"/>
          </w:tcPr>
          <w:p w:rsidR="0095398D" w:rsidRPr="00406260" w:rsidRDefault="0095398D" w:rsidP="00626E77">
            <w:pPr>
              <w:pStyle w:val="NoSpacing"/>
              <w:jc w:val="center"/>
              <w:rPr>
                <w:color w:val="000000"/>
                <w:sz w:val="24"/>
                <w:szCs w:val="24"/>
              </w:rPr>
            </w:pPr>
            <w:r w:rsidRPr="00406260">
              <w:rPr>
                <w:color w:val="000000"/>
                <w:sz w:val="24"/>
                <w:szCs w:val="24"/>
              </w:rPr>
              <w:t>-</w:t>
            </w:r>
          </w:p>
        </w:tc>
      </w:tr>
      <w:tr w:rsidR="0095398D" w:rsidRPr="00406260" w:rsidTr="0095398D">
        <w:trPr>
          <w:trHeight w:val="315"/>
        </w:trPr>
        <w:tc>
          <w:tcPr>
            <w:tcW w:w="5103" w:type="dxa"/>
            <w:tcBorders>
              <w:top w:val="single" w:sz="4" w:space="0" w:color="auto"/>
              <w:left w:val="single" w:sz="4" w:space="0" w:color="auto"/>
              <w:bottom w:val="single" w:sz="4" w:space="0" w:color="auto"/>
              <w:right w:val="single" w:sz="4" w:space="0" w:color="auto"/>
            </w:tcBorders>
            <w:vAlign w:val="bottom"/>
          </w:tcPr>
          <w:p w:rsidR="0095398D" w:rsidRPr="00406260" w:rsidRDefault="0095398D" w:rsidP="00626E77">
            <w:pPr>
              <w:pStyle w:val="NoSpacing"/>
              <w:rPr>
                <w:color w:val="000000"/>
                <w:sz w:val="24"/>
                <w:szCs w:val="24"/>
              </w:rPr>
            </w:pPr>
          </w:p>
          <w:p w:rsidR="0095398D" w:rsidRPr="00406260" w:rsidRDefault="0095398D" w:rsidP="00626E77">
            <w:pPr>
              <w:pStyle w:val="NoSpacing"/>
              <w:rPr>
                <w:color w:val="000000"/>
                <w:sz w:val="24"/>
                <w:szCs w:val="24"/>
              </w:rPr>
            </w:pPr>
            <w:r w:rsidRPr="00406260">
              <w:rPr>
                <w:color w:val="000000"/>
                <w:sz w:val="24"/>
                <w:szCs w:val="24"/>
              </w:rPr>
              <w:t>10 Климатическое старение (долговечность)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398D" w:rsidRPr="00406260" w:rsidRDefault="0095398D" w:rsidP="00626E77">
            <w:pPr>
              <w:pStyle w:val="NoSpacing"/>
              <w:rPr>
                <w:color w:val="000000"/>
                <w:sz w:val="24"/>
                <w:szCs w:val="24"/>
              </w:rPr>
            </w:pPr>
            <w:r w:rsidRPr="00406260">
              <w:rPr>
                <w:color w:val="000000"/>
                <w:sz w:val="24"/>
                <w:szCs w:val="24"/>
              </w:rPr>
              <w:t>ГОСТ Р 51372-99; ИСО 13434</w:t>
            </w:r>
          </w:p>
        </w:tc>
        <w:tc>
          <w:tcPr>
            <w:tcW w:w="8647" w:type="dxa"/>
            <w:gridSpan w:val="8"/>
            <w:tcBorders>
              <w:top w:val="single" w:sz="4" w:space="0" w:color="auto"/>
              <w:left w:val="single" w:sz="4" w:space="0" w:color="auto"/>
              <w:bottom w:val="single" w:sz="4" w:space="0" w:color="auto"/>
              <w:right w:val="single" w:sz="4" w:space="0" w:color="auto"/>
            </w:tcBorders>
            <w:vAlign w:val="bottom"/>
          </w:tcPr>
          <w:p w:rsidR="0095398D" w:rsidRPr="00406260" w:rsidRDefault="0095398D" w:rsidP="00626E77">
            <w:pPr>
              <w:pStyle w:val="NoSpacing"/>
              <w:jc w:val="center"/>
              <w:rPr>
                <w:color w:val="000000"/>
                <w:sz w:val="24"/>
                <w:szCs w:val="24"/>
              </w:rPr>
            </w:pPr>
            <w:r w:rsidRPr="00406260">
              <w:rPr>
                <w:color w:val="000000"/>
                <w:sz w:val="24"/>
                <w:szCs w:val="24"/>
              </w:rPr>
              <w:t>Не менее срока службы дорожной конструкции</w:t>
            </w:r>
          </w:p>
        </w:tc>
      </w:tr>
      <w:tr w:rsidR="0095398D" w:rsidRPr="00406260" w:rsidTr="0095398D">
        <w:trPr>
          <w:trHeight w:val="3933"/>
        </w:trPr>
        <w:tc>
          <w:tcPr>
            <w:tcW w:w="15451" w:type="dxa"/>
            <w:gridSpan w:val="10"/>
            <w:tcBorders>
              <w:top w:val="single" w:sz="4" w:space="0" w:color="auto"/>
              <w:left w:val="nil"/>
              <w:bottom w:val="nil"/>
              <w:right w:val="nil"/>
            </w:tcBorders>
            <w:vAlign w:val="center"/>
          </w:tcPr>
          <w:p w:rsidR="0095398D" w:rsidRPr="00406260" w:rsidRDefault="0095398D" w:rsidP="00626E77">
            <w:pPr>
              <w:pStyle w:val="NoSpacing"/>
              <w:ind w:left="-426" w:firstLine="1169"/>
              <w:jc w:val="both"/>
              <w:rPr>
                <w:color w:val="000000"/>
                <w:spacing w:val="20"/>
                <w:sz w:val="24"/>
                <w:szCs w:val="24"/>
              </w:rPr>
            </w:pPr>
            <w:r w:rsidRPr="00406260">
              <w:rPr>
                <w:color w:val="000000"/>
                <w:spacing w:val="20"/>
                <w:sz w:val="24"/>
                <w:szCs w:val="24"/>
              </w:rPr>
              <w:t xml:space="preserve">                                                                                                                                СП 34.13330.2012</w:t>
            </w:r>
          </w:p>
          <w:p w:rsidR="0095398D" w:rsidRPr="00406260" w:rsidRDefault="0095398D" w:rsidP="00626E77">
            <w:pPr>
              <w:pStyle w:val="NoSpacing"/>
              <w:jc w:val="both"/>
              <w:rPr>
                <w:color w:val="000000"/>
                <w:sz w:val="24"/>
                <w:szCs w:val="24"/>
              </w:rPr>
            </w:pPr>
          </w:p>
          <w:p w:rsidR="0095398D" w:rsidRPr="00406260" w:rsidRDefault="0095398D" w:rsidP="00626E77">
            <w:pPr>
              <w:pStyle w:val="NoSpacing"/>
              <w:jc w:val="both"/>
              <w:rPr>
                <w:color w:val="000000"/>
                <w:sz w:val="24"/>
                <w:szCs w:val="24"/>
              </w:rPr>
            </w:pPr>
            <w:r w:rsidRPr="00406260">
              <w:rPr>
                <w:color w:val="000000"/>
                <w:sz w:val="24"/>
                <w:szCs w:val="24"/>
              </w:rPr>
              <w:t xml:space="preserve">           Примечания</w:t>
            </w:r>
          </w:p>
          <w:p w:rsidR="0095398D" w:rsidRPr="00406260" w:rsidRDefault="0095398D" w:rsidP="00626E77">
            <w:pPr>
              <w:pStyle w:val="NoSpacing"/>
              <w:jc w:val="both"/>
              <w:rPr>
                <w:color w:val="000000"/>
                <w:sz w:val="24"/>
                <w:szCs w:val="24"/>
              </w:rPr>
            </w:pPr>
          </w:p>
          <w:p w:rsidR="0095398D" w:rsidRPr="00406260" w:rsidRDefault="0095398D" w:rsidP="00626E77">
            <w:pPr>
              <w:pStyle w:val="NoSpacing"/>
              <w:jc w:val="both"/>
              <w:rPr>
                <w:color w:val="000000"/>
                <w:sz w:val="24"/>
                <w:szCs w:val="24"/>
              </w:rPr>
            </w:pPr>
            <w:r w:rsidRPr="00406260">
              <w:rPr>
                <w:color w:val="000000"/>
                <w:sz w:val="24"/>
                <w:szCs w:val="24"/>
              </w:rPr>
              <w:t>1 При выборе геосинтетического материала следует учитывать изменение показателей при комплексном воздействии агрессивных факторов внешней среды.</w:t>
            </w:r>
          </w:p>
          <w:p w:rsidR="0095398D" w:rsidRPr="00406260" w:rsidRDefault="0095398D" w:rsidP="00626E77">
            <w:pPr>
              <w:jc w:val="both"/>
              <w:rPr>
                <w:color w:val="000000"/>
                <w:sz w:val="24"/>
                <w:szCs w:val="24"/>
              </w:rPr>
            </w:pPr>
            <w:r w:rsidRPr="00406260">
              <w:rPr>
                <w:color w:val="000000"/>
                <w:sz w:val="24"/>
                <w:szCs w:val="24"/>
              </w:rPr>
              <w:t xml:space="preserve">2 </w:t>
            </w:r>
            <w:r w:rsidRPr="00406260">
              <w:rPr>
                <w:bCs/>
                <w:color w:val="000000"/>
                <w:sz w:val="24"/>
                <w:szCs w:val="24"/>
              </w:rPr>
              <w:t xml:space="preserve">Показатели свойств геосинтетических материалов определяются по методикам национальных стандартов или </w:t>
            </w:r>
            <w:r w:rsidRPr="00406260">
              <w:rPr>
                <w:color w:val="000000"/>
                <w:sz w:val="24"/>
                <w:szCs w:val="24"/>
              </w:rPr>
              <w:t>международных стандартов, адапт</w:t>
            </w:r>
            <w:r w:rsidRPr="00406260">
              <w:rPr>
                <w:color w:val="000000"/>
                <w:sz w:val="24"/>
                <w:szCs w:val="24"/>
              </w:rPr>
              <w:t>и</w:t>
            </w:r>
            <w:r w:rsidRPr="00406260">
              <w:rPr>
                <w:color w:val="000000"/>
                <w:sz w:val="24"/>
                <w:szCs w:val="24"/>
              </w:rPr>
              <w:t>рованных к условиям Российской Федерации.</w:t>
            </w:r>
          </w:p>
          <w:p w:rsidR="0095398D" w:rsidRPr="00406260" w:rsidRDefault="0095398D" w:rsidP="00626E77">
            <w:pPr>
              <w:pStyle w:val="NoSpacing"/>
              <w:jc w:val="both"/>
              <w:rPr>
                <w:color w:val="000000"/>
                <w:sz w:val="24"/>
                <w:szCs w:val="24"/>
              </w:rPr>
            </w:pPr>
            <w:r w:rsidRPr="00406260">
              <w:rPr>
                <w:color w:val="000000"/>
                <w:sz w:val="24"/>
                <w:szCs w:val="24"/>
              </w:rPr>
              <w:t>3 Для армирующих геосинтетических материалов дополнительно   рекомендуется определять прочность при 5% - ом удлинении.</w:t>
            </w:r>
          </w:p>
          <w:p w:rsidR="0095398D" w:rsidRPr="00406260" w:rsidRDefault="0095398D" w:rsidP="00626E77">
            <w:pPr>
              <w:pStyle w:val="NoSpacing"/>
              <w:jc w:val="both"/>
              <w:rPr>
                <w:color w:val="000000"/>
                <w:sz w:val="24"/>
                <w:szCs w:val="24"/>
              </w:rPr>
            </w:pPr>
            <w:r w:rsidRPr="00406260">
              <w:rPr>
                <w:color w:val="000000"/>
                <w:sz w:val="24"/>
                <w:szCs w:val="24"/>
              </w:rPr>
              <w:t xml:space="preserve"> 4 Прочность при растяжении на контакте со щебнем рекомендуется принимать не менее 10 кН/м.</w:t>
            </w:r>
          </w:p>
          <w:p w:rsidR="0095398D" w:rsidRPr="00406260" w:rsidRDefault="0095398D" w:rsidP="00626E77">
            <w:pPr>
              <w:pStyle w:val="NoSpacing"/>
              <w:jc w:val="both"/>
              <w:rPr>
                <w:color w:val="000000"/>
                <w:sz w:val="24"/>
                <w:szCs w:val="24"/>
              </w:rPr>
            </w:pPr>
            <w:r w:rsidRPr="00406260">
              <w:rPr>
                <w:color w:val="000000"/>
                <w:sz w:val="24"/>
                <w:szCs w:val="24"/>
              </w:rPr>
              <w:t>5 При армировании дорожных конструкций допускается применять объемные георешетки прочностью ленты не менее 17 кН/м и деформацией  при максимально</w:t>
            </w:r>
            <w:r w:rsidR="002812F7" w:rsidRPr="00406260">
              <w:rPr>
                <w:color w:val="000000"/>
                <w:sz w:val="24"/>
                <w:szCs w:val="24"/>
              </w:rPr>
              <w:t>й нагрузке  не более 30</w:t>
            </w:r>
            <w:r w:rsidRPr="00406260">
              <w:rPr>
                <w:color w:val="000000"/>
                <w:sz w:val="24"/>
                <w:szCs w:val="24"/>
              </w:rPr>
              <w:t>%.</w:t>
            </w:r>
          </w:p>
          <w:p w:rsidR="0095398D" w:rsidRPr="00406260" w:rsidRDefault="0095398D" w:rsidP="00626E77">
            <w:pPr>
              <w:pStyle w:val="NoSpacing"/>
              <w:jc w:val="both"/>
              <w:rPr>
                <w:color w:val="000000"/>
                <w:sz w:val="24"/>
                <w:szCs w:val="24"/>
              </w:rPr>
            </w:pPr>
            <w:r w:rsidRPr="00406260">
              <w:rPr>
                <w:color w:val="000000"/>
                <w:sz w:val="24"/>
                <w:szCs w:val="24"/>
              </w:rPr>
              <w:t>6 Показатели 8-9 настоящей таблицы определяются только для нетканых геотекстилей и геокомпозитов на их основе.</w:t>
            </w:r>
          </w:p>
          <w:p w:rsidR="0095398D" w:rsidRPr="00406260" w:rsidRDefault="0095398D" w:rsidP="00626E77">
            <w:pPr>
              <w:pStyle w:val="NoSpacing"/>
              <w:jc w:val="both"/>
              <w:rPr>
                <w:color w:val="000000"/>
                <w:sz w:val="24"/>
                <w:szCs w:val="24"/>
              </w:rPr>
            </w:pPr>
            <w:r w:rsidRPr="00406260">
              <w:rPr>
                <w:color w:val="000000"/>
                <w:sz w:val="24"/>
                <w:szCs w:val="24"/>
              </w:rPr>
              <w:t>7 Долговечность геосинтетического материала определяется при стандартизации материала, смене вида сырья, изменении технологии изготовления.</w:t>
            </w:r>
          </w:p>
          <w:p w:rsidR="0095398D" w:rsidRPr="00406260" w:rsidRDefault="0095398D" w:rsidP="00626E77">
            <w:pPr>
              <w:pStyle w:val="NoSpacing"/>
              <w:jc w:val="both"/>
              <w:rPr>
                <w:color w:val="000000"/>
                <w:sz w:val="24"/>
                <w:szCs w:val="24"/>
              </w:rPr>
            </w:pPr>
            <w:r w:rsidRPr="00406260">
              <w:rPr>
                <w:color w:val="000000"/>
                <w:sz w:val="24"/>
                <w:szCs w:val="24"/>
              </w:rPr>
              <w:t>8 Прочность при длительном статическом нагружении определяется при длительности эксперимента</w:t>
            </w:r>
            <w:r w:rsidR="002812F7" w:rsidRPr="00406260">
              <w:rPr>
                <w:color w:val="000000"/>
                <w:sz w:val="24"/>
                <w:szCs w:val="24"/>
              </w:rPr>
              <w:t xml:space="preserve"> не менее</w:t>
            </w:r>
            <w:r w:rsidRPr="00406260">
              <w:rPr>
                <w:color w:val="000000"/>
                <w:sz w:val="24"/>
                <w:szCs w:val="24"/>
              </w:rPr>
              <w:t xml:space="preserve"> 1500</w:t>
            </w:r>
            <w:r w:rsidR="002812F7" w:rsidRPr="00406260">
              <w:rPr>
                <w:color w:val="000000"/>
                <w:sz w:val="24"/>
                <w:szCs w:val="24"/>
              </w:rPr>
              <w:t xml:space="preserve"> </w:t>
            </w:r>
            <w:r w:rsidRPr="00406260">
              <w:rPr>
                <w:color w:val="000000"/>
                <w:sz w:val="24"/>
                <w:szCs w:val="24"/>
              </w:rPr>
              <w:t>час, при которой достигается стабилизация ползучести геосинтетического материала.</w:t>
            </w:r>
          </w:p>
          <w:p w:rsidR="0095398D" w:rsidRPr="00406260" w:rsidRDefault="0095398D" w:rsidP="00626E77">
            <w:pPr>
              <w:pStyle w:val="NoSpacing"/>
              <w:jc w:val="both"/>
              <w:rPr>
                <w:color w:val="000000"/>
                <w:sz w:val="24"/>
                <w:szCs w:val="24"/>
              </w:rPr>
            </w:pPr>
          </w:p>
          <w:p w:rsidR="0095398D" w:rsidRPr="00406260" w:rsidRDefault="0095398D" w:rsidP="00626E77">
            <w:pPr>
              <w:pStyle w:val="NoSpacing"/>
              <w:jc w:val="both"/>
              <w:rPr>
                <w:color w:val="000000"/>
                <w:sz w:val="24"/>
                <w:szCs w:val="24"/>
              </w:rPr>
            </w:pPr>
          </w:p>
        </w:tc>
      </w:tr>
      <w:tr w:rsidR="0095398D" w:rsidRPr="00406260" w:rsidTr="0095398D">
        <w:trPr>
          <w:trHeight w:val="2930"/>
        </w:trPr>
        <w:tc>
          <w:tcPr>
            <w:tcW w:w="15451" w:type="dxa"/>
            <w:gridSpan w:val="10"/>
            <w:tcBorders>
              <w:top w:val="nil"/>
              <w:left w:val="nil"/>
              <w:bottom w:val="nil"/>
              <w:right w:val="nil"/>
            </w:tcBorders>
            <w:vAlign w:val="center"/>
          </w:tcPr>
          <w:p w:rsidR="00641741" w:rsidRPr="00406260" w:rsidRDefault="00641741" w:rsidP="00641741">
            <w:pPr>
              <w:pStyle w:val="NoSpacing"/>
              <w:ind w:left="-426" w:firstLine="1169"/>
              <w:jc w:val="both"/>
              <w:rPr>
                <w:color w:val="FFFFFF"/>
                <w:spacing w:val="20"/>
                <w:sz w:val="24"/>
                <w:szCs w:val="24"/>
              </w:rPr>
            </w:pPr>
            <w:r w:rsidRPr="00406260">
              <w:rPr>
                <w:color w:val="FFFFFF"/>
                <w:spacing w:val="20"/>
                <w:sz w:val="24"/>
                <w:szCs w:val="24"/>
              </w:rPr>
              <w:t>http://ppr48.ru/ppr-road-works</w:t>
            </w:r>
          </w:p>
          <w:p w:rsidR="00641741" w:rsidRPr="00406260" w:rsidRDefault="00641741" w:rsidP="00641741">
            <w:pPr>
              <w:pStyle w:val="NoSpacing"/>
              <w:ind w:left="-426" w:firstLine="1169"/>
              <w:jc w:val="both"/>
              <w:rPr>
                <w:color w:val="FFFFFF"/>
                <w:spacing w:val="20"/>
                <w:sz w:val="24"/>
                <w:szCs w:val="24"/>
              </w:rPr>
            </w:pPr>
          </w:p>
          <w:p w:rsidR="0095398D" w:rsidRPr="00406260" w:rsidRDefault="00641741" w:rsidP="00641741">
            <w:pPr>
              <w:pStyle w:val="NoSpacing"/>
              <w:ind w:left="-426" w:firstLine="1169"/>
              <w:jc w:val="both"/>
              <w:rPr>
                <w:color w:val="000000"/>
                <w:spacing w:val="20"/>
                <w:sz w:val="24"/>
                <w:szCs w:val="24"/>
              </w:rPr>
            </w:pPr>
            <w:r w:rsidRPr="00406260">
              <w:rPr>
                <w:color w:val="FFFFFF"/>
                <w:spacing w:val="20"/>
                <w:sz w:val="24"/>
                <w:szCs w:val="24"/>
              </w:rPr>
              <w:t>ppr48.ru</w:t>
            </w:r>
          </w:p>
        </w:tc>
      </w:tr>
    </w:tbl>
    <w:p w:rsidR="0095398D" w:rsidRPr="00406260" w:rsidRDefault="0095398D" w:rsidP="0095398D">
      <w:pPr>
        <w:spacing w:after="200"/>
        <w:ind w:left="-426" w:right="170" w:firstLine="1134"/>
        <w:jc w:val="both"/>
        <w:rPr>
          <w:color w:val="000000"/>
        </w:rPr>
      </w:pPr>
    </w:p>
    <w:p w:rsidR="0095398D" w:rsidRPr="00406260" w:rsidRDefault="0095398D" w:rsidP="00694B01">
      <w:pPr>
        <w:spacing w:before="120" w:after="120"/>
        <w:jc w:val="both"/>
        <w:rPr>
          <w:b/>
          <w:color w:val="000000"/>
          <w:sz w:val="24"/>
        </w:rPr>
        <w:sectPr w:rsidR="0095398D" w:rsidRPr="00406260" w:rsidSect="002F0279">
          <w:footerReference w:type="first" r:id="rId30"/>
          <w:pgSz w:w="16840" w:h="11907" w:orient="landscape" w:code="9"/>
          <w:pgMar w:top="851" w:right="851" w:bottom="1304" w:left="851" w:header="567" w:footer="567" w:gutter="170"/>
          <w:cols w:space="708"/>
          <w:docGrid w:linePitch="381"/>
        </w:sectPr>
      </w:pPr>
    </w:p>
    <w:p w:rsidR="00FD5095" w:rsidRPr="00406260" w:rsidRDefault="00FD5095" w:rsidP="005E6953">
      <w:pPr>
        <w:pStyle w:val="af3"/>
        <w:rPr>
          <w:color w:val="000000"/>
          <w:sz w:val="24"/>
          <w:szCs w:val="24"/>
        </w:rPr>
      </w:pPr>
    </w:p>
    <w:p w:rsidR="00E9246B" w:rsidRPr="00406260" w:rsidRDefault="00E9246B">
      <w:pPr>
        <w:spacing w:before="120" w:after="120"/>
        <w:jc w:val="both"/>
        <w:rPr>
          <w:color w:val="000000"/>
        </w:rPr>
      </w:pPr>
    </w:p>
    <w:sectPr w:rsidR="00E9246B" w:rsidRPr="00406260" w:rsidSect="005C405D">
      <w:pgSz w:w="11907" w:h="16840" w:code="9"/>
      <w:pgMar w:top="851" w:right="851" w:bottom="851" w:left="1304" w:header="567" w:footer="567" w:gutter="17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B76" w:rsidRDefault="00B32B76">
      <w:r>
        <w:separator/>
      </w:r>
    </w:p>
  </w:endnote>
  <w:endnote w:type="continuationSeparator" w:id="1">
    <w:p w:rsidR="00B32B76" w:rsidRDefault="00B32B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lbertus Extra Bold">
    <w:altName w:val="Candara"/>
    <w:charset w:val="00"/>
    <w:family w:val="swiss"/>
    <w:pitch w:val="variable"/>
    <w:sig w:usb0="00000001" w:usb1="00000000" w:usb2="00000000" w:usb3="00000000" w:csb0="00000093"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22" w:rsidRDefault="00153222">
    <w:pPr>
      <w:pStyle w:val="a6"/>
    </w:pPr>
    <w:fldSimple w:instr=" PAGE   \* MERGEFORMAT ">
      <w:r w:rsidR="00070225">
        <w:rPr>
          <w:noProof/>
        </w:rPr>
        <w:t>82</w:t>
      </w:r>
    </w:fldSimple>
  </w:p>
  <w:p w:rsidR="00153222" w:rsidRPr="002A45CB" w:rsidRDefault="00153222" w:rsidP="00BE2C55">
    <w:pPr>
      <w:pStyle w:val="a6"/>
      <w:ind w:right="360"/>
      <w:rPr>
        <w:lang w:val="ru-RU"/>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22" w:rsidRDefault="00153222">
    <w:pPr>
      <w:pStyle w:val="a6"/>
      <w:jc w:val="right"/>
    </w:pPr>
    <w:fldSimple w:instr=" PAGE   \* MERGEFORMAT ">
      <w:r w:rsidR="00070225">
        <w:rPr>
          <w:noProof/>
        </w:rPr>
        <w:t>81</w:t>
      </w:r>
    </w:fldSimple>
  </w:p>
  <w:p w:rsidR="00153222" w:rsidRDefault="00153222">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22" w:rsidRPr="002A45CB" w:rsidRDefault="00153222" w:rsidP="002A45CB">
    <w:pPr>
      <w:pStyle w:val="a6"/>
      <w:jc w:val="right"/>
      <w:rPr>
        <w:lang w:val="ru-RU"/>
      </w:rPr>
    </w:pPr>
    <w:r>
      <w:rPr>
        <w:lang w:val="ru-RU"/>
      </w:rPr>
      <w:t>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22" w:rsidRDefault="00153222">
    <w:pPr>
      <w:pStyle w:val="a6"/>
      <w:jc w:val="right"/>
    </w:pPr>
    <w:fldSimple w:instr=" PAGE   \* MERGEFORMAT ">
      <w:r w:rsidR="00641741">
        <w:rPr>
          <w:noProof/>
        </w:rPr>
        <w:t>93</w:t>
      </w:r>
    </w:fldSimple>
  </w:p>
  <w:p w:rsidR="00153222" w:rsidRDefault="00153222">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22" w:rsidRDefault="00153222" w:rsidP="00626E77">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641741">
      <w:rPr>
        <w:rStyle w:val="a8"/>
        <w:noProof/>
      </w:rPr>
      <w:t>96</w:t>
    </w:r>
    <w:r>
      <w:rPr>
        <w:rStyle w:val="a8"/>
      </w:rPr>
      <w:fldChar w:fldCharType="end"/>
    </w:r>
  </w:p>
  <w:p w:rsidR="00153222" w:rsidRDefault="00153222" w:rsidP="00626E77">
    <w:pPr>
      <w:pStyle w:val="a6"/>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22" w:rsidRDefault="00153222">
    <w:pPr>
      <w:pStyle w:val="a6"/>
      <w:jc w:val="center"/>
    </w:pPr>
  </w:p>
  <w:p w:rsidR="00153222" w:rsidRDefault="00153222" w:rsidP="00626E77">
    <w:pPr>
      <w:pStyle w:val="a6"/>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22" w:rsidRDefault="0015322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B76" w:rsidRDefault="00B32B76">
      <w:r>
        <w:separator/>
      </w:r>
    </w:p>
  </w:footnote>
  <w:footnote w:type="continuationSeparator" w:id="1">
    <w:p w:rsidR="00B32B76" w:rsidRDefault="00B32B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22" w:rsidRPr="00E47012" w:rsidRDefault="00153222">
    <w:pPr>
      <w:pStyle w:val="a9"/>
    </w:pPr>
    <w:r w:rsidRPr="00E47012">
      <w:t>СП</w:t>
    </w:r>
    <w:r>
      <w:t xml:space="preserve"> 34</w:t>
    </w:r>
    <w:r w:rsidRPr="00E47012">
      <w:t>.13330.2012</w:t>
    </w:r>
    <w:r w:rsidRPr="00E47012">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22" w:rsidRPr="00E47012" w:rsidRDefault="00153222" w:rsidP="00E47012">
    <w:pPr>
      <w:pStyle w:val="a9"/>
      <w:rPr>
        <w:sz w:val="24"/>
        <w:szCs w:val="24"/>
      </w:rPr>
    </w:pPr>
    <w:r>
      <w:tab/>
    </w:r>
    <w:r>
      <w:tab/>
    </w:r>
    <w:r w:rsidRPr="00E47012">
      <w:t xml:space="preserve">СП </w:t>
    </w:r>
    <w:r>
      <w:t>34</w:t>
    </w:r>
    <w:r w:rsidRPr="00E47012">
      <w:t>.13330.2012</w:t>
    </w:r>
  </w:p>
  <w:p w:rsidR="00153222" w:rsidRDefault="00153222">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22" w:rsidRDefault="00153222" w:rsidP="001E5B89">
    <w:pPr>
      <w:pStyle w:val="a9"/>
      <w:jc w:val="right"/>
    </w:pPr>
    <w:r>
      <w:t>СП 34.13330.2012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22" w:rsidRDefault="00153222">
    <w:pPr>
      <w:pStyle w:val="a9"/>
    </w:pPr>
    <w:r>
      <w:t xml:space="preserve">    СП 34.13330.2012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36EE4"/>
    <w:multiLevelType w:val="hybridMultilevel"/>
    <w:tmpl w:val="FBB0376C"/>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351C03"/>
    <w:multiLevelType w:val="multilevel"/>
    <w:tmpl w:val="AB267066"/>
    <w:lvl w:ilvl="0">
      <w:start w:val="5"/>
      <w:numFmt w:val="decimal"/>
      <w:lvlText w:val="%1."/>
      <w:lvlJc w:val="left"/>
      <w:pPr>
        <w:ind w:left="1080" w:hanging="360"/>
      </w:pPr>
      <w:rPr>
        <w:rFonts w:hint="default"/>
      </w:rPr>
    </w:lvl>
    <w:lvl w:ilvl="1">
      <w:start w:val="6"/>
      <w:numFmt w:val="decimal"/>
      <w:isLgl/>
      <w:lvlText w:val="%1.%2."/>
      <w:lvlJc w:val="left"/>
      <w:pPr>
        <w:ind w:left="1211"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167A0516"/>
    <w:multiLevelType w:val="hybridMultilevel"/>
    <w:tmpl w:val="B6069894"/>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F07224"/>
    <w:multiLevelType w:val="hybridMultilevel"/>
    <w:tmpl w:val="62501304"/>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010002"/>
    <w:multiLevelType w:val="hybridMultilevel"/>
    <w:tmpl w:val="19E8321A"/>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714136"/>
    <w:multiLevelType w:val="hybridMultilevel"/>
    <w:tmpl w:val="C93CB0EC"/>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E166C4"/>
    <w:multiLevelType w:val="hybridMultilevel"/>
    <w:tmpl w:val="76C28462"/>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854161"/>
    <w:multiLevelType w:val="hybridMultilevel"/>
    <w:tmpl w:val="B9C68492"/>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7969FA"/>
    <w:multiLevelType w:val="hybridMultilevel"/>
    <w:tmpl w:val="B6FEC668"/>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5C7BBC"/>
    <w:multiLevelType w:val="hybridMultilevel"/>
    <w:tmpl w:val="41AE1DB6"/>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4C3C8E"/>
    <w:multiLevelType w:val="hybridMultilevel"/>
    <w:tmpl w:val="9AFA06EC"/>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7A25D0"/>
    <w:multiLevelType w:val="hybridMultilevel"/>
    <w:tmpl w:val="90823F94"/>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7266BE"/>
    <w:multiLevelType w:val="hybridMultilevel"/>
    <w:tmpl w:val="C484A56A"/>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534AFA"/>
    <w:multiLevelType w:val="hybridMultilevel"/>
    <w:tmpl w:val="4FDE8908"/>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862C39"/>
    <w:multiLevelType w:val="hybridMultilevel"/>
    <w:tmpl w:val="7CCC4386"/>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0F344B"/>
    <w:multiLevelType w:val="hybridMultilevel"/>
    <w:tmpl w:val="DF9E3E5E"/>
    <w:lvl w:ilvl="0" w:tplc="557CCCCA">
      <w:start w:val="1"/>
      <w:numFmt w:val="bullet"/>
      <w:lvlText w:val=""/>
      <w:lvlJc w:val="left"/>
      <w:pPr>
        <w:tabs>
          <w:tab w:val="num" w:pos="1247"/>
        </w:tabs>
        <w:ind w:left="1247" w:hanging="538"/>
      </w:pPr>
      <w:rPr>
        <w:rFonts w:ascii="Symbol" w:hAnsi="Symbol" w:hint="default"/>
        <w:b w:val="0"/>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A52298D"/>
    <w:multiLevelType w:val="hybridMultilevel"/>
    <w:tmpl w:val="83DE4CFE"/>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0451E2"/>
    <w:multiLevelType w:val="hybridMultilevel"/>
    <w:tmpl w:val="269CB170"/>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A03F40"/>
    <w:multiLevelType w:val="hybridMultilevel"/>
    <w:tmpl w:val="9D0089B6"/>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D17FE1"/>
    <w:multiLevelType w:val="hybridMultilevel"/>
    <w:tmpl w:val="721AAB40"/>
    <w:lvl w:ilvl="0" w:tplc="557CCCCA">
      <w:start w:val="1"/>
      <w:numFmt w:val="bullet"/>
      <w:lvlText w:val=""/>
      <w:lvlJc w:val="left"/>
      <w:pPr>
        <w:ind w:left="1429" w:hanging="360"/>
      </w:pPr>
      <w:rPr>
        <w:rFonts w:ascii="Symbol" w:hAnsi="Symbol" w:hint="default"/>
        <w:b w:val="0"/>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F657FB"/>
    <w:multiLevelType w:val="hybridMultilevel"/>
    <w:tmpl w:val="0BD40FD2"/>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0B291B"/>
    <w:multiLevelType w:val="hybridMultilevel"/>
    <w:tmpl w:val="4BEAE6BA"/>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8B7856"/>
    <w:multiLevelType w:val="hybridMultilevel"/>
    <w:tmpl w:val="BB123962"/>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5A0682"/>
    <w:multiLevelType w:val="hybridMultilevel"/>
    <w:tmpl w:val="C84EF2DA"/>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775CAA"/>
    <w:multiLevelType w:val="hybridMultilevel"/>
    <w:tmpl w:val="83C47E80"/>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4D6064"/>
    <w:multiLevelType w:val="hybridMultilevel"/>
    <w:tmpl w:val="62C6E5BC"/>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8F3088"/>
    <w:multiLevelType w:val="hybridMultilevel"/>
    <w:tmpl w:val="F7A6398E"/>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361235"/>
    <w:multiLevelType w:val="hybridMultilevel"/>
    <w:tmpl w:val="422AB386"/>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B75653"/>
    <w:multiLevelType w:val="hybridMultilevel"/>
    <w:tmpl w:val="003A1D52"/>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9E16F7"/>
    <w:multiLevelType w:val="hybridMultilevel"/>
    <w:tmpl w:val="8E76EF80"/>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0C7195"/>
    <w:multiLevelType w:val="hybridMultilevel"/>
    <w:tmpl w:val="7FF09B18"/>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F72DC7"/>
    <w:multiLevelType w:val="hybridMultilevel"/>
    <w:tmpl w:val="B94C3144"/>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E41539"/>
    <w:multiLevelType w:val="hybridMultilevel"/>
    <w:tmpl w:val="A4F6F2E4"/>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390A54"/>
    <w:multiLevelType w:val="hybridMultilevel"/>
    <w:tmpl w:val="E0560818"/>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6F2C36"/>
    <w:multiLevelType w:val="hybridMultilevel"/>
    <w:tmpl w:val="AC1C4118"/>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393565"/>
    <w:multiLevelType w:val="hybridMultilevel"/>
    <w:tmpl w:val="5ADAB19A"/>
    <w:lvl w:ilvl="0" w:tplc="557CCCCA">
      <w:start w:val="1"/>
      <w:numFmt w:val="bullet"/>
      <w:lvlText w:val=""/>
      <w:lvlJc w:val="left"/>
      <w:pPr>
        <w:ind w:left="1429" w:hanging="360"/>
      </w:pPr>
      <w:rPr>
        <w:rFonts w:ascii="Symbol" w:hAnsi="Symbol" w:hint="default"/>
        <w:b w:val="0"/>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CBE0897"/>
    <w:multiLevelType w:val="hybridMultilevel"/>
    <w:tmpl w:val="6B3E8542"/>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3D71BA"/>
    <w:multiLevelType w:val="hybridMultilevel"/>
    <w:tmpl w:val="57C69B80"/>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8825701"/>
    <w:multiLevelType w:val="hybridMultilevel"/>
    <w:tmpl w:val="F8346C46"/>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DCF4639"/>
    <w:multiLevelType w:val="hybridMultilevel"/>
    <w:tmpl w:val="57FE0E68"/>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EEE32B7"/>
    <w:multiLevelType w:val="hybridMultilevel"/>
    <w:tmpl w:val="96A6FD04"/>
    <w:lvl w:ilvl="0" w:tplc="557CCCCA">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5"/>
  </w:num>
  <w:num w:numId="4">
    <w:abstractNumId w:val="20"/>
  </w:num>
  <w:num w:numId="5">
    <w:abstractNumId w:val="32"/>
  </w:num>
  <w:num w:numId="6">
    <w:abstractNumId w:val="18"/>
  </w:num>
  <w:num w:numId="7">
    <w:abstractNumId w:val="23"/>
  </w:num>
  <w:num w:numId="8">
    <w:abstractNumId w:val="2"/>
  </w:num>
  <w:num w:numId="9">
    <w:abstractNumId w:val="6"/>
  </w:num>
  <w:num w:numId="10">
    <w:abstractNumId w:val="26"/>
  </w:num>
  <w:num w:numId="11">
    <w:abstractNumId w:val="35"/>
  </w:num>
  <w:num w:numId="12">
    <w:abstractNumId w:val="39"/>
  </w:num>
  <w:num w:numId="13">
    <w:abstractNumId w:val="19"/>
  </w:num>
  <w:num w:numId="14">
    <w:abstractNumId w:val="0"/>
  </w:num>
  <w:num w:numId="15">
    <w:abstractNumId w:val="24"/>
  </w:num>
  <w:num w:numId="16">
    <w:abstractNumId w:val="12"/>
  </w:num>
  <w:num w:numId="17">
    <w:abstractNumId w:val="14"/>
  </w:num>
  <w:num w:numId="18">
    <w:abstractNumId w:val="13"/>
  </w:num>
  <w:num w:numId="19">
    <w:abstractNumId w:val="25"/>
  </w:num>
  <w:num w:numId="20">
    <w:abstractNumId w:val="28"/>
  </w:num>
  <w:num w:numId="21">
    <w:abstractNumId w:val="29"/>
  </w:num>
  <w:num w:numId="22">
    <w:abstractNumId w:val="30"/>
  </w:num>
  <w:num w:numId="23">
    <w:abstractNumId w:val="3"/>
  </w:num>
  <w:num w:numId="24">
    <w:abstractNumId w:val="10"/>
  </w:num>
  <w:num w:numId="25">
    <w:abstractNumId w:val="33"/>
  </w:num>
  <w:num w:numId="26">
    <w:abstractNumId w:val="31"/>
  </w:num>
  <w:num w:numId="27">
    <w:abstractNumId w:val="7"/>
  </w:num>
  <w:num w:numId="28">
    <w:abstractNumId w:val="22"/>
  </w:num>
  <w:num w:numId="29">
    <w:abstractNumId w:val="4"/>
  </w:num>
  <w:num w:numId="30">
    <w:abstractNumId w:val="11"/>
  </w:num>
  <w:num w:numId="31">
    <w:abstractNumId w:val="27"/>
  </w:num>
  <w:num w:numId="32">
    <w:abstractNumId w:val="21"/>
  </w:num>
  <w:num w:numId="33">
    <w:abstractNumId w:val="8"/>
  </w:num>
  <w:num w:numId="34">
    <w:abstractNumId w:val="34"/>
  </w:num>
  <w:num w:numId="35">
    <w:abstractNumId w:val="17"/>
  </w:num>
  <w:num w:numId="36">
    <w:abstractNumId w:val="16"/>
  </w:num>
  <w:num w:numId="37">
    <w:abstractNumId w:val="40"/>
  </w:num>
  <w:num w:numId="38">
    <w:abstractNumId w:val="37"/>
  </w:num>
  <w:num w:numId="39">
    <w:abstractNumId w:val="9"/>
  </w:num>
  <w:num w:numId="40">
    <w:abstractNumId w:val="36"/>
  </w:num>
  <w:num w:numId="41">
    <w:abstractNumId w:val="1"/>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evenAndOddHeaders/>
  <w:drawingGridHorizontalSpacing w:val="14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F35141"/>
    <w:rsid w:val="00002935"/>
    <w:rsid w:val="00003316"/>
    <w:rsid w:val="00011AFC"/>
    <w:rsid w:val="00030F0D"/>
    <w:rsid w:val="0003303B"/>
    <w:rsid w:val="000334E4"/>
    <w:rsid w:val="00033940"/>
    <w:rsid w:val="00034E21"/>
    <w:rsid w:val="00040BCF"/>
    <w:rsid w:val="000434E4"/>
    <w:rsid w:val="000468E8"/>
    <w:rsid w:val="0005009E"/>
    <w:rsid w:val="000615BF"/>
    <w:rsid w:val="00064D0F"/>
    <w:rsid w:val="00067932"/>
    <w:rsid w:val="00070225"/>
    <w:rsid w:val="00070BCB"/>
    <w:rsid w:val="00081437"/>
    <w:rsid w:val="0008592A"/>
    <w:rsid w:val="000916B4"/>
    <w:rsid w:val="00093AFB"/>
    <w:rsid w:val="000B125C"/>
    <w:rsid w:val="000B1558"/>
    <w:rsid w:val="000B24BE"/>
    <w:rsid w:val="000B3AB2"/>
    <w:rsid w:val="000B7660"/>
    <w:rsid w:val="000B7979"/>
    <w:rsid w:val="000C3903"/>
    <w:rsid w:val="000C6844"/>
    <w:rsid w:val="000D2226"/>
    <w:rsid w:val="000D333D"/>
    <w:rsid w:val="000E55A0"/>
    <w:rsid w:val="000F69B5"/>
    <w:rsid w:val="00100521"/>
    <w:rsid w:val="00100894"/>
    <w:rsid w:val="00100B69"/>
    <w:rsid w:val="00102E8B"/>
    <w:rsid w:val="001124C3"/>
    <w:rsid w:val="001124FB"/>
    <w:rsid w:val="00121609"/>
    <w:rsid w:val="001316C8"/>
    <w:rsid w:val="0013323C"/>
    <w:rsid w:val="00137AAE"/>
    <w:rsid w:val="00137E6F"/>
    <w:rsid w:val="00153222"/>
    <w:rsid w:val="001541BE"/>
    <w:rsid w:val="0015422B"/>
    <w:rsid w:val="001570F7"/>
    <w:rsid w:val="00164D8E"/>
    <w:rsid w:val="00171959"/>
    <w:rsid w:val="00173AAF"/>
    <w:rsid w:val="0018501C"/>
    <w:rsid w:val="00192DFC"/>
    <w:rsid w:val="00192F68"/>
    <w:rsid w:val="001974B7"/>
    <w:rsid w:val="00197C4C"/>
    <w:rsid w:val="00197D7B"/>
    <w:rsid w:val="001A2603"/>
    <w:rsid w:val="001A30D3"/>
    <w:rsid w:val="001A37D6"/>
    <w:rsid w:val="001A7FE6"/>
    <w:rsid w:val="001B2687"/>
    <w:rsid w:val="001C1076"/>
    <w:rsid w:val="001C477D"/>
    <w:rsid w:val="001C4DF5"/>
    <w:rsid w:val="001C6B36"/>
    <w:rsid w:val="001D1F71"/>
    <w:rsid w:val="001D4574"/>
    <w:rsid w:val="001D530B"/>
    <w:rsid w:val="001D59EE"/>
    <w:rsid w:val="001D615A"/>
    <w:rsid w:val="001E30DE"/>
    <w:rsid w:val="001E5B89"/>
    <w:rsid w:val="001E6F8F"/>
    <w:rsid w:val="00202650"/>
    <w:rsid w:val="00202EF1"/>
    <w:rsid w:val="00205920"/>
    <w:rsid w:val="00205B14"/>
    <w:rsid w:val="00214670"/>
    <w:rsid w:val="00234C88"/>
    <w:rsid w:val="002437C2"/>
    <w:rsid w:val="0025418E"/>
    <w:rsid w:val="00256D6A"/>
    <w:rsid w:val="00257652"/>
    <w:rsid w:val="002642D2"/>
    <w:rsid w:val="0026778C"/>
    <w:rsid w:val="002759F2"/>
    <w:rsid w:val="00277387"/>
    <w:rsid w:val="002812F7"/>
    <w:rsid w:val="00283D85"/>
    <w:rsid w:val="00285756"/>
    <w:rsid w:val="00293821"/>
    <w:rsid w:val="002950DB"/>
    <w:rsid w:val="002A45CB"/>
    <w:rsid w:val="002A7FC2"/>
    <w:rsid w:val="002B01C8"/>
    <w:rsid w:val="002B2142"/>
    <w:rsid w:val="002C4348"/>
    <w:rsid w:val="002C47CC"/>
    <w:rsid w:val="002C7DAF"/>
    <w:rsid w:val="002D00C5"/>
    <w:rsid w:val="002D5129"/>
    <w:rsid w:val="002E0888"/>
    <w:rsid w:val="002F0279"/>
    <w:rsid w:val="002F203E"/>
    <w:rsid w:val="002F318F"/>
    <w:rsid w:val="002F6E02"/>
    <w:rsid w:val="00306419"/>
    <w:rsid w:val="00314065"/>
    <w:rsid w:val="00314615"/>
    <w:rsid w:val="00314A19"/>
    <w:rsid w:val="00321661"/>
    <w:rsid w:val="003306A2"/>
    <w:rsid w:val="003311E4"/>
    <w:rsid w:val="00343BDE"/>
    <w:rsid w:val="00345FC5"/>
    <w:rsid w:val="00347AED"/>
    <w:rsid w:val="00351075"/>
    <w:rsid w:val="00352892"/>
    <w:rsid w:val="00355912"/>
    <w:rsid w:val="00356DE8"/>
    <w:rsid w:val="003623CD"/>
    <w:rsid w:val="0036337E"/>
    <w:rsid w:val="00370B93"/>
    <w:rsid w:val="003724C7"/>
    <w:rsid w:val="00373FC7"/>
    <w:rsid w:val="003831D3"/>
    <w:rsid w:val="003A4055"/>
    <w:rsid w:val="003A7BDF"/>
    <w:rsid w:val="003B4AFB"/>
    <w:rsid w:val="003B75F0"/>
    <w:rsid w:val="003C16CA"/>
    <w:rsid w:val="003C215A"/>
    <w:rsid w:val="003C3A1A"/>
    <w:rsid w:val="003C4D53"/>
    <w:rsid w:val="003D137C"/>
    <w:rsid w:val="003D1D96"/>
    <w:rsid w:val="003D1EE1"/>
    <w:rsid w:val="003E1BB7"/>
    <w:rsid w:val="003E355B"/>
    <w:rsid w:val="003F1A94"/>
    <w:rsid w:val="003F7482"/>
    <w:rsid w:val="003F786B"/>
    <w:rsid w:val="00400E13"/>
    <w:rsid w:val="004046B0"/>
    <w:rsid w:val="00404BF4"/>
    <w:rsid w:val="00406260"/>
    <w:rsid w:val="00410E5C"/>
    <w:rsid w:val="004110C3"/>
    <w:rsid w:val="00415759"/>
    <w:rsid w:val="00423AB7"/>
    <w:rsid w:val="00426CC5"/>
    <w:rsid w:val="00437F4C"/>
    <w:rsid w:val="0044366C"/>
    <w:rsid w:val="00450838"/>
    <w:rsid w:val="00452EA2"/>
    <w:rsid w:val="004562F0"/>
    <w:rsid w:val="004566D9"/>
    <w:rsid w:val="00462E97"/>
    <w:rsid w:val="00465073"/>
    <w:rsid w:val="004654BE"/>
    <w:rsid w:val="004671FD"/>
    <w:rsid w:val="00470913"/>
    <w:rsid w:val="00470A50"/>
    <w:rsid w:val="00472539"/>
    <w:rsid w:val="00474011"/>
    <w:rsid w:val="00475DF0"/>
    <w:rsid w:val="004800A0"/>
    <w:rsid w:val="004801F2"/>
    <w:rsid w:val="004844BD"/>
    <w:rsid w:val="00484A9C"/>
    <w:rsid w:val="00491123"/>
    <w:rsid w:val="00497B4F"/>
    <w:rsid w:val="004A3A99"/>
    <w:rsid w:val="004B1E88"/>
    <w:rsid w:val="004B562A"/>
    <w:rsid w:val="004B629E"/>
    <w:rsid w:val="004B7B11"/>
    <w:rsid w:val="004B7BD3"/>
    <w:rsid w:val="004C3073"/>
    <w:rsid w:val="004D0748"/>
    <w:rsid w:val="004E4CC5"/>
    <w:rsid w:val="004E6CD6"/>
    <w:rsid w:val="004F5042"/>
    <w:rsid w:val="00513F95"/>
    <w:rsid w:val="00514290"/>
    <w:rsid w:val="00515A9E"/>
    <w:rsid w:val="00515D16"/>
    <w:rsid w:val="00533044"/>
    <w:rsid w:val="00534279"/>
    <w:rsid w:val="005375AA"/>
    <w:rsid w:val="00544130"/>
    <w:rsid w:val="00553FD9"/>
    <w:rsid w:val="00555687"/>
    <w:rsid w:val="00557A7B"/>
    <w:rsid w:val="00561033"/>
    <w:rsid w:val="00562CB9"/>
    <w:rsid w:val="00565169"/>
    <w:rsid w:val="00573083"/>
    <w:rsid w:val="0057546E"/>
    <w:rsid w:val="00576AC1"/>
    <w:rsid w:val="00577786"/>
    <w:rsid w:val="005841C1"/>
    <w:rsid w:val="00584668"/>
    <w:rsid w:val="00590D03"/>
    <w:rsid w:val="005967DE"/>
    <w:rsid w:val="005A1511"/>
    <w:rsid w:val="005A2D96"/>
    <w:rsid w:val="005A4844"/>
    <w:rsid w:val="005A58D1"/>
    <w:rsid w:val="005B6B19"/>
    <w:rsid w:val="005B7314"/>
    <w:rsid w:val="005C033C"/>
    <w:rsid w:val="005C0F9E"/>
    <w:rsid w:val="005C1DE6"/>
    <w:rsid w:val="005C24BE"/>
    <w:rsid w:val="005C405D"/>
    <w:rsid w:val="005C4848"/>
    <w:rsid w:val="005C64B5"/>
    <w:rsid w:val="005D06A2"/>
    <w:rsid w:val="005D0A0C"/>
    <w:rsid w:val="005D5652"/>
    <w:rsid w:val="005E0E1E"/>
    <w:rsid w:val="005E5A23"/>
    <w:rsid w:val="005E6953"/>
    <w:rsid w:val="005E7E04"/>
    <w:rsid w:val="005F136E"/>
    <w:rsid w:val="005F57E8"/>
    <w:rsid w:val="006016F2"/>
    <w:rsid w:val="00603A04"/>
    <w:rsid w:val="0060731E"/>
    <w:rsid w:val="00626E77"/>
    <w:rsid w:val="006275CE"/>
    <w:rsid w:val="00630BEE"/>
    <w:rsid w:val="00630BFE"/>
    <w:rsid w:val="006330C4"/>
    <w:rsid w:val="0063469A"/>
    <w:rsid w:val="00640285"/>
    <w:rsid w:val="0064074A"/>
    <w:rsid w:val="0064140B"/>
    <w:rsid w:val="00641741"/>
    <w:rsid w:val="00642CA5"/>
    <w:rsid w:val="00643755"/>
    <w:rsid w:val="00644049"/>
    <w:rsid w:val="0064512F"/>
    <w:rsid w:val="00652F7F"/>
    <w:rsid w:val="006545FD"/>
    <w:rsid w:val="00680035"/>
    <w:rsid w:val="006804CA"/>
    <w:rsid w:val="006815C5"/>
    <w:rsid w:val="00683ECB"/>
    <w:rsid w:val="00684E0F"/>
    <w:rsid w:val="00685DCC"/>
    <w:rsid w:val="00687103"/>
    <w:rsid w:val="00691395"/>
    <w:rsid w:val="006923FF"/>
    <w:rsid w:val="00694B01"/>
    <w:rsid w:val="0069530C"/>
    <w:rsid w:val="006A2CB1"/>
    <w:rsid w:val="006A4AA5"/>
    <w:rsid w:val="006A4BDE"/>
    <w:rsid w:val="006A6B18"/>
    <w:rsid w:val="006A75BE"/>
    <w:rsid w:val="006B5C7A"/>
    <w:rsid w:val="006C0373"/>
    <w:rsid w:val="006C28BE"/>
    <w:rsid w:val="006C4B80"/>
    <w:rsid w:val="006D5072"/>
    <w:rsid w:val="006D5E2B"/>
    <w:rsid w:val="006E3B16"/>
    <w:rsid w:val="006E7308"/>
    <w:rsid w:val="006F015B"/>
    <w:rsid w:val="006F58CF"/>
    <w:rsid w:val="006F5A25"/>
    <w:rsid w:val="0070082E"/>
    <w:rsid w:val="0070257B"/>
    <w:rsid w:val="00707C8C"/>
    <w:rsid w:val="007232F3"/>
    <w:rsid w:val="00731824"/>
    <w:rsid w:val="00733AA6"/>
    <w:rsid w:val="00736421"/>
    <w:rsid w:val="00744360"/>
    <w:rsid w:val="00747D10"/>
    <w:rsid w:val="00751587"/>
    <w:rsid w:val="00754C05"/>
    <w:rsid w:val="00756362"/>
    <w:rsid w:val="0076064C"/>
    <w:rsid w:val="0076122C"/>
    <w:rsid w:val="007629A2"/>
    <w:rsid w:val="00763422"/>
    <w:rsid w:val="00765BDD"/>
    <w:rsid w:val="00766588"/>
    <w:rsid w:val="00772FA8"/>
    <w:rsid w:val="00791F4F"/>
    <w:rsid w:val="00795208"/>
    <w:rsid w:val="00797AB4"/>
    <w:rsid w:val="007B20DA"/>
    <w:rsid w:val="007B3C4F"/>
    <w:rsid w:val="007B7A15"/>
    <w:rsid w:val="007C1637"/>
    <w:rsid w:val="007C29EC"/>
    <w:rsid w:val="007D0B8A"/>
    <w:rsid w:val="007D0CEA"/>
    <w:rsid w:val="007D4AA2"/>
    <w:rsid w:val="007E1729"/>
    <w:rsid w:val="007F02E2"/>
    <w:rsid w:val="007F5EBC"/>
    <w:rsid w:val="007F6F5E"/>
    <w:rsid w:val="007F7A0C"/>
    <w:rsid w:val="008010EB"/>
    <w:rsid w:val="00803ED1"/>
    <w:rsid w:val="0081091C"/>
    <w:rsid w:val="008159B7"/>
    <w:rsid w:val="00817B4C"/>
    <w:rsid w:val="0082130C"/>
    <w:rsid w:val="00822AE9"/>
    <w:rsid w:val="00824185"/>
    <w:rsid w:val="00824A6A"/>
    <w:rsid w:val="00836ED2"/>
    <w:rsid w:val="008400A6"/>
    <w:rsid w:val="00843CB7"/>
    <w:rsid w:val="008462C9"/>
    <w:rsid w:val="008467CB"/>
    <w:rsid w:val="00847227"/>
    <w:rsid w:val="008527D3"/>
    <w:rsid w:val="008552E2"/>
    <w:rsid w:val="00861A9C"/>
    <w:rsid w:val="008634E8"/>
    <w:rsid w:val="00871580"/>
    <w:rsid w:val="00873883"/>
    <w:rsid w:val="00880262"/>
    <w:rsid w:val="00881E90"/>
    <w:rsid w:val="0088639E"/>
    <w:rsid w:val="00887FB3"/>
    <w:rsid w:val="00890748"/>
    <w:rsid w:val="0089080E"/>
    <w:rsid w:val="0089297C"/>
    <w:rsid w:val="008942FF"/>
    <w:rsid w:val="008A3EE4"/>
    <w:rsid w:val="008A63CE"/>
    <w:rsid w:val="008A7B7D"/>
    <w:rsid w:val="008B1B08"/>
    <w:rsid w:val="008B5104"/>
    <w:rsid w:val="008B6990"/>
    <w:rsid w:val="008C5BD5"/>
    <w:rsid w:val="008D6B67"/>
    <w:rsid w:val="008E3819"/>
    <w:rsid w:val="008F3494"/>
    <w:rsid w:val="0090275C"/>
    <w:rsid w:val="0090628A"/>
    <w:rsid w:val="00910E39"/>
    <w:rsid w:val="0091159A"/>
    <w:rsid w:val="009166D9"/>
    <w:rsid w:val="00916E19"/>
    <w:rsid w:val="009230B5"/>
    <w:rsid w:val="009240EF"/>
    <w:rsid w:val="00924410"/>
    <w:rsid w:val="00924E93"/>
    <w:rsid w:val="00932236"/>
    <w:rsid w:val="0095296F"/>
    <w:rsid w:val="0095398D"/>
    <w:rsid w:val="00955007"/>
    <w:rsid w:val="00963390"/>
    <w:rsid w:val="00965AEF"/>
    <w:rsid w:val="00965F90"/>
    <w:rsid w:val="009665EA"/>
    <w:rsid w:val="009772E7"/>
    <w:rsid w:val="00977644"/>
    <w:rsid w:val="00985373"/>
    <w:rsid w:val="009A0F51"/>
    <w:rsid w:val="009A1E4A"/>
    <w:rsid w:val="009A1FC2"/>
    <w:rsid w:val="009A66FE"/>
    <w:rsid w:val="009B3730"/>
    <w:rsid w:val="009B52C0"/>
    <w:rsid w:val="009D0F5E"/>
    <w:rsid w:val="009D127B"/>
    <w:rsid w:val="009D23C1"/>
    <w:rsid w:val="009D2A56"/>
    <w:rsid w:val="009D2E9C"/>
    <w:rsid w:val="009D3E8B"/>
    <w:rsid w:val="009D41DF"/>
    <w:rsid w:val="009D70EA"/>
    <w:rsid w:val="009E345F"/>
    <w:rsid w:val="009E7F2E"/>
    <w:rsid w:val="009F118D"/>
    <w:rsid w:val="009F3321"/>
    <w:rsid w:val="009F3D78"/>
    <w:rsid w:val="009F4217"/>
    <w:rsid w:val="00A04864"/>
    <w:rsid w:val="00A04E4B"/>
    <w:rsid w:val="00A10D98"/>
    <w:rsid w:val="00A10D9E"/>
    <w:rsid w:val="00A14AAA"/>
    <w:rsid w:val="00A15BFB"/>
    <w:rsid w:val="00A21589"/>
    <w:rsid w:val="00A22D46"/>
    <w:rsid w:val="00A34FAE"/>
    <w:rsid w:val="00A351E0"/>
    <w:rsid w:val="00A42C30"/>
    <w:rsid w:val="00A47614"/>
    <w:rsid w:val="00A47715"/>
    <w:rsid w:val="00A53178"/>
    <w:rsid w:val="00A54911"/>
    <w:rsid w:val="00A6085E"/>
    <w:rsid w:val="00A621FE"/>
    <w:rsid w:val="00A6510B"/>
    <w:rsid w:val="00A87D7C"/>
    <w:rsid w:val="00A96D50"/>
    <w:rsid w:val="00AA72A8"/>
    <w:rsid w:val="00AB3361"/>
    <w:rsid w:val="00AC209E"/>
    <w:rsid w:val="00AD2EC1"/>
    <w:rsid w:val="00AD46D6"/>
    <w:rsid w:val="00AD5D95"/>
    <w:rsid w:val="00AD623A"/>
    <w:rsid w:val="00AE055A"/>
    <w:rsid w:val="00AE2784"/>
    <w:rsid w:val="00AE3404"/>
    <w:rsid w:val="00AE6A42"/>
    <w:rsid w:val="00AF2B41"/>
    <w:rsid w:val="00B0367A"/>
    <w:rsid w:val="00B10B8B"/>
    <w:rsid w:val="00B11420"/>
    <w:rsid w:val="00B141E9"/>
    <w:rsid w:val="00B1477E"/>
    <w:rsid w:val="00B16632"/>
    <w:rsid w:val="00B17637"/>
    <w:rsid w:val="00B25BA7"/>
    <w:rsid w:val="00B26C98"/>
    <w:rsid w:val="00B32B76"/>
    <w:rsid w:val="00B36134"/>
    <w:rsid w:val="00B36648"/>
    <w:rsid w:val="00B409BB"/>
    <w:rsid w:val="00B43E0B"/>
    <w:rsid w:val="00B4516B"/>
    <w:rsid w:val="00B46B6D"/>
    <w:rsid w:val="00B5186A"/>
    <w:rsid w:val="00B51A50"/>
    <w:rsid w:val="00B5506F"/>
    <w:rsid w:val="00B56F69"/>
    <w:rsid w:val="00B601AF"/>
    <w:rsid w:val="00B61899"/>
    <w:rsid w:val="00B716E6"/>
    <w:rsid w:val="00B73003"/>
    <w:rsid w:val="00B76464"/>
    <w:rsid w:val="00B90393"/>
    <w:rsid w:val="00B91231"/>
    <w:rsid w:val="00B95152"/>
    <w:rsid w:val="00B97A37"/>
    <w:rsid w:val="00BA565E"/>
    <w:rsid w:val="00BA58E1"/>
    <w:rsid w:val="00BB64AE"/>
    <w:rsid w:val="00BC414D"/>
    <w:rsid w:val="00BD2405"/>
    <w:rsid w:val="00BE2C55"/>
    <w:rsid w:val="00BE487C"/>
    <w:rsid w:val="00BF6805"/>
    <w:rsid w:val="00BF70CC"/>
    <w:rsid w:val="00C06059"/>
    <w:rsid w:val="00C0635C"/>
    <w:rsid w:val="00C148C2"/>
    <w:rsid w:val="00C1744B"/>
    <w:rsid w:val="00C17DE2"/>
    <w:rsid w:val="00C202D6"/>
    <w:rsid w:val="00C20691"/>
    <w:rsid w:val="00C20719"/>
    <w:rsid w:val="00C26F57"/>
    <w:rsid w:val="00C31F49"/>
    <w:rsid w:val="00C365B9"/>
    <w:rsid w:val="00C37630"/>
    <w:rsid w:val="00C40095"/>
    <w:rsid w:val="00C4518F"/>
    <w:rsid w:val="00C45D91"/>
    <w:rsid w:val="00C4628A"/>
    <w:rsid w:val="00C613B9"/>
    <w:rsid w:val="00C6509A"/>
    <w:rsid w:val="00C66205"/>
    <w:rsid w:val="00C72B10"/>
    <w:rsid w:val="00C737CA"/>
    <w:rsid w:val="00C83CBE"/>
    <w:rsid w:val="00C9646D"/>
    <w:rsid w:val="00CB273B"/>
    <w:rsid w:val="00CB3A18"/>
    <w:rsid w:val="00CC1483"/>
    <w:rsid w:val="00CC3A0A"/>
    <w:rsid w:val="00CC6184"/>
    <w:rsid w:val="00CC7AFA"/>
    <w:rsid w:val="00CD7385"/>
    <w:rsid w:val="00CE02AD"/>
    <w:rsid w:val="00CE4B2E"/>
    <w:rsid w:val="00CE55A8"/>
    <w:rsid w:val="00CE640E"/>
    <w:rsid w:val="00CE6458"/>
    <w:rsid w:val="00CE6B1D"/>
    <w:rsid w:val="00CF60EC"/>
    <w:rsid w:val="00D01A31"/>
    <w:rsid w:val="00D02924"/>
    <w:rsid w:val="00D034CA"/>
    <w:rsid w:val="00D05903"/>
    <w:rsid w:val="00D10A8A"/>
    <w:rsid w:val="00D11C1B"/>
    <w:rsid w:val="00D11CE0"/>
    <w:rsid w:val="00D139FD"/>
    <w:rsid w:val="00D1438B"/>
    <w:rsid w:val="00D16C5E"/>
    <w:rsid w:val="00D16D20"/>
    <w:rsid w:val="00D20C7A"/>
    <w:rsid w:val="00D222B1"/>
    <w:rsid w:val="00D22D50"/>
    <w:rsid w:val="00D23A3D"/>
    <w:rsid w:val="00D278F5"/>
    <w:rsid w:val="00D33955"/>
    <w:rsid w:val="00D354A7"/>
    <w:rsid w:val="00D440DB"/>
    <w:rsid w:val="00D44E63"/>
    <w:rsid w:val="00D545E2"/>
    <w:rsid w:val="00D55DF8"/>
    <w:rsid w:val="00D57A62"/>
    <w:rsid w:val="00D62E93"/>
    <w:rsid w:val="00D668A6"/>
    <w:rsid w:val="00D72D9B"/>
    <w:rsid w:val="00D732A2"/>
    <w:rsid w:val="00D77E01"/>
    <w:rsid w:val="00D82DF6"/>
    <w:rsid w:val="00D8444F"/>
    <w:rsid w:val="00D87731"/>
    <w:rsid w:val="00D91920"/>
    <w:rsid w:val="00D93BF9"/>
    <w:rsid w:val="00DA0D47"/>
    <w:rsid w:val="00DA3D7C"/>
    <w:rsid w:val="00DA45BA"/>
    <w:rsid w:val="00DA62EA"/>
    <w:rsid w:val="00DA6DD4"/>
    <w:rsid w:val="00DA70D8"/>
    <w:rsid w:val="00DB35CA"/>
    <w:rsid w:val="00DB44AE"/>
    <w:rsid w:val="00DC0358"/>
    <w:rsid w:val="00DD2EF9"/>
    <w:rsid w:val="00DE025B"/>
    <w:rsid w:val="00DE0EB1"/>
    <w:rsid w:val="00DE3856"/>
    <w:rsid w:val="00DE7211"/>
    <w:rsid w:val="00DF00C1"/>
    <w:rsid w:val="00DF200C"/>
    <w:rsid w:val="00DF225F"/>
    <w:rsid w:val="00DF3806"/>
    <w:rsid w:val="00DF697D"/>
    <w:rsid w:val="00DF7F41"/>
    <w:rsid w:val="00E0051C"/>
    <w:rsid w:val="00E053D2"/>
    <w:rsid w:val="00E15787"/>
    <w:rsid w:val="00E16D68"/>
    <w:rsid w:val="00E21030"/>
    <w:rsid w:val="00E224EB"/>
    <w:rsid w:val="00E3035D"/>
    <w:rsid w:val="00E307B4"/>
    <w:rsid w:val="00E32B9E"/>
    <w:rsid w:val="00E41064"/>
    <w:rsid w:val="00E44DF5"/>
    <w:rsid w:val="00E47012"/>
    <w:rsid w:val="00E531E9"/>
    <w:rsid w:val="00E66425"/>
    <w:rsid w:val="00E66432"/>
    <w:rsid w:val="00E77257"/>
    <w:rsid w:val="00E833C4"/>
    <w:rsid w:val="00E83C8C"/>
    <w:rsid w:val="00E91B06"/>
    <w:rsid w:val="00E91CC4"/>
    <w:rsid w:val="00E9246B"/>
    <w:rsid w:val="00E9351D"/>
    <w:rsid w:val="00E9546A"/>
    <w:rsid w:val="00EB00EB"/>
    <w:rsid w:val="00EB0A76"/>
    <w:rsid w:val="00EB7711"/>
    <w:rsid w:val="00EC4515"/>
    <w:rsid w:val="00EC4ED5"/>
    <w:rsid w:val="00EC6E34"/>
    <w:rsid w:val="00ED2AF8"/>
    <w:rsid w:val="00ED2D75"/>
    <w:rsid w:val="00ED45CC"/>
    <w:rsid w:val="00ED5F20"/>
    <w:rsid w:val="00ED69DD"/>
    <w:rsid w:val="00ED7BF9"/>
    <w:rsid w:val="00EE25C6"/>
    <w:rsid w:val="00EE44D5"/>
    <w:rsid w:val="00EF0BB3"/>
    <w:rsid w:val="00EF6896"/>
    <w:rsid w:val="00F0466F"/>
    <w:rsid w:val="00F05FAF"/>
    <w:rsid w:val="00F06F14"/>
    <w:rsid w:val="00F06FAD"/>
    <w:rsid w:val="00F10788"/>
    <w:rsid w:val="00F1151D"/>
    <w:rsid w:val="00F138EE"/>
    <w:rsid w:val="00F205AE"/>
    <w:rsid w:val="00F21C8C"/>
    <w:rsid w:val="00F23079"/>
    <w:rsid w:val="00F23175"/>
    <w:rsid w:val="00F24C29"/>
    <w:rsid w:val="00F307FB"/>
    <w:rsid w:val="00F30F62"/>
    <w:rsid w:val="00F35141"/>
    <w:rsid w:val="00F359B7"/>
    <w:rsid w:val="00F469DE"/>
    <w:rsid w:val="00F5038D"/>
    <w:rsid w:val="00F54C4B"/>
    <w:rsid w:val="00F56E67"/>
    <w:rsid w:val="00F60295"/>
    <w:rsid w:val="00F61146"/>
    <w:rsid w:val="00F650F2"/>
    <w:rsid w:val="00F65B26"/>
    <w:rsid w:val="00F6615A"/>
    <w:rsid w:val="00F6682C"/>
    <w:rsid w:val="00F73A14"/>
    <w:rsid w:val="00F83DF9"/>
    <w:rsid w:val="00F904B8"/>
    <w:rsid w:val="00F911BB"/>
    <w:rsid w:val="00F918B5"/>
    <w:rsid w:val="00F94AC1"/>
    <w:rsid w:val="00FA392E"/>
    <w:rsid w:val="00FA6A64"/>
    <w:rsid w:val="00FA72D8"/>
    <w:rsid w:val="00FB1811"/>
    <w:rsid w:val="00FB7612"/>
    <w:rsid w:val="00FC0355"/>
    <w:rsid w:val="00FC6588"/>
    <w:rsid w:val="00FC72A3"/>
    <w:rsid w:val="00FD0E23"/>
    <w:rsid w:val="00FD3C7F"/>
    <w:rsid w:val="00FD5095"/>
    <w:rsid w:val="00FE0294"/>
    <w:rsid w:val="00FF06B4"/>
    <w:rsid w:val="00FF2578"/>
    <w:rsid w:val="00FF4EBB"/>
    <w:rsid w:val="00FF632A"/>
    <w:rsid w:val="00FF65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rules v:ext="edit">
        <o:r id="V:Rule1" type="connector" idref="#_x0000_s1026"/>
        <o:r id="V:Rule2" type="connector" idref="#_x0000_s1029"/>
        <o:r id="V:Rule3"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5141"/>
    <w:rPr>
      <w:sz w:val="28"/>
    </w:rPr>
  </w:style>
  <w:style w:type="paragraph" w:styleId="1">
    <w:name w:val="heading 1"/>
    <w:basedOn w:val="a"/>
    <w:next w:val="a"/>
    <w:link w:val="10"/>
    <w:qFormat/>
    <w:rsid w:val="00F35141"/>
    <w:pPr>
      <w:keepNext/>
      <w:spacing w:before="240" w:after="60"/>
      <w:outlineLvl w:val="0"/>
    </w:pPr>
    <w:rPr>
      <w:rFonts w:ascii="Arial" w:hAnsi="Arial"/>
      <w:b/>
      <w:bCs/>
      <w:kern w:val="32"/>
      <w:sz w:val="32"/>
      <w:szCs w:val="32"/>
      <w:lang/>
    </w:rPr>
  </w:style>
  <w:style w:type="paragraph" w:styleId="2">
    <w:name w:val="heading 2"/>
    <w:basedOn w:val="a"/>
    <w:next w:val="a"/>
    <w:qFormat/>
    <w:rsid w:val="00F35141"/>
    <w:pPr>
      <w:keepNext/>
      <w:spacing w:before="240" w:after="60"/>
      <w:outlineLvl w:val="1"/>
    </w:pPr>
    <w:rPr>
      <w:rFonts w:ascii="Arial" w:hAnsi="Arial" w:cs="Arial"/>
      <w:b/>
      <w:bCs/>
      <w:i/>
      <w:iCs/>
      <w:szCs w:val="28"/>
    </w:rPr>
  </w:style>
  <w:style w:type="paragraph" w:styleId="3">
    <w:name w:val="heading 3"/>
    <w:basedOn w:val="a"/>
    <w:next w:val="a"/>
    <w:qFormat/>
    <w:rsid w:val="00F35141"/>
    <w:pPr>
      <w:keepNext/>
      <w:widowControl w:val="0"/>
      <w:overflowPunct w:val="0"/>
      <w:autoSpaceDE w:val="0"/>
      <w:autoSpaceDN w:val="0"/>
      <w:adjustRightInd w:val="0"/>
      <w:spacing w:before="120" w:after="120"/>
      <w:jc w:val="center"/>
      <w:outlineLvl w:val="2"/>
    </w:pPr>
    <w:rPr>
      <w:rFonts w:cs="Arial"/>
      <w:b/>
      <w:bCs/>
      <w:kern w:val="28"/>
      <w:sz w:val="24"/>
      <w:szCs w:val="26"/>
    </w:rPr>
  </w:style>
  <w:style w:type="paragraph" w:styleId="4">
    <w:name w:val="heading 4"/>
    <w:basedOn w:val="a"/>
    <w:next w:val="a"/>
    <w:qFormat/>
    <w:rsid w:val="00F35141"/>
    <w:pPr>
      <w:keepNext/>
      <w:overflowPunct w:val="0"/>
      <w:autoSpaceDE w:val="0"/>
      <w:autoSpaceDN w:val="0"/>
      <w:adjustRightInd w:val="0"/>
      <w:jc w:val="both"/>
      <w:outlineLvl w:val="3"/>
    </w:pPr>
    <w:rPr>
      <w:b/>
      <w:bCs/>
      <w:sz w:val="20"/>
      <w:szCs w:val="24"/>
    </w:rPr>
  </w:style>
  <w:style w:type="paragraph" w:styleId="6">
    <w:name w:val="heading 6"/>
    <w:basedOn w:val="a"/>
    <w:next w:val="a"/>
    <w:qFormat/>
    <w:rsid w:val="00F35141"/>
    <w:pPr>
      <w:spacing w:before="240" w:after="60"/>
      <w:outlineLvl w:val="5"/>
    </w:pPr>
    <w:rPr>
      <w:b/>
      <w:bCs/>
      <w:sz w:val="22"/>
      <w:szCs w:val="22"/>
    </w:rPr>
  </w:style>
  <w:style w:type="paragraph" w:styleId="7">
    <w:name w:val="heading 7"/>
    <w:basedOn w:val="a"/>
    <w:next w:val="a"/>
    <w:qFormat/>
    <w:rsid w:val="00F35141"/>
    <w:pPr>
      <w:overflowPunct w:val="0"/>
      <w:autoSpaceDE w:val="0"/>
      <w:autoSpaceDN w:val="0"/>
      <w:adjustRightInd w:val="0"/>
      <w:spacing w:before="240" w:after="60"/>
      <w:outlineLvl w:val="6"/>
    </w:pPr>
    <w:rPr>
      <w:sz w:val="24"/>
      <w:szCs w:val="24"/>
    </w:rPr>
  </w:style>
  <w:style w:type="paragraph" w:styleId="8">
    <w:name w:val="heading 8"/>
    <w:basedOn w:val="a"/>
    <w:next w:val="a"/>
    <w:qFormat/>
    <w:rsid w:val="00F35141"/>
    <w:pPr>
      <w:spacing w:before="240" w:after="60"/>
      <w:outlineLvl w:val="7"/>
    </w:pPr>
    <w:rPr>
      <w:i/>
      <w:iCs/>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F35141"/>
    <w:pPr>
      <w:widowControl w:val="0"/>
      <w:autoSpaceDE w:val="0"/>
      <w:autoSpaceDN w:val="0"/>
      <w:adjustRightInd w:val="0"/>
      <w:jc w:val="both"/>
    </w:pPr>
    <w:rPr>
      <w:rFonts w:ascii="Arial" w:hAnsi="Arial" w:cs="Arial"/>
      <w:sz w:val="18"/>
      <w:szCs w:val="18"/>
    </w:rPr>
  </w:style>
  <w:style w:type="paragraph" w:styleId="a4">
    <w:name w:val="Body Text Indent"/>
    <w:basedOn w:val="a"/>
    <w:rsid w:val="00F35141"/>
    <w:pPr>
      <w:ind w:firstLine="708"/>
      <w:jc w:val="both"/>
    </w:pPr>
  </w:style>
  <w:style w:type="table" w:styleId="a5">
    <w:name w:val="Table Grid"/>
    <w:basedOn w:val="a1"/>
    <w:uiPriority w:val="59"/>
    <w:rsid w:val="00F351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F35141"/>
    <w:pPr>
      <w:tabs>
        <w:tab w:val="center" w:pos="4677"/>
        <w:tab w:val="right" w:pos="9355"/>
      </w:tabs>
    </w:pPr>
    <w:rPr>
      <w:lang/>
    </w:rPr>
  </w:style>
  <w:style w:type="character" w:styleId="a8">
    <w:name w:val="page number"/>
    <w:basedOn w:val="a0"/>
    <w:rsid w:val="00F35141"/>
  </w:style>
  <w:style w:type="paragraph" w:styleId="a9">
    <w:name w:val="header"/>
    <w:basedOn w:val="a"/>
    <w:link w:val="aa"/>
    <w:rsid w:val="00F35141"/>
    <w:pPr>
      <w:tabs>
        <w:tab w:val="center" w:pos="4677"/>
        <w:tab w:val="right" w:pos="9355"/>
      </w:tabs>
    </w:pPr>
  </w:style>
  <w:style w:type="character" w:customStyle="1" w:styleId="aa">
    <w:name w:val="Верхний колонтитул Знак"/>
    <w:link w:val="a9"/>
    <w:rsid w:val="00F35141"/>
    <w:rPr>
      <w:sz w:val="28"/>
      <w:lang w:val="ru-RU" w:eastAsia="ru-RU" w:bidi="ar-SA"/>
    </w:rPr>
  </w:style>
  <w:style w:type="paragraph" w:customStyle="1" w:styleId="20">
    <w:name w:val="заголовок 2"/>
    <w:basedOn w:val="a"/>
    <w:next w:val="a"/>
    <w:rsid w:val="00F35141"/>
    <w:pPr>
      <w:keepNext/>
      <w:autoSpaceDE w:val="0"/>
      <w:autoSpaceDN w:val="0"/>
      <w:ind w:right="-58"/>
      <w:jc w:val="center"/>
      <w:outlineLvl w:val="1"/>
    </w:pPr>
    <w:rPr>
      <w:sz w:val="24"/>
      <w:szCs w:val="24"/>
    </w:rPr>
  </w:style>
  <w:style w:type="paragraph" w:customStyle="1" w:styleId="9">
    <w:name w:val="заголовок 9"/>
    <w:basedOn w:val="a"/>
    <w:next w:val="a"/>
    <w:rsid w:val="00F35141"/>
    <w:pPr>
      <w:keepNext/>
      <w:autoSpaceDE w:val="0"/>
      <w:autoSpaceDN w:val="0"/>
      <w:jc w:val="center"/>
      <w:outlineLvl w:val="8"/>
    </w:pPr>
    <w:rPr>
      <w:sz w:val="24"/>
      <w:szCs w:val="24"/>
    </w:rPr>
  </w:style>
  <w:style w:type="paragraph" w:customStyle="1" w:styleId="Style6">
    <w:name w:val="Style6"/>
    <w:basedOn w:val="a"/>
    <w:rsid w:val="00F35141"/>
    <w:pPr>
      <w:widowControl w:val="0"/>
      <w:autoSpaceDE w:val="0"/>
      <w:autoSpaceDN w:val="0"/>
      <w:adjustRightInd w:val="0"/>
      <w:spacing w:line="523" w:lineRule="exact"/>
      <w:jc w:val="both"/>
    </w:pPr>
    <w:rPr>
      <w:rFonts w:ascii="Arial" w:hAnsi="Arial"/>
      <w:sz w:val="24"/>
      <w:szCs w:val="24"/>
    </w:rPr>
  </w:style>
  <w:style w:type="character" w:customStyle="1" w:styleId="FontStyle14">
    <w:name w:val="Font Style14"/>
    <w:rsid w:val="00F35141"/>
    <w:rPr>
      <w:rFonts w:ascii="Arial" w:hAnsi="Arial" w:cs="Arial"/>
      <w:sz w:val="44"/>
      <w:szCs w:val="44"/>
    </w:rPr>
  </w:style>
  <w:style w:type="paragraph" w:styleId="ab">
    <w:name w:val="Normal (Web)"/>
    <w:basedOn w:val="a"/>
    <w:rsid w:val="00F35141"/>
    <w:pPr>
      <w:spacing w:before="100" w:beforeAutospacing="1" w:after="100" w:afterAutospacing="1"/>
    </w:pPr>
    <w:rPr>
      <w:sz w:val="24"/>
      <w:szCs w:val="24"/>
    </w:rPr>
  </w:style>
  <w:style w:type="character" w:styleId="ac">
    <w:name w:val="Hyperlink"/>
    <w:uiPriority w:val="99"/>
    <w:rsid w:val="00F35141"/>
    <w:rPr>
      <w:color w:val="0000FF"/>
      <w:u w:val="single"/>
    </w:rPr>
  </w:style>
  <w:style w:type="character" w:styleId="ad">
    <w:name w:val="FollowedHyperlink"/>
    <w:rsid w:val="00F35141"/>
    <w:rPr>
      <w:color w:val="800080"/>
      <w:u w:val="single"/>
    </w:rPr>
  </w:style>
  <w:style w:type="paragraph" w:styleId="11">
    <w:name w:val="toc 1"/>
    <w:basedOn w:val="a"/>
    <w:next w:val="a"/>
    <w:autoRedefine/>
    <w:rsid w:val="00F35141"/>
    <w:pPr>
      <w:overflowPunct w:val="0"/>
      <w:autoSpaceDE w:val="0"/>
      <w:autoSpaceDN w:val="0"/>
      <w:adjustRightInd w:val="0"/>
    </w:pPr>
    <w:rPr>
      <w:sz w:val="24"/>
    </w:rPr>
  </w:style>
  <w:style w:type="paragraph" w:styleId="21">
    <w:name w:val="toc 2"/>
    <w:basedOn w:val="a"/>
    <w:next w:val="a"/>
    <w:autoRedefine/>
    <w:rsid w:val="00F35141"/>
    <w:pPr>
      <w:overflowPunct w:val="0"/>
      <w:autoSpaceDE w:val="0"/>
      <w:autoSpaceDN w:val="0"/>
      <w:adjustRightInd w:val="0"/>
      <w:ind w:left="200"/>
    </w:pPr>
    <w:rPr>
      <w:sz w:val="24"/>
    </w:rPr>
  </w:style>
  <w:style w:type="paragraph" w:styleId="30">
    <w:name w:val="toc 3"/>
    <w:basedOn w:val="a"/>
    <w:next w:val="a"/>
    <w:autoRedefine/>
    <w:rsid w:val="00F35141"/>
    <w:pPr>
      <w:tabs>
        <w:tab w:val="right" w:leader="dot" w:pos="9071"/>
      </w:tabs>
      <w:overflowPunct w:val="0"/>
      <w:autoSpaceDE w:val="0"/>
      <w:autoSpaceDN w:val="0"/>
      <w:adjustRightInd w:val="0"/>
      <w:ind w:right="454"/>
    </w:pPr>
    <w:rPr>
      <w:sz w:val="24"/>
    </w:rPr>
  </w:style>
  <w:style w:type="paragraph" w:customStyle="1" w:styleId="Normal">
    <w:name w:val="Normal"/>
    <w:rsid w:val="00F35141"/>
    <w:pPr>
      <w:ind w:left="40" w:firstLine="300"/>
      <w:jc w:val="both"/>
    </w:pPr>
    <w:rPr>
      <w:snapToGrid w:val="0"/>
      <w:sz w:val="16"/>
    </w:rPr>
  </w:style>
  <w:style w:type="paragraph" w:styleId="22">
    <w:name w:val="Body Text Indent 2"/>
    <w:basedOn w:val="a"/>
    <w:rsid w:val="00F35141"/>
    <w:pPr>
      <w:overflowPunct w:val="0"/>
      <w:autoSpaceDE w:val="0"/>
      <w:autoSpaceDN w:val="0"/>
      <w:adjustRightInd w:val="0"/>
      <w:spacing w:after="120" w:line="480" w:lineRule="auto"/>
      <w:ind w:left="283"/>
    </w:pPr>
    <w:rPr>
      <w:sz w:val="20"/>
    </w:rPr>
  </w:style>
  <w:style w:type="paragraph" w:styleId="31">
    <w:name w:val="Body Text Indent 3"/>
    <w:basedOn w:val="a"/>
    <w:rsid w:val="00F35141"/>
    <w:pPr>
      <w:overflowPunct w:val="0"/>
      <w:autoSpaceDE w:val="0"/>
      <w:autoSpaceDN w:val="0"/>
      <w:adjustRightInd w:val="0"/>
      <w:spacing w:after="120"/>
      <w:ind w:left="283"/>
    </w:pPr>
    <w:rPr>
      <w:sz w:val="16"/>
      <w:szCs w:val="16"/>
    </w:rPr>
  </w:style>
  <w:style w:type="paragraph" w:styleId="23">
    <w:name w:val="Body Text 2"/>
    <w:basedOn w:val="a"/>
    <w:link w:val="24"/>
    <w:rsid w:val="00F35141"/>
    <w:pPr>
      <w:overflowPunct w:val="0"/>
      <w:autoSpaceDE w:val="0"/>
      <w:autoSpaceDN w:val="0"/>
      <w:adjustRightInd w:val="0"/>
      <w:spacing w:after="120" w:line="480" w:lineRule="auto"/>
    </w:pPr>
    <w:rPr>
      <w:sz w:val="20"/>
    </w:rPr>
  </w:style>
  <w:style w:type="paragraph" w:styleId="ae">
    <w:name w:val="footnote text"/>
    <w:basedOn w:val="a"/>
    <w:link w:val="af"/>
    <w:semiHidden/>
    <w:rsid w:val="00F35141"/>
    <w:rPr>
      <w:kern w:val="24"/>
      <w:sz w:val="20"/>
      <w:lang/>
    </w:rPr>
  </w:style>
  <w:style w:type="character" w:styleId="af0">
    <w:name w:val="footnote reference"/>
    <w:semiHidden/>
    <w:rsid w:val="00F35141"/>
    <w:rPr>
      <w:vertAlign w:val="superscript"/>
    </w:rPr>
  </w:style>
  <w:style w:type="paragraph" w:styleId="af1">
    <w:name w:val="caption"/>
    <w:basedOn w:val="a"/>
    <w:next w:val="a"/>
    <w:qFormat/>
    <w:rsid w:val="00F35141"/>
    <w:pPr>
      <w:shd w:val="clear" w:color="auto" w:fill="FFFFFF"/>
      <w:spacing w:before="120" w:after="120"/>
      <w:jc w:val="right"/>
    </w:pPr>
    <w:rPr>
      <w:b/>
      <w:i/>
      <w:color w:val="000000"/>
      <w:sz w:val="24"/>
    </w:rPr>
  </w:style>
  <w:style w:type="character" w:customStyle="1" w:styleId="a7">
    <w:name w:val="Нижний колонтитул Знак"/>
    <w:link w:val="a6"/>
    <w:uiPriority w:val="99"/>
    <w:rsid w:val="00533044"/>
    <w:rPr>
      <w:sz w:val="28"/>
    </w:rPr>
  </w:style>
  <w:style w:type="character" w:customStyle="1" w:styleId="af2">
    <w:name w:val="Цветовое выделение"/>
    <w:rsid w:val="002D00C5"/>
    <w:rPr>
      <w:b/>
      <w:bCs/>
      <w:color w:val="000080"/>
    </w:rPr>
  </w:style>
  <w:style w:type="character" w:customStyle="1" w:styleId="24">
    <w:name w:val="Основной текст 2 Знак"/>
    <w:basedOn w:val="a0"/>
    <w:link w:val="23"/>
    <w:rsid w:val="00011AFC"/>
  </w:style>
  <w:style w:type="character" w:customStyle="1" w:styleId="af">
    <w:name w:val="Текст сноски Знак"/>
    <w:link w:val="ae"/>
    <w:semiHidden/>
    <w:rsid w:val="00D02924"/>
    <w:rPr>
      <w:kern w:val="24"/>
    </w:rPr>
  </w:style>
  <w:style w:type="character" w:customStyle="1" w:styleId="10">
    <w:name w:val="Заголовок 1 Знак"/>
    <w:link w:val="1"/>
    <w:rsid w:val="00D02924"/>
    <w:rPr>
      <w:rFonts w:ascii="Arial" w:hAnsi="Arial" w:cs="Arial"/>
      <w:b/>
      <w:bCs/>
      <w:kern w:val="32"/>
      <w:sz w:val="32"/>
      <w:szCs w:val="32"/>
    </w:rPr>
  </w:style>
  <w:style w:type="paragraph" w:styleId="af3">
    <w:name w:val="No Spacing"/>
    <w:basedOn w:val="a"/>
    <w:uiPriority w:val="1"/>
    <w:qFormat/>
    <w:rsid w:val="00766588"/>
    <w:pPr>
      <w:widowControl w:val="0"/>
      <w:autoSpaceDE w:val="0"/>
      <w:autoSpaceDN w:val="0"/>
      <w:adjustRightInd w:val="0"/>
    </w:pPr>
    <w:rPr>
      <w:sz w:val="20"/>
    </w:rPr>
  </w:style>
  <w:style w:type="paragraph" w:customStyle="1" w:styleId="formattexttopleveltext">
    <w:name w:val="formattext topleveltext"/>
    <w:basedOn w:val="a"/>
    <w:rsid w:val="00765BDD"/>
    <w:pPr>
      <w:spacing w:before="100" w:beforeAutospacing="1" w:after="100" w:afterAutospacing="1"/>
    </w:pPr>
    <w:rPr>
      <w:sz w:val="24"/>
      <w:szCs w:val="24"/>
    </w:rPr>
  </w:style>
  <w:style w:type="paragraph" w:customStyle="1" w:styleId="formattext">
    <w:name w:val="formattext"/>
    <w:basedOn w:val="a"/>
    <w:rsid w:val="00765BDD"/>
    <w:pPr>
      <w:spacing w:before="100" w:beforeAutospacing="1" w:after="100" w:afterAutospacing="1"/>
    </w:pPr>
    <w:rPr>
      <w:sz w:val="24"/>
      <w:szCs w:val="24"/>
    </w:rPr>
  </w:style>
  <w:style w:type="character" w:customStyle="1" w:styleId="apple-converted-space">
    <w:name w:val="apple-converted-space"/>
    <w:basedOn w:val="a0"/>
    <w:rsid w:val="00765BDD"/>
  </w:style>
  <w:style w:type="character" w:styleId="af4">
    <w:name w:val="Emphasis"/>
    <w:qFormat/>
    <w:rsid w:val="00CC1483"/>
    <w:rPr>
      <w:i/>
      <w:iCs/>
    </w:rPr>
  </w:style>
  <w:style w:type="paragraph" w:customStyle="1" w:styleId="NoSpacing">
    <w:name w:val="No Spacing"/>
    <w:basedOn w:val="a"/>
    <w:rsid w:val="0095398D"/>
    <w:pPr>
      <w:widowControl w:val="0"/>
      <w:autoSpaceDE w:val="0"/>
      <w:autoSpaceDN w:val="0"/>
      <w:adjustRightInd w:val="0"/>
    </w:pPr>
    <w:rPr>
      <w:sz w:val="20"/>
    </w:rPr>
  </w:style>
</w:styles>
</file>

<file path=word/webSettings.xml><?xml version="1.0" encoding="utf-8"?>
<w:webSettings xmlns:r="http://schemas.openxmlformats.org/officeDocument/2006/relationships" xmlns:w="http://schemas.openxmlformats.org/wordprocessingml/2006/main">
  <w:divs>
    <w:div w:id="32387852">
      <w:bodyDiv w:val="1"/>
      <w:marLeft w:val="0"/>
      <w:marRight w:val="0"/>
      <w:marTop w:val="0"/>
      <w:marBottom w:val="0"/>
      <w:divBdr>
        <w:top w:val="none" w:sz="0" w:space="0" w:color="auto"/>
        <w:left w:val="none" w:sz="0" w:space="0" w:color="auto"/>
        <w:bottom w:val="none" w:sz="0" w:space="0" w:color="auto"/>
        <w:right w:val="none" w:sz="0" w:space="0" w:color="auto"/>
      </w:divBdr>
    </w:div>
    <w:div w:id="39867231">
      <w:bodyDiv w:val="1"/>
      <w:marLeft w:val="0"/>
      <w:marRight w:val="0"/>
      <w:marTop w:val="0"/>
      <w:marBottom w:val="0"/>
      <w:divBdr>
        <w:top w:val="none" w:sz="0" w:space="0" w:color="auto"/>
        <w:left w:val="none" w:sz="0" w:space="0" w:color="auto"/>
        <w:bottom w:val="none" w:sz="0" w:space="0" w:color="auto"/>
        <w:right w:val="none" w:sz="0" w:space="0" w:color="auto"/>
      </w:divBdr>
    </w:div>
    <w:div w:id="40830473">
      <w:bodyDiv w:val="1"/>
      <w:marLeft w:val="0"/>
      <w:marRight w:val="0"/>
      <w:marTop w:val="0"/>
      <w:marBottom w:val="0"/>
      <w:divBdr>
        <w:top w:val="none" w:sz="0" w:space="0" w:color="auto"/>
        <w:left w:val="none" w:sz="0" w:space="0" w:color="auto"/>
        <w:bottom w:val="none" w:sz="0" w:space="0" w:color="auto"/>
        <w:right w:val="none" w:sz="0" w:space="0" w:color="auto"/>
      </w:divBdr>
    </w:div>
    <w:div w:id="43725261">
      <w:bodyDiv w:val="1"/>
      <w:marLeft w:val="0"/>
      <w:marRight w:val="0"/>
      <w:marTop w:val="0"/>
      <w:marBottom w:val="0"/>
      <w:divBdr>
        <w:top w:val="none" w:sz="0" w:space="0" w:color="auto"/>
        <w:left w:val="none" w:sz="0" w:space="0" w:color="auto"/>
        <w:bottom w:val="none" w:sz="0" w:space="0" w:color="auto"/>
        <w:right w:val="none" w:sz="0" w:space="0" w:color="auto"/>
      </w:divBdr>
    </w:div>
    <w:div w:id="66343155">
      <w:bodyDiv w:val="1"/>
      <w:marLeft w:val="0"/>
      <w:marRight w:val="0"/>
      <w:marTop w:val="0"/>
      <w:marBottom w:val="0"/>
      <w:divBdr>
        <w:top w:val="none" w:sz="0" w:space="0" w:color="auto"/>
        <w:left w:val="none" w:sz="0" w:space="0" w:color="auto"/>
        <w:bottom w:val="none" w:sz="0" w:space="0" w:color="auto"/>
        <w:right w:val="none" w:sz="0" w:space="0" w:color="auto"/>
      </w:divBdr>
    </w:div>
    <w:div w:id="73549194">
      <w:bodyDiv w:val="1"/>
      <w:marLeft w:val="0"/>
      <w:marRight w:val="0"/>
      <w:marTop w:val="0"/>
      <w:marBottom w:val="0"/>
      <w:divBdr>
        <w:top w:val="none" w:sz="0" w:space="0" w:color="auto"/>
        <w:left w:val="none" w:sz="0" w:space="0" w:color="auto"/>
        <w:bottom w:val="none" w:sz="0" w:space="0" w:color="auto"/>
        <w:right w:val="none" w:sz="0" w:space="0" w:color="auto"/>
      </w:divBdr>
    </w:div>
    <w:div w:id="76559249">
      <w:bodyDiv w:val="1"/>
      <w:marLeft w:val="0"/>
      <w:marRight w:val="0"/>
      <w:marTop w:val="0"/>
      <w:marBottom w:val="0"/>
      <w:divBdr>
        <w:top w:val="none" w:sz="0" w:space="0" w:color="auto"/>
        <w:left w:val="none" w:sz="0" w:space="0" w:color="auto"/>
        <w:bottom w:val="none" w:sz="0" w:space="0" w:color="auto"/>
        <w:right w:val="none" w:sz="0" w:space="0" w:color="auto"/>
      </w:divBdr>
    </w:div>
    <w:div w:id="77481427">
      <w:bodyDiv w:val="1"/>
      <w:marLeft w:val="0"/>
      <w:marRight w:val="0"/>
      <w:marTop w:val="0"/>
      <w:marBottom w:val="0"/>
      <w:divBdr>
        <w:top w:val="none" w:sz="0" w:space="0" w:color="auto"/>
        <w:left w:val="none" w:sz="0" w:space="0" w:color="auto"/>
        <w:bottom w:val="none" w:sz="0" w:space="0" w:color="auto"/>
        <w:right w:val="none" w:sz="0" w:space="0" w:color="auto"/>
      </w:divBdr>
    </w:div>
    <w:div w:id="80029284">
      <w:bodyDiv w:val="1"/>
      <w:marLeft w:val="0"/>
      <w:marRight w:val="0"/>
      <w:marTop w:val="0"/>
      <w:marBottom w:val="0"/>
      <w:divBdr>
        <w:top w:val="none" w:sz="0" w:space="0" w:color="auto"/>
        <w:left w:val="none" w:sz="0" w:space="0" w:color="auto"/>
        <w:bottom w:val="none" w:sz="0" w:space="0" w:color="auto"/>
        <w:right w:val="none" w:sz="0" w:space="0" w:color="auto"/>
      </w:divBdr>
    </w:div>
    <w:div w:id="82652360">
      <w:bodyDiv w:val="1"/>
      <w:marLeft w:val="0"/>
      <w:marRight w:val="0"/>
      <w:marTop w:val="0"/>
      <w:marBottom w:val="0"/>
      <w:divBdr>
        <w:top w:val="none" w:sz="0" w:space="0" w:color="auto"/>
        <w:left w:val="none" w:sz="0" w:space="0" w:color="auto"/>
        <w:bottom w:val="none" w:sz="0" w:space="0" w:color="auto"/>
        <w:right w:val="none" w:sz="0" w:space="0" w:color="auto"/>
      </w:divBdr>
    </w:div>
    <w:div w:id="94524611">
      <w:bodyDiv w:val="1"/>
      <w:marLeft w:val="0"/>
      <w:marRight w:val="0"/>
      <w:marTop w:val="0"/>
      <w:marBottom w:val="0"/>
      <w:divBdr>
        <w:top w:val="none" w:sz="0" w:space="0" w:color="auto"/>
        <w:left w:val="none" w:sz="0" w:space="0" w:color="auto"/>
        <w:bottom w:val="none" w:sz="0" w:space="0" w:color="auto"/>
        <w:right w:val="none" w:sz="0" w:space="0" w:color="auto"/>
      </w:divBdr>
    </w:div>
    <w:div w:id="116873000">
      <w:bodyDiv w:val="1"/>
      <w:marLeft w:val="0"/>
      <w:marRight w:val="0"/>
      <w:marTop w:val="0"/>
      <w:marBottom w:val="0"/>
      <w:divBdr>
        <w:top w:val="none" w:sz="0" w:space="0" w:color="auto"/>
        <w:left w:val="none" w:sz="0" w:space="0" w:color="auto"/>
        <w:bottom w:val="none" w:sz="0" w:space="0" w:color="auto"/>
        <w:right w:val="none" w:sz="0" w:space="0" w:color="auto"/>
      </w:divBdr>
    </w:div>
    <w:div w:id="152332398">
      <w:bodyDiv w:val="1"/>
      <w:marLeft w:val="0"/>
      <w:marRight w:val="0"/>
      <w:marTop w:val="0"/>
      <w:marBottom w:val="0"/>
      <w:divBdr>
        <w:top w:val="none" w:sz="0" w:space="0" w:color="auto"/>
        <w:left w:val="none" w:sz="0" w:space="0" w:color="auto"/>
        <w:bottom w:val="none" w:sz="0" w:space="0" w:color="auto"/>
        <w:right w:val="none" w:sz="0" w:space="0" w:color="auto"/>
      </w:divBdr>
    </w:div>
    <w:div w:id="224219072">
      <w:bodyDiv w:val="1"/>
      <w:marLeft w:val="0"/>
      <w:marRight w:val="0"/>
      <w:marTop w:val="0"/>
      <w:marBottom w:val="0"/>
      <w:divBdr>
        <w:top w:val="none" w:sz="0" w:space="0" w:color="auto"/>
        <w:left w:val="none" w:sz="0" w:space="0" w:color="auto"/>
        <w:bottom w:val="none" w:sz="0" w:space="0" w:color="auto"/>
        <w:right w:val="none" w:sz="0" w:space="0" w:color="auto"/>
      </w:divBdr>
    </w:div>
    <w:div w:id="235629369">
      <w:bodyDiv w:val="1"/>
      <w:marLeft w:val="0"/>
      <w:marRight w:val="0"/>
      <w:marTop w:val="0"/>
      <w:marBottom w:val="0"/>
      <w:divBdr>
        <w:top w:val="none" w:sz="0" w:space="0" w:color="auto"/>
        <w:left w:val="none" w:sz="0" w:space="0" w:color="auto"/>
        <w:bottom w:val="none" w:sz="0" w:space="0" w:color="auto"/>
        <w:right w:val="none" w:sz="0" w:space="0" w:color="auto"/>
      </w:divBdr>
    </w:div>
    <w:div w:id="301664136">
      <w:bodyDiv w:val="1"/>
      <w:marLeft w:val="0"/>
      <w:marRight w:val="0"/>
      <w:marTop w:val="0"/>
      <w:marBottom w:val="0"/>
      <w:divBdr>
        <w:top w:val="none" w:sz="0" w:space="0" w:color="auto"/>
        <w:left w:val="none" w:sz="0" w:space="0" w:color="auto"/>
        <w:bottom w:val="none" w:sz="0" w:space="0" w:color="auto"/>
        <w:right w:val="none" w:sz="0" w:space="0" w:color="auto"/>
      </w:divBdr>
    </w:div>
    <w:div w:id="304050632">
      <w:bodyDiv w:val="1"/>
      <w:marLeft w:val="0"/>
      <w:marRight w:val="0"/>
      <w:marTop w:val="0"/>
      <w:marBottom w:val="0"/>
      <w:divBdr>
        <w:top w:val="none" w:sz="0" w:space="0" w:color="auto"/>
        <w:left w:val="none" w:sz="0" w:space="0" w:color="auto"/>
        <w:bottom w:val="none" w:sz="0" w:space="0" w:color="auto"/>
        <w:right w:val="none" w:sz="0" w:space="0" w:color="auto"/>
      </w:divBdr>
    </w:div>
    <w:div w:id="318534911">
      <w:bodyDiv w:val="1"/>
      <w:marLeft w:val="0"/>
      <w:marRight w:val="0"/>
      <w:marTop w:val="0"/>
      <w:marBottom w:val="0"/>
      <w:divBdr>
        <w:top w:val="none" w:sz="0" w:space="0" w:color="auto"/>
        <w:left w:val="none" w:sz="0" w:space="0" w:color="auto"/>
        <w:bottom w:val="none" w:sz="0" w:space="0" w:color="auto"/>
        <w:right w:val="none" w:sz="0" w:space="0" w:color="auto"/>
      </w:divBdr>
    </w:div>
    <w:div w:id="342361061">
      <w:bodyDiv w:val="1"/>
      <w:marLeft w:val="0"/>
      <w:marRight w:val="0"/>
      <w:marTop w:val="0"/>
      <w:marBottom w:val="0"/>
      <w:divBdr>
        <w:top w:val="none" w:sz="0" w:space="0" w:color="auto"/>
        <w:left w:val="none" w:sz="0" w:space="0" w:color="auto"/>
        <w:bottom w:val="none" w:sz="0" w:space="0" w:color="auto"/>
        <w:right w:val="none" w:sz="0" w:space="0" w:color="auto"/>
      </w:divBdr>
    </w:div>
    <w:div w:id="371465150">
      <w:bodyDiv w:val="1"/>
      <w:marLeft w:val="0"/>
      <w:marRight w:val="0"/>
      <w:marTop w:val="0"/>
      <w:marBottom w:val="0"/>
      <w:divBdr>
        <w:top w:val="none" w:sz="0" w:space="0" w:color="auto"/>
        <w:left w:val="none" w:sz="0" w:space="0" w:color="auto"/>
        <w:bottom w:val="none" w:sz="0" w:space="0" w:color="auto"/>
        <w:right w:val="none" w:sz="0" w:space="0" w:color="auto"/>
      </w:divBdr>
    </w:div>
    <w:div w:id="388378710">
      <w:bodyDiv w:val="1"/>
      <w:marLeft w:val="0"/>
      <w:marRight w:val="0"/>
      <w:marTop w:val="0"/>
      <w:marBottom w:val="0"/>
      <w:divBdr>
        <w:top w:val="none" w:sz="0" w:space="0" w:color="auto"/>
        <w:left w:val="none" w:sz="0" w:space="0" w:color="auto"/>
        <w:bottom w:val="none" w:sz="0" w:space="0" w:color="auto"/>
        <w:right w:val="none" w:sz="0" w:space="0" w:color="auto"/>
      </w:divBdr>
    </w:div>
    <w:div w:id="427895681">
      <w:bodyDiv w:val="1"/>
      <w:marLeft w:val="0"/>
      <w:marRight w:val="0"/>
      <w:marTop w:val="0"/>
      <w:marBottom w:val="0"/>
      <w:divBdr>
        <w:top w:val="none" w:sz="0" w:space="0" w:color="auto"/>
        <w:left w:val="none" w:sz="0" w:space="0" w:color="auto"/>
        <w:bottom w:val="none" w:sz="0" w:space="0" w:color="auto"/>
        <w:right w:val="none" w:sz="0" w:space="0" w:color="auto"/>
      </w:divBdr>
    </w:div>
    <w:div w:id="462306552">
      <w:bodyDiv w:val="1"/>
      <w:marLeft w:val="0"/>
      <w:marRight w:val="0"/>
      <w:marTop w:val="0"/>
      <w:marBottom w:val="0"/>
      <w:divBdr>
        <w:top w:val="none" w:sz="0" w:space="0" w:color="auto"/>
        <w:left w:val="none" w:sz="0" w:space="0" w:color="auto"/>
        <w:bottom w:val="none" w:sz="0" w:space="0" w:color="auto"/>
        <w:right w:val="none" w:sz="0" w:space="0" w:color="auto"/>
      </w:divBdr>
    </w:div>
    <w:div w:id="469982022">
      <w:bodyDiv w:val="1"/>
      <w:marLeft w:val="0"/>
      <w:marRight w:val="0"/>
      <w:marTop w:val="0"/>
      <w:marBottom w:val="0"/>
      <w:divBdr>
        <w:top w:val="none" w:sz="0" w:space="0" w:color="auto"/>
        <w:left w:val="none" w:sz="0" w:space="0" w:color="auto"/>
        <w:bottom w:val="none" w:sz="0" w:space="0" w:color="auto"/>
        <w:right w:val="none" w:sz="0" w:space="0" w:color="auto"/>
      </w:divBdr>
    </w:div>
    <w:div w:id="489059066">
      <w:bodyDiv w:val="1"/>
      <w:marLeft w:val="0"/>
      <w:marRight w:val="0"/>
      <w:marTop w:val="0"/>
      <w:marBottom w:val="0"/>
      <w:divBdr>
        <w:top w:val="none" w:sz="0" w:space="0" w:color="auto"/>
        <w:left w:val="none" w:sz="0" w:space="0" w:color="auto"/>
        <w:bottom w:val="none" w:sz="0" w:space="0" w:color="auto"/>
        <w:right w:val="none" w:sz="0" w:space="0" w:color="auto"/>
      </w:divBdr>
    </w:div>
    <w:div w:id="498229671">
      <w:bodyDiv w:val="1"/>
      <w:marLeft w:val="0"/>
      <w:marRight w:val="0"/>
      <w:marTop w:val="0"/>
      <w:marBottom w:val="0"/>
      <w:divBdr>
        <w:top w:val="none" w:sz="0" w:space="0" w:color="auto"/>
        <w:left w:val="none" w:sz="0" w:space="0" w:color="auto"/>
        <w:bottom w:val="none" w:sz="0" w:space="0" w:color="auto"/>
        <w:right w:val="none" w:sz="0" w:space="0" w:color="auto"/>
      </w:divBdr>
    </w:div>
    <w:div w:id="518128417">
      <w:bodyDiv w:val="1"/>
      <w:marLeft w:val="0"/>
      <w:marRight w:val="0"/>
      <w:marTop w:val="0"/>
      <w:marBottom w:val="0"/>
      <w:divBdr>
        <w:top w:val="none" w:sz="0" w:space="0" w:color="auto"/>
        <w:left w:val="none" w:sz="0" w:space="0" w:color="auto"/>
        <w:bottom w:val="none" w:sz="0" w:space="0" w:color="auto"/>
        <w:right w:val="none" w:sz="0" w:space="0" w:color="auto"/>
      </w:divBdr>
    </w:div>
    <w:div w:id="522978714">
      <w:bodyDiv w:val="1"/>
      <w:marLeft w:val="0"/>
      <w:marRight w:val="0"/>
      <w:marTop w:val="0"/>
      <w:marBottom w:val="0"/>
      <w:divBdr>
        <w:top w:val="none" w:sz="0" w:space="0" w:color="auto"/>
        <w:left w:val="none" w:sz="0" w:space="0" w:color="auto"/>
        <w:bottom w:val="none" w:sz="0" w:space="0" w:color="auto"/>
        <w:right w:val="none" w:sz="0" w:space="0" w:color="auto"/>
      </w:divBdr>
    </w:div>
    <w:div w:id="526914979">
      <w:bodyDiv w:val="1"/>
      <w:marLeft w:val="0"/>
      <w:marRight w:val="0"/>
      <w:marTop w:val="0"/>
      <w:marBottom w:val="0"/>
      <w:divBdr>
        <w:top w:val="none" w:sz="0" w:space="0" w:color="auto"/>
        <w:left w:val="none" w:sz="0" w:space="0" w:color="auto"/>
        <w:bottom w:val="none" w:sz="0" w:space="0" w:color="auto"/>
        <w:right w:val="none" w:sz="0" w:space="0" w:color="auto"/>
      </w:divBdr>
    </w:div>
    <w:div w:id="580064206">
      <w:bodyDiv w:val="1"/>
      <w:marLeft w:val="0"/>
      <w:marRight w:val="0"/>
      <w:marTop w:val="0"/>
      <w:marBottom w:val="0"/>
      <w:divBdr>
        <w:top w:val="none" w:sz="0" w:space="0" w:color="auto"/>
        <w:left w:val="none" w:sz="0" w:space="0" w:color="auto"/>
        <w:bottom w:val="none" w:sz="0" w:space="0" w:color="auto"/>
        <w:right w:val="none" w:sz="0" w:space="0" w:color="auto"/>
      </w:divBdr>
    </w:div>
    <w:div w:id="601691017">
      <w:bodyDiv w:val="1"/>
      <w:marLeft w:val="0"/>
      <w:marRight w:val="0"/>
      <w:marTop w:val="0"/>
      <w:marBottom w:val="0"/>
      <w:divBdr>
        <w:top w:val="none" w:sz="0" w:space="0" w:color="auto"/>
        <w:left w:val="none" w:sz="0" w:space="0" w:color="auto"/>
        <w:bottom w:val="none" w:sz="0" w:space="0" w:color="auto"/>
        <w:right w:val="none" w:sz="0" w:space="0" w:color="auto"/>
      </w:divBdr>
    </w:div>
    <w:div w:id="632295323">
      <w:bodyDiv w:val="1"/>
      <w:marLeft w:val="0"/>
      <w:marRight w:val="0"/>
      <w:marTop w:val="0"/>
      <w:marBottom w:val="0"/>
      <w:divBdr>
        <w:top w:val="none" w:sz="0" w:space="0" w:color="auto"/>
        <w:left w:val="none" w:sz="0" w:space="0" w:color="auto"/>
        <w:bottom w:val="none" w:sz="0" w:space="0" w:color="auto"/>
        <w:right w:val="none" w:sz="0" w:space="0" w:color="auto"/>
      </w:divBdr>
    </w:div>
    <w:div w:id="652947564">
      <w:bodyDiv w:val="1"/>
      <w:marLeft w:val="0"/>
      <w:marRight w:val="0"/>
      <w:marTop w:val="0"/>
      <w:marBottom w:val="0"/>
      <w:divBdr>
        <w:top w:val="none" w:sz="0" w:space="0" w:color="auto"/>
        <w:left w:val="none" w:sz="0" w:space="0" w:color="auto"/>
        <w:bottom w:val="none" w:sz="0" w:space="0" w:color="auto"/>
        <w:right w:val="none" w:sz="0" w:space="0" w:color="auto"/>
      </w:divBdr>
    </w:div>
    <w:div w:id="668944268">
      <w:bodyDiv w:val="1"/>
      <w:marLeft w:val="0"/>
      <w:marRight w:val="0"/>
      <w:marTop w:val="0"/>
      <w:marBottom w:val="0"/>
      <w:divBdr>
        <w:top w:val="none" w:sz="0" w:space="0" w:color="auto"/>
        <w:left w:val="none" w:sz="0" w:space="0" w:color="auto"/>
        <w:bottom w:val="none" w:sz="0" w:space="0" w:color="auto"/>
        <w:right w:val="none" w:sz="0" w:space="0" w:color="auto"/>
      </w:divBdr>
    </w:div>
    <w:div w:id="700207866">
      <w:bodyDiv w:val="1"/>
      <w:marLeft w:val="0"/>
      <w:marRight w:val="0"/>
      <w:marTop w:val="0"/>
      <w:marBottom w:val="0"/>
      <w:divBdr>
        <w:top w:val="none" w:sz="0" w:space="0" w:color="auto"/>
        <w:left w:val="none" w:sz="0" w:space="0" w:color="auto"/>
        <w:bottom w:val="none" w:sz="0" w:space="0" w:color="auto"/>
        <w:right w:val="none" w:sz="0" w:space="0" w:color="auto"/>
      </w:divBdr>
    </w:div>
    <w:div w:id="703097402">
      <w:bodyDiv w:val="1"/>
      <w:marLeft w:val="0"/>
      <w:marRight w:val="0"/>
      <w:marTop w:val="0"/>
      <w:marBottom w:val="0"/>
      <w:divBdr>
        <w:top w:val="none" w:sz="0" w:space="0" w:color="auto"/>
        <w:left w:val="none" w:sz="0" w:space="0" w:color="auto"/>
        <w:bottom w:val="none" w:sz="0" w:space="0" w:color="auto"/>
        <w:right w:val="none" w:sz="0" w:space="0" w:color="auto"/>
      </w:divBdr>
    </w:div>
    <w:div w:id="705712263">
      <w:bodyDiv w:val="1"/>
      <w:marLeft w:val="0"/>
      <w:marRight w:val="0"/>
      <w:marTop w:val="0"/>
      <w:marBottom w:val="0"/>
      <w:divBdr>
        <w:top w:val="none" w:sz="0" w:space="0" w:color="auto"/>
        <w:left w:val="none" w:sz="0" w:space="0" w:color="auto"/>
        <w:bottom w:val="none" w:sz="0" w:space="0" w:color="auto"/>
        <w:right w:val="none" w:sz="0" w:space="0" w:color="auto"/>
      </w:divBdr>
    </w:div>
    <w:div w:id="715927653">
      <w:bodyDiv w:val="1"/>
      <w:marLeft w:val="0"/>
      <w:marRight w:val="0"/>
      <w:marTop w:val="0"/>
      <w:marBottom w:val="0"/>
      <w:divBdr>
        <w:top w:val="none" w:sz="0" w:space="0" w:color="auto"/>
        <w:left w:val="none" w:sz="0" w:space="0" w:color="auto"/>
        <w:bottom w:val="none" w:sz="0" w:space="0" w:color="auto"/>
        <w:right w:val="none" w:sz="0" w:space="0" w:color="auto"/>
      </w:divBdr>
    </w:div>
    <w:div w:id="720709651">
      <w:bodyDiv w:val="1"/>
      <w:marLeft w:val="0"/>
      <w:marRight w:val="0"/>
      <w:marTop w:val="0"/>
      <w:marBottom w:val="0"/>
      <w:divBdr>
        <w:top w:val="none" w:sz="0" w:space="0" w:color="auto"/>
        <w:left w:val="none" w:sz="0" w:space="0" w:color="auto"/>
        <w:bottom w:val="none" w:sz="0" w:space="0" w:color="auto"/>
        <w:right w:val="none" w:sz="0" w:space="0" w:color="auto"/>
      </w:divBdr>
    </w:div>
    <w:div w:id="722483940">
      <w:bodyDiv w:val="1"/>
      <w:marLeft w:val="0"/>
      <w:marRight w:val="0"/>
      <w:marTop w:val="0"/>
      <w:marBottom w:val="0"/>
      <w:divBdr>
        <w:top w:val="none" w:sz="0" w:space="0" w:color="auto"/>
        <w:left w:val="none" w:sz="0" w:space="0" w:color="auto"/>
        <w:bottom w:val="none" w:sz="0" w:space="0" w:color="auto"/>
        <w:right w:val="none" w:sz="0" w:space="0" w:color="auto"/>
      </w:divBdr>
    </w:div>
    <w:div w:id="761026296">
      <w:bodyDiv w:val="1"/>
      <w:marLeft w:val="0"/>
      <w:marRight w:val="0"/>
      <w:marTop w:val="0"/>
      <w:marBottom w:val="0"/>
      <w:divBdr>
        <w:top w:val="none" w:sz="0" w:space="0" w:color="auto"/>
        <w:left w:val="none" w:sz="0" w:space="0" w:color="auto"/>
        <w:bottom w:val="none" w:sz="0" w:space="0" w:color="auto"/>
        <w:right w:val="none" w:sz="0" w:space="0" w:color="auto"/>
      </w:divBdr>
    </w:div>
    <w:div w:id="769279180">
      <w:bodyDiv w:val="1"/>
      <w:marLeft w:val="0"/>
      <w:marRight w:val="0"/>
      <w:marTop w:val="0"/>
      <w:marBottom w:val="0"/>
      <w:divBdr>
        <w:top w:val="none" w:sz="0" w:space="0" w:color="auto"/>
        <w:left w:val="none" w:sz="0" w:space="0" w:color="auto"/>
        <w:bottom w:val="none" w:sz="0" w:space="0" w:color="auto"/>
        <w:right w:val="none" w:sz="0" w:space="0" w:color="auto"/>
      </w:divBdr>
    </w:div>
    <w:div w:id="783890197">
      <w:bodyDiv w:val="1"/>
      <w:marLeft w:val="0"/>
      <w:marRight w:val="0"/>
      <w:marTop w:val="0"/>
      <w:marBottom w:val="0"/>
      <w:divBdr>
        <w:top w:val="none" w:sz="0" w:space="0" w:color="auto"/>
        <w:left w:val="none" w:sz="0" w:space="0" w:color="auto"/>
        <w:bottom w:val="none" w:sz="0" w:space="0" w:color="auto"/>
        <w:right w:val="none" w:sz="0" w:space="0" w:color="auto"/>
      </w:divBdr>
    </w:div>
    <w:div w:id="784469505">
      <w:bodyDiv w:val="1"/>
      <w:marLeft w:val="0"/>
      <w:marRight w:val="0"/>
      <w:marTop w:val="0"/>
      <w:marBottom w:val="0"/>
      <w:divBdr>
        <w:top w:val="none" w:sz="0" w:space="0" w:color="auto"/>
        <w:left w:val="none" w:sz="0" w:space="0" w:color="auto"/>
        <w:bottom w:val="none" w:sz="0" w:space="0" w:color="auto"/>
        <w:right w:val="none" w:sz="0" w:space="0" w:color="auto"/>
      </w:divBdr>
    </w:div>
    <w:div w:id="818812687">
      <w:bodyDiv w:val="1"/>
      <w:marLeft w:val="0"/>
      <w:marRight w:val="0"/>
      <w:marTop w:val="0"/>
      <w:marBottom w:val="0"/>
      <w:divBdr>
        <w:top w:val="none" w:sz="0" w:space="0" w:color="auto"/>
        <w:left w:val="none" w:sz="0" w:space="0" w:color="auto"/>
        <w:bottom w:val="none" w:sz="0" w:space="0" w:color="auto"/>
        <w:right w:val="none" w:sz="0" w:space="0" w:color="auto"/>
      </w:divBdr>
    </w:div>
    <w:div w:id="838080958">
      <w:bodyDiv w:val="1"/>
      <w:marLeft w:val="0"/>
      <w:marRight w:val="0"/>
      <w:marTop w:val="0"/>
      <w:marBottom w:val="0"/>
      <w:divBdr>
        <w:top w:val="none" w:sz="0" w:space="0" w:color="auto"/>
        <w:left w:val="none" w:sz="0" w:space="0" w:color="auto"/>
        <w:bottom w:val="none" w:sz="0" w:space="0" w:color="auto"/>
        <w:right w:val="none" w:sz="0" w:space="0" w:color="auto"/>
      </w:divBdr>
    </w:div>
    <w:div w:id="896892159">
      <w:bodyDiv w:val="1"/>
      <w:marLeft w:val="0"/>
      <w:marRight w:val="0"/>
      <w:marTop w:val="0"/>
      <w:marBottom w:val="0"/>
      <w:divBdr>
        <w:top w:val="none" w:sz="0" w:space="0" w:color="auto"/>
        <w:left w:val="none" w:sz="0" w:space="0" w:color="auto"/>
        <w:bottom w:val="none" w:sz="0" w:space="0" w:color="auto"/>
        <w:right w:val="none" w:sz="0" w:space="0" w:color="auto"/>
      </w:divBdr>
    </w:div>
    <w:div w:id="902370609">
      <w:bodyDiv w:val="1"/>
      <w:marLeft w:val="0"/>
      <w:marRight w:val="0"/>
      <w:marTop w:val="0"/>
      <w:marBottom w:val="0"/>
      <w:divBdr>
        <w:top w:val="none" w:sz="0" w:space="0" w:color="auto"/>
        <w:left w:val="none" w:sz="0" w:space="0" w:color="auto"/>
        <w:bottom w:val="none" w:sz="0" w:space="0" w:color="auto"/>
        <w:right w:val="none" w:sz="0" w:space="0" w:color="auto"/>
      </w:divBdr>
    </w:div>
    <w:div w:id="922371396">
      <w:bodyDiv w:val="1"/>
      <w:marLeft w:val="0"/>
      <w:marRight w:val="0"/>
      <w:marTop w:val="0"/>
      <w:marBottom w:val="0"/>
      <w:divBdr>
        <w:top w:val="none" w:sz="0" w:space="0" w:color="auto"/>
        <w:left w:val="none" w:sz="0" w:space="0" w:color="auto"/>
        <w:bottom w:val="none" w:sz="0" w:space="0" w:color="auto"/>
        <w:right w:val="none" w:sz="0" w:space="0" w:color="auto"/>
      </w:divBdr>
    </w:div>
    <w:div w:id="926621733">
      <w:bodyDiv w:val="1"/>
      <w:marLeft w:val="0"/>
      <w:marRight w:val="0"/>
      <w:marTop w:val="0"/>
      <w:marBottom w:val="0"/>
      <w:divBdr>
        <w:top w:val="none" w:sz="0" w:space="0" w:color="auto"/>
        <w:left w:val="none" w:sz="0" w:space="0" w:color="auto"/>
        <w:bottom w:val="none" w:sz="0" w:space="0" w:color="auto"/>
        <w:right w:val="none" w:sz="0" w:space="0" w:color="auto"/>
      </w:divBdr>
    </w:div>
    <w:div w:id="928082449">
      <w:bodyDiv w:val="1"/>
      <w:marLeft w:val="0"/>
      <w:marRight w:val="0"/>
      <w:marTop w:val="0"/>
      <w:marBottom w:val="0"/>
      <w:divBdr>
        <w:top w:val="none" w:sz="0" w:space="0" w:color="auto"/>
        <w:left w:val="none" w:sz="0" w:space="0" w:color="auto"/>
        <w:bottom w:val="none" w:sz="0" w:space="0" w:color="auto"/>
        <w:right w:val="none" w:sz="0" w:space="0" w:color="auto"/>
      </w:divBdr>
    </w:div>
    <w:div w:id="958419021">
      <w:bodyDiv w:val="1"/>
      <w:marLeft w:val="0"/>
      <w:marRight w:val="0"/>
      <w:marTop w:val="0"/>
      <w:marBottom w:val="0"/>
      <w:divBdr>
        <w:top w:val="none" w:sz="0" w:space="0" w:color="auto"/>
        <w:left w:val="none" w:sz="0" w:space="0" w:color="auto"/>
        <w:bottom w:val="none" w:sz="0" w:space="0" w:color="auto"/>
        <w:right w:val="none" w:sz="0" w:space="0" w:color="auto"/>
      </w:divBdr>
    </w:div>
    <w:div w:id="963850280">
      <w:bodyDiv w:val="1"/>
      <w:marLeft w:val="0"/>
      <w:marRight w:val="0"/>
      <w:marTop w:val="0"/>
      <w:marBottom w:val="0"/>
      <w:divBdr>
        <w:top w:val="none" w:sz="0" w:space="0" w:color="auto"/>
        <w:left w:val="none" w:sz="0" w:space="0" w:color="auto"/>
        <w:bottom w:val="none" w:sz="0" w:space="0" w:color="auto"/>
        <w:right w:val="none" w:sz="0" w:space="0" w:color="auto"/>
      </w:divBdr>
    </w:div>
    <w:div w:id="976036567">
      <w:bodyDiv w:val="1"/>
      <w:marLeft w:val="0"/>
      <w:marRight w:val="0"/>
      <w:marTop w:val="0"/>
      <w:marBottom w:val="0"/>
      <w:divBdr>
        <w:top w:val="none" w:sz="0" w:space="0" w:color="auto"/>
        <w:left w:val="none" w:sz="0" w:space="0" w:color="auto"/>
        <w:bottom w:val="none" w:sz="0" w:space="0" w:color="auto"/>
        <w:right w:val="none" w:sz="0" w:space="0" w:color="auto"/>
      </w:divBdr>
    </w:div>
    <w:div w:id="986931349">
      <w:bodyDiv w:val="1"/>
      <w:marLeft w:val="0"/>
      <w:marRight w:val="0"/>
      <w:marTop w:val="0"/>
      <w:marBottom w:val="0"/>
      <w:divBdr>
        <w:top w:val="none" w:sz="0" w:space="0" w:color="auto"/>
        <w:left w:val="none" w:sz="0" w:space="0" w:color="auto"/>
        <w:bottom w:val="none" w:sz="0" w:space="0" w:color="auto"/>
        <w:right w:val="none" w:sz="0" w:space="0" w:color="auto"/>
      </w:divBdr>
    </w:div>
    <w:div w:id="989677054">
      <w:bodyDiv w:val="1"/>
      <w:marLeft w:val="0"/>
      <w:marRight w:val="0"/>
      <w:marTop w:val="0"/>
      <w:marBottom w:val="0"/>
      <w:divBdr>
        <w:top w:val="none" w:sz="0" w:space="0" w:color="auto"/>
        <w:left w:val="none" w:sz="0" w:space="0" w:color="auto"/>
        <w:bottom w:val="none" w:sz="0" w:space="0" w:color="auto"/>
        <w:right w:val="none" w:sz="0" w:space="0" w:color="auto"/>
      </w:divBdr>
    </w:div>
    <w:div w:id="1079450992">
      <w:bodyDiv w:val="1"/>
      <w:marLeft w:val="0"/>
      <w:marRight w:val="0"/>
      <w:marTop w:val="0"/>
      <w:marBottom w:val="0"/>
      <w:divBdr>
        <w:top w:val="none" w:sz="0" w:space="0" w:color="auto"/>
        <w:left w:val="none" w:sz="0" w:space="0" w:color="auto"/>
        <w:bottom w:val="none" w:sz="0" w:space="0" w:color="auto"/>
        <w:right w:val="none" w:sz="0" w:space="0" w:color="auto"/>
      </w:divBdr>
    </w:div>
    <w:div w:id="1094401104">
      <w:bodyDiv w:val="1"/>
      <w:marLeft w:val="0"/>
      <w:marRight w:val="0"/>
      <w:marTop w:val="0"/>
      <w:marBottom w:val="0"/>
      <w:divBdr>
        <w:top w:val="none" w:sz="0" w:space="0" w:color="auto"/>
        <w:left w:val="none" w:sz="0" w:space="0" w:color="auto"/>
        <w:bottom w:val="none" w:sz="0" w:space="0" w:color="auto"/>
        <w:right w:val="none" w:sz="0" w:space="0" w:color="auto"/>
      </w:divBdr>
    </w:div>
    <w:div w:id="1107887389">
      <w:bodyDiv w:val="1"/>
      <w:marLeft w:val="0"/>
      <w:marRight w:val="0"/>
      <w:marTop w:val="0"/>
      <w:marBottom w:val="0"/>
      <w:divBdr>
        <w:top w:val="none" w:sz="0" w:space="0" w:color="auto"/>
        <w:left w:val="none" w:sz="0" w:space="0" w:color="auto"/>
        <w:bottom w:val="none" w:sz="0" w:space="0" w:color="auto"/>
        <w:right w:val="none" w:sz="0" w:space="0" w:color="auto"/>
      </w:divBdr>
    </w:div>
    <w:div w:id="1155872805">
      <w:bodyDiv w:val="1"/>
      <w:marLeft w:val="0"/>
      <w:marRight w:val="0"/>
      <w:marTop w:val="0"/>
      <w:marBottom w:val="0"/>
      <w:divBdr>
        <w:top w:val="none" w:sz="0" w:space="0" w:color="auto"/>
        <w:left w:val="none" w:sz="0" w:space="0" w:color="auto"/>
        <w:bottom w:val="none" w:sz="0" w:space="0" w:color="auto"/>
        <w:right w:val="none" w:sz="0" w:space="0" w:color="auto"/>
      </w:divBdr>
    </w:div>
    <w:div w:id="1156914206">
      <w:bodyDiv w:val="1"/>
      <w:marLeft w:val="0"/>
      <w:marRight w:val="0"/>
      <w:marTop w:val="0"/>
      <w:marBottom w:val="0"/>
      <w:divBdr>
        <w:top w:val="none" w:sz="0" w:space="0" w:color="auto"/>
        <w:left w:val="none" w:sz="0" w:space="0" w:color="auto"/>
        <w:bottom w:val="none" w:sz="0" w:space="0" w:color="auto"/>
        <w:right w:val="none" w:sz="0" w:space="0" w:color="auto"/>
      </w:divBdr>
    </w:div>
    <w:div w:id="1168327179">
      <w:bodyDiv w:val="1"/>
      <w:marLeft w:val="0"/>
      <w:marRight w:val="0"/>
      <w:marTop w:val="0"/>
      <w:marBottom w:val="0"/>
      <w:divBdr>
        <w:top w:val="none" w:sz="0" w:space="0" w:color="auto"/>
        <w:left w:val="none" w:sz="0" w:space="0" w:color="auto"/>
        <w:bottom w:val="none" w:sz="0" w:space="0" w:color="auto"/>
        <w:right w:val="none" w:sz="0" w:space="0" w:color="auto"/>
      </w:divBdr>
    </w:div>
    <w:div w:id="1182356589">
      <w:bodyDiv w:val="1"/>
      <w:marLeft w:val="0"/>
      <w:marRight w:val="0"/>
      <w:marTop w:val="0"/>
      <w:marBottom w:val="0"/>
      <w:divBdr>
        <w:top w:val="none" w:sz="0" w:space="0" w:color="auto"/>
        <w:left w:val="none" w:sz="0" w:space="0" w:color="auto"/>
        <w:bottom w:val="none" w:sz="0" w:space="0" w:color="auto"/>
        <w:right w:val="none" w:sz="0" w:space="0" w:color="auto"/>
      </w:divBdr>
    </w:div>
    <w:div w:id="1185051934">
      <w:bodyDiv w:val="1"/>
      <w:marLeft w:val="0"/>
      <w:marRight w:val="0"/>
      <w:marTop w:val="0"/>
      <w:marBottom w:val="0"/>
      <w:divBdr>
        <w:top w:val="none" w:sz="0" w:space="0" w:color="auto"/>
        <w:left w:val="none" w:sz="0" w:space="0" w:color="auto"/>
        <w:bottom w:val="none" w:sz="0" w:space="0" w:color="auto"/>
        <w:right w:val="none" w:sz="0" w:space="0" w:color="auto"/>
      </w:divBdr>
    </w:div>
    <w:div w:id="1190682586">
      <w:bodyDiv w:val="1"/>
      <w:marLeft w:val="0"/>
      <w:marRight w:val="0"/>
      <w:marTop w:val="0"/>
      <w:marBottom w:val="0"/>
      <w:divBdr>
        <w:top w:val="none" w:sz="0" w:space="0" w:color="auto"/>
        <w:left w:val="none" w:sz="0" w:space="0" w:color="auto"/>
        <w:bottom w:val="none" w:sz="0" w:space="0" w:color="auto"/>
        <w:right w:val="none" w:sz="0" w:space="0" w:color="auto"/>
      </w:divBdr>
    </w:div>
    <w:div w:id="1214386547">
      <w:bodyDiv w:val="1"/>
      <w:marLeft w:val="0"/>
      <w:marRight w:val="0"/>
      <w:marTop w:val="0"/>
      <w:marBottom w:val="0"/>
      <w:divBdr>
        <w:top w:val="none" w:sz="0" w:space="0" w:color="auto"/>
        <w:left w:val="none" w:sz="0" w:space="0" w:color="auto"/>
        <w:bottom w:val="none" w:sz="0" w:space="0" w:color="auto"/>
        <w:right w:val="none" w:sz="0" w:space="0" w:color="auto"/>
      </w:divBdr>
    </w:div>
    <w:div w:id="1220438976">
      <w:bodyDiv w:val="1"/>
      <w:marLeft w:val="0"/>
      <w:marRight w:val="0"/>
      <w:marTop w:val="0"/>
      <w:marBottom w:val="0"/>
      <w:divBdr>
        <w:top w:val="none" w:sz="0" w:space="0" w:color="auto"/>
        <w:left w:val="none" w:sz="0" w:space="0" w:color="auto"/>
        <w:bottom w:val="none" w:sz="0" w:space="0" w:color="auto"/>
        <w:right w:val="none" w:sz="0" w:space="0" w:color="auto"/>
      </w:divBdr>
    </w:div>
    <w:div w:id="1229153965">
      <w:bodyDiv w:val="1"/>
      <w:marLeft w:val="0"/>
      <w:marRight w:val="0"/>
      <w:marTop w:val="0"/>
      <w:marBottom w:val="0"/>
      <w:divBdr>
        <w:top w:val="none" w:sz="0" w:space="0" w:color="auto"/>
        <w:left w:val="none" w:sz="0" w:space="0" w:color="auto"/>
        <w:bottom w:val="none" w:sz="0" w:space="0" w:color="auto"/>
        <w:right w:val="none" w:sz="0" w:space="0" w:color="auto"/>
      </w:divBdr>
    </w:div>
    <w:div w:id="1236284998">
      <w:bodyDiv w:val="1"/>
      <w:marLeft w:val="0"/>
      <w:marRight w:val="0"/>
      <w:marTop w:val="0"/>
      <w:marBottom w:val="0"/>
      <w:divBdr>
        <w:top w:val="none" w:sz="0" w:space="0" w:color="auto"/>
        <w:left w:val="none" w:sz="0" w:space="0" w:color="auto"/>
        <w:bottom w:val="none" w:sz="0" w:space="0" w:color="auto"/>
        <w:right w:val="none" w:sz="0" w:space="0" w:color="auto"/>
      </w:divBdr>
    </w:div>
    <w:div w:id="1247614475">
      <w:bodyDiv w:val="1"/>
      <w:marLeft w:val="0"/>
      <w:marRight w:val="0"/>
      <w:marTop w:val="0"/>
      <w:marBottom w:val="0"/>
      <w:divBdr>
        <w:top w:val="none" w:sz="0" w:space="0" w:color="auto"/>
        <w:left w:val="none" w:sz="0" w:space="0" w:color="auto"/>
        <w:bottom w:val="none" w:sz="0" w:space="0" w:color="auto"/>
        <w:right w:val="none" w:sz="0" w:space="0" w:color="auto"/>
      </w:divBdr>
    </w:div>
    <w:div w:id="1255280314">
      <w:bodyDiv w:val="1"/>
      <w:marLeft w:val="0"/>
      <w:marRight w:val="0"/>
      <w:marTop w:val="0"/>
      <w:marBottom w:val="0"/>
      <w:divBdr>
        <w:top w:val="none" w:sz="0" w:space="0" w:color="auto"/>
        <w:left w:val="none" w:sz="0" w:space="0" w:color="auto"/>
        <w:bottom w:val="none" w:sz="0" w:space="0" w:color="auto"/>
        <w:right w:val="none" w:sz="0" w:space="0" w:color="auto"/>
      </w:divBdr>
    </w:div>
    <w:div w:id="1256547871">
      <w:bodyDiv w:val="1"/>
      <w:marLeft w:val="0"/>
      <w:marRight w:val="0"/>
      <w:marTop w:val="0"/>
      <w:marBottom w:val="0"/>
      <w:divBdr>
        <w:top w:val="none" w:sz="0" w:space="0" w:color="auto"/>
        <w:left w:val="none" w:sz="0" w:space="0" w:color="auto"/>
        <w:bottom w:val="none" w:sz="0" w:space="0" w:color="auto"/>
        <w:right w:val="none" w:sz="0" w:space="0" w:color="auto"/>
      </w:divBdr>
    </w:div>
    <w:div w:id="1261254271">
      <w:bodyDiv w:val="1"/>
      <w:marLeft w:val="0"/>
      <w:marRight w:val="0"/>
      <w:marTop w:val="0"/>
      <w:marBottom w:val="0"/>
      <w:divBdr>
        <w:top w:val="none" w:sz="0" w:space="0" w:color="auto"/>
        <w:left w:val="none" w:sz="0" w:space="0" w:color="auto"/>
        <w:bottom w:val="none" w:sz="0" w:space="0" w:color="auto"/>
        <w:right w:val="none" w:sz="0" w:space="0" w:color="auto"/>
      </w:divBdr>
    </w:div>
    <w:div w:id="1293053796">
      <w:bodyDiv w:val="1"/>
      <w:marLeft w:val="0"/>
      <w:marRight w:val="0"/>
      <w:marTop w:val="0"/>
      <w:marBottom w:val="0"/>
      <w:divBdr>
        <w:top w:val="none" w:sz="0" w:space="0" w:color="auto"/>
        <w:left w:val="none" w:sz="0" w:space="0" w:color="auto"/>
        <w:bottom w:val="none" w:sz="0" w:space="0" w:color="auto"/>
        <w:right w:val="none" w:sz="0" w:space="0" w:color="auto"/>
      </w:divBdr>
    </w:div>
    <w:div w:id="1321737889">
      <w:bodyDiv w:val="1"/>
      <w:marLeft w:val="0"/>
      <w:marRight w:val="0"/>
      <w:marTop w:val="0"/>
      <w:marBottom w:val="0"/>
      <w:divBdr>
        <w:top w:val="none" w:sz="0" w:space="0" w:color="auto"/>
        <w:left w:val="none" w:sz="0" w:space="0" w:color="auto"/>
        <w:bottom w:val="none" w:sz="0" w:space="0" w:color="auto"/>
        <w:right w:val="none" w:sz="0" w:space="0" w:color="auto"/>
      </w:divBdr>
    </w:div>
    <w:div w:id="1329285845">
      <w:bodyDiv w:val="1"/>
      <w:marLeft w:val="0"/>
      <w:marRight w:val="0"/>
      <w:marTop w:val="0"/>
      <w:marBottom w:val="0"/>
      <w:divBdr>
        <w:top w:val="none" w:sz="0" w:space="0" w:color="auto"/>
        <w:left w:val="none" w:sz="0" w:space="0" w:color="auto"/>
        <w:bottom w:val="none" w:sz="0" w:space="0" w:color="auto"/>
        <w:right w:val="none" w:sz="0" w:space="0" w:color="auto"/>
      </w:divBdr>
    </w:div>
    <w:div w:id="1352872389">
      <w:bodyDiv w:val="1"/>
      <w:marLeft w:val="0"/>
      <w:marRight w:val="0"/>
      <w:marTop w:val="0"/>
      <w:marBottom w:val="0"/>
      <w:divBdr>
        <w:top w:val="none" w:sz="0" w:space="0" w:color="auto"/>
        <w:left w:val="none" w:sz="0" w:space="0" w:color="auto"/>
        <w:bottom w:val="none" w:sz="0" w:space="0" w:color="auto"/>
        <w:right w:val="none" w:sz="0" w:space="0" w:color="auto"/>
      </w:divBdr>
    </w:div>
    <w:div w:id="1375959904">
      <w:bodyDiv w:val="1"/>
      <w:marLeft w:val="0"/>
      <w:marRight w:val="0"/>
      <w:marTop w:val="0"/>
      <w:marBottom w:val="0"/>
      <w:divBdr>
        <w:top w:val="none" w:sz="0" w:space="0" w:color="auto"/>
        <w:left w:val="none" w:sz="0" w:space="0" w:color="auto"/>
        <w:bottom w:val="none" w:sz="0" w:space="0" w:color="auto"/>
        <w:right w:val="none" w:sz="0" w:space="0" w:color="auto"/>
      </w:divBdr>
    </w:div>
    <w:div w:id="1383864697">
      <w:bodyDiv w:val="1"/>
      <w:marLeft w:val="0"/>
      <w:marRight w:val="0"/>
      <w:marTop w:val="0"/>
      <w:marBottom w:val="0"/>
      <w:divBdr>
        <w:top w:val="none" w:sz="0" w:space="0" w:color="auto"/>
        <w:left w:val="none" w:sz="0" w:space="0" w:color="auto"/>
        <w:bottom w:val="none" w:sz="0" w:space="0" w:color="auto"/>
        <w:right w:val="none" w:sz="0" w:space="0" w:color="auto"/>
      </w:divBdr>
    </w:div>
    <w:div w:id="1408383844">
      <w:bodyDiv w:val="1"/>
      <w:marLeft w:val="0"/>
      <w:marRight w:val="0"/>
      <w:marTop w:val="0"/>
      <w:marBottom w:val="0"/>
      <w:divBdr>
        <w:top w:val="none" w:sz="0" w:space="0" w:color="auto"/>
        <w:left w:val="none" w:sz="0" w:space="0" w:color="auto"/>
        <w:bottom w:val="none" w:sz="0" w:space="0" w:color="auto"/>
        <w:right w:val="none" w:sz="0" w:space="0" w:color="auto"/>
      </w:divBdr>
    </w:div>
    <w:div w:id="1415316190">
      <w:bodyDiv w:val="1"/>
      <w:marLeft w:val="0"/>
      <w:marRight w:val="0"/>
      <w:marTop w:val="0"/>
      <w:marBottom w:val="0"/>
      <w:divBdr>
        <w:top w:val="none" w:sz="0" w:space="0" w:color="auto"/>
        <w:left w:val="none" w:sz="0" w:space="0" w:color="auto"/>
        <w:bottom w:val="none" w:sz="0" w:space="0" w:color="auto"/>
        <w:right w:val="none" w:sz="0" w:space="0" w:color="auto"/>
      </w:divBdr>
    </w:div>
    <w:div w:id="1473794103">
      <w:bodyDiv w:val="1"/>
      <w:marLeft w:val="0"/>
      <w:marRight w:val="0"/>
      <w:marTop w:val="0"/>
      <w:marBottom w:val="0"/>
      <w:divBdr>
        <w:top w:val="none" w:sz="0" w:space="0" w:color="auto"/>
        <w:left w:val="none" w:sz="0" w:space="0" w:color="auto"/>
        <w:bottom w:val="none" w:sz="0" w:space="0" w:color="auto"/>
        <w:right w:val="none" w:sz="0" w:space="0" w:color="auto"/>
      </w:divBdr>
    </w:div>
    <w:div w:id="1482036134">
      <w:bodyDiv w:val="1"/>
      <w:marLeft w:val="0"/>
      <w:marRight w:val="0"/>
      <w:marTop w:val="0"/>
      <w:marBottom w:val="0"/>
      <w:divBdr>
        <w:top w:val="none" w:sz="0" w:space="0" w:color="auto"/>
        <w:left w:val="none" w:sz="0" w:space="0" w:color="auto"/>
        <w:bottom w:val="none" w:sz="0" w:space="0" w:color="auto"/>
        <w:right w:val="none" w:sz="0" w:space="0" w:color="auto"/>
      </w:divBdr>
    </w:div>
    <w:div w:id="1494252685">
      <w:bodyDiv w:val="1"/>
      <w:marLeft w:val="0"/>
      <w:marRight w:val="0"/>
      <w:marTop w:val="0"/>
      <w:marBottom w:val="0"/>
      <w:divBdr>
        <w:top w:val="none" w:sz="0" w:space="0" w:color="auto"/>
        <w:left w:val="none" w:sz="0" w:space="0" w:color="auto"/>
        <w:bottom w:val="none" w:sz="0" w:space="0" w:color="auto"/>
        <w:right w:val="none" w:sz="0" w:space="0" w:color="auto"/>
      </w:divBdr>
    </w:div>
    <w:div w:id="1502617539">
      <w:bodyDiv w:val="1"/>
      <w:marLeft w:val="0"/>
      <w:marRight w:val="0"/>
      <w:marTop w:val="0"/>
      <w:marBottom w:val="0"/>
      <w:divBdr>
        <w:top w:val="none" w:sz="0" w:space="0" w:color="auto"/>
        <w:left w:val="none" w:sz="0" w:space="0" w:color="auto"/>
        <w:bottom w:val="none" w:sz="0" w:space="0" w:color="auto"/>
        <w:right w:val="none" w:sz="0" w:space="0" w:color="auto"/>
      </w:divBdr>
    </w:div>
    <w:div w:id="1503813487">
      <w:bodyDiv w:val="1"/>
      <w:marLeft w:val="0"/>
      <w:marRight w:val="0"/>
      <w:marTop w:val="0"/>
      <w:marBottom w:val="0"/>
      <w:divBdr>
        <w:top w:val="none" w:sz="0" w:space="0" w:color="auto"/>
        <w:left w:val="none" w:sz="0" w:space="0" w:color="auto"/>
        <w:bottom w:val="none" w:sz="0" w:space="0" w:color="auto"/>
        <w:right w:val="none" w:sz="0" w:space="0" w:color="auto"/>
      </w:divBdr>
    </w:div>
    <w:div w:id="1513375162">
      <w:bodyDiv w:val="1"/>
      <w:marLeft w:val="0"/>
      <w:marRight w:val="0"/>
      <w:marTop w:val="0"/>
      <w:marBottom w:val="0"/>
      <w:divBdr>
        <w:top w:val="none" w:sz="0" w:space="0" w:color="auto"/>
        <w:left w:val="none" w:sz="0" w:space="0" w:color="auto"/>
        <w:bottom w:val="none" w:sz="0" w:space="0" w:color="auto"/>
        <w:right w:val="none" w:sz="0" w:space="0" w:color="auto"/>
      </w:divBdr>
    </w:div>
    <w:div w:id="1515607477">
      <w:bodyDiv w:val="1"/>
      <w:marLeft w:val="0"/>
      <w:marRight w:val="0"/>
      <w:marTop w:val="0"/>
      <w:marBottom w:val="0"/>
      <w:divBdr>
        <w:top w:val="none" w:sz="0" w:space="0" w:color="auto"/>
        <w:left w:val="none" w:sz="0" w:space="0" w:color="auto"/>
        <w:bottom w:val="none" w:sz="0" w:space="0" w:color="auto"/>
        <w:right w:val="none" w:sz="0" w:space="0" w:color="auto"/>
      </w:divBdr>
    </w:div>
    <w:div w:id="1542664207">
      <w:bodyDiv w:val="1"/>
      <w:marLeft w:val="0"/>
      <w:marRight w:val="0"/>
      <w:marTop w:val="0"/>
      <w:marBottom w:val="0"/>
      <w:divBdr>
        <w:top w:val="none" w:sz="0" w:space="0" w:color="auto"/>
        <w:left w:val="none" w:sz="0" w:space="0" w:color="auto"/>
        <w:bottom w:val="none" w:sz="0" w:space="0" w:color="auto"/>
        <w:right w:val="none" w:sz="0" w:space="0" w:color="auto"/>
      </w:divBdr>
    </w:div>
    <w:div w:id="1544899211">
      <w:bodyDiv w:val="1"/>
      <w:marLeft w:val="0"/>
      <w:marRight w:val="0"/>
      <w:marTop w:val="0"/>
      <w:marBottom w:val="0"/>
      <w:divBdr>
        <w:top w:val="none" w:sz="0" w:space="0" w:color="auto"/>
        <w:left w:val="none" w:sz="0" w:space="0" w:color="auto"/>
        <w:bottom w:val="none" w:sz="0" w:space="0" w:color="auto"/>
        <w:right w:val="none" w:sz="0" w:space="0" w:color="auto"/>
      </w:divBdr>
    </w:div>
    <w:div w:id="1550875078">
      <w:bodyDiv w:val="1"/>
      <w:marLeft w:val="0"/>
      <w:marRight w:val="0"/>
      <w:marTop w:val="0"/>
      <w:marBottom w:val="0"/>
      <w:divBdr>
        <w:top w:val="none" w:sz="0" w:space="0" w:color="auto"/>
        <w:left w:val="none" w:sz="0" w:space="0" w:color="auto"/>
        <w:bottom w:val="none" w:sz="0" w:space="0" w:color="auto"/>
        <w:right w:val="none" w:sz="0" w:space="0" w:color="auto"/>
      </w:divBdr>
    </w:div>
    <w:div w:id="1562444527">
      <w:bodyDiv w:val="1"/>
      <w:marLeft w:val="0"/>
      <w:marRight w:val="0"/>
      <w:marTop w:val="0"/>
      <w:marBottom w:val="0"/>
      <w:divBdr>
        <w:top w:val="none" w:sz="0" w:space="0" w:color="auto"/>
        <w:left w:val="none" w:sz="0" w:space="0" w:color="auto"/>
        <w:bottom w:val="none" w:sz="0" w:space="0" w:color="auto"/>
        <w:right w:val="none" w:sz="0" w:space="0" w:color="auto"/>
      </w:divBdr>
    </w:div>
    <w:div w:id="1568345650">
      <w:bodyDiv w:val="1"/>
      <w:marLeft w:val="0"/>
      <w:marRight w:val="0"/>
      <w:marTop w:val="0"/>
      <w:marBottom w:val="0"/>
      <w:divBdr>
        <w:top w:val="none" w:sz="0" w:space="0" w:color="auto"/>
        <w:left w:val="none" w:sz="0" w:space="0" w:color="auto"/>
        <w:bottom w:val="none" w:sz="0" w:space="0" w:color="auto"/>
        <w:right w:val="none" w:sz="0" w:space="0" w:color="auto"/>
      </w:divBdr>
    </w:div>
    <w:div w:id="1573201998">
      <w:bodyDiv w:val="1"/>
      <w:marLeft w:val="0"/>
      <w:marRight w:val="0"/>
      <w:marTop w:val="0"/>
      <w:marBottom w:val="0"/>
      <w:divBdr>
        <w:top w:val="none" w:sz="0" w:space="0" w:color="auto"/>
        <w:left w:val="none" w:sz="0" w:space="0" w:color="auto"/>
        <w:bottom w:val="none" w:sz="0" w:space="0" w:color="auto"/>
        <w:right w:val="none" w:sz="0" w:space="0" w:color="auto"/>
      </w:divBdr>
    </w:div>
    <w:div w:id="1589775130">
      <w:bodyDiv w:val="1"/>
      <w:marLeft w:val="0"/>
      <w:marRight w:val="0"/>
      <w:marTop w:val="0"/>
      <w:marBottom w:val="0"/>
      <w:divBdr>
        <w:top w:val="none" w:sz="0" w:space="0" w:color="auto"/>
        <w:left w:val="none" w:sz="0" w:space="0" w:color="auto"/>
        <w:bottom w:val="none" w:sz="0" w:space="0" w:color="auto"/>
        <w:right w:val="none" w:sz="0" w:space="0" w:color="auto"/>
      </w:divBdr>
    </w:div>
    <w:div w:id="1591894419">
      <w:bodyDiv w:val="1"/>
      <w:marLeft w:val="0"/>
      <w:marRight w:val="0"/>
      <w:marTop w:val="0"/>
      <w:marBottom w:val="0"/>
      <w:divBdr>
        <w:top w:val="none" w:sz="0" w:space="0" w:color="auto"/>
        <w:left w:val="none" w:sz="0" w:space="0" w:color="auto"/>
        <w:bottom w:val="none" w:sz="0" w:space="0" w:color="auto"/>
        <w:right w:val="none" w:sz="0" w:space="0" w:color="auto"/>
      </w:divBdr>
    </w:div>
    <w:div w:id="1605268102">
      <w:bodyDiv w:val="1"/>
      <w:marLeft w:val="0"/>
      <w:marRight w:val="0"/>
      <w:marTop w:val="0"/>
      <w:marBottom w:val="0"/>
      <w:divBdr>
        <w:top w:val="none" w:sz="0" w:space="0" w:color="auto"/>
        <w:left w:val="none" w:sz="0" w:space="0" w:color="auto"/>
        <w:bottom w:val="none" w:sz="0" w:space="0" w:color="auto"/>
        <w:right w:val="none" w:sz="0" w:space="0" w:color="auto"/>
      </w:divBdr>
    </w:div>
    <w:div w:id="1620455090">
      <w:bodyDiv w:val="1"/>
      <w:marLeft w:val="0"/>
      <w:marRight w:val="0"/>
      <w:marTop w:val="0"/>
      <w:marBottom w:val="0"/>
      <w:divBdr>
        <w:top w:val="none" w:sz="0" w:space="0" w:color="auto"/>
        <w:left w:val="none" w:sz="0" w:space="0" w:color="auto"/>
        <w:bottom w:val="none" w:sz="0" w:space="0" w:color="auto"/>
        <w:right w:val="none" w:sz="0" w:space="0" w:color="auto"/>
      </w:divBdr>
    </w:div>
    <w:div w:id="1637637003">
      <w:bodyDiv w:val="1"/>
      <w:marLeft w:val="0"/>
      <w:marRight w:val="0"/>
      <w:marTop w:val="0"/>
      <w:marBottom w:val="0"/>
      <w:divBdr>
        <w:top w:val="none" w:sz="0" w:space="0" w:color="auto"/>
        <w:left w:val="none" w:sz="0" w:space="0" w:color="auto"/>
        <w:bottom w:val="none" w:sz="0" w:space="0" w:color="auto"/>
        <w:right w:val="none" w:sz="0" w:space="0" w:color="auto"/>
      </w:divBdr>
    </w:div>
    <w:div w:id="1641690982">
      <w:bodyDiv w:val="1"/>
      <w:marLeft w:val="0"/>
      <w:marRight w:val="0"/>
      <w:marTop w:val="0"/>
      <w:marBottom w:val="0"/>
      <w:divBdr>
        <w:top w:val="none" w:sz="0" w:space="0" w:color="auto"/>
        <w:left w:val="none" w:sz="0" w:space="0" w:color="auto"/>
        <w:bottom w:val="none" w:sz="0" w:space="0" w:color="auto"/>
        <w:right w:val="none" w:sz="0" w:space="0" w:color="auto"/>
      </w:divBdr>
    </w:div>
    <w:div w:id="1641958216">
      <w:bodyDiv w:val="1"/>
      <w:marLeft w:val="0"/>
      <w:marRight w:val="0"/>
      <w:marTop w:val="0"/>
      <w:marBottom w:val="0"/>
      <w:divBdr>
        <w:top w:val="none" w:sz="0" w:space="0" w:color="auto"/>
        <w:left w:val="none" w:sz="0" w:space="0" w:color="auto"/>
        <w:bottom w:val="none" w:sz="0" w:space="0" w:color="auto"/>
        <w:right w:val="none" w:sz="0" w:space="0" w:color="auto"/>
      </w:divBdr>
    </w:div>
    <w:div w:id="1669165137">
      <w:bodyDiv w:val="1"/>
      <w:marLeft w:val="0"/>
      <w:marRight w:val="0"/>
      <w:marTop w:val="0"/>
      <w:marBottom w:val="0"/>
      <w:divBdr>
        <w:top w:val="none" w:sz="0" w:space="0" w:color="auto"/>
        <w:left w:val="none" w:sz="0" w:space="0" w:color="auto"/>
        <w:bottom w:val="none" w:sz="0" w:space="0" w:color="auto"/>
        <w:right w:val="none" w:sz="0" w:space="0" w:color="auto"/>
      </w:divBdr>
    </w:div>
    <w:div w:id="1684938524">
      <w:bodyDiv w:val="1"/>
      <w:marLeft w:val="0"/>
      <w:marRight w:val="0"/>
      <w:marTop w:val="0"/>
      <w:marBottom w:val="0"/>
      <w:divBdr>
        <w:top w:val="none" w:sz="0" w:space="0" w:color="auto"/>
        <w:left w:val="none" w:sz="0" w:space="0" w:color="auto"/>
        <w:bottom w:val="none" w:sz="0" w:space="0" w:color="auto"/>
        <w:right w:val="none" w:sz="0" w:space="0" w:color="auto"/>
      </w:divBdr>
    </w:div>
    <w:div w:id="1691955949">
      <w:bodyDiv w:val="1"/>
      <w:marLeft w:val="0"/>
      <w:marRight w:val="0"/>
      <w:marTop w:val="0"/>
      <w:marBottom w:val="0"/>
      <w:divBdr>
        <w:top w:val="none" w:sz="0" w:space="0" w:color="auto"/>
        <w:left w:val="none" w:sz="0" w:space="0" w:color="auto"/>
        <w:bottom w:val="none" w:sz="0" w:space="0" w:color="auto"/>
        <w:right w:val="none" w:sz="0" w:space="0" w:color="auto"/>
      </w:divBdr>
    </w:div>
    <w:div w:id="1703171306">
      <w:bodyDiv w:val="1"/>
      <w:marLeft w:val="0"/>
      <w:marRight w:val="0"/>
      <w:marTop w:val="0"/>
      <w:marBottom w:val="0"/>
      <w:divBdr>
        <w:top w:val="none" w:sz="0" w:space="0" w:color="auto"/>
        <w:left w:val="none" w:sz="0" w:space="0" w:color="auto"/>
        <w:bottom w:val="none" w:sz="0" w:space="0" w:color="auto"/>
        <w:right w:val="none" w:sz="0" w:space="0" w:color="auto"/>
      </w:divBdr>
    </w:div>
    <w:div w:id="1721587790">
      <w:bodyDiv w:val="1"/>
      <w:marLeft w:val="0"/>
      <w:marRight w:val="0"/>
      <w:marTop w:val="0"/>
      <w:marBottom w:val="0"/>
      <w:divBdr>
        <w:top w:val="none" w:sz="0" w:space="0" w:color="auto"/>
        <w:left w:val="none" w:sz="0" w:space="0" w:color="auto"/>
        <w:bottom w:val="none" w:sz="0" w:space="0" w:color="auto"/>
        <w:right w:val="none" w:sz="0" w:space="0" w:color="auto"/>
      </w:divBdr>
    </w:div>
    <w:div w:id="1722049862">
      <w:bodyDiv w:val="1"/>
      <w:marLeft w:val="0"/>
      <w:marRight w:val="0"/>
      <w:marTop w:val="0"/>
      <w:marBottom w:val="0"/>
      <w:divBdr>
        <w:top w:val="none" w:sz="0" w:space="0" w:color="auto"/>
        <w:left w:val="none" w:sz="0" w:space="0" w:color="auto"/>
        <w:bottom w:val="none" w:sz="0" w:space="0" w:color="auto"/>
        <w:right w:val="none" w:sz="0" w:space="0" w:color="auto"/>
      </w:divBdr>
    </w:div>
    <w:div w:id="1741363653">
      <w:bodyDiv w:val="1"/>
      <w:marLeft w:val="0"/>
      <w:marRight w:val="0"/>
      <w:marTop w:val="0"/>
      <w:marBottom w:val="0"/>
      <w:divBdr>
        <w:top w:val="none" w:sz="0" w:space="0" w:color="auto"/>
        <w:left w:val="none" w:sz="0" w:space="0" w:color="auto"/>
        <w:bottom w:val="none" w:sz="0" w:space="0" w:color="auto"/>
        <w:right w:val="none" w:sz="0" w:space="0" w:color="auto"/>
      </w:divBdr>
    </w:div>
    <w:div w:id="1744569312">
      <w:bodyDiv w:val="1"/>
      <w:marLeft w:val="0"/>
      <w:marRight w:val="0"/>
      <w:marTop w:val="0"/>
      <w:marBottom w:val="0"/>
      <w:divBdr>
        <w:top w:val="none" w:sz="0" w:space="0" w:color="auto"/>
        <w:left w:val="none" w:sz="0" w:space="0" w:color="auto"/>
        <w:bottom w:val="none" w:sz="0" w:space="0" w:color="auto"/>
        <w:right w:val="none" w:sz="0" w:space="0" w:color="auto"/>
      </w:divBdr>
    </w:div>
    <w:div w:id="1775902152">
      <w:bodyDiv w:val="1"/>
      <w:marLeft w:val="0"/>
      <w:marRight w:val="0"/>
      <w:marTop w:val="0"/>
      <w:marBottom w:val="0"/>
      <w:divBdr>
        <w:top w:val="none" w:sz="0" w:space="0" w:color="auto"/>
        <w:left w:val="none" w:sz="0" w:space="0" w:color="auto"/>
        <w:bottom w:val="none" w:sz="0" w:space="0" w:color="auto"/>
        <w:right w:val="none" w:sz="0" w:space="0" w:color="auto"/>
      </w:divBdr>
    </w:div>
    <w:div w:id="1787967299">
      <w:bodyDiv w:val="1"/>
      <w:marLeft w:val="0"/>
      <w:marRight w:val="0"/>
      <w:marTop w:val="0"/>
      <w:marBottom w:val="0"/>
      <w:divBdr>
        <w:top w:val="none" w:sz="0" w:space="0" w:color="auto"/>
        <w:left w:val="none" w:sz="0" w:space="0" w:color="auto"/>
        <w:bottom w:val="none" w:sz="0" w:space="0" w:color="auto"/>
        <w:right w:val="none" w:sz="0" w:space="0" w:color="auto"/>
      </w:divBdr>
    </w:div>
    <w:div w:id="1872957817">
      <w:bodyDiv w:val="1"/>
      <w:marLeft w:val="0"/>
      <w:marRight w:val="0"/>
      <w:marTop w:val="0"/>
      <w:marBottom w:val="0"/>
      <w:divBdr>
        <w:top w:val="none" w:sz="0" w:space="0" w:color="auto"/>
        <w:left w:val="none" w:sz="0" w:space="0" w:color="auto"/>
        <w:bottom w:val="none" w:sz="0" w:space="0" w:color="auto"/>
        <w:right w:val="none" w:sz="0" w:space="0" w:color="auto"/>
      </w:divBdr>
    </w:div>
    <w:div w:id="1875078141">
      <w:bodyDiv w:val="1"/>
      <w:marLeft w:val="0"/>
      <w:marRight w:val="0"/>
      <w:marTop w:val="0"/>
      <w:marBottom w:val="0"/>
      <w:divBdr>
        <w:top w:val="none" w:sz="0" w:space="0" w:color="auto"/>
        <w:left w:val="none" w:sz="0" w:space="0" w:color="auto"/>
        <w:bottom w:val="none" w:sz="0" w:space="0" w:color="auto"/>
        <w:right w:val="none" w:sz="0" w:space="0" w:color="auto"/>
      </w:divBdr>
    </w:div>
    <w:div w:id="1896309702">
      <w:bodyDiv w:val="1"/>
      <w:marLeft w:val="0"/>
      <w:marRight w:val="0"/>
      <w:marTop w:val="0"/>
      <w:marBottom w:val="0"/>
      <w:divBdr>
        <w:top w:val="none" w:sz="0" w:space="0" w:color="auto"/>
        <w:left w:val="none" w:sz="0" w:space="0" w:color="auto"/>
        <w:bottom w:val="none" w:sz="0" w:space="0" w:color="auto"/>
        <w:right w:val="none" w:sz="0" w:space="0" w:color="auto"/>
      </w:divBdr>
    </w:div>
    <w:div w:id="1900825034">
      <w:bodyDiv w:val="1"/>
      <w:marLeft w:val="0"/>
      <w:marRight w:val="0"/>
      <w:marTop w:val="0"/>
      <w:marBottom w:val="0"/>
      <w:divBdr>
        <w:top w:val="none" w:sz="0" w:space="0" w:color="auto"/>
        <w:left w:val="none" w:sz="0" w:space="0" w:color="auto"/>
        <w:bottom w:val="none" w:sz="0" w:space="0" w:color="auto"/>
        <w:right w:val="none" w:sz="0" w:space="0" w:color="auto"/>
      </w:divBdr>
    </w:div>
    <w:div w:id="1903785435">
      <w:bodyDiv w:val="1"/>
      <w:marLeft w:val="0"/>
      <w:marRight w:val="0"/>
      <w:marTop w:val="0"/>
      <w:marBottom w:val="0"/>
      <w:divBdr>
        <w:top w:val="none" w:sz="0" w:space="0" w:color="auto"/>
        <w:left w:val="none" w:sz="0" w:space="0" w:color="auto"/>
        <w:bottom w:val="none" w:sz="0" w:space="0" w:color="auto"/>
        <w:right w:val="none" w:sz="0" w:space="0" w:color="auto"/>
      </w:divBdr>
    </w:div>
    <w:div w:id="1953828164">
      <w:bodyDiv w:val="1"/>
      <w:marLeft w:val="0"/>
      <w:marRight w:val="0"/>
      <w:marTop w:val="0"/>
      <w:marBottom w:val="0"/>
      <w:divBdr>
        <w:top w:val="none" w:sz="0" w:space="0" w:color="auto"/>
        <w:left w:val="none" w:sz="0" w:space="0" w:color="auto"/>
        <w:bottom w:val="none" w:sz="0" w:space="0" w:color="auto"/>
        <w:right w:val="none" w:sz="0" w:space="0" w:color="auto"/>
      </w:divBdr>
    </w:div>
    <w:div w:id="1996301795">
      <w:bodyDiv w:val="1"/>
      <w:marLeft w:val="0"/>
      <w:marRight w:val="0"/>
      <w:marTop w:val="0"/>
      <w:marBottom w:val="0"/>
      <w:divBdr>
        <w:top w:val="none" w:sz="0" w:space="0" w:color="auto"/>
        <w:left w:val="none" w:sz="0" w:space="0" w:color="auto"/>
        <w:bottom w:val="none" w:sz="0" w:space="0" w:color="auto"/>
        <w:right w:val="none" w:sz="0" w:space="0" w:color="auto"/>
      </w:divBdr>
    </w:div>
    <w:div w:id="2000385358">
      <w:bodyDiv w:val="1"/>
      <w:marLeft w:val="0"/>
      <w:marRight w:val="0"/>
      <w:marTop w:val="0"/>
      <w:marBottom w:val="0"/>
      <w:divBdr>
        <w:top w:val="none" w:sz="0" w:space="0" w:color="auto"/>
        <w:left w:val="none" w:sz="0" w:space="0" w:color="auto"/>
        <w:bottom w:val="none" w:sz="0" w:space="0" w:color="auto"/>
        <w:right w:val="none" w:sz="0" w:space="0" w:color="auto"/>
      </w:divBdr>
    </w:div>
    <w:div w:id="2045712282">
      <w:bodyDiv w:val="1"/>
      <w:marLeft w:val="0"/>
      <w:marRight w:val="0"/>
      <w:marTop w:val="0"/>
      <w:marBottom w:val="0"/>
      <w:divBdr>
        <w:top w:val="none" w:sz="0" w:space="0" w:color="auto"/>
        <w:left w:val="none" w:sz="0" w:space="0" w:color="auto"/>
        <w:bottom w:val="none" w:sz="0" w:space="0" w:color="auto"/>
        <w:right w:val="none" w:sz="0" w:space="0" w:color="auto"/>
      </w:divBdr>
    </w:div>
    <w:div w:id="2047559713">
      <w:bodyDiv w:val="1"/>
      <w:marLeft w:val="0"/>
      <w:marRight w:val="0"/>
      <w:marTop w:val="0"/>
      <w:marBottom w:val="0"/>
      <w:divBdr>
        <w:top w:val="none" w:sz="0" w:space="0" w:color="auto"/>
        <w:left w:val="none" w:sz="0" w:space="0" w:color="auto"/>
        <w:bottom w:val="none" w:sz="0" w:space="0" w:color="auto"/>
        <w:right w:val="none" w:sz="0" w:space="0" w:color="auto"/>
      </w:divBdr>
    </w:div>
    <w:div w:id="2093382435">
      <w:bodyDiv w:val="1"/>
      <w:marLeft w:val="0"/>
      <w:marRight w:val="0"/>
      <w:marTop w:val="0"/>
      <w:marBottom w:val="0"/>
      <w:divBdr>
        <w:top w:val="none" w:sz="0" w:space="0" w:color="auto"/>
        <w:left w:val="none" w:sz="0" w:space="0" w:color="auto"/>
        <w:bottom w:val="none" w:sz="0" w:space="0" w:color="auto"/>
        <w:right w:val="none" w:sz="0" w:space="0" w:color="auto"/>
      </w:divBdr>
    </w:div>
    <w:div w:id="2098213359">
      <w:bodyDiv w:val="1"/>
      <w:marLeft w:val="0"/>
      <w:marRight w:val="0"/>
      <w:marTop w:val="0"/>
      <w:marBottom w:val="0"/>
      <w:divBdr>
        <w:top w:val="none" w:sz="0" w:space="0" w:color="auto"/>
        <w:left w:val="none" w:sz="0" w:space="0" w:color="auto"/>
        <w:bottom w:val="none" w:sz="0" w:space="0" w:color="auto"/>
        <w:right w:val="none" w:sz="0" w:space="0" w:color="auto"/>
      </w:divBdr>
    </w:div>
    <w:div w:id="2102215309">
      <w:bodyDiv w:val="1"/>
      <w:marLeft w:val="0"/>
      <w:marRight w:val="0"/>
      <w:marTop w:val="0"/>
      <w:marBottom w:val="0"/>
      <w:divBdr>
        <w:top w:val="none" w:sz="0" w:space="0" w:color="auto"/>
        <w:left w:val="none" w:sz="0" w:space="0" w:color="auto"/>
        <w:bottom w:val="none" w:sz="0" w:space="0" w:color="auto"/>
        <w:right w:val="none" w:sz="0" w:space="0" w:color="auto"/>
      </w:divBdr>
    </w:div>
    <w:div w:id="2116094892">
      <w:bodyDiv w:val="1"/>
      <w:marLeft w:val="0"/>
      <w:marRight w:val="0"/>
      <w:marTop w:val="0"/>
      <w:marBottom w:val="0"/>
      <w:divBdr>
        <w:top w:val="none" w:sz="0" w:space="0" w:color="auto"/>
        <w:left w:val="none" w:sz="0" w:space="0" w:color="auto"/>
        <w:bottom w:val="none" w:sz="0" w:space="0" w:color="auto"/>
        <w:right w:val="none" w:sz="0" w:space="0" w:color="auto"/>
      </w:divBdr>
    </w:div>
    <w:div w:id="2125074670">
      <w:bodyDiv w:val="1"/>
      <w:marLeft w:val="0"/>
      <w:marRight w:val="0"/>
      <w:marTop w:val="0"/>
      <w:marBottom w:val="0"/>
      <w:divBdr>
        <w:top w:val="none" w:sz="0" w:space="0" w:color="auto"/>
        <w:left w:val="none" w:sz="0" w:space="0" w:color="auto"/>
        <w:bottom w:val="none" w:sz="0" w:space="0" w:color="auto"/>
        <w:right w:val="none" w:sz="0" w:space="0" w:color="auto"/>
      </w:divBdr>
    </w:div>
    <w:div w:id="213798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5493C-D67E-447B-83C3-597C9E354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40167</Words>
  <Characters>228958</Characters>
  <Application>Microsoft Office Word</Application>
  <DocSecurity>0</DocSecurity>
  <Lines>1907</Lines>
  <Paragraphs>537</Paragraphs>
  <ScaleCrop>false</ScaleCrop>
  <HeadingPairs>
    <vt:vector size="2" baseType="variant">
      <vt:variant>
        <vt:lpstr>Название</vt:lpstr>
      </vt:variant>
      <vt:variant>
        <vt:i4>1</vt:i4>
      </vt:variant>
    </vt:vector>
  </HeadingPairs>
  <TitlesOfParts>
    <vt:vector size="1" baseType="lpstr">
      <vt:lpstr>Система нормативных документов в строительстве</vt:lpstr>
    </vt:vector>
  </TitlesOfParts>
  <Manager>ppr48.ru</Manager>
  <Company>ppr48.ru</Company>
  <LinksUpToDate>false</LinksUpToDate>
  <CharactersWithSpaces>268588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производства работ дорога</dc:title>
  <dc:subject>ппр на строительство дороги</dc:subject>
  <dc:creator>http://ppr48.ru/ppr-road-works</dc:creator>
  <cp:keywords>проект производства работ дорога_x000d_
ппр на строительство дороги_x000d_
ппр на ремонт дороги_x000d_
ппр на дорожные работы_x000d_
проект производства работ дорожные работы_x000d_
проект производства работ ремонт дороги_x000d_
проект производства работ на укрепление откосов георешетки_x000d_
ппр дорожное строитель</cp:keywords>
  <dc:description>проект производства работ дорога_x000d_
ппр на строительство дороги_x000d_
ппр на ремонт дороги_x000d_
ппр на дорожные работы_x000d_
проект производства работ дорожные работы_x000d_
проект производства работ ремонт дороги_x000d_
проект производства работ на укрепление откосов георешетки_x000d_
ппр дорожное строительство;</dc:description>
  <cp:lastModifiedBy>Interion</cp:lastModifiedBy>
  <cp:revision>2</cp:revision>
  <cp:lastPrinted>2013-01-23T11:23:00Z</cp:lastPrinted>
  <dcterms:created xsi:type="dcterms:W3CDTF">2022-03-10T00:27:00Z</dcterms:created>
  <dcterms:modified xsi:type="dcterms:W3CDTF">2022-03-10T00:27:00Z</dcterms:modified>
  <cp:category>ппр на строительство дороги</cp:category>
</cp:coreProperties>
</file>